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9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29.10.2025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1739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</w:t>
      </w:r>
      <w:r>
        <w:rPr>
          <w:b/>
          <w:bCs/>
          <w:color w:val="000000"/>
        </w:rPr>
        <w:t xml:space="preserve">в постановление</w:t>
      </w:r>
      <w:r>
        <w:rPr>
          <w:b/>
          <w:bCs/>
          <w:color w:val="000000"/>
        </w:rPr>
        <w:t xml:space="preserve"> адми</w:t>
      </w:r>
      <w:r>
        <w:rPr>
          <w:b/>
          <w:bCs/>
          <w:color w:val="000000"/>
        </w:rPr>
        <w:t xml:space="preserve">нистрации Печенгского муниципального округа </w:t>
        <w:br/>
        <w:t xml:space="preserve">от 11.02.2025 № 213 «О проведении капитального ремонта общего имущества в многоквартирных домах, расположенных в Печенгском муниципальном округе в 2025 году»  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Внести в </w:t>
      </w:r>
      <w:r>
        <w:rPr>
          <w:bCs/>
          <w:sz w:val="24"/>
          <w:szCs w:val="24"/>
        </w:rPr>
        <w:t xml:space="preserve">постановление администра</w:t>
      </w:r>
      <w:r>
        <w:rPr>
          <w:bCs/>
          <w:sz w:val="24"/>
          <w:szCs w:val="24"/>
        </w:rPr>
        <w:t xml:space="preserve">ц</w:t>
      </w:r>
      <w:r>
        <w:rPr>
          <w:bCs/>
          <w:sz w:val="24"/>
          <w:szCs w:val="24"/>
        </w:rPr>
        <w:t xml:space="preserve">ии Печенгского муниципального округа </w:t>
        <w:br/>
        <w:t xml:space="preserve">от 11.02.2025 № 213 «О проведении капитального ремонта общего имущества в многоквартирных домах, расположенных в Печенгском муниципальном округе в 2025 году» (в редакции постановления администрации от 04.04.2025 № 554)</w:t>
      </w:r>
      <w:r>
        <w:rPr>
          <w:bCs/>
          <w:sz w:val="24"/>
          <w:szCs w:val="24"/>
        </w:rPr>
        <w:t xml:space="preserve"> </w:t>
        <w:br/>
        <w:t xml:space="preserve">(далее – постановление)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numPr>
          <w:ilvl w:val="1"/>
          <w:numId w:val="12"/>
        </w:numPr>
        <w:ind w:left="0" w:firstLine="709"/>
        <w:jc w:val="both"/>
        <w:tabs>
          <w:tab w:val="left" w:pos="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пункте 1 постановления слова </w:t>
      </w:r>
      <w:r>
        <w:rPr>
          <w:bCs/>
          <w:sz w:val="24"/>
          <w:szCs w:val="24"/>
        </w:rPr>
        <w:t xml:space="preserve">«капитальный ремонт общего имущества которых будет проведен» заменить словами «в отношении которых принято решение о проведении капитального ремонта».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numPr>
          <w:ilvl w:val="1"/>
          <w:numId w:val="12"/>
        </w:numPr>
        <w:ind w:left="0"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Приложение к постановлению</w:t>
      </w:r>
      <w:r>
        <w:rPr>
          <w:color w:val="000000"/>
          <w:sz w:val="24"/>
          <w:szCs w:val="24"/>
          <w:shd w:val="clear" w:color="auto" w:fill="ffffff"/>
        </w:rPr>
        <w:t xml:space="preserve"> изложи</w:t>
      </w:r>
      <w:r>
        <w:rPr>
          <w:color w:val="000000"/>
          <w:sz w:val="24"/>
          <w:szCs w:val="24"/>
          <w:shd w:val="clear" w:color="auto" w:fill="ffffff"/>
        </w:rPr>
        <w:t xml:space="preserve">ть</w:t>
      </w:r>
      <w:r>
        <w:rPr>
          <w:color w:val="000000"/>
          <w:sz w:val="24"/>
          <w:szCs w:val="24"/>
          <w:shd w:val="clear" w:color="auto" w:fill="ffffff"/>
        </w:rPr>
        <w:t xml:space="preserve"> в новой редакции </w:t>
      </w:r>
      <w:r>
        <w:rPr>
          <w:color w:val="000000"/>
          <w:sz w:val="24"/>
          <w:szCs w:val="24"/>
          <w:shd w:val="clear" w:color="auto" w:fill="ffffff"/>
        </w:rPr>
        <w:t xml:space="preserve">согласно приложению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rStyle w:val="903"/>
            <w:bCs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  <w:highlight w:val="none"/>
        </w:rPr>
      </w:r>
      <w:r>
        <w:rPr>
          <w:sz w:val="20"/>
          <w:szCs w:val="24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94"/>
        <w:rPr>
          <w:sz w:val="20"/>
          <w:szCs w:val="20"/>
          <w:highlight w:val="none"/>
        </w:rPr>
      </w:pPr>
      <w:r>
        <w:rPr>
          <w:sz w:val="20"/>
          <w:szCs w:val="24"/>
        </w:rPr>
        <w:t xml:space="preserve">Князева Э.Г., 60623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29.10.2025 № 1739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«Приложение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от 11.02.2025 № 213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расположенных в Печенгском муниципальном округе,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отношении которых принято решение о проведении капитального ремонта в 2025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5"/>
        <w:tblW w:w="10206" w:type="dxa"/>
        <w:tblInd w:w="-459" w:type="dxa"/>
        <w:tblLook w:val="04A0" w:firstRow="1" w:lastRow="0" w:firstColumn="1" w:lastColumn="0" w:noHBand="0" w:noVBand="1"/>
      </w:tblPr>
      <w:tblGrid>
        <w:gridCol w:w="567"/>
        <w:gridCol w:w="4111"/>
        <w:gridCol w:w="5528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фасада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(замена) лифтового оборудования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6/12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ИТП); ремонт фасада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Мира, д. 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Печенгская, д. 18/9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Спортивная,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(ЭЛ); </w:t>
            </w: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>
              <w:rPr>
                <w:bCs/>
                <w:sz w:val="24"/>
                <w:szCs w:val="24"/>
              </w:rPr>
              <w:t xml:space="preserve">; ремонт крыши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>
              <w:rPr>
                <w:bCs/>
                <w:sz w:val="24"/>
                <w:szCs w:val="24"/>
              </w:rPr>
              <w:t xml:space="preserve">; ремонт крыши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ВО, </w:t>
            </w:r>
            <w:r>
              <w:rPr>
                <w:bCs/>
                <w:sz w:val="24"/>
                <w:szCs w:val="24"/>
              </w:rPr>
              <w:t xml:space="preserve">Э</w:t>
            </w:r>
            <w:r>
              <w:rPr>
                <w:bCs/>
                <w:sz w:val="24"/>
                <w:szCs w:val="24"/>
              </w:rPr>
              <w:t xml:space="preserve">Л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Нижняя, д.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</w:tbl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i/>
        </w:rPr>
      </w:pPr>
      <w:r>
        <w:rPr>
          <w:i/>
        </w:rPr>
        <w:t xml:space="preserve">----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ЭЛ –  ремонт внутридомовых инженерных систем электроснабжения;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ТС –  ремонт внутридомовых инженерных систем теплоснабжения;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ИТП – ремонт и (или) замена индивидуального теплового пункта;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ХВС –  ремонт внутридомовых инженерных систем холодного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ГВС –  ремонт внутридомовых инженерных систем горячего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ВО –  ремонт внутридомовых инженерных систем водоотведения (канализации)</w:t>
      </w:r>
      <w:r>
        <w:rPr>
          <w:i/>
        </w:rPr>
        <w:t xml:space="preserve">»</w:t>
      </w:r>
      <w:r>
        <w:rPr>
          <w:i/>
        </w:rPr>
        <w:t xml:space="preserve">.</w:t>
      </w:r>
      <w:r>
        <w:rPr>
          <w:i/>
        </w:rPr>
      </w:r>
      <w:r>
        <w:rPr>
          <w:i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680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8"/>
      </w:rPr>
      <w:framePr w:wrap="around" w:vAnchor="text" w:hAnchor="margin" w:xAlign="center" w:y="1"/>
    </w:pPr>
    <w:r>
      <w:rPr>
        <w:rStyle w:val="898"/>
      </w:rPr>
      <w:fldChar w:fldCharType="begin"/>
    </w:r>
    <w:r>
      <w:rPr>
        <w:rStyle w:val="898"/>
      </w:rPr>
      <w:instrText xml:space="preserve">PAGE  </w:instrText>
    </w:r>
    <w:r>
      <w:rPr>
        <w:rStyle w:val="898"/>
      </w:rPr>
      <w:fldChar w:fldCharType="end"/>
    </w:r>
    <w:r>
      <w:rPr>
        <w:rStyle w:val="898"/>
      </w:rPr>
    </w:r>
    <w:r>
      <w:rPr>
        <w:rStyle w:val="898"/>
      </w:rPr>
    </w:r>
  </w:p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 w:default="1">
    <w:name w:val="Normal"/>
    <w:qFormat/>
  </w:style>
  <w:style w:type="paragraph" w:styleId="696">
    <w:name w:val="Heading 1"/>
    <w:basedOn w:val="695"/>
    <w:next w:val="695"/>
    <w:link w:val="725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97">
    <w:name w:val="Heading 2"/>
    <w:basedOn w:val="695"/>
    <w:next w:val="695"/>
    <w:link w:val="726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698">
    <w:name w:val="Heading 3"/>
    <w:basedOn w:val="695"/>
    <w:next w:val="695"/>
    <w:link w:val="727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699">
    <w:name w:val="Heading 4"/>
    <w:basedOn w:val="695"/>
    <w:next w:val="695"/>
    <w:link w:val="728"/>
    <w:qFormat/>
    <w:pPr>
      <w:keepNext/>
      <w:spacing w:before="680"/>
      <w:outlineLvl w:val="3"/>
    </w:pPr>
    <w:rPr>
      <w:b/>
      <w:bCs/>
      <w:sz w:val="26"/>
    </w:rPr>
  </w:style>
  <w:style w:type="paragraph" w:styleId="700">
    <w:name w:val="Heading 5"/>
    <w:basedOn w:val="695"/>
    <w:next w:val="695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695"/>
    <w:next w:val="695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695"/>
    <w:next w:val="695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695"/>
    <w:next w:val="695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695"/>
    <w:next w:val="695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Heading 1 Char"/>
    <w:basedOn w:val="705"/>
    <w:uiPriority w:val="9"/>
    <w:rPr>
      <w:rFonts w:ascii="Arial" w:hAnsi="Arial" w:eastAsia="Arial" w:cs="Arial"/>
      <w:sz w:val="40"/>
      <w:szCs w:val="40"/>
    </w:rPr>
  </w:style>
  <w:style w:type="character" w:styleId="709" w:customStyle="1">
    <w:name w:val="Heading 2 Char"/>
    <w:basedOn w:val="705"/>
    <w:uiPriority w:val="9"/>
    <w:rPr>
      <w:rFonts w:ascii="Arial" w:hAnsi="Arial" w:eastAsia="Arial" w:cs="Arial"/>
      <w:sz w:val="34"/>
    </w:rPr>
  </w:style>
  <w:style w:type="character" w:styleId="710" w:customStyle="1">
    <w:name w:val="Heading 3 Char"/>
    <w:basedOn w:val="705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Heading 4 Char"/>
    <w:basedOn w:val="705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Heading 5 Char"/>
    <w:basedOn w:val="705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Heading 6 Char"/>
    <w:basedOn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Heading 7 Char"/>
    <w:basedOn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Heading 8 Char"/>
    <w:basedOn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Heading 9 Char"/>
    <w:basedOn w:val="705"/>
    <w:uiPriority w:val="9"/>
    <w:rPr>
      <w:rFonts w:ascii="Arial" w:hAnsi="Arial" w:eastAsia="Arial" w:cs="Arial"/>
      <w:i/>
      <w:iCs/>
      <w:sz w:val="21"/>
      <w:szCs w:val="21"/>
    </w:rPr>
  </w:style>
  <w:style w:type="character" w:styleId="717" w:customStyle="1">
    <w:name w:val="Title Char"/>
    <w:basedOn w:val="705"/>
    <w:uiPriority w:val="10"/>
    <w:rPr>
      <w:sz w:val="48"/>
      <w:szCs w:val="48"/>
    </w:rPr>
  </w:style>
  <w:style w:type="character" w:styleId="718" w:customStyle="1">
    <w:name w:val="Subtitle Char"/>
    <w:basedOn w:val="705"/>
    <w:uiPriority w:val="11"/>
    <w:rPr>
      <w:sz w:val="24"/>
      <w:szCs w:val="24"/>
    </w:rPr>
  </w:style>
  <w:style w:type="character" w:styleId="719" w:customStyle="1">
    <w:name w:val="Quote Char"/>
    <w:uiPriority w:val="29"/>
    <w:rPr>
      <w:i/>
    </w:rPr>
  </w:style>
  <w:style w:type="character" w:styleId="720" w:customStyle="1">
    <w:name w:val="Intense Quote Char"/>
    <w:uiPriority w:val="30"/>
    <w:rPr>
      <w:i/>
    </w:rPr>
  </w:style>
  <w:style w:type="character" w:styleId="721" w:customStyle="1">
    <w:name w:val="Header Char"/>
    <w:basedOn w:val="705"/>
    <w:uiPriority w:val="99"/>
  </w:style>
  <w:style w:type="character" w:styleId="722" w:customStyle="1">
    <w:name w:val="Caption Char"/>
    <w:uiPriority w:val="99"/>
  </w:style>
  <w:style w:type="character" w:styleId="723" w:customStyle="1">
    <w:name w:val="Footnote Text Char"/>
    <w:uiPriority w:val="99"/>
    <w:rPr>
      <w:sz w:val="18"/>
    </w:rPr>
  </w:style>
  <w:style w:type="character" w:styleId="724" w:customStyle="1">
    <w:name w:val="Endnote Text Char"/>
    <w:uiPriority w:val="99"/>
    <w:rPr>
      <w:sz w:val="20"/>
    </w:rPr>
  </w:style>
  <w:style w:type="character" w:styleId="725" w:customStyle="1">
    <w:name w:val="Заголовок 1 Знак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27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No Spacing"/>
    <w:uiPriority w:val="1"/>
    <w:qFormat/>
  </w:style>
  <w:style w:type="character" w:styleId="735" w:customStyle="1">
    <w:name w:val="Заголовок Знак"/>
    <w:basedOn w:val="705"/>
    <w:link w:val="888"/>
    <w:uiPriority w:val="10"/>
    <w:rPr>
      <w:sz w:val="48"/>
      <w:szCs w:val="48"/>
    </w:rPr>
  </w:style>
  <w:style w:type="paragraph" w:styleId="736">
    <w:name w:val="Subtitle"/>
    <w:basedOn w:val="695"/>
    <w:next w:val="695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Подзаголовок Знак"/>
    <w:basedOn w:val="705"/>
    <w:link w:val="736"/>
    <w:uiPriority w:val="11"/>
    <w:rPr>
      <w:sz w:val="24"/>
      <w:szCs w:val="24"/>
    </w:rPr>
  </w:style>
  <w:style w:type="paragraph" w:styleId="738">
    <w:name w:val="Quote"/>
    <w:basedOn w:val="695"/>
    <w:next w:val="695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695"/>
    <w:next w:val="695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Верхний колонтитул Знак"/>
    <w:basedOn w:val="705"/>
    <w:link w:val="896"/>
    <w:uiPriority w:val="99"/>
  </w:style>
  <w:style w:type="character" w:styleId="743" w:customStyle="1">
    <w:name w:val="Footer Char"/>
    <w:basedOn w:val="705"/>
    <w:uiPriority w:val="99"/>
  </w:style>
  <w:style w:type="paragraph" w:styleId="744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Нижний колонтитул Знак"/>
    <w:link w:val="897"/>
    <w:uiPriority w:val="99"/>
  </w:style>
  <w:style w:type="table" w:styleId="746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7">
    <w:name w:val="Plain Table 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>
    <w:name w:val="Grid Table 5 Dark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>
    <w:name w:val="Grid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>
    <w:name w:val="Grid Table 7 Colorful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>
    <w:name w:val="List Table 1 Light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>
    <w:name w:val="List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>
    <w:name w:val="List Table 7 Colorful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ned - Accent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0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0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0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0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0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0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1">
    <w:name w:val="footnote text"/>
    <w:basedOn w:val="695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Текст сноски Знак"/>
    <w:link w:val="871"/>
    <w:uiPriority w:val="99"/>
    <w:rPr>
      <w:sz w:val="18"/>
    </w:rPr>
  </w:style>
  <w:style w:type="character" w:styleId="873">
    <w:name w:val="footnote reference"/>
    <w:basedOn w:val="705"/>
    <w:uiPriority w:val="99"/>
    <w:unhideWhenUsed/>
    <w:rPr>
      <w:vertAlign w:val="superscript"/>
    </w:rPr>
  </w:style>
  <w:style w:type="paragraph" w:styleId="874">
    <w:name w:val="endnote text"/>
    <w:basedOn w:val="695"/>
    <w:link w:val="875"/>
    <w:uiPriority w:val="99"/>
    <w:semiHidden/>
    <w:unhideWhenUsed/>
  </w:style>
  <w:style w:type="character" w:styleId="875" w:customStyle="1">
    <w:name w:val="Текст концевой сноски Знак"/>
    <w:link w:val="874"/>
    <w:uiPriority w:val="99"/>
    <w:rPr>
      <w:sz w:val="20"/>
    </w:rPr>
  </w:style>
  <w:style w:type="character" w:styleId="876">
    <w:name w:val="endnote reference"/>
    <w:basedOn w:val="705"/>
    <w:uiPriority w:val="99"/>
    <w:semiHidden/>
    <w:unhideWhenUsed/>
    <w:rPr>
      <w:vertAlign w:val="superscript"/>
    </w:rPr>
  </w:style>
  <w:style w:type="paragraph" w:styleId="877">
    <w:name w:val="toc 1"/>
    <w:basedOn w:val="695"/>
    <w:next w:val="695"/>
    <w:uiPriority w:val="39"/>
    <w:unhideWhenUsed/>
    <w:pPr>
      <w:spacing w:after="57"/>
    </w:pPr>
  </w:style>
  <w:style w:type="paragraph" w:styleId="878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79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80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81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82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83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84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85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95"/>
    <w:next w:val="695"/>
    <w:uiPriority w:val="99"/>
    <w:unhideWhenUsed/>
  </w:style>
  <w:style w:type="paragraph" w:styleId="888">
    <w:name w:val="Title"/>
    <w:basedOn w:val="695"/>
    <w:link w:val="735"/>
    <w:qFormat/>
    <w:pPr>
      <w:jc w:val="center"/>
    </w:pPr>
    <w:rPr>
      <w:sz w:val="32"/>
    </w:rPr>
  </w:style>
  <w:style w:type="paragraph" w:styleId="889">
    <w:name w:val="Balloon Text"/>
    <w:basedOn w:val="695"/>
    <w:semiHidden/>
    <w:rPr>
      <w:rFonts w:ascii="Tahoma" w:hAnsi="Tahoma" w:cs="Tahoma"/>
      <w:sz w:val="16"/>
      <w:szCs w:val="16"/>
    </w:rPr>
  </w:style>
  <w:style w:type="paragraph" w:styleId="890">
    <w:name w:val="Body Text 2"/>
    <w:basedOn w:val="695"/>
    <w:pPr>
      <w:spacing w:after="120" w:line="480" w:lineRule="auto"/>
    </w:pPr>
    <w:rPr>
      <w:sz w:val="26"/>
    </w:rPr>
  </w:style>
  <w:style w:type="paragraph" w:styleId="891" w:customStyle="1">
    <w:name w:val="çàãîëîâîê 2"/>
    <w:basedOn w:val="695"/>
    <w:next w:val="695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2">
    <w:name w:val="Body Text Indent"/>
    <w:basedOn w:val="695"/>
    <w:pPr>
      <w:ind w:firstLine="480"/>
    </w:pPr>
    <w:rPr>
      <w:sz w:val="26"/>
      <w:szCs w:val="28"/>
    </w:rPr>
  </w:style>
  <w:style w:type="paragraph" w:styleId="893">
    <w:name w:val="Body Text"/>
    <w:basedOn w:val="695"/>
    <w:pPr>
      <w:jc w:val="both"/>
      <w:tabs>
        <w:tab w:val="left" w:pos="2520" w:leader="none"/>
      </w:tabs>
    </w:pPr>
    <w:rPr>
      <w:sz w:val="24"/>
    </w:rPr>
  </w:style>
  <w:style w:type="paragraph" w:styleId="894">
    <w:name w:val="Body Text 3"/>
    <w:basedOn w:val="695"/>
    <w:link w:val="901"/>
    <w:pPr>
      <w:jc w:val="both"/>
      <w:tabs>
        <w:tab w:val="left" w:pos="2520" w:leader="none"/>
      </w:tabs>
    </w:pPr>
    <w:rPr>
      <w:sz w:val="26"/>
    </w:rPr>
  </w:style>
  <w:style w:type="table" w:styleId="895">
    <w:name w:val="Table Grid"/>
    <w:basedOn w:val="70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6">
    <w:name w:val="Header"/>
    <w:basedOn w:val="695"/>
    <w:link w:val="742"/>
    <w:pPr>
      <w:tabs>
        <w:tab w:val="center" w:pos="4677" w:leader="none"/>
        <w:tab w:val="right" w:pos="9355" w:leader="none"/>
      </w:tabs>
    </w:pPr>
  </w:style>
  <w:style w:type="paragraph" w:styleId="897">
    <w:name w:val="Footer"/>
    <w:basedOn w:val="695"/>
    <w:link w:val="745"/>
    <w:pPr>
      <w:tabs>
        <w:tab w:val="center" w:pos="4677" w:leader="none"/>
        <w:tab w:val="right" w:pos="9355" w:leader="none"/>
      </w:tabs>
    </w:pPr>
  </w:style>
  <w:style w:type="character" w:styleId="898">
    <w:name w:val="page number"/>
    <w:basedOn w:val="705"/>
  </w:style>
  <w:style w:type="paragraph" w:styleId="899" w:customStyle="1">
    <w:name w:val="ConsPlusNormal"/>
    <w:uiPriority w:val="99"/>
    <w:rPr>
      <w:sz w:val="24"/>
      <w:szCs w:val="24"/>
    </w:rPr>
  </w:style>
  <w:style w:type="paragraph" w:styleId="900">
    <w:name w:val="Normal (Web)"/>
    <w:basedOn w:val="69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1" w:customStyle="1">
    <w:name w:val="Основной текст 3 Знак"/>
    <w:link w:val="894"/>
    <w:rPr>
      <w:sz w:val="26"/>
    </w:rPr>
  </w:style>
  <w:style w:type="paragraph" w:styleId="902">
    <w:name w:val="List Paragraph"/>
    <w:basedOn w:val="695"/>
    <w:uiPriority w:val="34"/>
    <w:qFormat/>
    <w:pPr>
      <w:ind w:left="708"/>
    </w:pPr>
  </w:style>
  <w:style w:type="character" w:styleId="903">
    <w:name w:val="Hyperlink"/>
    <w:rPr>
      <w:color w:val="0000ff"/>
      <w:u w:val="single"/>
    </w:rPr>
  </w:style>
  <w:style w:type="paragraph" w:styleId="904" w:customStyle="1">
    <w:name w:val="ConsPlusNonformat"/>
    <w:uiPriority w:val="99"/>
    <w:rPr>
      <w:rFonts w:ascii="Courier New" w:hAnsi="Courier New" w:cs="Courier New"/>
    </w:rPr>
  </w:style>
  <w:style w:type="character" w:styleId="905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77D9D-1E23-4678-BB6A-E5E64158F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24</cp:revision>
  <dcterms:created xsi:type="dcterms:W3CDTF">2023-02-17T07:18:00Z</dcterms:created>
  <dcterms:modified xsi:type="dcterms:W3CDTF">2025-10-31T11:28:17Z</dcterms:modified>
</cp:coreProperties>
</file>