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both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2701290</wp:posOffset>
                </wp:positionH>
                <wp:positionV relativeFrom="paragraph">
                  <wp:posOffset>14605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0pt;mso-position-horizontal:absolute;mso-position-vertical-relative:text;margin-top:1.15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</w:rPr>
      </w:pPr>
      <w:r>
        <w:rPr>
          <w:b/>
        </w:rPr>
        <w:t xml:space="preserve">от</w:t>
      </w:r>
      <w:r>
        <w:rPr>
          <w:b/>
        </w:rPr>
        <w:t xml:space="preserve"> 02.12.2025</w:t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 xml:space="preserve">   № 2001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</w:rPr>
        <w:t xml:space="preserve">п.г.т</w:t>
      </w:r>
      <w:r>
        <w:rPr>
          <w:b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tabs>
          <w:tab w:val="left" w:pos="0" w:leader="none"/>
        </w:tabs>
        <w:rPr>
          <w:b/>
          <w:sz w:val="20"/>
          <w:szCs w:val="20"/>
        </w:rPr>
        <w:pBdr>
          <w:right w:val="none" w:color="000000" w:sz="4" w:space="12"/>
        </w:pBdr>
      </w:pPr>
      <w:r>
        <w:rPr>
          <w:b/>
          <w:sz w:val="20"/>
          <w:szCs w:val="20"/>
        </w:rPr>
        <w:t xml:space="preserve">О внесении изменений </w:t>
      </w:r>
      <w:r>
        <w:rPr>
          <w:b/>
          <w:sz w:val="20"/>
          <w:szCs w:val="20"/>
        </w:rPr>
        <w:t xml:space="preserve">в муниципальную программу </w:t>
      </w:r>
      <w:r>
        <w:rPr>
          <w:b/>
          <w:sz w:val="20"/>
          <w:szCs w:val="20"/>
        </w:rPr>
        <w:t xml:space="preserve">Печенгского муниципального округа </w:t>
      </w:r>
      <w:r>
        <w:rPr>
          <w:b/>
          <w:sz w:val="20"/>
          <w:szCs w:val="20"/>
        </w:rPr>
        <w:t xml:space="preserve">«</w:t>
      </w:r>
      <w:r>
        <w:rPr>
          <w:b/>
          <w:sz w:val="20"/>
          <w:szCs w:val="20"/>
        </w:rPr>
        <w:t xml:space="preserve">Образование</w:t>
      </w:r>
      <w:r>
        <w:rPr>
          <w:b/>
          <w:sz w:val="20"/>
          <w:szCs w:val="20"/>
        </w:rPr>
        <w:t xml:space="preserve">» на 202</w:t>
      </w:r>
      <w:r>
        <w:rPr>
          <w:b/>
          <w:sz w:val="20"/>
          <w:szCs w:val="20"/>
        </w:rPr>
        <w:t xml:space="preserve">5</w:t>
      </w:r>
      <w:r>
        <w:rPr>
          <w:b/>
          <w:sz w:val="20"/>
          <w:szCs w:val="20"/>
        </w:rPr>
        <w:t xml:space="preserve"> - 202</w:t>
      </w:r>
      <w:r>
        <w:rPr>
          <w:b/>
          <w:sz w:val="20"/>
          <w:szCs w:val="20"/>
        </w:rPr>
        <w:t xml:space="preserve">7</w:t>
      </w:r>
      <w:r>
        <w:rPr>
          <w:b/>
          <w:sz w:val="20"/>
          <w:szCs w:val="20"/>
        </w:rPr>
        <w:t xml:space="preserve"> годы</w:t>
      </w:r>
      <w:r>
        <w:rPr>
          <w:b/>
          <w:sz w:val="20"/>
          <w:szCs w:val="20"/>
        </w:rPr>
        <w:t xml:space="preserve">, утвержденную постановлением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администрации </w:t>
      </w:r>
      <w:r>
        <w:rPr>
          <w:b/>
          <w:sz w:val="20"/>
          <w:szCs w:val="20"/>
        </w:rPr>
        <w:br/>
      </w:r>
      <w:r>
        <w:rPr>
          <w:b/>
          <w:sz w:val="20"/>
          <w:szCs w:val="20"/>
        </w:rPr>
        <w:t xml:space="preserve">Печенгского муниципального округа </w:t>
      </w:r>
      <w:r>
        <w:rPr>
          <w:b/>
          <w:sz w:val="20"/>
          <w:szCs w:val="20"/>
        </w:rPr>
        <w:t xml:space="preserve">от 01.11.2024 № 1707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tabs>
          <w:tab w:val="left" w:pos="0" w:leader="none"/>
          <w:tab w:val="left" w:pos="284" w:leader="none"/>
          <w:tab w:val="left" w:pos="426" w:leader="none"/>
        </w:tabs>
        <w:rPr>
          <w:b/>
        </w:rPr>
        <w:pBdr>
          <w:right w:val="none" w:color="000000" w:sz="4" w:space="12"/>
        </w:pBd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795"/>
        <w:ind w:firstLine="708"/>
        <w:jc w:val="both"/>
        <w:spacing w:before="0" w:after="0"/>
        <w:rPr>
          <w:rFonts w:ascii="Times New Roman" w:hAnsi="Times New Roman"/>
        </w:rPr>
        <w:pBdr>
          <w:right w:val="none" w:color="000000" w:sz="4" w:space="12"/>
        </w:pBd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ind w:firstLine="709"/>
        <w:jc w:val="both"/>
        <w:rPr>
          <w:color w:val="000000"/>
        </w:rPr>
        <w:pBdr>
          <w:right w:val="none" w:color="000000" w:sz="4" w:space="12"/>
        </w:pBdr>
      </w:pPr>
      <w:r>
        <w:rPr>
          <w:color w:val="000000"/>
        </w:rPr>
        <w:t xml:space="preserve">Руководствуясь</w:t>
      </w:r>
      <w:r>
        <w:rPr>
          <w:color w:val="000000"/>
        </w:rPr>
        <w:t xml:space="preserve"> статьей 179 Бюджетного 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утвержденным </w:t>
      </w:r>
      <w:r>
        <w:rPr>
          <w:color w:val="000000"/>
        </w:rPr>
        <w:t xml:space="preserve">постановлением администрации Печенгск</w:t>
      </w:r>
      <w:r>
        <w:rPr>
          <w:color w:val="000000"/>
        </w:rPr>
        <w:t xml:space="preserve">ого муниципального округа </w:t>
      </w:r>
      <w:r>
        <w:rPr>
          <w:color w:val="000000"/>
        </w:rPr>
        <w:t xml:space="preserve">от </w:t>
      </w:r>
      <w:r>
        <w:rPr>
          <w:color w:val="000000"/>
        </w:rPr>
        <w:t xml:space="preserve">16.08.2021</w:t>
      </w:r>
      <w:r>
        <w:rPr>
          <w:color w:val="000000"/>
        </w:rPr>
        <w:t xml:space="preserve"> № </w:t>
      </w:r>
      <w:r>
        <w:rPr>
          <w:color w:val="000000"/>
        </w:rPr>
        <w:t xml:space="preserve">838, в целях повышени</w:t>
      </w:r>
      <w:r>
        <w:rPr>
          <w:color w:val="000000"/>
        </w:rPr>
        <w:t xml:space="preserve">я</w:t>
      </w:r>
      <w:r>
        <w:rPr>
          <w:color w:val="000000"/>
        </w:rPr>
        <w:t xml:space="preserve"> эффективности использования бюджетных средств</w:t>
      </w:r>
      <w:r>
        <w:rPr>
          <w:color w:val="000000"/>
        </w:rPr>
        <w:t xml:space="preserve">,</w:t>
      </w:r>
      <w:r>
        <w:rPr>
          <w:color w:val="000000"/>
        </w:rPr>
        <w:t xml:space="preserve"> </w:t>
      </w:r>
      <w:r>
        <w:rPr>
          <w:color w:val="000000"/>
        </w:rPr>
      </w:r>
      <w:r>
        <w:rPr>
          <w:color w:val="000000"/>
        </w:rPr>
      </w:r>
    </w:p>
    <w:p>
      <w:pPr>
        <w:ind w:firstLine="709"/>
        <w:jc w:val="both"/>
        <w:rPr>
          <w:sz w:val="18"/>
          <w:szCs w:val="18"/>
        </w:rPr>
        <w:pBdr>
          <w:right w:val="none" w:color="000000" w:sz="4" w:space="12"/>
        </w:pBd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b/>
          <w:bCs/>
        </w:rPr>
        <w:pBdr>
          <w:right w:val="none" w:color="000000" w:sz="4" w:space="12"/>
        </w:pBdr>
      </w:pPr>
      <w:r>
        <w:rPr>
          <w:b/>
          <w:bCs/>
        </w:rPr>
        <w:t xml:space="preserve">ПОСТАНОВЛЯЮ:</w:t>
      </w:r>
      <w:r>
        <w:rPr>
          <w:b/>
          <w:bCs/>
        </w:rPr>
      </w:r>
      <w:r>
        <w:rPr>
          <w:b/>
          <w:bCs/>
        </w:rPr>
      </w:r>
    </w:p>
    <w:p>
      <w:pPr>
        <w:ind w:right="-3"/>
        <w:jc w:val="both"/>
        <w:widowControl w:val="off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Style w:val="802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>
        <w:rPr>
          <w:sz w:val="24"/>
          <w:szCs w:val="24"/>
        </w:rPr>
        <w:t xml:space="preserve">Внести в муниципальную программу </w:t>
      </w:r>
      <w:r>
        <w:rPr>
          <w:sz w:val="24"/>
          <w:szCs w:val="24"/>
        </w:rPr>
        <w:t xml:space="preserve">Печенгского муниципального округа </w:t>
      </w: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Образование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 на 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 - 202</w:t>
      </w: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 годы</w:t>
      </w:r>
      <w:r>
        <w:rPr>
          <w:sz w:val="24"/>
          <w:szCs w:val="24"/>
        </w:rPr>
        <w:t xml:space="preserve">, утвержденную постановлением администрации Печенгского</w:t>
      </w:r>
      <w:r>
        <w:rPr>
          <w:sz w:val="24"/>
          <w:szCs w:val="24"/>
        </w:rPr>
        <w:t xml:space="preserve"> муниципального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округа </w:t>
      </w: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01.11.2024 № 1707</w:t>
      </w:r>
      <w:r>
        <w:rPr>
          <w:sz w:val="24"/>
          <w:szCs w:val="24"/>
        </w:rPr>
        <w:t xml:space="preserve"> (в редакции постановления администрации Печенгского муниципального округа от 10.11.2025 № 1805)</w:t>
      </w:r>
      <w:r>
        <w:rPr>
          <w:sz w:val="24"/>
          <w:szCs w:val="24"/>
        </w:rPr>
        <w:t xml:space="preserve"> </w:t>
        <w:br/>
      </w:r>
      <w:r>
        <w:rPr>
          <w:sz w:val="24"/>
          <w:szCs w:val="24"/>
        </w:rPr>
        <w:t xml:space="preserve">(далее </w:t>
      </w:r>
      <w:r>
        <w:rPr>
          <w:b/>
          <w:sz w:val="24"/>
          <w:szCs w:val="24"/>
        </w:rPr>
        <w:t xml:space="preserve">-</w:t>
      </w:r>
      <w:r>
        <w:rPr>
          <w:sz w:val="24"/>
          <w:szCs w:val="24"/>
        </w:rPr>
        <w:t xml:space="preserve"> Программа)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02"/>
        <w:ind w:right="0" w:firstLine="709"/>
        <w:tabs>
          <w:tab w:val="left" w:pos="-184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- строку «Финансовое обеспечение программы» в паспорте Программы изложить в</w:t>
      </w:r>
      <w:r>
        <w:rPr>
          <w:color w:val="000000" w:themeColor="text1"/>
          <w:sz w:val="24"/>
          <w:szCs w:val="24"/>
        </w:rPr>
        <w:t xml:space="preserve"> следующей редакции:</w:t>
      </w:r>
      <w:r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</w:p>
    <w:tbl>
      <w:tblPr>
        <w:tblW w:w="944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814"/>
        <w:gridCol w:w="7626"/>
      </w:tblGrid>
      <w:tr>
        <w:tblPrEx/>
        <w:trPr>
          <w:jc w:val="center"/>
          <w:trHeight w:val="55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14" w:type="dxa"/>
            <w:textDirection w:val="lrTb"/>
            <w:noWrap w:val="false"/>
          </w:tcPr>
          <w:p>
            <w:pPr>
              <w:ind w:left="44" w:right="-57"/>
            </w:pPr>
            <w:r>
              <w:rPr>
                <w:color w:val="000000"/>
              </w:rPr>
              <w:t xml:space="preserve">«</w:t>
            </w:r>
            <w:r>
              <w:rPr>
                <w:color w:val="000000"/>
              </w:rPr>
              <w:t xml:space="preserve">Финансовое обеспечение </w:t>
            </w:r>
            <w:r>
              <w:rPr>
                <w:color w:val="000000"/>
              </w:rPr>
              <w:t xml:space="preserve">п</w:t>
            </w:r>
            <w:r>
              <w:rPr>
                <w:color w:val="000000"/>
              </w:rPr>
              <w:t xml:space="preserve">рограммы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626" w:type="dxa"/>
            <w:textDirection w:val="lrTb"/>
            <w:noWrap w:val="false"/>
          </w:tcPr>
          <w:p>
            <w:pPr>
              <w:ind w:left="-57" w:right="-57"/>
              <w:jc w:val="both"/>
            </w:pPr>
            <w:r>
              <w:t xml:space="preserve">Всего по </w:t>
            </w:r>
            <w:r>
              <w:t xml:space="preserve">муниципальной </w:t>
            </w:r>
            <w:r>
              <w:t xml:space="preserve">программе</w:t>
            </w:r>
            <w:r>
              <w:t xml:space="preserve">:</w:t>
            </w:r>
            <w:r>
              <w:t xml:space="preserve"> </w:t>
            </w:r>
            <w:r>
              <w:rPr>
                <w:b/>
                <w:color w:val="000000" w:themeColor="text1"/>
              </w:rPr>
              <w:t xml:space="preserve">7 216 365,9</w:t>
            </w:r>
            <w:r>
              <w:rPr>
                <w:color w:val="000000" w:themeColor="text1"/>
              </w:rPr>
              <w:t xml:space="preserve">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в том числе:</w:t>
            </w:r>
            <w:r/>
          </w:p>
          <w:p>
            <w:pPr>
              <w:ind w:left="-57" w:right="-57"/>
              <w:jc w:val="both"/>
            </w:pPr>
            <w:r>
              <w:t xml:space="preserve">ФБ: </w:t>
            </w:r>
            <w:r>
              <w:t xml:space="preserve">1902931,8 </w:t>
            </w:r>
            <w:r>
              <w:t xml:space="preserve">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5</w:t>
            </w:r>
            <w:r>
              <w:t xml:space="preserve"> год: </w:t>
            </w:r>
            <w:r>
              <w:t xml:space="preserve">668499,9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6</w:t>
            </w:r>
            <w:r>
              <w:t xml:space="preserve"> год: </w:t>
            </w:r>
            <w:r>
              <w:t xml:space="preserve">1046290,2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  <w:rPr>
                <w:highlight w:val="yellow"/>
              </w:rPr>
            </w:pPr>
            <w:r>
              <w:t xml:space="preserve">202</w:t>
            </w:r>
            <w:r>
              <w:t xml:space="preserve">7</w:t>
            </w:r>
            <w:r>
              <w:t xml:space="preserve"> год: </w:t>
            </w:r>
            <w:r>
              <w:t xml:space="preserve">188141,7 </w:t>
            </w:r>
            <w:r>
              <w:t xml:space="preserve">тыс. рублей.</w:t>
            </w:r>
            <w:r>
              <w:rPr>
                <w:highlight w:val="yellow"/>
              </w:rPr>
            </w:r>
            <w:r>
              <w:rPr>
                <w:highlight w:val="yellow"/>
              </w:rPr>
            </w:r>
          </w:p>
          <w:p>
            <w:pPr>
              <w:ind w:left="-57" w:right="-57"/>
              <w:jc w:val="both"/>
            </w:pPr>
            <w:r>
              <w:t xml:space="preserve">ОБ: </w:t>
            </w:r>
            <w:r>
              <w:t xml:space="preserve">3532127,8</w:t>
            </w:r>
            <w:r>
              <w:t xml:space="preserve"> </w:t>
            </w:r>
            <w:r>
              <w:t xml:space="preserve">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5</w:t>
            </w:r>
            <w:r>
              <w:t xml:space="preserve"> год: </w:t>
            </w:r>
            <w:r>
              <w:t xml:space="preserve">1172129,2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6</w:t>
            </w:r>
            <w:r>
              <w:t xml:space="preserve"> </w:t>
            </w:r>
            <w:r>
              <w:t xml:space="preserve">год: </w:t>
            </w:r>
            <w:r>
              <w:t xml:space="preserve">1171614,0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7</w:t>
            </w:r>
            <w:r>
              <w:t xml:space="preserve"> год: </w:t>
            </w:r>
            <w:r>
              <w:t xml:space="preserve">1188384,6 </w:t>
            </w:r>
            <w:r>
              <w:t xml:space="preserve">тыс. рублей.</w:t>
            </w:r>
            <w:r/>
          </w:p>
          <w:p>
            <w:pPr>
              <w:ind w:left="-57" w:right="-57"/>
              <w:jc w:val="both"/>
            </w:pPr>
            <w:r>
              <w:t xml:space="preserve">МБ: </w:t>
            </w:r>
            <w:r>
              <w:t xml:space="preserve">1621461,3 </w:t>
            </w:r>
            <w:r>
              <w:t xml:space="preserve">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5</w:t>
            </w:r>
            <w:r>
              <w:t xml:space="preserve"> год: </w:t>
            </w:r>
            <w:r>
              <w:t xml:space="preserve">578326,7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6</w:t>
            </w:r>
            <w:r>
              <w:t xml:space="preserve"> год: </w:t>
            </w:r>
            <w:r>
              <w:t xml:space="preserve">577699,2</w:t>
            </w:r>
            <w:r>
              <w:t xml:space="preserve">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7</w:t>
            </w:r>
            <w:r>
              <w:t xml:space="preserve"> год: </w:t>
            </w:r>
            <w:r>
              <w:t xml:space="preserve">465435,4</w:t>
            </w:r>
            <w:r>
              <w:t xml:space="preserve"> тыс. рублей.</w:t>
            </w:r>
            <w:r/>
          </w:p>
          <w:p>
            <w:pPr>
              <w:ind w:left="-57" w:right="-57"/>
              <w:jc w:val="both"/>
            </w:pPr>
            <w:r>
              <w:t xml:space="preserve">ВБС: </w:t>
            </w:r>
            <w:r>
              <w:t xml:space="preserve">159845,0 </w:t>
            </w:r>
            <w:r>
              <w:t xml:space="preserve">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5</w:t>
            </w:r>
            <w:r>
              <w:t xml:space="preserve"> год: </w:t>
            </w:r>
            <w:r>
              <w:t xml:space="preserve">80245,0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6</w:t>
            </w:r>
            <w:r>
              <w:t xml:space="preserve"> год: </w:t>
            </w:r>
            <w:r>
              <w:t xml:space="preserve">39800,0</w:t>
            </w:r>
            <w:r>
              <w:t xml:space="preserve">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7</w:t>
            </w:r>
            <w:r>
              <w:t xml:space="preserve"> год: 39</w:t>
            </w:r>
            <w:r>
              <w:t xml:space="preserve">800,0 тыс. рублей</w:t>
            </w:r>
            <w:r>
              <w:t xml:space="preserve">.</w:t>
            </w:r>
            <w:r>
              <w:t xml:space="preserve">»;</w:t>
            </w:r>
            <w:r/>
          </w:p>
        </w:tc>
      </w:tr>
    </w:tbl>
    <w:p>
      <w:pPr>
        <w:pStyle w:val="802"/>
        <w:ind w:right="0" w:firstLine="709"/>
        <w:tabs>
          <w:tab w:val="left" w:pos="-184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02"/>
        <w:ind w:right="0" w:firstLine="709"/>
        <w:tabs>
          <w:tab w:val="left" w:pos="-184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 строку «</w:t>
      </w:r>
      <w:r>
        <w:rPr>
          <w:sz w:val="24"/>
          <w:szCs w:val="24"/>
        </w:rPr>
        <w:t xml:space="preserve">Справочно</w:t>
      </w:r>
      <w:r>
        <w:rPr>
          <w:sz w:val="24"/>
          <w:szCs w:val="24"/>
        </w:rPr>
        <w:t xml:space="preserve">: объем налоговых расходов муниципального образования в рамках реализации программы» в паспорте Программы изложить в следующе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498" w:type="dxa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985"/>
        <w:gridCol w:w="7513"/>
      </w:tblGrid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widowControl w:val="off"/>
              <w:rPr>
                <w:rFonts w:cs="Arial"/>
              </w:rPr>
            </w:pPr>
            <w:r>
              <w:rPr>
                <w:rFonts w:cs="Arial"/>
              </w:rPr>
              <w:t xml:space="preserve">«</w:t>
            </w:r>
            <w:r>
              <w:rPr>
                <w:rFonts w:cs="Arial"/>
              </w:rPr>
              <w:t xml:space="preserve">Справочно</w:t>
            </w:r>
            <w:r>
              <w:rPr>
                <w:rFonts w:cs="Arial"/>
              </w:rPr>
              <w:t xml:space="preserve">: объем налоговых расходов муниципального образования в рамках реализации программы</w:t>
            </w:r>
            <w:r>
              <w:rPr>
                <w:rFonts w:cs="Arial"/>
              </w:rPr>
            </w:r>
            <w:r>
              <w:rPr>
                <w:rFonts w:cs="Arial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513" w:type="dxa"/>
            <w:textDirection w:val="lrTb"/>
            <w:noWrap w:val="false"/>
          </w:tcPr>
          <w:p>
            <w:pPr>
              <w:jc w:val="both"/>
              <w:rPr>
                <w:rFonts w:cs="Arial"/>
              </w:rPr>
            </w:pPr>
            <w:r>
              <w:rPr>
                <w:rFonts w:cs="Arial"/>
              </w:rPr>
              <w:t xml:space="preserve">Всего: 4 242,0 тыс. рублей,</w:t>
            </w:r>
            <w:r>
              <w:rPr>
                <w:rFonts w:cs="Arial"/>
              </w:rPr>
            </w:r>
            <w:r>
              <w:rPr>
                <w:rFonts w:cs="Arial"/>
              </w:rPr>
            </w:r>
          </w:p>
          <w:p>
            <w:pPr>
              <w:jc w:val="both"/>
              <w:rPr>
                <w:rFonts w:cs="Arial"/>
              </w:rPr>
            </w:pPr>
            <w:r>
              <w:rPr>
                <w:rFonts w:cs="Arial"/>
              </w:rPr>
              <w:t xml:space="preserve">в том числе:</w:t>
            </w:r>
            <w:r>
              <w:rPr>
                <w:rFonts w:cs="Arial"/>
              </w:rPr>
            </w:r>
            <w:r>
              <w:rPr>
                <w:rFonts w:cs="Arial"/>
              </w:rPr>
            </w:r>
          </w:p>
          <w:p>
            <w:pPr>
              <w:jc w:val="both"/>
              <w:rPr>
                <w:rFonts w:cs="Arial"/>
              </w:rPr>
            </w:pPr>
            <w:r>
              <w:rPr>
                <w:rFonts w:cs="Arial"/>
              </w:rPr>
              <w:t xml:space="preserve">2025 год: 1414,0 тыс. рублей,</w:t>
            </w:r>
            <w:r>
              <w:rPr>
                <w:rFonts w:cs="Arial"/>
              </w:rPr>
            </w:r>
            <w:r>
              <w:rPr>
                <w:rFonts w:cs="Arial"/>
              </w:rPr>
            </w:r>
          </w:p>
          <w:p>
            <w:pPr>
              <w:jc w:val="both"/>
              <w:rPr>
                <w:rFonts w:cs="Arial"/>
              </w:rPr>
            </w:pPr>
            <w:r>
              <w:rPr>
                <w:rFonts w:cs="Arial"/>
              </w:rPr>
              <w:t xml:space="preserve">2026 год: 1414,0 тыс. рублей,</w:t>
            </w:r>
            <w:r>
              <w:rPr>
                <w:rFonts w:cs="Arial"/>
              </w:rPr>
            </w:r>
            <w:r>
              <w:rPr>
                <w:rFonts w:cs="Arial"/>
              </w:rPr>
            </w:r>
          </w:p>
          <w:p>
            <w:pPr>
              <w:jc w:val="both"/>
              <w:rPr>
                <w:rFonts w:cs="Arial"/>
              </w:rPr>
            </w:pPr>
            <w:r>
              <w:rPr>
                <w:rFonts w:cs="Arial"/>
              </w:rPr>
              <w:t xml:space="preserve">2027 год: 1414,0 тыс. рублей</w:t>
            </w:r>
            <w:r>
              <w:rPr>
                <w:rFonts w:cs="Arial"/>
              </w:rPr>
              <w:t xml:space="preserve">.»;</w:t>
            </w:r>
            <w:r>
              <w:rPr>
                <w:rFonts w:cs="Arial"/>
              </w:rPr>
            </w:r>
            <w:r>
              <w:rPr>
                <w:rFonts w:cs="Arial"/>
              </w:rPr>
            </w:r>
          </w:p>
          <w:p>
            <w:pPr>
              <w:jc w:val="both"/>
              <w:rPr>
                <w:rFonts w:cs="Arial"/>
                <w:highlight w:val="yellow"/>
              </w:rPr>
            </w:pPr>
            <w:r>
              <w:rPr>
                <w:rFonts w:cs="Arial"/>
                <w:highlight w:val="yellow"/>
              </w:rPr>
            </w:r>
            <w:r>
              <w:rPr>
                <w:rFonts w:cs="Arial"/>
                <w:highlight w:val="yellow"/>
              </w:rPr>
            </w:r>
            <w:r>
              <w:rPr>
                <w:rFonts w:cs="Arial"/>
                <w:highlight w:val="yellow"/>
              </w:rPr>
            </w:r>
          </w:p>
        </w:tc>
      </w:tr>
    </w:tbl>
    <w:p>
      <w:pPr>
        <w:pStyle w:val="802"/>
        <w:ind w:right="0" w:firstLine="709"/>
        <w:tabs>
          <w:tab w:val="left" w:pos="-184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02"/>
        <w:ind w:right="0" w:firstLine="709"/>
        <w:tabs>
          <w:tab w:val="left" w:pos="-184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color w:val="000000" w:themeColor="text1"/>
          <w:sz w:val="24"/>
          <w:szCs w:val="24"/>
        </w:rPr>
      </w:pPr>
      <w:r>
        <w:rPr>
          <w:sz w:val="24"/>
          <w:szCs w:val="24"/>
        </w:rPr>
        <w:t xml:space="preserve">- </w:t>
      </w:r>
      <w:r>
        <w:rPr>
          <w:sz w:val="24"/>
          <w:szCs w:val="24"/>
        </w:rPr>
        <w:t xml:space="preserve">строки 2.1.2, 2.2.2, 2.2.7</w:t>
      </w:r>
      <w:r>
        <w:rPr>
          <w:sz w:val="24"/>
          <w:szCs w:val="24"/>
        </w:rPr>
        <w:t xml:space="preserve"> и</w:t>
      </w:r>
      <w:r>
        <w:rPr>
          <w:sz w:val="24"/>
          <w:szCs w:val="24"/>
        </w:rPr>
        <w:t xml:space="preserve"> 2.3.6. таблицы</w:t>
      </w:r>
      <w:r>
        <w:rPr>
          <w:sz w:val="24"/>
          <w:szCs w:val="24"/>
        </w:rPr>
        <w:t xml:space="preserve"> «Основные показатели эффективности реализации программы» раздела 2 «</w:t>
      </w:r>
      <w:r>
        <w:rPr>
          <w:sz w:val="24"/>
          <w:szCs w:val="24"/>
        </w:rPr>
        <w:t xml:space="preserve">Основные цели и задачи программы с указанием сроков и этапов ее реализации, а также перечень основных мероприятий и показателей</w:t>
      </w:r>
      <w:r>
        <w:rPr>
          <w:sz w:val="24"/>
          <w:szCs w:val="24"/>
        </w:rPr>
        <w:t xml:space="preserve">» Программы </w:t>
      </w:r>
      <w:r>
        <w:rPr>
          <w:color w:val="000000" w:themeColor="text1"/>
          <w:sz w:val="24"/>
          <w:szCs w:val="24"/>
        </w:rPr>
        <w:t xml:space="preserve">изложить в</w:t>
      </w:r>
      <w:r>
        <w:rPr>
          <w:color w:val="000000" w:themeColor="text1"/>
          <w:sz w:val="24"/>
          <w:szCs w:val="24"/>
        </w:rPr>
        <w:t xml:space="preserve"> следующей редакции:</w:t>
      </w:r>
      <w:r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</w:p>
    <w:tbl>
      <w:tblPr>
        <w:tblpPr w:horzAnchor="margin" w:tblpX="40" w:vertAnchor="text" w:tblpY="1" w:leftFromText="181" w:topFromText="0" w:rightFromText="181" w:bottomFromText="0"/>
        <w:tblW w:w="960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2410"/>
        <w:gridCol w:w="709"/>
        <w:gridCol w:w="708"/>
        <w:gridCol w:w="709"/>
        <w:gridCol w:w="851"/>
        <w:gridCol w:w="850"/>
        <w:gridCol w:w="851"/>
        <w:gridCol w:w="1701"/>
      </w:tblGrid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7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</w:t>
            </w:r>
            <w:r>
              <w:rPr>
                <w:sz w:val="20"/>
                <w:szCs w:val="20"/>
              </w:rPr>
              <w:t xml:space="preserve">2.1.2.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pStyle w:val="809"/>
              <w:ind w:left="0"/>
              <w:jc w:val="both"/>
              <w:tabs>
                <w:tab w:val="left" w:pos="317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Среднегодовая численность воспитанников, получающих услугу дошкольного образования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right="2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Чел.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1960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1788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1500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1500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1500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Отчёт ОБР-14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7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2.2.2.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ind w:right="-1"/>
              <w:jc w:val="both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Среднегодовая численность обучающихся в муниципальных общеобразовательных учреждениях, получающих услугу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right="-1"/>
              <w:jc w:val="center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Чел.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4158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4014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3800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3800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3800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Отчет 2-ОБР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7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2.2.7.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ind w:left="25" w:right="-1"/>
              <w:jc w:val="both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Среднегодовая численность </w:t>
            </w:r>
            <w:r>
              <w:rPr>
                <w:sz w:val="20"/>
                <w:szCs w:val="20"/>
              </w:rPr>
              <w:t xml:space="preserve">обучающихся</w:t>
            </w:r>
            <w:r>
              <w:rPr>
                <w:sz w:val="20"/>
                <w:szCs w:val="20"/>
              </w:rPr>
              <w:t xml:space="preserve"> льготной категории, получающих услугу бесплатного питания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right="-1"/>
              <w:jc w:val="center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Чел.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1433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1676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</w:t>
            </w:r>
            <w:r>
              <w:rPr>
                <w:sz w:val="20"/>
                <w:szCs w:val="20"/>
              </w:rPr>
              <w:t xml:space="preserve">1682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1682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1682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Отчёт о расходовании субсидий из областного бюджета, предоставляемых бюджету муниципального округа на организацию бесплатного горячего питания обучающихся муниципальных образовательных организаций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7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2.3.6.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детей, направленных на отдых в выездные лагеря (путевки предоставляются  ГАНОУ МО «Центр образования «Лапландия»)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right="22"/>
              <w:jc w:val="center"/>
              <w:spacing w:before="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Чел.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281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276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220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220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220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</w:rPr>
            </w:pPr>
            <w:r>
              <w:rPr>
                <w:sz w:val="18"/>
              </w:rPr>
              <w:t xml:space="preserve">Мониторинг организации отдыха и оздоровления детей Министерства образования и науки Мурманской области</w:t>
            </w:r>
            <w:r>
              <w:rPr>
                <w:sz w:val="18"/>
              </w:rPr>
              <w:t xml:space="preserve">»;</w:t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  <w:p>
            <w:pPr>
              <w:jc w:val="center"/>
              <w:widowControl w:val="off"/>
              <w:rPr>
                <w:sz w:val="18"/>
              </w:rPr>
            </w:pPr>
            <w:r>
              <w:rPr>
                <w:sz w:val="18"/>
              </w:rPr>
            </w:r>
            <w:r>
              <w:rPr>
                <w:sz w:val="18"/>
              </w:rPr>
            </w:r>
            <w:r>
              <w:rPr>
                <w:sz w:val="18"/>
              </w:rPr>
            </w:r>
          </w:p>
        </w:tc>
      </w:tr>
    </w:tbl>
    <w:p>
      <w:pPr>
        <w:pStyle w:val="809"/>
        <w:ind w:lef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09"/>
        <w:ind w:lef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09"/>
        <w:ind w:lef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bCs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  <w:t xml:space="preserve">- строку «Финансовое обеспечение подпрог</w:t>
      </w:r>
      <w:r>
        <w:rPr>
          <w:rFonts w:ascii="Times New Roman" w:hAnsi="Times New Roman" w:cs="Times New Roman"/>
          <w:sz w:val="24"/>
          <w:szCs w:val="24"/>
        </w:rPr>
        <w:t xml:space="preserve">раммы» в паспорте п</w:t>
      </w:r>
      <w:r>
        <w:rPr>
          <w:rFonts w:ascii="Times New Roman" w:hAnsi="Times New Roman" w:cs="Times New Roman"/>
          <w:sz w:val="24"/>
          <w:szCs w:val="24"/>
        </w:rPr>
        <w:t xml:space="preserve">одпрограммы 1 «Развитие дошкольного образования» (далее – Подпрограмма 1)</w:t>
      </w:r>
      <w:r>
        <w:rPr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изложить в следующей редакции: 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tbl>
      <w:tblPr>
        <w:tblW w:w="9526" w:type="dxa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2127"/>
        <w:gridCol w:w="7399"/>
      </w:tblGrid>
      <w:tr>
        <w:tblPrEx/>
        <w:trPr>
          <w:trHeight w:val="84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7" w:type="dxa"/>
            <w:textDirection w:val="lrTb"/>
            <w:noWrap w:val="false"/>
          </w:tcPr>
          <w:p>
            <w:pPr>
              <w:ind w:left="44" w:right="-57"/>
              <w:rPr>
                <w:color w:val="000000"/>
              </w:rPr>
            </w:pPr>
            <w:r>
              <w:rPr>
                <w:color w:val="000000"/>
              </w:rPr>
              <w:t xml:space="preserve">«Финансовое обеспечение подпрограммы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99" w:type="dxa"/>
            <w:textDirection w:val="lrTb"/>
            <w:noWrap w:val="false"/>
          </w:tcPr>
          <w:p>
            <w:pPr>
              <w:ind w:left="-57" w:right="-57"/>
              <w:jc w:val="both"/>
              <w:rPr>
                <w:b/>
                <w:color w:val="000000"/>
              </w:rPr>
            </w:pPr>
            <w:r>
              <w:rPr>
                <w:color w:val="000000"/>
              </w:rPr>
              <w:t xml:space="preserve">Всего по подпрограмме: 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 xml:space="preserve">3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 xml:space="preserve">767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 xml:space="preserve">373,2 </w:t>
            </w:r>
            <w:r>
              <w:rPr>
                <w:b/>
                <w:color w:val="000000"/>
              </w:rPr>
              <w:t xml:space="preserve">тыс. рублей,</w:t>
            </w:r>
            <w:r>
              <w:rPr>
                <w:b/>
                <w:color w:val="000000"/>
              </w:rPr>
            </w:r>
            <w:r>
              <w:rPr>
                <w:b/>
                <w:color w:val="000000"/>
              </w:rPr>
            </w:r>
          </w:p>
          <w:p>
            <w:pPr>
              <w:ind w:left="-57" w:right="-5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в том числе: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ФБ: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1441010,7 </w:t>
            </w:r>
            <w:r>
              <w:rPr>
                <w:color w:val="000000"/>
              </w:rPr>
              <w:t xml:space="preserve">тыс. рублей, из них: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2025 год: </w:t>
            </w:r>
            <w:r>
              <w:rPr>
                <w:color w:val="000000"/>
              </w:rPr>
              <w:t xml:space="preserve">499096,1 </w:t>
            </w:r>
            <w:r>
              <w:rPr>
                <w:color w:val="000000"/>
              </w:rPr>
              <w:t xml:space="preserve">тыс. рублей,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2026 год: </w:t>
            </w:r>
            <w:r>
              <w:rPr>
                <w:color w:val="000000"/>
              </w:rPr>
              <w:t xml:space="preserve">941914,6 </w:t>
            </w:r>
            <w:r>
              <w:rPr>
                <w:color w:val="000000"/>
              </w:rPr>
              <w:t xml:space="preserve">тыс. рублей,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2027 год: 0,0</w:t>
            </w:r>
            <w:r>
              <w:rPr>
                <w:color w:val="000000"/>
              </w:rPr>
              <w:t xml:space="preserve"> тыс. рублей.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ОБ: </w:t>
            </w:r>
            <w:r>
              <w:rPr>
                <w:color w:val="000000"/>
              </w:rPr>
              <w:t xml:space="preserve">1481937,6 </w:t>
            </w:r>
            <w:r>
              <w:rPr>
                <w:color w:val="000000"/>
              </w:rPr>
              <w:t xml:space="preserve">тыс. рублей, из них: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2025 год: </w:t>
            </w:r>
            <w:r>
              <w:rPr>
                <w:color w:val="000000"/>
              </w:rPr>
              <w:t xml:space="preserve">494363,4 </w:t>
            </w:r>
            <w:r>
              <w:rPr>
                <w:color w:val="000000"/>
              </w:rPr>
              <w:t xml:space="preserve">тыс. рублей,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2026 год: </w:t>
            </w:r>
            <w:r>
              <w:rPr>
                <w:color w:val="000000"/>
              </w:rPr>
              <w:t xml:space="preserve">493787,1 </w:t>
            </w:r>
            <w:r>
              <w:rPr>
                <w:color w:val="000000"/>
              </w:rPr>
              <w:t xml:space="preserve">тыс. рублей,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2027 год: </w:t>
            </w:r>
            <w:r>
              <w:rPr>
                <w:color w:val="000000"/>
              </w:rPr>
              <w:t xml:space="preserve">493787,1 </w:t>
            </w:r>
            <w:r>
              <w:rPr>
                <w:color w:val="000000"/>
              </w:rPr>
              <w:t xml:space="preserve">тыс. рублей.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МБ: </w:t>
            </w:r>
            <w:r>
              <w:rPr>
                <w:color w:val="000000"/>
              </w:rPr>
              <w:t xml:space="preserve">724774,9 </w:t>
            </w:r>
            <w:r>
              <w:rPr>
                <w:color w:val="000000"/>
              </w:rPr>
              <w:t xml:space="preserve">тыс. рублей, из них: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2025 год: </w:t>
            </w:r>
            <w:r>
              <w:rPr>
                <w:color w:val="000000"/>
              </w:rPr>
              <w:t xml:space="preserve">257267,5 </w:t>
            </w:r>
            <w:r>
              <w:rPr>
                <w:color w:val="000000"/>
              </w:rPr>
              <w:t xml:space="preserve">тыс. рублей,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2026 год: </w:t>
            </w:r>
            <w:r>
              <w:rPr>
                <w:color w:val="000000"/>
              </w:rPr>
              <w:t xml:space="preserve">258475,8 </w:t>
            </w:r>
            <w:r>
              <w:rPr>
                <w:color w:val="000000"/>
              </w:rPr>
              <w:t xml:space="preserve">тыс. рублей,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2027 год: </w:t>
            </w:r>
            <w:r>
              <w:rPr>
                <w:color w:val="000000"/>
              </w:rPr>
              <w:t xml:space="preserve">209031,6 </w:t>
            </w:r>
            <w:r>
              <w:rPr>
                <w:color w:val="000000"/>
              </w:rPr>
              <w:t xml:space="preserve">тыс. рублей.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ВБС: </w:t>
            </w:r>
            <w:r>
              <w:rPr>
                <w:color w:val="000000"/>
              </w:rPr>
              <w:t xml:space="preserve">119650,0 </w:t>
            </w:r>
            <w:r>
              <w:rPr>
                <w:color w:val="000000"/>
              </w:rPr>
              <w:t xml:space="preserve">тыс. рублей, из них: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2025 год: </w:t>
            </w:r>
            <w:r>
              <w:rPr>
                <w:color w:val="000000"/>
              </w:rPr>
              <w:t xml:space="preserve">40050,0 </w:t>
            </w:r>
            <w:r>
              <w:rPr>
                <w:color w:val="000000"/>
              </w:rPr>
              <w:t xml:space="preserve">тыс. рублей,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2026</w:t>
            </w:r>
            <w:r>
              <w:rPr>
                <w:color w:val="000000"/>
              </w:rPr>
              <w:t xml:space="preserve"> год: 39800,0</w:t>
            </w:r>
            <w:r>
              <w:rPr>
                <w:color w:val="000000"/>
              </w:rPr>
              <w:t xml:space="preserve"> тыс. рублей,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2027</w:t>
            </w:r>
            <w:r>
              <w:rPr>
                <w:color w:val="000000"/>
              </w:rPr>
              <w:t xml:space="preserve"> год: 39800,0</w:t>
            </w:r>
            <w:r>
              <w:rPr>
                <w:color w:val="000000"/>
              </w:rPr>
              <w:t xml:space="preserve"> тыс. рублей</w:t>
            </w:r>
            <w:r>
              <w:rPr>
                <w:color w:val="000000"/>
              </w:rPr>
              <w:t xml:space="preserve">.»;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</w:tbl>
    <w:p>
      <w:pPr>
        <w:pStyle w:val="809"/>
        <w:ind w:lef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09"/>
        <w:ind w:lef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  <w:t xml:space="preserve">- </w:t>
      </w:r>
      <w:r>
        <w:rPr>
          <w:rFonts w:ascii="Times New Roman" w:hAnsi="Times New Roman" w:cs="Times New Roman"/>
          <w:sz w:val="24"/>
          <w:szCs w:val="24"/>
        </w:rPr>
        <w:t xml:space="preserve">строки 1.1.1,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«Итого по основному мероприятию 1», </w:t>
      </w:r>
      <w:r>
        <w:rPr>
          <w:rFonts w:ascii="Times New Roman" w:hAnsi="Times New Roman" w:cs="Times New Roman"/>
          <w:sz w:val="24"/>
          <w:szCs w:val="24"/>
        </w:rPr>
        <w:t xml:space="preserve">1.2.1, 1.2.3, «Итого по основному мероприятию </w:t>
      </w:r>
      <w:r>
        <w:rPr>
          <w:rFonts w:ascii="Times New Roman" w:hAnsi="Times New Roman" w:cs="Times New Roman"/>
          <w:sz w:val="24"/>
          <w:szCs w:val="24"/>
        </w:rPr>
        <w:t xml:space="preserve">2» и</w:t>
      </w:r>
      <w:r>
        <w:rPr>
          <w:rFonts w:ascii="Times New Roman" w:hAnsi="Times New Roman" w:cs="Times New Roman"/>
          <w:sz w:val="24"/>
          <w:szCs w:val="24"/>
        </w:rPr>
        <w:t xml:space="preserve"> «Всего по подпрограмме 1»</w:t>
      </w:r>
      <w:r>
        <w:rPr>
          <w:rFonts w:ascii="Times New Roman" w:hAnsi="Times New Roman" w:cs="Times New Roman"/>
          <w:sz w:val="24"/>
          <w:szCs w:val="24"/>
        </w:rPr>
        <w:t xml:space="preserve"> таблицы 1</w:t>
      </w:r>
      <w:r>
        <w:rPr>
          <w:rFonts w:ascii="Times New Roman" w:hAnsi="Times New Roman" w:cs="Times New Roman"/>
          <w:sz w:val="24"/>
          <w:szCs w:val="24"/>
        </w:rPr>
        <w:t xml:space="preserve"> «П</w:t>
      </w:r>
      <w:r>
        <w:rPr>
          <w:rFonts w:ascii="Times New Roman" w:hAnsi="Times New Roman" w:cs="Times New Roman"/>
          <w:sz w:val="24"/>
          <w:szCs w:val="24"/>
        </w:rPr>
        <w:t xml:space="preserve">еречень   мероприятий подпрограммы с объёмом финансирования</w:t>
      </w:r>
      <w:r>
        <w:rPr>
          <w:rFonts w:ascii="Times New Roman" w:hAnsi="Times New Roman" w:cs="Times New Roman"/>
          <w:sz w:val="24"/>
          <w:szCs w:val="24"/>
        </w:rPr>
        <w:t xml:space="preserve">»</w:t>
      </w:r>
      <w:bookmarkStart w:id="0" w:name="_GoBack"/>
      <w:r/>
      <w:bookmarkEnd w:id="0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 </w:t>
      </w: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одпрограмме 1 изложить в следующей редакции: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4945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712"/>
        <w:gridCol w:w="1416"/>
        <w:gridCol w:w="801"/>
        <w:gridCol w:w="974"/>
        <w:gridCol w:w="1253"/>
        <w:gridCol w:w="1255"/>
        <w:gridCol w:w="1101"/>
        <w:gridCol w:w="1136"/>
        <w:gridCol w:w="959"/>
      </w:tblGrid>
      <w:tr>
        <w:tblPrEx/>
        <w:trPr>
          <w:trHeight w:val="185"/>
        </w:trPr>
        <w:tc>
          <w:tcPr>
            <w:shd w:val="clear" w:color="auto" w:fill="auto"/>
            <w:tcW w:w="371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«1.1.1.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shd w:val="clear" w:color="auto" w:fill="auto"/>
            <w:tcW w:w="737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Обеспечение предоставления услуг дошкольного образования и воспитания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shd w:val="clear" w:color="auto" w:fill="auto"/>
            <w:tcW w:w="417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2025-2027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07" w:type="pct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52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53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73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1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99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МБДОУ №№ 1,2,4,5,6,7,8,9,10,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11,12,13, 27, 38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37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3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07" w:type="pct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52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1235628,0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53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411876,0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73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411876,0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1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411876,0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9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55"/>
        </w:trPr>
        <w:tc>
          <w:tcPr>
            <w:shd w:val="clear" w:color="auto" w:fill="auto"/>
            <w:tcW w:w="37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3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07" w:type="pct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52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679449,9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53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242085,5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73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238369,9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1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198994,5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9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37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3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07" w:type="pct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52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119400,0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53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39800,0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73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39800,0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1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39800,0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9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93"/>
        </w:trPr>
        <w:tc>
          <w:tcPr>
            <w:shd w:val="clear" w:color="auto" w:fill="auto"/>
            <w:tcW w:w="37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3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07" w:type="pct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52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2034477,9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5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693761,5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7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690045,9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1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650670,5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499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>
          <w:trHeight w:val="193"/>
        </w:trPr>
        <w:tc>
          <w:tcPr>
            <w:gridSpan w:val="3"/>
            <w:shd w:val="clear" w:color="auto" w:fill="auto"/>
            <w:tcW w:w="1524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Итого по основному мероприятию 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07" w:type="pct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5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5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7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499" w:type="pct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>
          <w:trHeight w:val="193"/>
        </w:trPr>
        <w:tc>
          <w:tcPr>
            <w:gridSpan w:val="3"/>
            <w:shd w:val="clear" w:color="auto" w:fill="auto"/>
            <w:tcW w:w="152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07" w:type="pct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5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1479437,6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5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491863,4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7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493787,1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493787,1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499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>
          <w:trHeight w:val="193"/>
        </w:trPr>
        <w:tc>
          <w:tcPr>
            <w:gridSpan w:val="3"/>
            <w:shd w:val="clear" w:color="auto" w:fill="auto"/>
            <w:tcW w:w="152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07" w:type="pct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5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709561,2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5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252122,6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7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248407,0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209031,6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499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>
          <w:trHeight w:val="193"/>
        </w:trPr>
        <w:tc>
          <w:tcPr>
            <w:gridSpan w:val="3"/>
            <w:shd w:val="clear" w:color="auto" w:fill="auto"/>
            <w:tcW w:w="152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07" w:type="pct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5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119400,0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5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39800,0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7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39800,0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39800,0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499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>
          <w:trHeight w:val="193"/>
        </w:trPr>
        <w:tc>
          <w:tcPr>
            <w:gridSpan w:val="3"/>
            <w:shd w:val="clear" w:color="auto" w:fill="auto"/>
            <w:tcW w:w="152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07" w:type="pct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5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2308398,8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5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783786,0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7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781994,1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742618,7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499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>
          <w:trHeight w:val="193"/>
        </w:trPr>
        <w:tc>
          <w:tcPr>
            <w:shd w:val="clear" w:color="auto" w:fill="auto"/>
            <w:tcW w:w="371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1.2.1.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37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Модернизация и укрепление материально-технической базы МБДОУ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shd w:val="clear" w:color="auto" w:fill="auto"/>
            <w:tcW w:w="417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2025-2026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07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5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bidi="en-US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5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bidi="en-US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7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bidi="en-US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bidi="en-US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99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МБДОУ №№ 1,2,4,5,6,7,8,9,10,11,12, 13, 27, 38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93"/>
        </w:trPr>
        <w:tc>
          <w:tcPr>
            <w:shd w:val="clear" w:color="auto" w:fill="auto"/>
            <w:tcW w:w="37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3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07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5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bidi="en-US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5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bidi="en-US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7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bidi="en-US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bidi="en-US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99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>
          <w:trHeight w:val="193"/>
        </w:trPr>
        <w:tc>
          <w:tcPr>
            <w:shd w:val="clear" w:color="auto" w:fill="auto"/>
            <w:tcW w:w="37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3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07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5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14937,6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5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bidi="en-US"/>
              </w:rPr>
              <w:t xml:space="preserve">4963,0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7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bidi="en-US"/>
              </w:rPr>
              <w:t xml:space="preserve">9974,6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bidi="en-US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99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>
          <w:trHeight w:val="193"/>
        </w:trPr>
        <w:tc>
          <w:tcPr>
            <w:shd w:val="clear" w:color="auto" w:fill="auto"/>
            <w:tcW w:w="37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3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07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5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bidi="en-US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5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bidi="en-US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7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bidi="en-US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bidi="en-US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499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>
          <w:trHeight w:val="193"/>
        </w:trPr>
        <w:tc>
          <w:tcPr>
            <w:shd w:val="clear" w:color="auto" w:fill="auto"/>
            <w:tcW w:w="37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3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07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5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14937,6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5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4963,0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7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9974,6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499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>
          <w:trHeight w:val="193"/>
        </w:trPr>
        <w:tc>
          <w:tcPr>
            <w:shd w:val="clear" w:color="auto" w:fill="auto"/>
            <w:tcW w:w="371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1.2.3.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37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Разработка проектной документации и строительство детского сада на 250 мест в </w:t>
            </w:r>
            <w:r>
              <w:rPr>
                <w:sz w:val="18"/>
                <w:szCs w:val="18"/>
              </w:rPr>
              <w:t xml:space="preserve">нп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sz w:val="18"/>
                <w:szCs w:val="18"/>
              </w:rPr>
              <w:t xml:space="preserve">Корзуново</w:t>
            </w:r>
            <w:r>
              <w:rPr>
                <w:sz w:val="18"/>
                <w:szCs w:val="18"/>
              </w:rPr>
              <w:t xml:space="preserve"> Печенгского муниципального округа в рамках </w:t>
            </w:r>
            <w:r>
              <w:rPr>
                <w:sz w:val="18"/>
                <w:szCs w:val="18"/>
              </w:rPr>
              <w:t xml:space="preserve">реализации мероприятий планов социального развития </w:t>
            </w:r>
            <w:r>
              <w:rPr>
                <w:sz w:val="18"/>
                <w:szCs w:val="18"/>
              </w:rPr>
              <w:t xml:space="preserve">центров экономического роста субъектов Российской Федерации Арктической зоны Российской Федерации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417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2025-2026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07" w:type="pct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en-US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5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  <w:lang w:bidi="en-US"/>
              </w:rPr>
              <w:t xml:space="preserve">399226,8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5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en-US"/>
              </w:rPr>
              <w:t xml:space="preserve">175031,2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7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224195,6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en-US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499" w:type="pct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  <w:lang w:eastAsia="en-US"/>
              </w:rPr>
              <w:t xml:space="preserve">МБУ «РЭС»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>
          <w:trHeight w:val="193"/>
        </w:trPr>
        <w:tc>
          <w:tcPr>
            <w:shd w:val="clear" w:color="auto" w:fill="auto"/>
            <w:tcW w:w="37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3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07" w:type="pct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en-US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5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  <w:lang w:bidi="en-US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5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en-US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7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en-US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en-US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499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193"/>
        </w:trPr>
        <w:tc>
          <w:tcPr>
            <w:shd w:val="clear" w:color="auto" w:fill="auto"/>
            <w:tcW w:w="37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3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07" w:type="pct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en-US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5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  <w:lang w:bidi="en-US"/>
              </w:rPr>
              <w:t xml:space="preserve">39,9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5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en-US"/>
              </w:rPr>
              <w:t xml:space="preserve">17,5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7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en-US"/>
              </w:rPr>
              <w:t xml:space="preserve">22,4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en-US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499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193"/>
        </w:trPr>
        <w:tc>
          <w:tcPr>
            <w:shd w:val="clear" w:color="auto" w:fill="auto"/>
            <w:tcW w:w="37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3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07" w:type="pct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en-US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5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  <w:lang w:bidi="en-US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5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en-US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7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en-US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en-US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499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193"/>
        </w:trPr>
        <w:tc>
          <w:tcPr>
            <w:shd w:val="clear" w:color="auto" w:fill="auto"/>
            <w:tcW w:w="37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3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07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  <w:lang w:bidi="en-US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52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  <w:lang w:bidi="en-US"/>
              </w:rPr>
              <w:t xml:space="preserve">399266,7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5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  <w:lang w:bidi="en-US"/>
              </w:rPr>
              <w:t xml:space="preserve">175048,7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7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  <w:lang w:bidi="en-US"/>
              </w:rPr>
              <w:t xml:space="preserve">224218,0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1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  <w:lang w:bidi="en-US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499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193"/>
        </w:trPr>
        <w:tc>
          <w:tcPr>
            <w:gridSpan w:val="3"/>
            <w:shd w:val="clear" w:color="auto" w:fill="auto"/>
            <w:tcW w:w="1524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Итого по основному мероприятию 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07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5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1441010,7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5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499096,1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7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941914,6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499" w:type="pct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193"/>
        </w:trPr>
        <w:tc>
          <w:tcPr>
            <w:gridSpan w:val="3"/>
            <w:shd w:val="clear" w:color="auto" w:fill="auto"/>
            <w:tcW w:w="1524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07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5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2500,0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5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2500,0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7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499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193"/>
        </w:trPr>
        <w:tc>
          <w:tcPr>
            <w:gridSpan w:val="3"/>
            <w:shd w:val="clear" w:color="auto" w:fill="auto"/>
            <w:tcW w:w="1524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07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5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15213,7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5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5144,9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7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10068,8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499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193"/>
        </w:trPr>
        <w:tc>
          <w:tcPr>
            <w:gridSpan w:val="3"/>
            <w:shd w:val="clear" w:color="auto" w:fill="auto"/>
            <w:tcW w:w="1524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07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5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250,0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5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250,0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7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499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193"/>
        </w:trPr>
        <w:tc>
          <w:tcPr>
            <w:gridSpan w:val="3"/>
            <w:shd w:val="clear" w:color="auto" w:fill="auto"/>
            <w:tcW w:w="1524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07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5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1458974,4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5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506991,0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7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951983,4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499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193"/>
        </w:trPr>
        <w:tc>
          <w:tcPr>
            <w:gridSpan w:val="3"/>
            <w:shd w:val="clear" w:color="auto" w:fill="auto"/>
            <w:tcW w:w="1524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Всего по подпрограмме 1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07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5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1441010,7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5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499096,1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7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941914,6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499" w:type="pct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193"/>
        </w:trPr>
        <w:tc>
          <w:tcPr>
            <w:gridSpan w:val="3"/>
            <w:shd w:val="clear" w:color="auto" w:fill="auto"/>
            <w:tcW w:w="1524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07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5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1481937,6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5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494363,4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7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493787,1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493787,1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499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193"/>
        </w:trPr>
        <w:tc>
          <w:tcPr>
            <w:gridSpan w:val="3"/>
            <w:shd w:val="clear" w:color="auto" w:fill="auto"/>
            <w:tcW w:w="1524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07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5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724774,9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5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257267,5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7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258475,8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209031,6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499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193"/>
        </w:trPr>
        <w:tc>
          <w:tcPr>
            <w:gridSpan w:val="3"/>
            <w:shd w:val="clear" w:color="auto" w:fill="auto"/>
            <w:tcW w:w="1524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07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5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119650,0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5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40050,0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7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39800,0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39800,0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499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193"/>
        </w:trPr>
        <w:tc>
          <w:tcPr>
            <w:gridSpan w:val="3"/>
            <w:shd w:val="clear" w:color="auto" w:fill="auto"/>
            <w:tcW w:w="1524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07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5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3767373,2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5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1290777,0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7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1733977,5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bidi="en-US"/>
              </w:rPr>
              <w:t xml:space="preserve">742618,7</w:t>
            </w:r>
            <w:r>
              <w:rPr>
                <w:sz w:val="20"/>
                <w:szCs w:val="20"/>
              </w:rPr>
              <w:t xml:space="preserve">»;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499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</w:tbl>
    <w:p>
      <w:pPr>
        <w:pStyle w:val="809"/>
        <w:ind w:lef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09"/>
        <w:ind w:lef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  <w:t xml:space="preserve">- строку 1.1.1 таблицы 2 «П</w:t>
      </w:r>
      <w:r>
        <w:rPr>
          <w:rFonts w:ascii="Times New Roman" w:hAnsi="Times New Roman" w:cs="Times New Roman"/>
          <w:szCs w:val="24"/>
        </w:rPr>
        <w:t xml:space="preserve">еречень </w:t>
      </w:r>
      <w:r>
        <w:rPr>
          <w:rFonts w:ascii="Times New Roman" w:hAnsi="Times New Roman" w:cs="Times New Roman"/>
          <w:sz w:val="24"/>
          <w:szCs w:val="24"/>
        </w:rPr>
        <w:t xml:space="preserve">мероприятий подпрограммы с показателями результативности выполнения мероприятий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 xml:space="preserve">к подпрограмме 1 изложить в следующей редакции: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9498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417"/>
        <w:gridCol w:w="709"/>
        <w:gridCol w:w="2126"/>
        <w:gridCol w:w="709"/>
        <w:gridCol w:w="851"/>
        <w:gridCol w:w="992"/>
        <w:gridCol w:w="992"/>
        <w:gridCol w:w="851"/>
      </w:tblGrid>
      <w:tr>
        <w:tblPrEx/>
        <w:trPr/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«1.1.1.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vMerge w:val="restart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Обеспечение предоставления услуг дошкольного образования и воспитания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09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2025-2027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126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  <w:outlineLvl w:val="2"/>
            </w:pPr>
            <w:r>
              <w:rPr>
                <w:sz w:val="20"/>
                <w:szCs w:val="20"/>
              </w:rPr>
              <w:t xml:space="preserve">Выполнение муниципального задания МБДОУ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ind w:right="-108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МБДОУ №№ 1,2,4,5, 6,7,8,9,10,11,12, 13, 27, 38</w:t>
            </w:r>
            <w:r>
              <w:rPr>
                <w:sz w:val="18"/>
                <w:szCs w:val="18"/>
              </w:rPr>
              <w:t xml:space="preserve">»;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969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126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Среднегодовая численность воспитанников, получающих услугу дошкольного образования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Чел.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1500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1500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1500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vMerge w:val="continue"/>
            <w:textDirection w:val="lrTb"/>
            <w:noWrap w:val="false"/>
          </w:tcPr>
          <w:p>
            <w:pPr>
              <w:jc w:val="center"/>
              <w:rPr>
                <w:szCs w:val="20"/>
              </w:rPr>
            </w:pPr>
            <w:r>
              <w:rPr>
                <w:szCs w:val="20"/>
              </w:rPr>
            </w:r>
            <w:r>
              <w:rPr>
                <w:szCs w:val="20"/>
              </w:rPr>
            </w:r>
            <w:r>
              <w:rPr>
                <w:szCs w:val="20"/>
              </w:rPr>
            </w:r>
          </w:p>
        </w:tc>
      </w:tr>
      <w:tr>
        <w:tblPrEx/>
        <w:trPr>
          <w:trHeight w:val="391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126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Коэффициент посещаемости МБДОУ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ind w:right="-108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</w:r>
            <w:r>
              <w:rPr>
                <w:color w:val="000000"/>
                <w:szCs w:val="20"/>
              </w:rPr>
            </w:r>
            <w:r>
              <w:rPr>
                <w:color w:val="000000"/>
                <w:szCs w:val="20"/>
              </w:rPr>
            </w:r>
          </w:p>
        </w:tc>
      </w:tr>
    </w:tbl>
    <w:p>
      <w:pPr>
        <w:pStyle w:val="809"/>
        <w:ind w:left="0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09"/>
        <w:ind w:lef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bCs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  <w:t xml:space="preserve">- строку «Финансовое обеспе</w:t>
      </w:r>
      <w:r>
        <w:rPr>
          <w:rFonts w:ascii="Times New Roman" w:hAnsi="Times New Roman" w:cs="Times New Roman"/>
          <w:sz w:val="24"/>
          <w:szCs w:val="24"/>
        </w:rPr>
        <w:t xml:space="preserve">чение подпрограммы</w:t>
      </w:r>
      <w:r>
        <w:rPr>
          <w:rFonts w:ascii="Times New Roman" w:hAnsi="Times New Roman" w:cs="Times New Roman"/>
          <w:sz w:val="24"/>
          <w:szCs w:val="24"/>
        </w:rPr>
        <w:t xml:space="preserve">» в паспорте п</w:t>
      </w:r>
      <w:r>
        <w:rPr>
          <w:rFonts w:ascii="Times New Roman" w:hAnsi="Times New Roman" w:cs="Times New Roman"/>
          <w:sz w:val="24"/>
          <w:szCs w:val="24"/>
        </w:rPr>
        <w:t xml:space="preserve">одпрограммы </w:t>
      </w:r>
      <w:r>
        <w:rPr>
          <w:rFonts w:ascii="Times New Roman" w:hAnsi="Times New Roman" w:cs="Times New Roman"/>
          <w:sz w:val="24"/>
          <w:szCs w:val="24"/>
        </w:rPr>
        <w:t xml:space="preserve">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«Развитие общего </w:t>
      </w:r>
      <w:r>
        <w:rPr>
          <w:rFonts w:ascii="Times New Roman" w:hAnsi="Times New Roman" w:cs="Times New Roman"/>
          <w:sz w:val="24"/>
          <w:szCs w:val="24"/>
        </w:rPr>
        <w:t xml:space="preserve">и дополнительного образования детей» (далее – Подпрограмма 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изложить в следующей редакции: 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tbl>
      <w:tblPr>
        <w:tblW w:w="9526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2141"/>
        <w:gridCol w:w="7385"/>
      </w:tblGrid>
      <w:tr>
        <w:tblPrEx/>
        <w:trPr>
          <w:jc w:val="center"/>
          <w:trHeight w:val="112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41" w:type="dxa"/>
            <w:textDirection w:val="lrTb"/>
            <w:noWrap w:val="false"/>
          </w:tcPr>
          <w:p>
            <w:pPr>
              <w:ind w:left="44" w:right="-57"/>
              <w:rPr>
                <w:color w:val="000000"/>
              </w:rPr>
            </w:pPr>
            <w:r>
              <w:rPr>
                <w:color w:val="000000"/>
              </w:rPr>
              <w:t xml:space="preserve">«Финансовое обеспечение подпрограммы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44" w:right="-57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44" w:right="-57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85" w:type="dxa"/>
            <w:textDirection w:val="lrTb"/>
            <w:noWrap w:val="false"/>
          </w:tcPr>
          <w:p>
            <w:pPr>
              <w:ind w:left="44" w:right="-57"/>
              <w:rPr>
                <w:color w:val="000000"/>
              </w:rPr>
            </w:pPr>
            <w:r>
              <w:rPr>
                <w:color w:val="000000"/>
              </w:rPr>
              <w:t xml:space="preserve">Всего по подпрограмме</w:t>
            </w:r>
            <w:r>
              <w:rPr>
                <w:color w:val="000000"/>
              </w:rPr>
              <w:t xml:space="preserve">: 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 xml:space="preserve">3</w:t>
            </w:r>
            <w:r>
              <w:rPr>
                <w:b/>
                <w:color w:val="000000"/>
              </w:rPr>
              <w:t xml:space="preserve"> </w:t>
            </w:r>
            <w:r>
              <w:rPr>
                <w:b/>
                <w:color w:val="000000"/>
              </w:rPr>
              <w:t xml:space="preserve">149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 xml:space="preserve">703,0 </w:t>
            </w:r>
            <w:r>
              <w:rPr>
                <w:b/>
                <w:color w:val="000000"/>
              </w:rPr>
              <w:t xml:space="preserve">тыс. рублей,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44" w:right="-57"/>
              <w:rPr>
                <w:color w:val="000000"/>
              </w:rPr>
            </w:pPr>
            <w:r>
              <w:rPr>
                <w:color w:val="000000"/>
              </w:rPr>
              <w:t xml:space="preserve">в том числе: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44" w:right="-57"/>
              <w:rPr>
                <w:color w:val="000000"/>
              </w:rPr>
            </w:pPr>
            <w:r>
              <w:rPr>
                <w:color w:val="000000"/>
              </w:rPr>
              <w:t xml:space="preserve">ФБ: </w:t>
            </w:r>
            <w:r>
              <w:rPr>
                <w:color w:val="000000"/>
              </w:rPr>
              <w:t xml:space="preserve">461921,1 </w:t>
            </w:r>
            <w:r>
              <w:rPr>
                <w:color w:val="000000"/>
              </w:rPr>
              <w:t xml:space="preserve">тыс. рублей, из них: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44" w:right="-57"/>
              <w:rPr>
                <w:color w:val="000000"/>
              </w:rPr>
            </w:pPr>
            <w:r>
              <w:rPr>
                <w:color w:val="000000"/>
              </w:rPr>
              <w:t xml:space="preserve">202</w:t>
            </w:r>
            <w:r>
              <w:rPr>
                <w:color w:val="000000"/>
              </w:rPr>
              <w:t xml:space="preserve">5</w:t>
            </w:r>
            <w:r>
              <w:rPr>
                <w:color w:val="000000"/>
              </w:rPr>
              <w:t xml:space="preserve"> год: </w:t>
            </w:r>
            <w:r>
              <w:rPr>
                <w:color w:val="000000"/>
              </w:rPr>
              <w:t xml:space="preserve">169403,8 </w:t>
            </w:r>
            <w:r>
              <w:rPr>
                <w:color w:val="000000"/>
              </w:rPr>
              <w:t xml:space="preserve">тыс. рублей,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44" w:right="-57"/>
              <w:rPr>
                <w:color w:val="000000"/>
              </w:rPr>
            </w:pPr>
            <w:r>
              <w:rPr>
                <w:color w:val="000000"/>
              </w:rPr>
              <w:t xml:space="preserve">202</w:t>
            </w:r>
            <w:r>
              <w:rPr>
                <w:color w:val="000000"/>
              </w:rPr>
              <w:t xml:space="preserve">6</w:t>
            </w:r>
            <w:r>
              <w:rPr>
                <w:color w:val="000000"/>
              </w:rPr>
              <w:t xml:space="preserve"> год: </w:t>
            </w:r>
            <w:r>
              <w:rPr>
                <w:color w:val="000000"/>
              </w:rPr>
              <w:t xml:space="preserve">104375,6 </w:t>
            </w:r>
            <w:r>
              <w:rPr>
                <w:color w:val="000000"/>
              </w:rPr>
              <w:t xml:space="preserve">тыс. рублей,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44" w:right="-57"/>
              <w:rPr>
                <w:color w:val="000000"/>
              </w:rPr>
            </w:pPr>
            <w:r>
              <w:rPr>
                <w:color w:val="000000"/>
              </w:rPr>
              <w:t xml:space="preserve">202</w:t>
            </w:r>
            <w:r>
              <w:rPr>
                <w:color w:val="000000"/>
              </w:rPr>
              <w:t xml:space="preserve">7</w:t>
            </w:r>
            <w:r>
              <w:rPr>
                <w:color w:val="000000"/>
              </w:rPr>
              <w:t xml:space="preserve"> год: </w:t>
            </w:r>
            <w:r>
              <w:rPr>
                <w:color w:val="000000"/>
              </w:rPr>
              <w:t xml:space="preserve">188141,7 </w:t>
            </w:r>
            <w:r>
              <w:rPr>
                <w:color w:val="000000"/>
              </w:rPr>
              <w:t xml:space="preserve">тыс. рублей.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44" w:right="-57"/>
              <w:rPr>
                <w:color w:val="000000"/>
              </w:rPr>
            </w:pPr>
            <w:r>
              <w:rPr>
                <w:color w:val="000000"/>
              </w:rPr>
              <w:t xml:space="preserve">ОБ: </w:t>
            </w:r>
            <w:r>
              <w:rPr>
                <w:color w:val="000000"/>
              </w:rPr>
              <w:t xml:space="preserve">2003037,1 </w:t>
            </w:r>
            <w:r>
              <w:rPr>
                <w:color w:val="000000"/>
              </w:rPr>
              <w:t xml:space="preserve">тыс. рублей, из них: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44" w:right="-57"/>
              <w:rPr>
                <w:color w:val="000000"/>
              </w:rPr>
            </w:pPr>
            <w:r>
              <w:rPr>
                <w:color w:val="000000"/>
              </w:rPr>
              <w:t xml:space="preserve">202</w:t>
            </w:r>
            <w:r>
              <w:rPr>
                <w:color w:val="000000"/>
              </w:rPr>
              <w:t xml:space="preserve">5</w:t>
            </w:r>
            <w:r>
              <w:rPr>
                <w:color w:val="000000"/>
              </w:rPr>
              <w:t xml:space="preserve"> год: </w:t>
            </w:r>
            <w:r>
              <w:rPr>
                <w:color w:val="000000"/>
              </w:rPr>
              <w:t xml:space="preserve">661448,1 </w:t>
            </w:r>
            <w:r>
              <w:rPr>
                <w:color w:val="000000"/>
              </w:rPr>
              <w:t xml:space="preserve">тыс. рублей,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44" w:right="-57"/>
              <w:rPr>
                <w:color w:val="000000"/>
              </w:rPr>
            </w:pPr>
            <w:r>
              <w:rPr>
                <w:color w:val="000000"/>
              </w:rPr>
              <w:t xml:space="preserve">202</w:t>
            </w:r>
            <w:r>
              <w:rPr>
                <w:color w:val="000000"/>
              </w:rPr>
              <w:t xml:space="preserve">6</w:t>
            </w:r>
            <w:r>
              <w:rPr>
                <w:color w:val="000000"/>
              </w:rPr>
              <w:t xml:space="preserve"> год: </w:t>
            </w:r>
            <w:r>
              <w:rPr>
                <w:color w:val="000000"/>
              </w:rPr>
              <w:t xml:space="preserve">662409,2 </w:t>
            </w:r>
            <w:r>
              <w:rPr>
                <w:color w:val="000000"/>
              </w:rPr>
              <w:t xml:space="preserve">тыс. рублей,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44" w:right="-57"/>
              <w:rPr>
                <w:color w:val="000000"/>
              </w:rPr>
            </w:pPr>
            <w:r>
              <w:rPr>
                <w:color w:val="000000"/>
              </w:rPr>
              <w:t xml:space="preserve">202</w:t>
            </w:r>
            <w:r>
              <w:rPr>
                <w:color w:val="000000"/>
              </w:rPr>
              <w:t xml:space="preserve">7</w:t>
            </w:r>
            <w:r>
              <w:rPr>
                <w:color w:val="000000"/>
              </w:rPr>
              <w:t xml:space="preserve"> год: </w:t>
            </w:r>
            <w:r>
              <w:rPr>
                <w:color w:val="000000"/>
              </w:rPr>
              <w:t xml:space="preserve">679179,8 </w:t>
            </w:r>
            <w:r>
              <w:rPr>
                <w:color w:val="000000"/>
              </w:rPr>
              <w:t xml:space="preserve">тыс. рублей.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44" w:right="-57"/>
              <w:rPr>
                <w:color w:val="000000"/>
              </w:rPr>
            </w:pPr>
            <w:r>
              <w:rPr>
                <w:color w:val="000000"/>
              </w:rPr>
              <w:t xml:space="preserve">МБ: </w:t>
            </w:r>
            <w:r>
              <w:rPr>
                <w:color w:val="000000"/>
              </w:rPr>
              <w:t xml:space="preserve">644549,8 </w:t>
            </w:r>
            <w:r>
              <w:rPr>
                <w:color w:val="000000"/>
              </w:rPr>
              <w:t xml:space="preserve">тыс. рублей, из них: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44" w:right="-57"/>
              <w:rPr>
                <w:color w:val="000000"/>
              </w:rPr>
            </w:pPr>
            <w:r>
              <w:rPr>
                <w:color w:val="000000"/>
              </w:rPr>
              <w:t xml:space="preserve">202</w:t>
            </w:r>
            <w:r>
              <w:rPr>
                <w:color w:val="000000"/>
              </w:rPr>
              <w:t xml:space="preserve">5</w:t>
            </w:r>
            <w:r>
              <w:rPr>
                <w:color w:val="000000"/>
              </w:rPr>
              <w:t xml:space="preserve"> год: </w:t>
            </w:r>
            <w:r>
              <w:rPr>
                <w:color w:val="000000"/>
              </w:rPr>
              <w:t xml:space="preserve">232848,8 </w:t>
            </w:r>
            <w:r>
              <w:rPr>
                <w:color w:val="000000"/>
              </w:rPr>
              <w:t xml:space="preserve">тыс. рублей,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44" w:right="-57"/>
              <w:rPr>
                <w:color w:val="000000"/>
              </w:rPr>
            </w:pPr>
            <w:r>
              <w:rPr>
                <w:color w:val="000000"/>
              </w:rPr>
              <w:t xml:space="preserve">202</w:t>
            </w:r>
            <w:r>
              <w:rPr>
                <w:color w:val="000000"/>
              </w:rPr>
              <w:t xml:space="preserve">6</w:t>
            </w:r>
            <w:r>
              <w:rPr>
                <w:color w:val="000000"/>
              </w:rPr>
              <w:t xml:space="preserve"> год: </w:t>
            </w:r>
            <w:r>
              <w:rPr>
                <w:color w:val="000000"/>
              </w:rPr>
              <w:t xml:space="preserve">226812,8 </w:t>
            </w:r>
            <w:r>
              <w:rPr>
                <w:color w:val="000000"/>
              </w:rPr>
              <w:t xml:space="preserve">тыс. рублей,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44" w:right="-57"/>
              <w:rPr>
                <w:color w:val="000000"/>
              </w:rPr>
            </w:pPr>
            <w:r>
              <w:rPr>
                <w:color w:val="000000"/>
              </w:rPr>
              <w:t xml:space="preserve">202</w:t>
            </w:r>
            <w:r>
              <w:rPr>
                <w:color w:val="000000"/>
              </w:rPr>
              <w:t xml:space="preserve">7</w:t>
            </w:r>
            <w:r>
              <w:rPr>
                <w:color w:val="000000"/>
              </w:rPr>
              <w:t xml:space="preserve"> год: </w:t>
            </w:r>
            <w:r>
              <w:rPr>
                <w:color w:val="000000"/>
              </w:rPr>
              <w:t xml:space="preserve">184888,2</w:t>
            </w:r>
            <w:r>
              <w:rPr>
                <w:color w:val="000000"/>
              </w:rPr>
              <w:t xml:space="preserve"> тыс. рублей.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44" w:right="-57"/>
              <w:rPr>
                <w:color w:val="000000"/>
              </w:rPr>
            </w:pPr>
            <w:r>
              <w:rPr>
                <w:color w:val="000000"/>
              </w:rPr>
              <w:t xml:space="preserve">ВБС: </w:t>
            </w:r>
            <w:r>
              <w:rPr>
                <w:color w:val="000000"/>
              </w:rPr>
              <w:t xml:space="preserve">40195,0 </w:t>
            </w:r>
            <w:r>
              <w:rPr>
                <w:color w:val="000000"/>
              </w:rPr>
              <w:t xml:space="preserve">тыс. рублей, из них: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44" w:right="-57"/>
              <w:rPr>
                <w:color w:val="000000"/>
              </w:rPr>
            </w:pPr>
            <w:r>
              <w:rPr>
                <w:color w:val="000000"/>
              </w:rPr>
              <w:t xml:space="preserve">202</w:t>
            </w:r>
            <w:r>
              <w:rPr>
                <w:color w:val="000000"/>
              </w:rPr>
              <w:t xml:space="preserve">5</w:t>
            </w:r>
            <w:r>
              <w:rPr>
                <w:color w:val="000000"/>
              </w:rPr>
              <w:t xml:space="preserve"> год: </w:t>
            </w:r>
            <w:r>
              <w:rPr>
                <w:color w:val="000000"/>
              </w:rPr>
              <w:t xml:space="preserve">40195,0 </w:t>
            </w:r>
            <w:r>
              <w:rPr>
                <w:color w:val="000000"/>
              </w:rPr>
              <w:t xml:space="preserve">тыс. рублей,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44" w:right="-57"/>
              <w:rPr>
                <w:color w:val="000000"/>
              </w:rPr>
            </w:pPr>
            <w:r>
              <w:rPr>
                <w:color w:val="000000"/>
              </w:rPr>
              <w:t xml:space="preserve">202</w:t>
            </w:r>
            <w:r>
              <w:rPr>
                <w:color w:val="000000"/>
              </w:rPr>
              <w:t xml:space="preserve">6</w:t>
            </w:r>
            <w:r>
              <w:rPr>
                <w:color w:val="000000"/>
              </w:rPr>
              <w:t xml:space="preserve"> год: 0,0 тыс. рублей,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44" w:right="-57"/>
              <w:rPr>
                <w:color w:val="000000"/>
              </w:rPr>
            </w:pPr>
            <w:r>
              <w:rPr>
                <w:color w:val="000000"/>
              </w:rPr>
              <w:t xml:space="preserve">202</w:t>
            </w:r>
            <w:r>
              <w:rPr>
                <w:color w:val="000000"/>
              </w:rPr>
              <w:t xml:space="preserve">7</w:t>
            </w:r>
            <w:r>
              <w:rPr>
                <w:color w:val="000000"/>
              </w:rPr>
              <w:t xml:space="preserve"> год: 0,0 тыс. рублей</w:t>
            </w:r>
            <w:r>
              <w:rPr>
                <w:color w:val="000000"/>
              </w:rPr>
              <w:t xml:space="preserve">.»;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</w:tbl>
    <w:p>
      <w:pPr>
        <w:ind w:left="44" w:right="-57" w:firstLine="665"/>
        <w:jc w:val="both"/>
      </w:pPr>
      <w:r>
        <w:t xml:space="preserve">- таблицу</w:t>
      </w:r>
      <w:r>
        <w:t xml:space="preserve"> 1</w:t>
      </w:r>
      <w:r>
        <w:t xml:space="preserve"> </w:t>
      </w:r>
      <w:r>
        <w:t xml:space="preserve">«Перечень мероприятий подпрограммы с объемом финансирования» к Подпрограмме 2 изложить в редакции согласно приложению к настоящему постановлению;</w:t>
      </w:r>
      <w:r/>
    </w:p>
    <w:p>
      <w:pPr>
        <w:pStyle w:val="809"/>
        <w:ind w:left="44" w:right="-57" w:firstLine="665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  <w:t xml:space="preserve">- строки 2.1.1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r>
        <w:rPr>
          <w:rFonts w:ascii="Times New Roman" w:hAnsi="Times New Roman" w:cs="Times New Roman"/>
          <w:sz w:val="24"/>
          <w:szCs w:val="24"/>
        </w:rPr>
        <w:t xml:space="preserve">2.15 </w:t>
      </w:r>
      <w:r>
        <w:rPr>
          <w:rFonts w:ascii="Times New Roman" w:hAnsi="Times New Roman" w:cs="Times New Roman"/>
          <w:sz w:val="24"/>
          <w:szCs w:val="24"/>
        </w:rPr>
        <w:t xml:space="preserve">таблицы 2 «П</w:t>
      </w:r>
      <w:r>
        <w:rPr>
          <w:rFonts w:ascii="Times New Roman" w:hAnsi="Times New Roman" w:cs="Times New Roman"/>
          <w:szCs w:val="24"/>
        </w:rPr>
        <w:t xml:space="preserve">еречень </w:t>
      </w:r>
      <w:r>
        <w:rPr>
          <w:rFonts w:ascii="Times New Roman" w:hAnsi="Times New Roman" w:cs="Times New Roman"/>
          <w:sz w:val="24"/>
          <w:szCs w:val="24"/>
        </w:rPr>
        <w:t xml:space="preserve">мероприятий подпрограммы с показателями результативности выполнения мероприятий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 xml:space="preserve">к подпрограмме 2 изложить в следующей редакции: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9498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418"/>
        <w:gridCol w:w="708"/>
        <w:gridCol w:w="1843"/>
        <w:gridCol w:w="709"/>
        <w:gridCol w:w="992"/>
        <w:gridCol w:w="992"/>
        <w:gridCol w:w="993"/>
        <w:gridCol w:w="1134"/>
      </w:tblGrid>
      <w:tr>
        <w:tblPrEx/>
        <w:trPr/>
        <w:tc>
          <w:tcPr>
            <w:shd w:val="clear" w:color="auto" w:fill="auto"/>
            <w:tcW w:w="709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«2.1.1.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418" w:type="dxa"/>
            <w:vMerge w:val="restart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Предоставление общего образования с выполнением требований государственного образовательного стандарта в очной форме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08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2025-2027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  <w:outlineLvl w:val="2"/>
            </w:pPr>
            <w:r>
              <w:rPr>
                <w:sz w:val="20"/>
                <w:szCs w:val="20"/>
              </w:rPr>
              <w:t xml:space="preserve">Выполнение  муниципального задания муниципальными общеобразовательными учреждениями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ind w:right="-108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</w:rPr>
              <w:t xml:space="preserve">МБОУ СОШ №№ 1, 3, 5, 7, 9, 11, 19, 23; 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МБОУ ООШ №№ 20, 22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969"/>
        </w:trPr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08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Среднегодовая численность обучающихся в муниципальных общеобразовательных учреждениях, получающих услугу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Чел.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3800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3800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3800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969"/>
        </w:trPr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2.1.5.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418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Обеспечение бесплатным питанием отдельных категорий обучающихся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08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2025-2027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Среднегодовая численность </w:t>
            </w:r>
            <w:r>
              <w:rPr>
                <w:sz w:val="20"/>
                <w:szCs w:val="20"/>
              </w:rPr>
              <w:t xml:space="preserve">обучающихся</w:t>
            </w:r>
            <w:r>
              <w:rPr>
                <w:sz w:val="20"/>
                <w:szCs w:val="20"/>
              </w:rPr>
              <w:t xml:space="preserve"> льготной категории, получающих услугу бесплатного питания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Чел.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     </w:t>
            </w:r>
            <w:r>
              <w:rPr>
                <w:sz w:val="20"/>
                <w:szCs w:val="20"/>
              </w:rPr>
              <w:t xml:space="preserve">1682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     1682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     1682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МБОУ СОШ №№ 1, 3, 5, 7, 9, 11, 19, 23; 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МБОУ ООШ №№ 20, 22</w:t>
            </w:r>
            <w:r>
              <w:rPr>
                <w:sz w:val="18"/>
                <w:szCs w:val="18"/>
              </w:rPr>
              <w:t xml:space="preserve">»;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</w:tbl>
    <w:p>
      <w:pPr>
        <w:jc w:val="both"/>
        <w:tabs>
          <w:tab w:val="left" w:pos="851" w:leader="none"/>
          <w:tab w:val="left" w:pos="993" w:leader="none"/>
        </w:tabs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Style w:val="809"/>
        <w:ind w:lef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  <w:t xml:space="preserve">- строку «Финансовое обеспечение подпрограммы» в паспорте </w:t>
      </w: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одпрограммы 3</w:t>
      </w:r>
      <w:r>
        <w:rPr>
          <w:rFonts w:ascii="Times New Roman" w:hAnsi="Times New Roman" w:cs="Times New Roman"/>
          <w:sz w:val="24"/>
          <w:szCs w:val="24"/>
        </w:rPr>
        <w:t xml:space="preserve"> «Детский отдых» (далее – Подпрограмма 3)</w:t>
      </w:r>
      <w:r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9526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2141"/>
        <w:gridCol w:w="7385"/>
      </w:tblGrid>
      <w:tr>
        <w:tblPrEx/>
        <w:trPr>
          <w:jc w:val="center"/>
          <w:trHeight w:val="112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41" w:type="dxa"/>
            <w:textDirection w:val="lrTb"/>
            <w:noWrap w:val="false"/>
          </w:tcPr>
          <w:p>
            <w:pPr>
              <w:ind w:left="44" w:right="-57"/>
              <w:rPr>
                <w:color w:val="000000"/>
              </w:rPr>
            </w:pPr>
            <w:r>
              <w:rPr>
                <w:color w:val="000000"/>
              </w:rPr>
              <w:t xml:space="preserve">«Финансовое обеспечение подпрограммы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85" w:type="dxa"/>
            <w:textDirection w:val="lrTb"/>
            <w:noWrap w:val="false"/>
          </w:tcPr>
          <w:p>
            <w:pPr>
              <w:ind w:left="-57" w:right="-57"/>
              <w:jc w:val="both"/>
              <w:rPr>
                <w:b/>
                <w:color w:val="000000"/>
              </w:rPr>
            </w:pPr>
            <w:r>
              <w:rPr>
                <w:color w:val="000000"/>
              </w:rPr>
              <w:t xml:space="preserve">Всего по подпрограмме: </w:t>
            </w:r>
            <w:r>
              <w:rPr>
                <w:b/>
                <w:color w:val="000000"/>
              </w:rPr>
              <w:t xml:space="preserve">33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 xml:space="preserve">302,7 </w:t>
            </w:r>
            <w:r>
              <w:rPr>
                <w:b/>
                <w:color w:val="000000"/>
              </w:rPr>
              <w:t xml:space="preserve">тыс. рублей,</w:t>
            </w:r>
            <w:r>
              <w:rPr>
                <w:b/>
                <w:color w:val="000000"/>
              </w:rPr>
            </w:r>
            <w:r>
              <w:rPr>
                <w:b/>
                <w:color w:val="000000"/>
              </w:rPr>
            </w:r>
          </w:p>
          <w:p>
            <w:pPr>
              <w:ind w:left="-57" w:right="-5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в том числе: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ФБ: 0,0 тыс. рублей, из них: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202</w:t>
            </w:r>
            <w:r>
              <w:rPr>
                <w:color w:val="000000"/>
              </w:rPr>
              <w:t xml:space="preserve">5</w:t>
            </w:r>
            <w:r>
              <w:rPr>
                <w:color w:val="000000"/>
              </w:rPr>
              <w:t xml:space="preserve"> год: 0,0 тыс. рублей,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202</w:t>
            </w:r>
            <w:r>
              <w:rPr>
                <w:color w:val="000000"/>
              </w:rPr>
              <w:t xml:space="preserve">6</w:t>
            </w:r>
            <w:r>
              <w:rPr>
                <w:color w:val="000000"/>
              </w:rPr>
              <w:t xml:space="preserve"> год: 0,0 тыс. рублей,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202</w:t>
            </w:r>
            <w:r>
              <w:rPr>
                <w:color w:val="000000"/>
              </w:rPr>
              <w:t xml:space="preserve">7</w:t>
            </w:r>
            <w:r>
              <w:rPr>
                <w:color w:val="000000"/>
              </w:rPr>
              <w:t xml:space="preserve"> год: 0,0 тыс. рублей.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ОБ: </w:t>
            </w:r>
            <w:r>
              <w:rPr>
                <w:color w:val="000000"/>
              </w:rPr>
              <w:t xml:space="preserve">12053,1 </w:t>
            </w:r>
            <w:r>
              <w:rPr>
                <w:color w:val="000000"/>
              </w:rPr>
              <w:t xml:space="preserve">тыс. рублей, из них: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202</w:t>
            </w:r>
            <w:r>
              <w:rPr>
                <w:color w:val="000000"/>
              </w:rPr>
              <w:t xml:space="preserve">5</w:t>
            </w:r>
            <w:r>
              <w:rPr>
                <w:color w:val="000000"/>
              </w:rPr>
              <w:t xml:space="preserve"> год: </w:t>
            </w:r>
            <w:r>
              <w:rPr>
                <w:color w:val="000000"/>
              </w:rPr>
              <w:t xml:space="preserve">4617,7 </w:t>
            </w:r>
            <w:r>
              <w:rPr>
                <w:color w:val="000000"/>
              </w:rPr>
              <w:t xml:space="preserve">тыс. рублей,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202</w:t>
            </w:r>
            <w:r>
              <w:rPr>
                <w:color w:val="000000"/>
              </w:rPr>
              <w:t xml:space="preserve">6</w:t>
            </w:r>
            <w:r>
              <w:rPr>
                <w:color w:val="000000"/>
              </w:rPr>
              <w:t xml:space="preserve"> год: </w:t>
            </w:r>
            <w:r>
              <w:rPr>
                <w:color w:val="000000"/>
              </w:rPr>
              <w:t xml:space="preserve">3717,7 </w:t>
            </w:r>
            <w:r>
              <w:rPr>
                <w:color w:val="000000"/>
              </w:rPr>
              <w:t xml:space="preserve">тыс. рублей,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202</w:t>
            </w:r>
            <w:r>
              <w:rPr>
                <w:color w:val="000000"/>
              </w:rPr>
              <w:t xml:space="preserve">7</w:t>
            </w:r>
            <w:r>
              <w:rPr>
                <w:color w:val="000000"/>
              </w:rPr>
              <w:t xml:space="preserve"> год: </w:t>
            </w:r>
            <w:r>
              <w:rPr>
                <w:color w:val="000000"/>
              </w:rPr>
              <w:t xml:space="preserve">3717,7 </w:t>
            </w:r>
            <w:r>
              <w:rPr>
                <w:color w:val="000000"/>
              </w:rPr>
              <w:t xml:space="preserve">тыс. рублей.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МБ: </w:t>
            </w:r>
            <w:r>
              <w:rPr>
                <w:color w:val="000000"/>
              </w:rPr>
              <w:t xml:space="preserve">21249,6 </w:t>
            </w:r>
            <w:r>
              <w:rPr>
                <w:color w:val="000000"/>
              </w:rPr>
              <w:t xml:space="preserve">тыс. рублей, из них: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202</w:t>
            </w:r>
            <w:r>
              <w:rPr>
                <w:color w:val="000000"/>
              </w:rPr>
              <w:t xml:space="preserve">5</w:t>
            </w:r>
            <w:r>
              <w:rPr>
                <w:color w:val="000000"/>
              </w:rPr>
              <w:t xml:space="preserve"> год: </w:t>
            </w:r>
            <w:r>
              <w:rPr>
                <w:color w:val="000000"/>
              </w:rPr>
              <w:t xml:space="preserve">7449,6</w:t>
            </w:r>
            <w:r>
              <w:rPr>
                <w:color w:val="000000"/>
              </w:rPr>
              <w:t xml:space="preserve"> тыс. рублей,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202</w:t>
            </w:r>
            <w:r>
              <w:rPr>
                <w:color w:val="000000"/>
              </w:rPr>
              <w:t xml:space="preserve">6</w:t>
            </w:r>
            <w:r>
              <w:rPr>
                <w:color w:val="000000"/>
              </w:rPr>
              <w:t xml:space="preserve"> год: </w:t>
            </w:r>
            <w:r>
              <w:rPr>
                <w:color w:val="000000"/>
              </w:rPr>
              <w:t xml:space="preserve">6900,0 </w:t>
            </w:r>
            <w:r>
              <w:rPr>
                <w:color w:val="000000"/>
              </w:rPr>
              <w:t xml:space="preserve">тыс. рублей,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202</w:t>
            </w:r>
            <w:r>
              <w:rPr>
                <w:color w:val="000000"/>
              </w:rPr>
              <w:t xml:space="preserve">7</w:t>
            </w:r>
            <w:r>
              <w:rPr>
                <w:color w:val="000000"/>
              </w:rPr>
              <w:t xml:space="preserve"> год: </w:t>
            </w:r>
            <w:r>
              <w:rPr>
                <w:color w:val="000000"/>
              </w:rPr>
              <w:t xml:space="preserve">6900,0</w:t>
            </w:r>
            <w:r>
              <w:rPr>
                <w:color w:val="000000"/>
              </w:rPr>
              <w:t xml:space="preserve"> тыс. рублей.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ВБС: 0,0 тыс. рублей, из них: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202</w:t>
            </w:r>
            <w:r>
              <w:rPr>
                <w:color w:val="000000"/>
              </w:rPr>
              <w:t xml:space="preserve">5</w:t>
            </w:r>
            <w:r>
              <w:rPr>
                <w:color w:val="000000"/>
              </w:rPr>
              <w:t xml:space="preserve"> год: 0,0 тыс. рублей,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202</w:t>
            </w:r>
            <w:r>
              <w:rPr>
                <w:color w:val="000000"/>
              </w:rPr>
              <w:t xml:space="preserve">6</w:t>
            </w:r>
            <w:r>
              <w:rPr>
                <w:color w:val="000000"/>
              </w:rPr>
              <w:t xml:space="preserve"> год: 0,0 тыс. рублей,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202</w:t>
            </w:r>
            <w:r>
              <w:rPr>
                <w:color w:val="000000"/>
              </w:rPr>
              <w:t xml:space="preserve">7</w:t>
            </w:r>
            <w:r>
              <w:rPr>
                <w:color w:val="000000"/>
              </w:rPr>
              <w:t xml:space="preserve"> год: 0,0 тыс. рублей</w:t>
            </w:r>
            <w:r>
              <w:rPr>
                <w:color w:val="000000"/>
              </w:rPr>
              <w:t xml:space="preserve">.»;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</w:tbl>
    <w:p>
      <w:pPr>
        <w:jc w:val="both"/>
        <w:tabs>
          <w:tab w:val="left" w:pos="993" w:leader="none"/>
        </w:tabs>
        <w:rPr>
          <w:color w:val="ff0000"/>
        </w:rPr>
      </w:pPr>
      <w:r>
        <w:rPr>
          <w:color w:val="ff0000"/>
        </w:rPr>
        <w:tab/>
      </w:r>
      <w:r>
        <w:rPr>
          <w:color w:val="ff0000"/>
        </w:rPr>
      </w:r>
      <w:r>
        <w:rPr>
          <w:color w:val="ff0000"/>
        </w:rPr>
      </w:r>
    </w:p>
    <w:p>
      <w:pPr>
        <w:ind w:left="0" w:right="0" w:firstLine="709"/>
        <w:jc w:val="both"/>
        <w:tabs>
          <w:tab w:val="left" w:pos="993" w:leader="none"/>
        </w:tabs>
      </w:pPr>
      <w:r>
        <w:rPr>
          <w:highlight w:val="none"/>
        </w:rPr>
      </w:r>
      <w:r>
        <w:rPr>
          <w:highlight w:val="none"/>
        </w:rPr>
      </w:r>
      <w:r/>
    </w:p>
    <w:p>
      <w:pPr>
        <w:ind w:left="0" w:right="0" w:firstLine="709"/>
        <w:jc w:val="both"/>
        <w:tabs>
          <w:tab w:val="left" w:pos="993" w:leader="none"/>
        </w:tabs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left="0" w:right="0" w:firstLine="709"/>
        <w:jc w:val="both"/>
        <w:tabs>
          <w:tab w:val="left" w:pos="993" w:leader="none"/>
        </w:tabs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left="0" w:right="0" w:firstLine="709"/>
        <w:jc w:val="both"/>
        <w:tabs>
          <w:tab w:val="left" w:pos="993" w:leader="none"/>
        </w:tabs>
        <w:rPr>
          <w:highlight w:val="none"/>
        </w:rPr>
      </w:pPr>
      <w:r>
        <w:t xml:space="preserve">- </w:t>
      </w:r>
      <w:r>
        <w:t xml:space="preserve">строк</w:t>
      </w:r>
      <w:r>
        <w:t xml:space="preserve">и</w:t>
      </w:r>
      <w:r>
        <w:t xml:space="preserve"> 3.1.4</w:t>
      </w:r>
      <w:r>
        <w:t xml:space="preserve">,</w:t>
      </w:r>
      <w:r>
        <w:t xml:space="preserve"> </w:t>
      </w:r>
      <w:r>
        <w:t xml:space="preserve">«Итого по основному мероприятию 1», </w:t>
      </w:r>
      <w:r>
        <w:t xml:space="preserve">3.2.1, </w:t>
      </w:r>
      <w:r>
        <w:t xml:space="preserve">«</w:t>
      </w:r>
      <w:r>
        <w:rPr>
          <w:spacing w:val="1"/>
        </w:rPr>
        <w:t xml:space="preserve">Итого по основному мероприятию </w:t>
      </w:r>
      <w:r>
        <w:rPr>
          <w:spacing w:val="1"/>
        </w:rPr>
        <w:t xml:space="preserve">2</w:t>
      </w:r>
      <w:r>
        <w:rPr>
          <w:spacing w:val="1"/>
        </w:rPr>
        <w:t xml:space="preserve">»</w:t>
      </w:r>
      <w:r>
        <w:rPr>
          <w:spacing w:val="1"/>
        </w:rPr>
        <w:t xml:space="preserve"> и</w:t>
      </w:r>
      <w:r>
        <w:t xml:space="preserve"> «Всего по подпрограмме 3»</w:t>
      </w:r>
      <w:r>
        <w:t xml:space="preserve"> </w:t>
      </w:r>
      <w:r>
        <w:t xml:space="preserve">таблицы</w:t>
      </w:r>
      <w:r>
        <w:t xml:space="preserve"> 1</w:t>
      </w:r>
      <w:r>
        <w:t xml:space="preserve"> «</w:t>
      </w:r>
      <w:r>
        <w:t xml:space="preserve">Перечень мероприятий подпрограммы с объёмом финансирования</w:t>
      </w:r>
      <w:r>
        <w:t xml:space="preserve">» к Подпрограмме 3 изложить в следующей редакции:</w:t>
      </w:r>
      <w:r>
        <w:rPr>
          <w:highlight w:val="none"/>
        </w:rPr>
      </w:r>
    </w:p>
    <w:tbl>
      <w:tblPr>
        <w:tblW w:w="4890" w:type="pct"/>
        <w:tblInd w:w="1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2126"/>
        <w:gridCol w:w="853"/>
        <w:gridCol w:w="992"/>
        <w:gridCol w:w="851"/>
        <w:gridCol w:w="851"/>
        <w:gridCol w:w="849"/>
        <w:gridCol w:w="992"/>
        <w:gridCol w:w="1134"/>
      </w:tblGrid>
      <w:tr>
        <w:tblPrEx/>
        <w:trPr>
          <w:trHeight w:val="214"/>
        </w:trPr>
        <w:tc>
          <w:tcPr>
            <w:shd w:val="clear" w:color="auto" w:fill="auto"/>
            <w:tcW w:w="448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«3.1.4.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19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Организация заездов обучающихся в Центры гражданско-патриотического воспитания «На Севере жить!», региональный учебно-методический центр военно-патриотического воспитания молодежи «Авангард», Центр военно-патриотического воспитания молодежи «Воин»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9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2025-2027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ind w:right="-9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ind w:right="-9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ind w:right="-9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ind w:right="-9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Отдел образования,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МБОУ СОШ №№ 1, 3, 5, 7, 9, 11, 19, 23; МБОУ ООШ №№ 20, 22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44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1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ind w:right="-9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ind w:right="-9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ind w:right="-9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ind w:right="-9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44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1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ind w:right="-9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1800,0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ind w:right="-9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800,0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ind w:right="-9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500,0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ind w:right="-9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500,0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44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1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ind w:right="-9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ind w:right="-9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ind w:right="-9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ind w:right="-9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732"/>
        </w:trPr>
        <w:tc>
          <w:tcPr>
            <w:shd w:val="clear" w:color="auto" w:fill="auto"/>
            <w:tcW w:w="44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1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1800,0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800,0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218"/>
        </w:trPr>
        <w:tc>
          <w:tcPr>
            <w:gridSpan w:val="3"/>
            <w:shd w:val="clear" w:color="auto" w:fill="auto"/>
            <w:tcW w:w="2016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Итого </w:t>
            </w:r>
            <w:r>
              <w:rPr>
                <w:b/>
                <w:bCs/>
                <w:sz w:val="20"/>
                <w:szCs w:val="20"/>
              </w:rPr>
              <w:t xml:space="preserve">по</w:t>
            </w:r>
            <w:r>
              <w:rPr>
                <w:b/>
                <w:bCs/>
                <w:sz w:val="20"/>
                <w:szCs w:val="20"/>
              </w:rPr>
              <w:t xml:space="preserve"> основном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мероприятию 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135"/>
        </w:trPr>
        <w:tc>
          <w:tcPr>
            <w:gridSpan w:val="3"/>
            <w:shd w:val="clear" w:color="auto" w:fill="auto"/>
            <w:tcW w:w="201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11153,1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3717,7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3717,7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3717,7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196"/>
        </w:trPr>
        <w:tc>
          <w:tcPr>
            <w:gridSpan w:val="3"/>
            <w:shd w:val="clear" w:color="auto" w:fill="auto"/>
            <w:tcW w:w="201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20088,0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7088,0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6500,0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6500,0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127"/>
        </w:trPr>
        <w:tc>
          <w:tcPr>
            <w:gridSpan w:val="3"/>
            <w:shd w:val="clear" w:color="auto" w:fill="auto"/>
            <w:tcW w:w="201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188"/>
        </w:trPr>
        <w:tc>
          <w:tcPr>
            <w:gridSpan w:val="3"/>
            <w:shd w:val="clear" w:color="auto" w:fill="auto"/>
            <w:tcW w:w="201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31241,1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10805,7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10217,7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10217,7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448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3.2.1.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19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Создание трудовых бригад для несовершеннолетних для проведения временных общественно полезных работ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9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2025-2027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bottom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Отдел образования,  МБОУ СОШ №№ 1,3,9,19,                    МБОУ ООШ №№ 20,22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44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19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bottom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900,0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90</w:t>
            </w: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44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19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bottom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1161,6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361,6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400,0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400,0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44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19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bottom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44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19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bottom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2061,6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1261,6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2016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Итого по основному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мероприятию 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201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90</w:t>
            </w: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90</w:t>
            </w: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201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1161,6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361,6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201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201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2061,6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1261,6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2016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Всего по подпрограмме 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201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12053,1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4617,7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3717,7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3717,7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201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21249,6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7449,6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6900,0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6900,0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201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201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33302,7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12067,3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10617,7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10617,7»;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jc w:val="both"/>
        <w:tabs>
          <w:tab w:val="left" w:pos="993" w:leader="none"/>
        </w:tabs>
      </w:pPr>
      <w:r>
        <w:tab/>
      </w:r>
      <w:r/>
    </w:p>
    <w:p>
      <w:pPr>
        <w:pStyle w:val="809"/>
        <w:ind w:lef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  <w:t xml:space="preserve">- строку </w:t>
      </w:r>
      <w:r>
        <w:rPr>
          <w:rFonts w:ascii="Times New Roman" w:hAnsi="Times New Roman" w:cs="Times New Roman"/>
          <w:sz w:val="24"/>
          <w:szCs w:val="24"/>
        </w:rPr>
        <w:t xml:space="preserve">3.</w:t>
      </w:r>
      <w:r>
        <w:rPr>
          <w:rFonts w:ascii="Times New Roman" w:hAnsi="Times New Roman" w:cs="Times New Roman"/>
          <w:sz w:val="24"/>
          <w:szCs w:val="24"/>
        </w:rPr>
        <w:t xml:space="preserve">1.</w:t>
      </w:r>
      <w:r>
        <w:rPr>
          <w:rFonts w:ascii="Times New Roman" w:hAnsi="Times New Roman" w:cs="Times New Roman"/>
          <w:sz w:val="24"/>
          <w:szCs w:val="24"/>
        </w:rPr>
        <w:t xml:space="preserve">6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таблицы 2 «П</w:t>
      </w:r>
      <w:r>
        <w:rPr>
          <w:rFonts w:ascii="Times New Roman" w:hAnsi="Times New Roman" w:cs="Times New Roman"/>
          <w:szCs w:val="24"/>
        </w:rPr>
        <w:t xml:space="preserve">еречень </w:t>
      </w:r>
      <w:r>
        <w:rPr>
          <w:rFonts w:ascii="Times New Roman" w:hAnsi="Times New Roman" w:cs="Times New Roman"/>
          <w:sz w:val="24"/>
          <w:szCs w:val="24"/>
        </w:rPr>
        <w:t xml:space="preserve">мероприятий подпрограммы с показателями результативности выполнения мероприятий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 xml:space="preserve">к подпрограмме </w:t>
      </w: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9498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417"/>
        <w:gridCol w:w="709"/>
        <w:gridCol w:w="1843"/>
        <w:gridCol w:w="709"/>
        <w:gridCol w:w="850"/>
        <w:gridCol w:w="851"/>
        <w:gridCol w:w="992"/>
        <w:gridCol w:w="1276"/>
      </w:tblGrid>
      <w:tr>
        <w:tblPrEx/>
        <w:trPr>
          <w:trHeight w:val="969"/>
        </w:trPr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</w:t>
            </w:r>
            <w:r>
              <w:rPr>
                <w:sz w:val="20"/>
                <w:szCs w:val="20"/>
              </w:rPr>
              <w:t xml:space="preserve">3.1.6.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Организация детских выездных оздоровительных и санаторных лагерей, профильных выездных смен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2025-2027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детей, направленных на отдых в выездные лагеря (путевки предоставляются ГАНОУ МО «Центр образования «Лапландия»)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Чел.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220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220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220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Отдел образования, </w:t>
            </w:r>
            <w:r>
              <w:rPr>
                <w:sz w:val="18"/>
                <w:szCs w:val="18"/>
              </w:rPr>
              <w:t xml:space="preserve">МБОУ СОШ №№ 1, 3, 5, 7, 9,11,19, 23; 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МБОУ ООШ №№ 20, 22</w:t>
            </w:r>
            <w:r>
              <w:rPr>
                <w:sz w:val="18"/>
                <w:szCs w:val="18"/>
              </w:rPr>
              <w:t xml:space="preserve">, МБУ ДО ДДТ №№ 1,2</w:t>
            </w:r>
            <w:r>
              <w:rPr>
                <w:sz w:val="18"/>
                <w:szCs w:val="18"/>
              </w:rPr>
              <w:t xml:space="preserve">»;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</w:tbl>
    <w:p>
      <w:pPr>
        <w:jc w:val="both"/>
        <w:tabs>
          <w:tab w:val="left" w:pos="993" w:leader="none"/>
        </w:tabs>
      </w:pPr>
      <w:r/>
      <w:r/>
    </w:p>
    <w:p>
      <w:pPr>
        <w:ind w:left="0" w:right="0" w:firstLine="709"/>
        <w:jc w:val="both"/>
        <w:tabs>
          <w:tab w:val="left" w:pos="567" w:leader="none"/>
          <w:tab w:val="left" w:pos="709" w:leader="none"/>
          <w:tab w:val="left" w:pos="993" w:leader="none"/>
        </w:tabs>
      </w:pPr>
      <w:r>
        <w:t xml:space="preserve"> - строку «Финансовое обеспечение подпрограммы» в паспорте п</w:t>
      </w:r>
      <w:r>
        <w:t xml:space="preserve">одпрограммы 4</w:t>
      </w:r>
      <w:r>
        <w:t xml:space="preserve"> </w:t>
      </w:r>
      <w:r>
        <w:t xml:space="preserve">«Развитие потенциала участников образовательного процесса» </w:t>
      </w:r>
      <w:r>
        <w:t xml:space="preserve">(далее – Подпрограмма </w:t>
      </w:r>
      <w:r>
        <w:t xml:space="preserve">4</w:t>
      </w:r>
      <w:r>
        <w:t xml:space="preserve">)</w:t>
      </w:r>
      <w:r>
        <w:t xml:space="preserve"> изложить в следующей редакции: </w:t>
      </w:r>
      <w:r/>
    </w:p>
    <w:tbl>
      <w:tblPr>
        <w:tblW w:w="9526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2141"/>
        <w:gridCol w:w="7385"/>
      </w:tblGrid>
      <w:tr>
        <w:tblPrEx/>
        <w:trPr>
          <w:jc w:val="center"/>
          <w:trHeight w:val="112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41" w:type="dxa"/>
            <w:textDirection w:val="lrTb"/>
            <w:noWrap w:val="false"/>
          </w:tcPr>
          <w:p>
            <w:pPr>
              <w:ind w:left="44" w:right="-57"/>
              <w:rPr>
                <w:color w:val="000000"/>
              </w:rPr>
            </w:pPr>
            <w:r>
              <w:rPr>
                <w:color w:val="000000"/>
              </w:rPr>
              <w:t xml:space="preserve">«Финансовое обеспечение подпрограммы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85" w:type="dxa"/>
            <w:textDirection w:val="lrTb"/>
            <w:noWrap w:val="false"/>
          </w:tcPr>
          <w:p>
            <w:pPr>
              <w:ind w:left="-57" w:right="-57"/>
              <w:jc w:val="both"/>
              <w:rPr>
                <w:b/>
                <w:color w:val="000000"/>
              </w:rPr>
            </w:pPr>
            <w:r>
              <w:rPr>
                <w:color w:val="000000"/>
              </w:rPr>
              <w:t xml:space="preserve">Всего по подпрограмме: </w:t>
            </w:r>
            <w:r>
              <w:rPr>
                <w:b/>
                <w:color w:val="000000"/>
              </w:rPr>
              <w:t xml:space="preserve">22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 xml:space="preserve">235,6 тыс. рублей,</w:t>
            </w:r>
            <w:r>
              <w:rPr>
                <w:b/>
                <w:color w:val="000000"/>
              </w:rPr>
            </w:r>
            <w:r>
              <w:rPr>
                <w:b/>
                <w:color w:val="000000"/>
              </w:rPr>
            </w:r>
          </w:p>
          <w:p>
            <w:pPr>
              <w:ind w:left="-57" w:right="-5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в том числе: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ФБ: 0,0 тыс. рублей, из них: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2025 год: 0,0 тыс. рублей,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2026 год: 0,0 тыс. рублей,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2027 год: 0,0 тыс. рублей.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ОБ: 0,0 тыс. рублей, из них: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2025 год: 0,0 тыс. рублей,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2026 год: 0,0 тыс. рублей,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2027 год: 0,0 тыс. рублей.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МБ: 22235,6 тыс. рублей, из них: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2025 год: 6688,3 тыс. рублей,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2026 год: 7766,0 тыс. рублей,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2027 год: 7781,3 тыс. рублей.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ВБС: 0,0 тыс. рублей, из них: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2025 год: 0,0 тыс. рублей,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2026 год: 0,0 тыс. рублей,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2027 год: 0,0 тыс. рублей</w:t>
            </w:r>
            <w:r>
              <w:rPr>
                <w:color w:val="000000"/>
              </w:rPr>
              <w:t xml:space="preserve">.»;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</w:tbl>
    <w:p>
      <w:pPr>
        <w:jc w:val="both"/>
        <w:tabs>
          <w:tab w:val="left" w:pos="993" w:leader="none"/>
        </w:tabs>
        <w:pBdr>
          <w:top w:val="none" w:color="000000" w:sz="4" w:space="31"/>
        </w:pBdr>
      </w:pPr>
      <w:r>
        <w:tab/>
      </w:r>
      <w:r>
        <w:t xml:space="preserve">- строки</w:t>
      </w:r>
      <w:r>
        <w:t xml:space="preserve"> 4.2.3, </w:t>
      </w:r>
      <w:r>
        <w:t xml:space="preserve">«</w:t>
      </w:r>
      <w:r>
        <w:rPr>
          <w:spacing w:val="1"/>
        </w:rPr>
        <w:t xml:space="preserve">Итого по основному мероприятию 2</w:t>
      </w:r>
      <w:r>
        <w:rPr>
          <w:spacing w:val="1"/>
        </w:rPr>
        <w:t xml:space="preserve">» и</w:t>
      </w:r>
      <w:r>
        <w:rPr>
          <w:spacing w:val="1"/>
        </w:rPr>
        <w:t xml:space="preserve"> </w:t>
      </w:r>
      <w:r>
        <w:t xml:space="preserve">«Всего по подпрограмме</w:t>
      </w:r>
      <w:r>
        <w:t xml:space="preserve"> 4</w:t>
      </w:r>
      <w:r>
        <w:t xml:space="preserve">» таблицы 1 «Перечень мероприятий подпрограммы с объёмом финансирования</w:t>
      </w:r>
      <w:r>
        <w:t xml:space="preserve">» к Подпрограмме 4</w:t>
      </w:r>
      <w:r>
        <w:t xml:space="preserve"> изложить в следующей редакции:</w:t>
      </w:r>
      <w:r/>
    </w:p>
    <w:tbl>
      <w:tblPr>
        <w:tblW w:w="4890" w:type="pct"/>
        <w:tblInd w:w="1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986"/>
        <w:gridCol w:w="849"/>
        <w:gridCol w:w="994"/>
        <w:gridCol w:w="992"/>
        <w:gridCol w:w="851"/>
        <w:gridCol w:w="849"/>
        <w:gridCol w:w="1134"/>
        <w:gridCol w:w="994"/>
      </w:tblGrid>
      <w:tr>
        <w:tblPrEx/>
        <w:trPr>
          <w:trHeight w:val="214"/>
        </w:trPr>
        <w:tc>
          <w:tcPr>
            <w:shd w:val="clear" w:color="auto" w:fill="auto"/>
            <w:tcW w:w="448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«4.2.3.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045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Предоставление муниципальных услуг (работ) по методическому обеспечению образовательной деятельности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2025-2027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ind w:right="-9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ind w:right="-9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ind w:right="-9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textDirection w:val="lrTb"/>
            <w:noWrap w:val="false"/>
          </w:tcPr>
          <w:p>
            <w:pPr>
              <w:ind w:right="-9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МБУ «ММЦ», МБУ ДО ДДТ № 2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  <w:p>
            <w:pPr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44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045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ind w:right="-9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ind w:right="-9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ind w:right="-9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textDirection w:val="lrTb"/>
            <w:noWrap w:val="false"/>
          </w:tcPr>
          <w:p>
            <w:pPr>
              <w:ind w:right="-9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44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045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ind w:right="-9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21875,6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ind w:right="-9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6568,3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ind w:right="-9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7646,0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textDirection w:val="lrTb"/>
            <w:noWrap w:val="false"/>
          </w:tcPr>
          <w:p>
            <w:pPr>
              <w:ind w:right="-9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7661,3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44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045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ind w:right="-9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ind w:right="-9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ind w:right="-9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textDirection w:val="lrTb"/>
            <w:noWrap w:val="false"/>
          </w:tcPr>
          <w:p>
            <w:pPr>
              <w:ind w:right="-9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732"/>
        </w:trPr>
        <w:tc>
          <w:tcPr>
            <w:shd w:val="clear" w:color="auto" w:fill="auto"/>
            <w:tcW w:w="44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045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21875,6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6568,3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7646,0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7661,3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219"/>
        </w:trPr>
        <w:tc>
          <w:tcPr>
            <w:gridSpan w:val="3"/>
            <w:shd w:val="clear" w:color="auto" w:fill="auto"/>
            <w:tcW w:w="1940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 по основному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мероприятию 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219"/>
        </w:trPr>
        <w:tc>
          <w:tcPr>
            <w:gridSpan w:val="3"/>
            <w:shd w:val="clear" w:color="auto" w:fill="auto"/>
            <w:tcW w:w="1940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219"/>
        </w:trPr>
        <w:tc>
          <w:tcPr>
            <w:gridSpan w:val="3"/>
            <w:shd w:val="clear" w:color="auto" w:fill="auto"/>
            <w:tcW w:w="1940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21875,6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6568,3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7646,0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7661,3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219"/>
        </w:trPr>
        <w:tc>
          <w:tcPr>
            <w:gridSpan w:val="3"/>
            <w:shd w:val="clear" w:color="auto" w:fill="auto"/>
            <w:tcW w:w="1940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219"/>
        </w:trPr>
        <w:tc>
          <w:tcPr>
            <w:gridSpan w:val="3"/>
            <w:shd w:val="clear" w:color="auto" w:fill="auto"/>
            <w:tcW w:w="1940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21875,6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6568,3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7646,0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7661,3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219"/>
        </w:trPr>
        <w:tc>
          <w:tcPr>
            <w:gridSpan w:val="3"/>
            <w:shd w:val="clear" w:color="auto" w:fill="auto"/>
            <w:tcW w:w="1940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Всего по подпрограмме 4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219"/>
        </w:trPr>
        <w:tc>
          <w:tcPr>
            <w:gridSpan w:val="3"/>
            <w:shd w:val="clear" w:color="auto" w:fill="auto"/>
            <w:tcW w:w="1940" w:type="pct"/>
            <w:vMerge w:val="continue"/>
            <w:textDirection w:val="lrTb"/>
            <w:noWrap w:val="false"/>
          </w:tcPr>
          <w:p>
            <w:pPr>
              <w:jc w:val="both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219"/>
        </w:trPr>
        <w:tc>
          <w:tcPr>
            <w:gridSpan w:val="3"/>
            <w:shd w:val="clear" w:color="auto" w:fill="auto"/>
            <w:tcW w:w="1940" w:type="pct"/>
            <w:vMerge w:val="continue"/>
            <w:textDirection w:val="lrTb"/>
            <w:noWrap w:val="false"/>
          </w:tcPr>
          <w:p>
            <w:pPr>
              <w:jc w:val="both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22235,6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6688,3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7766,0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7781,3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219"/>
        </w:trPr>
        <w:tc>
          <w:tcPr>
            <w:gridSpan w:val="3"/>
            <w:shd w:val="clear" w:color="auto" w:fill="auto"/>
            <w:tcW w:w="1940" w:type="pct"/>
            <w:vMerge w:val="continue"/>
            <w:textDirection w:val="lrTb"/>
            <w:noWrap w:val="false"/>
          </w:tcPr>
          <w:p>
            <w:pPr>
              <w:jc w:val="both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279"/>
        </w:trPr>
        <w:tc>
          <w:tcPr>
            <w:gridSpan w:val="3"/>
            <w:shd w:val="clear" w:color="auto" w:fill="auto"/>
            <w:tcW w:w="1940" w:type="pct"/>
            <w:vMerge w:val="continue"/>
            <w:textDirection w:val="lrTb"/>
            <w:noWrap w:val="false"/>
          </w:tcPr>
          <w:p>
            <w:pPr>
              <w:jc w:val="both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22235,6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6688,3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7766,0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7781,3»;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</w:tbl>
    <w:p>
      <w:pPr>
        <w:pStyle w:val="809"/>
        <w:ind w:lef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color w:val="ff0000"/>
          <w:sz w:val="24"/>
          <w:szCs w:val="24"/>
        </w:rPr>
        <w:outlineLvl w:val="1"/>
      </w:pPr>
      <w:r>
        <w:rPr>
          <w:rFonts w:ascii="Times New Roman" w:hAnsi="Times New Roman" w:cs="Times New Roman"/>
          <w:color w:val="ff0000"/>
          <w:sz w:val="24"/>
          <w:szCs w:val="24"/>
        </w:rPr>
        <w:tab/>
      </w:r>
      <w:r>
        <w:rPr>
          <w:rFonts w:ascii="Times New Roman" w:hAnsi="Times New Roman" w:cs="Times New Roman"/>
          <w:color w:val="ff0000"/>
          <w:sz w:val="24"/>
          <w:szCs w:val="24"/>
        </w:rPr>
      </w:r>
      <w:r>
        <w:rPr>
          <w:rFonts w:ascii="Times New Roman" w:hAnsi="Times New Roman" w:cs="Times New Roman"/>
          <w:color w:val="ff0000"/>
          <w:sz w:val="24"/>
          <w:szCs w:val="24"/>
        </w:rPr>
      </w:r>
    </w:p>
    <w:p>
      <w:pPr>
        <w:pStyle w:val="809"/>
        <w:ind w:lef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  <w:t xml:space="preserve">- строку «Финансовое обеспечение подпрограммы» в паспорте Подпрограммы 6 «</w:t>
      </w:r>
      <w:r>
        <w:rPr>
          <w:rFonts w:ascii="Times New Roman" w:hAnsi="Times New Roman" w:cs="Times New Roman"/>
          <w:sz w:val="24"/>
          <w:szCs w:val="24"/>
        </w:rPr>
        <w:t xml:space="preserve">Хозяйственно-эксплуатационное обслуживание муниципальных учреждений муниципального образования</w:t>
      </w:r>
      <w:r>
        <w:rPr>
          <w:rFonts w:ascii="Times New Roman" w:hAnsi="Times New Roman" w:cs="Times New Roman"/>
          <w:sz w:val="24"/>
          <w:szCs w:val="24"/>
        </w:rPr>
        <w:t xml:space="preserve">»</w:t>
      </w:r>
      <w:r>
        <w:rPr>
          <w:rFonts w:ascii="Times New Roman" w:hAnsi="Times New Roman" w:cs="Times New Roman"/>
          <w:sz w:val="24"/>
          <w:szCs w:val="24"/>
        </w:rPr>
        <w:t xml:space="preserve"> (далее – Подпрограмма 6)</w:t>
      </w:r>
      <w:r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9526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2141"/>
        <w:gridCol w:w="7385"/>
      </w:tblGrid>
      <w:tr>
        <w:tblPrEx/>
        <w:trPr>
          <w:jc w:val="center"/>
          <w:trHeight w:val="84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41" w:type="dxa"/>
            <w:textDirection w:val="lrTb"/>
            <w:noWrap w:val="false"/>
          </w:tcPr>
          <w:p>
            <w:pPr>
              <w:ind w:left="44" w:right="-57"/>
            </w:pPr>
            <w:r>
              <w:t xml:space="preserve">«Финансовое обеспечение подпрограммы</w:t>
            </w:r>
            <w:r/>
          </w:p>
          <w:p>
            <w:pPr>
              <w:ind w:left="-57" w:right="-57"/>
            </w:pPr>
            <w:r/>
            <w:r/>
          </w:p>
          <w:p>
            <w:pPr>
              <w:ind w:left="-57" w:right="-57"/>
              <w:jc w:val="both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85" w:type="dxa"/>
            <w:textDirection w:val="lrTb"/>
            <w:noWrap w:val="false"/>
          </w:tcPr>
          <w:p>
            <w:pPr>
              <w:ind w:left="-57" w:right="-57"/>
              <w:jc w:val="both"/>
              <w:rPr>
                <w:b/>
              </w:rPr>
            </w:pPr>
            <w:r>
              <w:t xml:space="preserve">Всего по подпрограмме: </w:t>
            </w:r>
            <w:r>
              <w:rPr>
                <w:b/>
              </w:rPr>
              <w:t xml:space="preserve">243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 xml:space="preserve">542,9 </w:t>
            </w:r>
            <w:r>
              <w:rPr>
                <w:b/>
              </w:rPr>
              <w:t xml:space="preserve">тыс. рублей,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ind w:left="-57" w:right="-57"/>
              <w:jc w:val="both"/>
            </w:pPr>
            <w:r>
              <w:t xml:space="preserve">в том числе:</w:t>
            </w:r>
            <w:r/>
          </w:p>
          <w:p>
            <w:pPr>
              <w:ind w:left="-57" w:right="-57"/>
              <w:jc w:val="both"/>
            </w:pPr>
            <w:r>
              <w:t xml:space="preserve">ФБ: </w:t>
            </w:r>
            <w:r>
              <w:t xml:space="preserve">0,0</w:t>
            </w:r>
            <w:r>
              <w:t xml:space="preserve"> 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5</w:t>
            </w:r>
            <w:r>
              <w:t xml:space="preserve"> год: 0,0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6</w:t>
            </w:r>
            <w:r>
              <w:t xml:space="preserve"> год: 0,0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7</w:t>
            </w:r>
            <w:r>
              <w:t xml:space="preserve"> год: 0,0 тыс. рублей.</w:t>
            </w:r>
            <w:r/>
          </w:p>
          <w:p>
            <w:pPr>
              <w:ind w:left="-57" w:right="-57"/>
              <w:jc w:val="both"/>
            </w:pPr>
            <w:r>
              <w:t xml:space="preserve">ОБ: </w:t>
            </w:r>
            <w:r>
              <w:t xml:space="preserve">35100,0 </w:t>
            </w:r>
            <w:r>
              <w:t xml:space="preserve">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5</w:t>
            </w:r>
            <w:r>
              <w:t xml:space="preserve"> год: </w:t>
            </w:r>
            <w:r>
              <w:t xml:space="preserve">11700,0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6</w:t>
            </w:r>
            <w:r>
              <w:t xml:space="preserve"> год: </w:t>
            </w:r>
            <w:r>
              <w:t xml:space="preserve">11700,0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7</w:t>
            </w:r>
            <w:r>
              <w:t xml:space="preserve"> год: </w:t>
            </w:r>
            <w:r>
              <w:t xml:space="preserve">11700,0 </w:t>
            </w:r>
            <w:r>
              <w:t xml:space="preserve">тыс. рублей.</w:t>
            </w:r>
            <w:r/>
          </w:p>
          <w:p>
            <w:pPr>
              <w:ind w:left="-57" w:right="-57"/>
              <w:jc w:val="both"/>
            </w:pPr>
            <w:r>
              <w:t xml:space="preserve">МБ: </w:t>
            </w:r>
            <w:r>
              <w:t xml:space="preserve">208442,9 </w:t>
            </w:r>
            <w:r>
              <w:t xml:space="preserve">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5</w:t>
            </w:r>
            <w:r>
              <w:t xml:space="preserve"> год: </w:t>
            </w:r>
            <w:r>
              <w:t xml:space="preserve">74003,0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6</w:t>
            </w:r>
            <w:r>
              <w:t xml:space="preserve"> год: </w:t>
            </w:r>
            <w:r>
              <w:t xml:space="preserve">77675,1</w:t>
            </w:r>
            <w:r>
              <w:t xml:space="preserve">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7</w:t>
            </w:r>
            <w:r>
              <w:t xml:space="preserve"> год: </w:t>
            </w:r>
            <w:r>
              <w:t xml:space="preserve">56764,8</w:t>
            </w:r>
            <w:r>
              <w:t xml:space="preserve"> тыс. рублей.</w:t>
            </w:r>
            <w:r/>
          </w:p>
          <w:p>
            <w:pPr>
              <w:ind w:left="-57" w:right="-57"/>
              <w:jc w:val="both"/>
            </w:pPr>
            <w:r>
              <w:t xml:space="preserve">ВБС: 0,0 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5</w:t>
            </w:r>
            <w:r>
              <w:t xml:space="preserve"> год: 0,0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6</w:t>
            </w:r>
            <w:r>
              <w:t xml:space="preserve"> год: 0,0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7</w:t>
            </w:r>
            <w:r>
              <w:t xml:space="preserve"> год: 0,0 тыс. рублей</w:t>
            </w:r>
            <w:r>
              <w:t xml:space="preserve">.»;</w:t>
            </w:r>
            <w:r/>
          </w:p>
        </w:tc>
      </w:tr>
    </w:tbl>
    <w:p>
      <w:pPr>
        <w:pStyle w:val="802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  <w:pBdr>
          <w:top w:val="none" w:color="000000" w:sz="4" w:space="6"/>
        </w:pBdr>
      </w:pPr>
      <w:r>
        <w:rPr>
          <w:sz w:val="24"/>
          <w:szCs w:val="24"/>
        </w:rPr>
        <w:t xml:space="preserve">- строки 6.1.1, </w:t>
      </w:r>
      <w:r>
        <w:rPr>
          <w:sz w:val="24"/>
          <w:szCs w:val="24"/>
        </w:rPr>
        <w:t xml:space="preserve">«Итого по </w:t>
      </w:r>
      <w:r>
        <w:rPr>
          <w:sz w:val="24"/>
          <w:szCs w:val="24"/>
        </w:rPr>
        <w:t xml:space="preserve">основному </w:t>
      </w:r>
      <w:r>
        <w:rPr>
          <w:sz w:val="24"/>
          <w:szCs w:val="24"/>
        </w:rPr>
        <w:t xml:space="preserve">мероприятию 1»</w:t>
      </w:r>
      <w:r>
        <w:rPr>
          <w:sz w:val="24"/>
          <w:szCs w:val="24"/>
        </w:rPr>
        <w:t xml:space="preserve"> и </w:t>
      </w:r>
      <w:r>
        <w:rPr>
          <w:sz w:val="24"/>
          <w:szCs w:val="24"/>
        </w:rPr>
        <w:t xml:space="preserve">«Всего по подпрограмме 6» </w:t>
      </w:r>
      <w:r>
        <w:rPr>
          <w:sz w:val="24"/>
          <w:szCs w:val="24"/>
        </w:rPr>
        <w:t xml:space="preserve">таблицы 1 «</w:t>
      </w:r>
      <w:r>
        <w:rPr>
          <w:sz w:val="24"/>
          <w:szCs w:val="24"/>
        </w:rPr>
        <w:t xml:space="preserve">Перечень мероприятий подпрограммы </w:t>
      </w:r>
      <w:r>
        <w:rPr>
          <w:sz w:val="24"/>
          <w:szCs w:val="24"/>
        </w:rPr>
        <w:t xml:space="preserve">с объёмом финансирования» к Подпрограмме 6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889" w:type="pct"/>
        <w:tblInd w:w="1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985"/>
        <w:gridCol w:w="709"/>
        <w:gridCol w:w="993"/>
        <w:gridCol w:w="992"/>
        <w:gridCol w:w="992"/>
        <w:gridCol w:w="992"/>
        <w:gridCol w:w="992"/>
        <w:gridCol w:w="1134"/>
      </w:tblGrid>
      <w:tr>
        <w:tblPrEx/>
        <w:trPr>
          <w:trHeight w:val="214"/>
        </w:trPr>
        <w:tc>
          <w:tcPr>
            <w:shd w:val="clear" w:color="auto" w:fill="auto"/>
            <w:tcW w:w="373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«6.1.1.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045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Предоставление муниципальных услуг (работ) по содержанию (эксплуатации) имущества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3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2025-2027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bottom"/>
            <w:textDirection w:val="lrTb"/>
            <w:noWrap w:val="false"/>
          </w:tcPr>
          <w:p>
            <w:pPr>
              <w:ind w:left="-44" w:right="-95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bottom"/>
            <w:textDirection w:val="lrTb"/>
            <w:noWrap w:val="false"/>
          </w:tcPr>
          <w:p>
            <w:pPr>
              <w:ind w:left="-44" w:right="-95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bottom"/>
            <w:textDirection w:val="lrTb"/>
            <w:noWrap w:val="false"/>
          </w:tcPr>
          <w:p>
            <w:pPr>
              <w:ind w:left="-44" w:right="-95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bottom"/>
            <w:textDirection w:val="lrTb"/>
            <w:noWrap w:val="false"/>
          </w:tcPr>
          <w:p>
            <w:pPr>
              <w:ind w:left="-44" w:right="-95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МБУ «РЭС»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37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045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bottom"/>
            <w:textDirection w:val="lrTb"/>
            <w:noWrap w:val="false"/>
          </w:tcPr>
          <w:p>
            <w:pPr>
              <w:ind w:left="-44" w:right="-95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bottom"/>
            <w:textDirection w:val="lrTb"/>
            <w:noWrap w:val="false"/>
          </w:tcPr>
          <w:p>
            <w:pPr>
              <w:ind w:left="-44" w:right="-95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bottom"/>
            <w:textDirection w:val="lrTb"/>
            <w:noWrap w:val="false"/>
          </w:tcPr>
          <w:p>
            <w:pPr>
              <w:ind w:left="-44" w:right="-95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bottom"/>
            <w:textDirection w:val="lrTb"/>
            <w:noWrap w:val="false"/>
          </w:tcPr>
          <w:p>
            <w:pPr>
              <w:ind w:left="-44" w:right="-95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37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045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bottom"/>
            <w:textDirection w:val="lrTb"/>
            <w:noWrap w:val="false"/>
          </w:tcPr>
          <w:p>
            <w:pPr>
              <w:ind w:left="-44" w:right="-95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202248,8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bottom"/>
            <w:textDirection w:val="lrTb"/>
            <w:noWrap w:val="false"/>
          </w:tcPr>
          <w:p>
            <w:pPr>
              <w:ind w:left="-44" w:right="-95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71938,3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bottom"/>
            <w:textDirection w:val="lrTb"/>
            <w:noWrap w:val="false"/>
          </w:tcPr>
          <w:p>
            <w:pPr>
              <w:ind w:left="-44" w:right="-95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75610,4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bottom"/>
            <w:textDirection w:val="lrTb"/>
            <w:noWrap w:val="false"/>
          </w:tcPr>
          <w:p>
            <w:pPr>
              <w:ind w:left="-44" w:right="-95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54700,1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37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045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bottom"/>
            <w:textDirection w:val="lrTb"/>
            <w:noWrap w:val="false"/>
          </w:tcPr>
          <w:p>
            <w:pPr>
              <w:ind w:left="-44" w:right="-95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bottom"/>
            <w:textDirection w:val="lrTb"/>
            <w:noWrap w:val="false"/>
          </w:tcPr>
          <w:p>
            <w:pPr>
              <w:ind w:left="-44" w:right="-95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bottom"/>
            <w:textDirection w:val="lrTb"/>
            <w:noWrap w:val="false"/>
          </w:tcPr>
          <w:p>
            <w:pPr>
              <w:ind w:left="-44" w:right="-95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bottom"/>
            <w:textDirection w:val="lrTb"/>
            <w:noWrap w:val="false"/>
          </w:tcPr>
          <w:p>
            <w:pPr>
              <w:ind w:left="-44" w:right="-95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107"/>
        </w:trPr>
        <w:tc>
          <w:tcPr>
            <w:shd w:val="clear" w:color="auto" w:fill="auto"/>
            <w:tcW w:w="37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045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bottom"/>
            <w:textDirection w:val="lrTb"/>
            <w:noWrap w:val="false"/>
          </w:tcPr>
          <w:p>
            <w:pPr>
              <w:ind w:left="-44" w:right="-95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202248,8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  <w:p>
            <w:pPr>
              <w:ind w:left="-44" w:right="-95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bottom"/>
            <w:textDirection w:val="lrTb"/>
            <w:noWrap w:val="false"/>
          </w:tcPr>
          <w:p>
            <w:pPr>
              <w:ind w:left="-44" w:right="-95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71938,3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  <w:p>
            <w:pPr>
              <w:ind w:left="-44" w:right="-95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bottom"/>
            <w:textDirection w:val="lrTb"/>
            <w:noWrap w:val="false"/>
          </w:tcPr>
          <w:p>
            <w:pPr>
              <w:ind w:left="-44" w:right="-95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75610,4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  <w:p>
            <w:pPr>
              <w:ind w:left="-44" w:right="-95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bottom"/>
            <w:textDirection w:val="lrTb"/>
            <w:noWrap w:val="false"/>
          </w:tcPr>
          <w:p>
            <w:pPr>
              <w:ind w:left="-44" w:right="-95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54700,1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  <w:p>
            <w:pPr>
              <w:ind w:left="-44" w:right="-95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110"/>
        </w:trPr>
        <w:tc>
          <w:tcPr>
            <w:gridSpan w:val="3"/>
            <w:shd w:val="clear" w:color="auto" w:fill="auto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000000" w:sz="4" w:space="0"/>
            </w:tcBorders>
            <w:tcW w:w="1791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Итого по </w:t>
            </w:r>
            <w:r>
              <w:rPr>
                <w:b/>
                <w:bCs/>
                <w:sz w:val="20"/>
                <w:szCs w:val="20"/>
              </w:rPr>
              <w:t xml:space="preserve">основному 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мероприятию 1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3" w:type="pct"/>
            <w:vAlign w:val="center"/>
            <w:textDirection w:val="lrTb"/>
            <w:noWrap w:val="false"/>
          </w:tcPr>
          <w:p>
            <w:pPr>
              <w:ind w:left="-86" w:right="-114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2" w:type="pct"/>
            <w:vAlign w:val="bottom"/>
            <w:textDirection w:val="lrTb"/>
            <w:noWrap w:val="false"/>
          </w:tcPr>
          <w:p>
            <w:pPr>
              <w:ind w:left="-44" w:right="-95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2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2" w:type="pct"/>
            <w:vAlign w:val="bottom"/>
            <w:textDirection w:val="lrTb"/>
            <w:noWrap w:val="false"/>
          </w:tcPr>
          <w:p>
            <w:pPr>
              <w:ind w:right="-10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2" w:type="pct"/>
            <w:vAlign w:val="bottom"/>
            <w:textDirection w:val="lrTb"/>
            <w:noWrap w:val="false"/>
          </w:tcPr>
          <w:p>
            <w:pPr>
              <w:ind w:right="-105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single" w:color="auto" w:sz="4" w:space="0"/>
              <w:right w:val="single" w:color="auto" w:sz="4" w:space="0"/>
            </w:tcBorders>
            <w:tcW w:w="597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114"/>
        </w:trPr>
        <w:tc>
          <w:tcPr>
            <w:gridSpan w:val="3"/>
            <w:shd w:val="clear" w:color="auto" w:fill="auto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000000" w:sz="4" w:space="0"/>
            </w:tcBorders>
            <w:tcW w:w="179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3" w:type="pct"/>
            <w:vAlign w:val="center"/>
            <w:textDirection w:val="lrTb"/>
            <w:noWrap w:val="false"/>
          </w:tcPr>
          <w:p>
            <w:pPr>
              <w:ind w:left="-86" w:right="-114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2" w:type="pct"/>
            <w:vAlign w:val="center"/>
            <w:textDirection w:val="lrTb"/>
            <w:noWrap w:val="false"/>
          </w:tcPr>
          <w:p>
            <w:pPr>
              <w:ind w:left="-44" w:right="-95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35100,0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2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11700,0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2" w:type="pct"/>
            <w:vAlign w:val="center"/>
            <w:textDirection w:val="lrTb"/>
            <w:noWrap w:val="false"/>
          </w:tcPr>
          <w:p>
            <w:pPr>
              <w:ind w:right="-10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11700,0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2" w:type="pct"/>
            <w:vAlign w:val="center"/>
            <w:textDirection w:val="lrTb"/>
            <w:noWrap w:val="false"/>
          </w:tcPr>
          <w:p>
            <w:pPr>
              <w:ind w:right="-105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11700,0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59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216"/>
        </w:trPr>
        <w:tc>
          <w:tcPr>
            <w:gridSpan w:val="3"/>
            <w:shd w:val="clear" w:color="auto" w:fill="auto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000000" w:sz="4" w:space="0"/>
            </w:tcBorders>
            <w:tcW w:w="179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3" w:type="pct"/>
            <w:vAlign w:val="center"/>
            <w:textDirection w:val="lrTb"/>
            <w:noWrap w:val="false"/>
          </w:tcPr>
          <w:p>
            <w:pPr>
              <w:ind w:left="-86" w:right="-114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2" w:type="pct"/>
            <w:vAlign w:val="center"/>
            <w:textDirection w:val="lrTb"/>
            <w:noWrap w:val="false"/>
          </w:tcPr>
          <w:p>
            <w:pPr>
              <w:ind w:left="-44" w:right="-95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208442</w:t>
            </w:r>
            <w:r>
              <w:rPr>
                <w:b/>
                <w:bCs/>
                <w:sz w:val="20"/>
                <w:szCs w:val="20"/>
              </w:rPr>
              <w:t xml:space="preserve">,9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2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74003,0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2" w:type="pct"/>
            <w:vAlign w:val="center"/>
            <w:textDirection w:val="lrTb"/>
            <w:noWrap w:val="false"/>
          </w:tcPr>
          <w:p>
            <w:pPr>
              <w:ind w:right="-10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77675,1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2" w:type="pct"/>
            <w:vAlign w:val="center"/>
            <w:textDirection w:val="lrTb"/>
            <w:noWrap w:val="false"/>
          </w:tcPr>
          <w:p>
            <w:pPr>
              <w:ind w:right="-105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56764,8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59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134"/>
        </w:trPr>
        <w:tc>
          <w:tcPr>
            <w:gridSpan w:val="3"/>
            <w:shd w:val="clear" w:color="auto" w:fill="auto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000000" w:sz="4" w:space="0"/>
            </w:tcBorders>
            <w:tcW w:w="179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3" w:type="pct"/>
            <w:vAlign w:val="center"/>
            <w:textDirection w:val="lrTb"/>
            <w:noWrap w:val="false"/>
          </w:tcPr>
          <w:p>
            <w:pPr>
              <w:ind w:left="-86" w:right="-114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2" w:type="pct"/>
            <w:vAlign w:val="bottom"/>
            <w:textDirection w:val="lrTb"/>
            <w:noWrap w:val="false"/>
          </w:tcPr>
          <w:p>
            <w:pPr>
              <w:ind w:left="-44" w:right="-95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2" w:type="pct"/>
            <w:vAlign w:val="bottom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2" w:type="pct"/>
            <w:vAlign w:val="bottom"/>
            <w:textDirection w:val="lrTb"/>
            <w:noWrap w:val="false"/>
          </w:tcPr>
          <w:p>
            <w:pPr>
              <w:ind w:right="-10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2" w:type="pct"/>
            <w:vAlign w:val="bottom"/>
            <w:textDirection w:val="lrTb"/>
            <w:noWrap w:val="false"/>
          </w:tcPr>
          <w:p>
            <w:pPr>
              <w:ind w:right="-105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59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52"/>
        </w:trPr>
        <w:tc>
          <w:tcPr>
            <w:gridSpan w:val="3"/>
            <w:shd w:val="clear" w:color="auto" w:fill="auto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000000" w:sz="4" w:space="0"/>
            </w:tcBorders>
            <w:tcW w:w="179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4" w:space="0"/>
            </w:tcBorders>
            <w:tcW w:w="523" w:type="pct"/>
            <w:vAlign w:val="center"/>
            <w:textDirection w:val="lrTb"/>
            <w:noWrap w:val="false"/>
          </w:tcPr>
          <w:p>
            <w:pPr>
              <w:ind w:left="-86" w:right="-114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Итого: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4" w:space="0"/>
            </w:tcBorders>
            <w:tcW w:w="522" w:type="pct"/>
            <w:vAlign w:val="center"/>
            <w:textDirection w:val="lrTb"/>
            <w:noWrap w:val="false"/>
          </w:tcPr>
          <w:p>
            <w:pPr>
              <w:ind w:left="-44" w:right="-95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243542,9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4" w:space="0"/>
            </w:tcBorders>
            <w:tcW w:w="522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85703,0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4" w:space="0"/>
            </w:tcBorders>
            <w:tcW w:w="522" w:type="pct"/>
            <w:vAlign w:val="center"/>
            <w:textDirection w:val="lrTb"/>
            <w:noWrap w:val="false"/>
          </w:tcPr>
          <w:p>
            <w:pPr>
              <w:ind w:right="-10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89375,1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2" w:type="pct"/>
            <w:vAlign w:val="center"/>
            <w:textDirection w:val="lrTb"/>
            <w:noWrap w:val="false"/>
          </w:tcPr>
          <w:p>
            <w:pPr>
              <w:ind w:right="-105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68464,8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8" w:space="0"/>
              <w:right w:val="single" w:color="auto" w:sz="4" w:space="0"/>
            </w:tcBorders>
            <w:tcW w:w="59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112"/>
        </w:trPr>
        <w:tc>
          <w:tcPr>
            <w:gridSpan w:val="3"/>
            <w:shd w:val="clear" w:color="auto" w:fill="auto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000000" w:sz="4" w:space="0"/>
            </w:tcBorders>
            <w:tcW w:w="1791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Всего по подпрограмме 6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3" w:type="pct"/>
            <w:vAlign w:val="center"/>
            <w:textDirection w:val="lrTb"/>
            <w:noWrap w:val="false"/>
          </w:tcPr>
          <w:p>
            <w:pPr>
              <w:ind w:left="-86" w:right="-114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2" w:type="pct"/>
            <w:vAlign w:val="bottom"/>
            <w:textDirection w:val="lrTb"/>
            <w:noWrap w:val="false"/>
          </w:tcPr>
          <w:p>
            <w:pPr>
              <w:ind w:left="-44" w:right="-95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2" w:type="pct"/>
            <w:vAlign w:val="bottom"/>
            <w:textDirection w:val="lrTb"/>
            <w:noWrap w:val="false"/>
          </w:tcPr>
          <w:p>
            <w:pPr>
              <w:ind w:left="-69" w:right="-9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2" w:type="pct"/>
            <w:vAlign w:val="bottom"/>
            <w:textDirection w:val="lrTb"/>
            <w:noWrap w:val="false"/>
          </w:tcPr>
          <w:p>
            <w:pPr>
              <w:ind w:left="-109" w:right="-10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2" w:type="pct"/>
            <w:vAlign w:val="bottom"/>
            <w:textDirection w:val="lrTb"/>
            <w:noWrap w:val="false"/>
          </w:tcPr>
          <w:p>
            <w:pPr>
              <w:ind w:left="-109" w:right="-105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597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157"/>
        </w:trPr>
        <w:tc>
          <w:tcPr>
            <w:gridSpan w:val="3"/>
            <w:shd w:val="clear" w:color="auto" w:fill="auto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000000" w:sz="4" w:space="0"/>
            </w:tcBorders>
            <w:tcW w:w="1791" w:type="pct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3" w:type="pct"/>
            <w:vAlign w:val="center"/>
            <w:textDirection w:val="lrTb"/>
            <w:noWrap w:val="false"/>
          </w:tcPr>
          <w:p>
            <w:pPr>
              <w:ind w:left="-86" w:right="-114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2" w:type="pct"/>
            <w:vAlign w:val="center"/>
            <w:textDirection w:val="lrTb"/>
            <w:noWrap w:val="false"/>
          </w:tcPr>
          <w:p>
            <w:pPr>
              <w:ind w:left="-44" w:right="-95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35100,0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2" w:type="pct"/>
            <w:vAlign w:val="center"/>
            <w:textDirection w:val="lrTb"/>
            <w:noWrap w:val="false"/>
          </w:tcPr>
          <w:p>
            <w:pPr>
              <w:ind w:left="-44" w:right="-9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11700,0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2" w:type="pct"/>
            <w:vAlign w:val="center"/>
            <w:textDirection w:val="lrTb"/>
            <w:noWrap w:val="false"/>
          </w:tcPr>
          <w:p>
            <w:pPr>
              <w:ind w:left="-44" w:right="-10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11700,0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2" w:type="pct"/>
            <w:vAlign w:val="center"/>
            <w:textDirection w:val="lrTb"/>
            <w:noWrap w:val="false"/>
          </w:tcPr>
          <w:p>
            <w:pPr>
              <w:ind w:left="-44" w:right="-105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11700,0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597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218"/>
        </w:trPr>
        <w:tc>
          <w:tcPr>
            <w:gridSpan w:val="3"/>
            <w:shd w:val="clear" w:color="auto" w:fill="auto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000000" w:sz="4" w:space="0"/>
            </w:tcBorders>
            <w:tcW w:w="1791" w:type="pct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3" w:type="pct"/>
            <w:vAlign w:val="center"/>
            <w:textDirection w:val="lrTb"/>
            <w:noWrap w:val="false"/>
          </w:tcPr>
          <w:p>
            <w:pPr>
              <w:ind w:left="-86" w:right="-114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2" w:type="pct"/>
            <w:vAlign w:val="center"/>
            <w:textDirection w:val="lrTb"/>
            <w:noWrap w:val="false"/>
          </w:tcPr>
          <w:p>
            <w:pPr>
              <w:ind w:left="-44" w:right="-95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208442,9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2" w:type="pct"/>
            <w:vAlign w:val="center"/>
            <w:textDirection w:val="lrTb"/>
            <w:noWrap w:val="false"/>
          </w:tcPr>
          <w:p>
            <w:pPr>
              <w:ind w:left="-44" w:right="-9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74003,0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2" w:type="pct"/>
            <w:vAlign w:val="center"/>
            <w:textDirection w:val="lrTb"/>
            <w:noWrap w:val="false"/>
          </w:tcPr>
          <w:p>
            <w:pPr>
              <w:ind w:left="-44" w:right="-10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77675,1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2" w:type="pct"/>
            <w:vAlign w:val="center"/>
            <w:textDirection w:val="lrTb"/>
            <w:noWrap w:val="false"/>
          </w:tcPr>
          <w:p>
            <w:pPr>
              <w:ind w:left="-44" w:right="-105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56764,8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597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121"/>
        </w:trPr>
        <w:tc>
          <w:tcPr>
            <w:gridSpan w:val="3"/>
            <w:shd w:val="clear" w:color="auto" w:fill="auto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000000" w:sz="4" w:space="0"/>
            </w:tcBorders>
            <w:tcW w:w="1791" w:type="pct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3" w:type="pct"/>
            <w:vAlign w:val="center"/>
            <w:textDirection w:val="lrTb"/>
            <w:noWrap w:val="false"/>
          </w:tcPr>
          <w:p>
            <w:pPr>
              <w:ind w:left="-86" w:right="-114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2" w:type="pct"/>
            <w:vAlign w:val="bottom"/>
            <w:textDirection w:val="lrTb"/>
            <w:noWrap w:val="false"/>
          </w:tcPr>
          <w:p>
            <w:pPr>
              <w:ind w:left="-44" w:right="-95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2" w:type="pct"/>
            <w:vAlign w:val="bottom"/>
            <w:textDirection w:val="lrTb"/>
            <w:noWrap w:val="false"/>
          </w:tcPr>
          <w:p>
            <w:pPr>
              <w:ind w:left="-44" w:right="-9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2" w:type="pct"/>
            <w:vAlign w:val="bottom"/>
            <w:textDirection w:val="lrTb"/>
            <w:noWrap w:val="false"/>
          </w:tcPr>
          <w:p>
            <w:pPr>
              <w:ind w:left="-44" w:right="-10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2" w:type="pct"/>
            <w:vAlign w:val="bottom"/>
            <w:textDirection w:val="lrTb"/>
            <w:noWrap w:val="false"/>
          </w:tcPr>
          <w:p>
            <w:pPr>
              <w:ind w:left="-44" w:right="-105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597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182"/>
        </w:trPr>
        <w:tc>
          <w:tcPr>
            <w:gridSpan w:val="3"/>
            <w:shd w:val="clear" w:color="auto" w:fill="auto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000000" w:sz="4" w:space="0"/>
            </w:tcBorders>
            <w:tcW w:w="1791" w:type="pct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4" w:space="0"/>
            </w:tcBorders>
            <w:tcW w:w="523" w:type="pct"/>
            <w:vAlign w:val="center"/>
            <w:textDirection w:val="lrTb"/>
            <w:noWrap w:val="false"/>
          </w:tcPr>
          <w:p>
            <w:pPr>
              <w:ind w:left="-86" w:right="-114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Итого: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4" w:space="0"/>
            </w:tcBorders>
            <w:tcW w:w="522" w:type="pct"/>
            <w:vAlign w:val="center"/>
            <w:textDirection w:val="lrTb"/>
            <w:noWrap w:val="false"/>
          </w:tcPr>
          <w:p>
            <w:pPr>
              <w:ind w:left="-44" w:right="-95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243542,9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4" w:space="0"/>
            </w:tcBorders>
            <w:tcW w:w="522" w:type="pct"/>
            <w:vAlign w:val="center"/>
            <w:textDirection w:val="lrTb"/>
            <w:noWrap w:val="false"/>
          </w:tcPr>
          <w:p>
            <w:pPr>
              <w:ind w:left="-44" w:right="-9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85703,0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4" w:space="0"/>
            </w:tcBorders>
            <w:tcW w:w="522" w:type="pct"/>
            <w:vAlign w:val="center"/>
            <w:textDirection w:val="lrTb"/>
            <w:noWrap w:val="false"/>
          </w:tcPr>
          <w:p>
            <w:pPr>
              <w:ind w:left="-44" w:right="-10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89375,1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4" w:space="0"/>
            </w:tcBorders>
            <w:tcW w:w="522" w:type="pct"/>
            <w:vAlign w:val="center"/>
            <w:textDirection w:val="lrTb"/>
            <w:noWrap w:val="false"/>
          </w:tcPr>
          <w:p>
            <w:pPr>
              <w:ind w:left="-44" w:right="-105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68 464,8»</w:t>
            </w:r>
            <w:r>
              <w:rPr>
                <w:b/>
                <w:bCs/>
                <w:sz w:val="20"/>
                <w:szCs w:val="20"/>
              </w:rPr>
              <w:t xml:space="preserve">.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597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pStyle w:val="760"/>
        <w:ind w:firstLine="709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pStyle w:val="760"/>
        <w:ind w:firstLine="709"/>
        <w:rPr>
          <w:color w:val="auto"/>
        </w:rPr>
      </w:pPr>
      <w:r>
        <w:rPr>
          <w:color w:val="auto"/>
        </w:rPr>
        <w:t xml:space="preserve">2. Настоящее </w:t>
      </w:r>
      <w:r>
        <w:rPr>
          <w:color w:val="auto"/>
        </w:rPr>
        <w:t xml:space="preserve">постановление вступает в силу после его подписания</w:t>
      </w:r>
      <w:r>
        <w:rPr>
          <w:color w:val="auto"/>
        </w:rPr>
        <w:t xml:space="preserve">.</w:t>
      </w:r>
      <w:r>
        <w:rPr>
          <w:color w:val="auto"/>
        </w:rPr>
      </w:r>
      <w:r>
        <w:rPr>
          <w:color w:val="auto"/>
        </w:rPr>
      </w:r>
    </w:p>
    <w:p>
      <w:pPr>
        <w:pStyle w:val="760"/>
        <w:ind w:firstLine="709"/>
        <w:rPr>
          <w:color w:val="auto"/>
        </w:rPr>
      </w:pPr>
      <w:r>
        <w:rPr>
          <w:color w:val="auto"/>
        </w:rPr>
        <w:t xml:space="preserve">3. 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color w:val="auto"/>
        </w:rPr>
      </w:r>
      <w:r>
        <w:rPr>
          <w:color w:val="auto"/>
        </w:rPr>
      </w:r>
    </w:p>
    <w:p>
      <w:pPr>
        <w:pStyle w:val="760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pStyle w:val="760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pStyle w:val="760"/>
        <w:rPr>
          <w:b/>
          <w:bCs/>
          <w:color w:val="auto"/>
        </w:rPr>
      </w:pPr>
      <w:r>
        <w:rPr>
          <w:color w:val="auto"/>
        </w:rPr>
        <w:t xml:space="preserve">Г</w:t>
      </w:r>
      <w:r>
        <w:rPr>
          <w:color w:val="auto"/>
        </w:rPr>
        <w:t xml:space="preserve">лава Печенгского муниципального округа                     </w:t>
      </w:r>
      <w:r>
        <w:rPr>
          <w:color w:val="auto"/>
        </w:rPr>
        <w:t xml:space="preserve">     </w:t>
      </w:r>
      <w:r>
        <w:rPr>
          <w:color w:val="auto"/>
        </w:rPr>
        <w:t xml:space="preserve">                   </w:t>
      </w:r>
      <w:r>
        <w:rPr>
          <w:color w:val="auto"/>
        </w:rPr>
        <w:t xml:space="preserve">       </w:t>
      </w:r>
      <w:r>
        <w:rPr>
          <w:color w:val="auto"/>
        </w:rPr>
        <w:t xml:space="preserve">   </w:t>
      </w:r>
      <w:r>
        <w:rPr>
          <w:color w:val="auto"/>
        </w:rPr>
        <w:t xml:space="preserve">    </w:t>
      </w:r>
      <w:r>
        <w:rPr>
          <w:color w:val="auto"/>
        </w:rPr>
        <w:t xml:space="preserve">А.В. Кузнецов</w:t>
      </w:r>
      <w:r>
        <w:rPr>
          <w:b/>
          <w:bCs/>
          <w:color w:val="auto"/>
        </w:rPr>
      </w:r>
      <w:r>
        <w:rPr>
          <w:b/>
          <w:bCs/>
          <w:color w:val="auto"/>
        </w:rPr>
      </w:r>
    </w:p>
    <w:p>
      <w:pPr>
        <w:pStyle w:val="760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60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60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60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60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60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60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60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60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60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60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60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60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60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60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60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60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60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60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760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Н</w:t>
      </w:r>
      <w:r>
        <w:rPr>
          <w:color w:val="auto"/>
          <w:sz w:val="20"/>
          <w:szCs w:val="20"/>
        </w:rPr>
        <w:t xml:space="preserve">икитина И.В.</w:t>
      </w:r>
      <w:r>
        <w:rPr>
          <w:color w:val="auto"/>
          <w:sz w:val="20"/>
          <w:szCs w:val="20"/>
        </w:rPr>
        <w:t xml:space="preserve">, 5</w:t>
      </w:r>
      <w:r>
        <w:rPr>
          <w:color w:val="auto"/>
          <w:sz w:val="20"/>
          <w:szCs w:val="20"/>
        </w:rPr>
        <w:t xml:space="preserve">0572</w:t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jc w:val="center"/>
        <w:rPr>
          <w:b/>
        </w:rPr>
        <w:pBdr>
          <w:top w:val="none" w:color="000000" w:sz="4" w:space="5"/>
        </w:pBdr>
        <w:sectPr>
          <w:footnotePr/>
          <w:endnotePr/>
          <w:type w:val="nextPage"/>
          <w:pgSz w:w="11906" w:h="16838" w:orient="portrait"/>
          <w:pgMar w:top="1134" w:right="707" w:bottom="993" w:left="1701" w:header="709" w:footer="709" w:gutter="0"/>
          <w:cols w:num="1" w:sep="0" w:space="708" w:equalWidth="1"/>
          <w:docGrid w:linePitch="360"/>
        </w:sect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right"/>
        <w:tabs>
          <w:tab w:val="left" w:pos="993" w:leader="none"/>
        </w:tabs>
      </w:pPr>
      <w:r/>
      <w:r/>
    </w:p>
    <w:p>
      <w:pPr>
        <w:ind w:left="10772"/>
        <w:tabs>
          <w:tab w:val="left" w:pos="993" w:leader="none"/>
        </w:tabs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t xml:space="preserve">Приложение </w:t>
      </w:r>
      <w:r/>
    </w:p>
    <w:p>
      <w:pPr>
        <w:ind w:left="10772"/>
        <w:tabs>
          <w:tab w:val="left" w:pos="993" w:leader="none"/>
        </w:tabs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t xml:space="preserve">к постановлению администрации</w:t>
      </w:r>
      <w:r/>
    </w:p>
    <w:p>
      <w:pPr>
        <w:ind w:left="10772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t xml:space="preserve">Печенгского муниципального округа</w:t>
      </w:r>
      <w:r/>
    </w:p>
    <w:p>
      <w:pPr>
        <w:ind w:left="10772"/>
        <w:tabs>
          <w:tab w:val="left" w:pos="993" w:leader="none"/>
        </w:tabs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t xml:space="preserve">от </w:t>
      </w:r>
      <w:r>
        <w:t xml:space="preserve">02.12.</w:t>
      </w:r>
      <w:r>
        <w:t xml:space="preserve">2025 № 2001</w:t>
      </w:r>
      <w:r/>
    </w:p>
    <w:p>
      <w:pPr>
        <w:jc w:val="right"/>
        <w:tabs>
          <w:tab w:val="left" w:pos="993" w:leader="none"/>
        </w:tabs>
      </w:pPr>
      <w:r/>
      <w:r/>
    </w:p>
    <w:p>
      <w:pPr>
        <w:jc w:val="center"/>
        <w:tabs>
          <w:tab w:val="left" w:pos="993" w:leader="none"/>
        </w:tabs>
      </w:pPr>
      <w:r>
        <w:t xml:space="preserve">                                                                                                                                                                      «</w:t>
      </w:r>
      <w:r>
        <w:t xml:space="preserve">Таблица 1</w:t>
      </w:r>
      <w:r>
        <w:t xml:space="preserve"> </w:t>
      </w:r>
      <w:r>
        <w:t xml:space="preserve">к подпрограмме 2</w:t>
      </w:r>
      <w:r/>
    </w:p>
    <w:p>
      <w:pPr>
        <w:jc w:val="center"/>
        <w:tabs>
          <w:tab w:val="left" w:pos="993" w:leader="none"/>
        </w:tabs>
      </w:pPr>
      <w:r>
        <w:rPr>
          <w:b/>
        </w:rPr>
        <w:t xml:space="preserve">ПЕРЕЧЕНЬ</w:t>
      </w:r>
      <w:r>
        <w:t xml:space="preserve"> </w:t>
      </w:r>
      <w:r/>
    </w:p>
    <w:p>
      <w:pPr>
        <w:jc w:val="center"/>
        <w:tabs>
          <w:tab w:val="left" w:pos="993" w:leader="none"/>
        </w:tabs>
        <w:rPr>
          <w:bCs/>
          <w:color w:val="0070c0"/>
          <w:sz w:val="18"/>
          <w:szCs w:val="18"/>
        </w:rPr>
      </w:pPr>
      <w:r>
        <w:t xml:space="preserve"> мероприятий подпрограммы с объёмом финансирования</w:t>
      </w:r>
      <w:r>
        <w:rPr>
          <w:bCs/>
          <w:color w:val="0070c0"/>
          <w:sz w:val="18"/>
          <w:szCs w:val="18"/>
        </w:rPr>
      </w:r>
      <w:r>
        <w:rPr>
          <w:bCs/>
          <w:color w:val="0070c0"/>
          <w:sz w:val="18"/>
          <w:szCs w:val="18"/>
        </w:rPr>
      </w:r>
    </w:p>
    <w:tbl>
      <w:tblPr>
        <w:tblW w:w="5232" w:type="pct"/>
        <w:tblInd w:w="-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992"/>
        <w:gridCol w:w="4535"/>
        <w:gridCol w:w="1517"/>
        <w:gridCol w:w="74"/>
        <w:gridCol w:w="1070"/>
        <w:gridCol w:w="1284"/>
        <w:gridCol w:w="1352"/>
        <w:gridCol w:w="1349"/>
        <w:gridCol w:w="1352"/>
        <w:gridCol w:w="136"/>
        <w:gridCol w:w="1842"/>
      </w:tblGrid>
      <w:tr>
        <w:tblPrEx/>
        <w:trPr>
          <w:trHeight w:val="780"/>
        </w:trPr>
        <w:tc>
          <w:tcPr>
            <w:shd w:val="clear" w:color="auto" w:fill="auto"/>
            <w:tcW w:w="99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bCs/>
              </w:rPr>
              <w:t xml:space="preserve">№ </w:t>
            </w:r>
            <w:r>
              <w:rPr>
                <w:bCs/>
              </w:rPr>
              <w:t xml:space="preserve">п</w:t>
            </w:r>
            <w:r>
              <w:rPr>
                <w:bCs/>
              </w:rPr>
              <w:t xml:space="preserve">/п</w:t>
            </w:r>
            <w:r/>
          </w:p>
        </w:tc>
        <w:tc>
          <w:tcPr>
            <w:shd w:val="clear" w:color="auto" w:fill="auto"/>
            <w:tcW w:w="453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Цели, мероприятия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gridSpan w:val="2"/>
            <w:shd w:val="clear" w:color="auto" w:fill="auto"/>
            <w:tcW w:w="159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Срок исполнения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107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Источники финансирования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gridSpan w:val="5"/>
            <w:shd w:val="clear" w:color="auto" w:fill="auto"/>
            <w:tcW w:w="5473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Объем финансирования,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тысяч рублей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184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885" w:leader="none"/>
              </w:tabs>
              <w:rPr>
                <w:bCs/>
              </w:rPr>
            </w:pPr>
            <w:r>
              <w:rPr>
                <w:bCs/>
              </w:rPr>
              <w:t xml:space="preserve">Исполнители, соисполнители</w:t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>
          <w:trHeight w:val="267"/>
        </w:trPr>
        <w:tc>
          <w:tcPr>
            <w:shd w:val="clear" w:color="auto" w:fill="auto"/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53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gridSpan w:val="2"/>
            <w:shd w:val="clear" w:color="auto" w:fill="auto"/>
            <w:tcW w:w="159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107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Всего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 xml:space="preserve">2025</w:t>
            </w:r>
            <w:r>
              <w:rPr>
                <w:bCs/>
                <w:color w:val="000000" w:themeColor="text1"/>
              </w:rPr>
            </w:r>
            <w:r>
              <w:rPr>
                <w:bCs/>
                <w:color w:val="000000" w:themeColor="text1"/>
              </w:rPr>
            </w:r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 xml:space="preserve">2026</w:t>
            </w:r>
            <w:r>
              <w:rPr>
                <w:bCs/>
                <w:color w:val="000000" w:themeColor="text1"/>
              </w:rPr>
            </w:r>
            <w:r>
              <w:rPr>
                <w:bCs/>
                <w:color w:val="000000" w:themeColor="text1"/>
              </w:rPr>
            </w:r>
          </w:p>
        </w:tc>
        <w:tc>
          <w:tcPr>
            <w:gridSpan w:val="2"/>
            <w:shd w:val="clear" w:color="auto" w:fill="auto"/>
            <w:tcW w:w="148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 xml:space="preserve">2027</w:t>
            </w:r>
            <w:r>
              <w:rPr>
                <w:bCs/>
                <w:color w:val="000000" w:themeColor="text1"/>
              </w:rPr>
            </w:r>
            <w:r>
              <w:rPr>
                <w:bCs/>
                <w:color w:val="000000" w:themeColor="text1"/>
              </w:rPr>
            </w:r>
          </w:p>
        </w:tc>
        <w:tc>
          <w:tcPr>
            <w:shd w:val="clear" w:color="auto" w:fill="auto"/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/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1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535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2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gridSpan w:val="2"/>
            <w:shd w:val="clear" w:color="auto" w:fill="auto"/>
            <w:tcW w:w="1591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3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1070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4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5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6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7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gridSpan w:val="2"/>
            <w:shd w:val="clear" w:color="auto" w:fill="auto"/>
            <w:tcW w:w="148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8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184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9</w:t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>
          <w:trHeight w:val="290"/>
        </w:trPr>
        <w:tc>
          <w:tcPr>
            <w:gridSpan w:val="11"/>
            <w:shd w:val="clear" w:color="auto" w:fill="auto"/>
            <w:tcW w:w="15503" w:type="dxa"/>
            <w:textDirection w:val="lrTb"/>
            <w:noWrap w:val="false"/>
          </w:tcPr>
          <w:p>
            <w:pPr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Подпрограмма 2. «Развитие общего и дополнительного образования детей»</w:t>
            </w:r>
            <w:r>
              <w:rPr>
                <w:b/>
                <w:bCs/>
                <w:sz w:val="23"/>
                <w:szCs w:val="23"/>
              </w:rPr>
            </w:r>
            <w:r>
              <w:rPr>
                <w:b/>
                <w:bCs/>
                <w:sz w:val="23"/>
                <w:szCs w:val="23"/>
              </w:rPr>
            </w:r>
          </w:p>
        </w:tc>
      </w:tr>
      <w:tr>
        <w:tblPrEx/>
        <w:trPr>
          <w:trHeight w:val="290"/>
        </w:trPr>
        <w:tc>
          <w:tcPr>
            <w:gridSpan w:val="11"/>
            <w:shd w:val="clear" w:color="auto" w:fill="auto"/>
            <w:tcW w:w="15503" w:type="dxa"/>
            <w:textDirection w:val="lrTb"/>
            <w:noWrap w:val="false"/>
          </w:tcPr>
          <w:p>
            <w:pPr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Цель: Создание условий для повышения качества, доступности и конкурентоспособности общего и дополнительного образования детей для всех категорий обучающихся. Обеспечение предоставления услуг в сфере общего и дополнительного образования детей</w:t>
            </w:r>
            <w:r>
              <w:rPr>
                <w:b/>
                <w:bCs/>
                <w:sz w:val="23"/>
                <w:szCs w:val="23"/>
              </w:rPr>
            </w:r>
            <w:r>
              <w:rPr>
                <w:b/>
                <w:bCs/>
                <w:sz w:val="23"/>
                <w:szCs w:val="23"/>
              </w:rPr>
            </w:r>
          </w:p>
        </w:tc>
      </w:tr>
      <w:tr>
        <w:tblPrEx/>
        <w:trPr>
          <w:trHeight w:val="281"/>
        </w:trPr>
        <w:tc>
          <w:tcPr>
            <w:gridSpan w:val="11"/>
            <w:shd w:val="clear" w:color="auto" w:fill="auto"/>
            <w:tcW w:w="15503" w:type="dxa"/>
            <w:textDirection w:val="lrTb"/>
            <w:noWrap w:val="false"/>
          </w:tcPr>
          <w:p>
            <w:pPr>
              <w:jc w:val="both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 xml:space="preserve">Основное мероприятие 1. Обеспечение государственных гарантий общедоступности и бесплатности общего образования и равного доступа к услугам дополнительного образования детей</w:t>
            </w:r>
            <w:r>
              <w:rPr>
                <w:b/>
                <w:sz w:val="23"/>
                <w:szCs w:val="23"/>
              </w:rPr>
            </w:r>
            <w:r>
              <w:rPr>
                <w:b/>
                <w:sz w:val="23"/>
                <w:szCs w:val="23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992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2.1.1.</w:t>
            </w:r>
            <w:r/>
          </w:p>
        </w:tc>
        <w:tc>
          <w:tcPr>
            <w:shd w:val="clear" w:color="auto" w:fill="auto"/>
            <w:tcW w:w="4535" w:type="dxa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Предоставление общего образования с выполнением требований государственного образовательного стандарта в очной форме</w:t>
            </w:r>
            <w:r/>
          </w:p>
        </w:tc>
        <w:tc>
          <w:tcPr>
            <w:shd w:val="clear" w:color="auto" w:fill="auto"/>
            <w:tcW w:w="1517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pacing w:val="1"/>
              </w:rPr>
              <w:t xml:space="preserve">2025 - 2027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gridSpan w:val="2"/>
            <w:shd w:val="clear" w:color="auto" w:fill="auto"/>
            <w:tcW w:w="1978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МБОУ СОШ №№ 1, 3, 5, 7, 9, 11, 19, 23;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МБОУ ООШ №№ 20, 22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4535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517" w:type="dxa"/>
            <w:vMerge w:val="continue"/>
            <w:textDirection w:val="lrTb"/>
            <w:noWrap w:val="false"/>
          </w:tcPr>
          <w:p>
            <w:pPr>
              <w:jc w:val="both"/>
              <w:rPr>
                <w:color w:val="000000" w:themeColor="text1"/>
                <w:sz w:val="23"/>
                <w:szCs w:val="23"/>
              </w:rPr>
            </w:pPr>
            <w:r>
              <w:rPr>
                <w:color w:val="000000" w:themeColor="text1"/>
                <w:sz w:val="23"/>
                <w:szCs w:val="23"/>
              </w:rPr>
            </w:r>
            <w:r>
              <w:rPr>
                <w:color w:val="000000" w:themeColor="text1"/>
                <w:sz w:val="23"/>
                <w:szCs w:val="23"/>
              </w:rPr>
            </w:r>
            <w:r>
              <w:rPr>
                <w:color w:val="000000" w:themeColor="text1"/>
                <w:sz w:val="23"/>
                <w:szCs w:val="23"/>
              </w:rPr>
            </w:r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1741166,6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581508,7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580159,8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579498,1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gridSpan w:val="2"/>
            <w:shd w:val="clear" w:color="auto" w:fill="auto"/>
            <w:tcW w:w="19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339" w:hRule="exact"/>
        </w:trPr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4535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517" w:type="dxa"/>
            <w:vMerge w:val="continue"/>
            <w:textDirection w:val="lrTb"/>
            <w:noWrap w:val="false"/>
          </w:tcPr>
          <w:p>
            <w:pPr>
              <w:jc w:val="both"/>
              <w:rPr>
                <w:color w:val="000000" w:themeColor="text1"/>
                <w:sz w:val="23"/>
                <w:szCs w:val="23"/>
              </w:rPr>
            </w:pPr>
            <w:r>
              <w:rPr>
                <w:color w:val="000000" w:themeColor="text1"/>
                <w:sz w:val="23"/>
                <w:szCs w:val="23"/>
              </w:rPr>
            </w:r>
            <w:r>
              <w:rPr>
                <w:color w:val="000000" w:themeColor="text1"/>
                <w:sz w:val="23"/>
                <w:szCs w:val="23"/>
              </w:rPr>
            </w:r>
            <w:r>
              <w:rPr>
                <w:color w:val="000000" w:themeColor="text1"/>
                <w:sz w:val="23"/>
                <w:szCs w:val="23"/>
              </w:rPr>
            </w:r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323527,3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119595,7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107737,8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96193,8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gridSpan w:val="2"/>
            <w:shd w:val="clear" w:color="auto" w:fill="auto"/>
            <w:tcW w:w="19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71" w:hRule="exact"/>
        </w:trPr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4535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517" w:type="dxa"/>
            <w:vMerge w:val="continue"/>
            <w:textDirection w:val="lrTb"/>
            <w:noWrap w:val="false"/>
          </w:tcPr>
          <w:p>
            <w:pPr>
              <w:jc w:val="both"/>
              <w:rPr>
                <w:color w:val="000000" w:themeColor="text1"/>
                <w:sz w:val="23"/>
                <w:szCs w:val="23"/>
              </w:rPr>
            </w:pPr>
            <w:r>
              <w:rPr>
                <w:color w:val="000000" w:themeColor="text1"/>
                <w:sz w:val="23"/>
                <w:szCs w:val="23"/>
              </w:rPr>
            </w:r>
            <w:r>
              <w:rPr>
                <w:color w:val="000000" w:themeColor="text1"/>
                <w:sz w:val="23"/>
                <w:szCs w:val="23"/>
              </w:rPr>
            </w:r>
            <w:r>
              <w:rPr>
                <w:color w:val="000000" w:themeColor="text1"/>
                <w:sz w:val="23"/>
                <w:szCs w:val="23"/>
              </w:rPr>
            </w:r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gridSpan w:val="2"/>
            <w:shd w:val="clear" w:color="auto" w:fill="auto"/>
            <w:tcW w:w="19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89" w:hRule="exact"/>
        </w:trPr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4535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517" w:type="dxa"/>
            <w:vMerge w:val="continue"/>
            <w:textDirection w:val="lrTb"/>
            <w:noWrap w:val="false"/>
          </w:tcPr>
          <w:p>
            <w:pPr>
              <w:jc w:val="both"/>
              <w:rPr>
                <w:color w:val="000000" w:themeColor="text1"/>
                <w:sz w:val="23"/>
                <w:szCs w:val="23"/>
              </w:rPr>
            </w:pPr>
            <w:r>
              <w:rPr>
                <w:color w:val="000000" w:themeColor="text1"/>
                <w:sz w:val="23"/>
                <w:szCs w:val="23"/>
              </w:rPr>
            </w:r>
            <w:r>
              <w:rPr>
                <w:color w:val="000000" w:themeColor="text1"/>
                <w:sz w:val="23"/>
                <w:szCs w:val="23"/>
              </w:rPr>
            </w:r>
            <w:r>
              <w:rPr>
                <w:color w:val="000000" w:themeColor="text1"/>
                <w:sz w:val="23"/>
                <w:szCs w:val="23"/>
              </w:rPr>
            </w:r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2064693,9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701104,4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687897,6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675691,9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gridSpan w:val="2"/>
            <w:shd w:val="clear" w:color="auto" w:fill="auto"/>
            <w:tcW w:w="19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93" w:hRule="exact"/>
        </w:trPr>
        <w:tc>
          <w:tcPr>
            <w:shd w:val="clear" w:color="auto" w:fill="auto"/>
            <w:tcW w:w="992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2.1.2.</w:t>
            </w:r>
            <w:r/>
          </w:p>
        </w:tc>
        <w:tc>
          <w:tcPr>
            <w:shd w:val="clear" w:color="auto" w:fill="auto"/>
            <w:tcW w:w="4535" w:type="dxa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Предоставление услуг дополнительного образования</w:t>
            </w:r>
            <w:r/>
          </w:p>
        </w:tc>
        <w:tc>
          <w:tcPr>
            <w:shd w:val="clear" w:color="auto" w:fill="auto"/>
            <w:tcW w:w="1517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pacing w:val="1"/>
              </w:rPr>
              <w:t xml:space="preserve">2025 - 2027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gridSpan w:val="2"/>
            <w:shd w:val="clear" w:color="auto" w:fill="auto"/>
            <w:tcW w:w="1978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ДО ДДТ №№ 1,2; МБУ ДО ДЮСШ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92"/>
        </w:trPr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35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1517" w:type="dxa"/>
            <w:vMerge w:val="continue"/>
            <w:textDirection w:val="lrTb"/>
            <w:noWrap w:val="false"/>
          </w:tcPr>
          <w:p>
            <w:pPr>
              <w:jc w:val="both"/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gridSpan w:val="2"/>
            <w:shd w:val="clear" w:color="auto" w:fill="auto"/>
            <w:tcW w:w="19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89" w:hRule="exact"/>
        </w:trPr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35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1517" w:type="dxa"/>
            <w:vMerge w:val="continue"/>
            <w:textDirection w:val="lrTb"/>
            <w:noWrap w:val="false"/>
          </w:tcPr>
          <w:p>
            <w:pPr>
              <w:jc w:val="both"/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198942,0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57499,4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80379,9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61062,7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gridSpan w:val="2"/>
            <w:shd w:val="clear" w:color="auto" w:fill="auto"/>
            <w:tcW w:w="19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77" w:hRule="exact"/>
        </w:trPr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35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1517" w:type="dxa"/>
            <w:vMerge w:val="continue"/>
            <w:textDirection w:val="lrTb"/>
            <w:noWrap w:val="false"/>
          </w:tcPr>
          <w:p>
            <w:pPr>
              <w:jc w:val="both"/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gridSpan w:val="2"/>
            <w:shd w:val="clear" w:color="auto" w:fill="auto"/>
            <w:tcW w:w="19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84" w:hRule="exact"/>
        </w:trPr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35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1517" w:type="dxa"/>
            <w:vMerge w:val="continue"/>
            <w:textDirection w:val="lrTb"/>
            <w:noWrap w:val="false"/>
          </w:tcPr>
          <w:p>
            <w:pPr>
              <w:jc w:val="both"/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198942,0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57499,4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80379,9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61062,7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gridSpan w:val="2"/>
            <w:shd w:val="clear" w:color="auto" w:fill="auto"/>
            <w:tcW w:w="19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992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2.1.3.</w:t>
            </w:r>
            <w:r/>
          </w:p>
        </w:tc>
        <w:tc>
          <w:tcPr>
            <w:shd w:val="clear" w:color="auto" w:fill="auto"/>
            <w:tcW w:w="4535" w:type="dxa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Обеспечение выполнения указов Президента Российской Федерации по оплате труда и начислениям на выплаты по оплате труда работникам муниципальных учреждений, в </w:t>
            </w:r>
            <w:r>
              <w:t xml:space="preserve">т</w:t>
            </w:r>
            <w:r>
              <w:t xml:space="preserve">.</w:t>
            </w:r>
            <w:r>
              <w:t xml:space="preserve">ч</w:t>
            </w:r>
            <w:r>
              <w:t xml:space="preserve">.</w:t>
            </w:r>
            <w:r>
              <w:t xml:space="preserve">:</w:t>
            </w:r>
            <w:r/>
          </w:p>
        </w:tc>
        <w:tc>
          <w:tcPr>
            <w:shd w:val="clear" w:color="auto" w:fill="auto"/>
            <w:tcW w:w="1517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pacing w:val="1"/>
              </w:rPr>
              <w:t xml:space="preserve">2025 - 2027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gridSpan w:val="2"/>
            <w:shd w:val="clear" w:color="auto" w:fill="auto"/>
            <w:tcW w:w="1978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ДО ДДТ №№ 1,2; МБУ ДО ДЮСШ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35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1517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91762,8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30587,6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30587,6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30587,6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gridSpan w:val="2"/>
            <w:shd w:val="clear" w:color="auto" w:fill="auto"/>
            <w:tcW w:w="197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59"/>
        </w:trPr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35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1517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16193,4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5397,8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5397,8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5397,8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gridSpan w:val="2"/>
            <w:shd w:val="clear" w:color="auto" w:fill="auto"/>
            <w:tcW w:w="197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75"/>
        </w:trPr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35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1517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1284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1352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1349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1352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gridSpan w:val="2"/>
            <w:shd w:val="clear" w:color="auto" w:fill="auto"/>
            <w:tcW w:w="197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57"/>
        </w:trPr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35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1517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284" w:type="dxa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107956,2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1352" w:type="dxa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35985,4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1349" w:type="dxa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35985,4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1352" w:type="dxa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35985,4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gridSpan w:val="2"/>
            <w:shd w:val="clear" w:color="auto" w:fill="auto"/>
            <w:tcW w:w="197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W w:w="992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2.1.3.1.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4535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Обеспечение сохранения заработной платы труда </w:t>
            </w:r>
            <w:r>
              <w:rPr>
                <w:sz w:val="24"/>
                <w:szCs w:val="24"/>
              </w:rPr>
              <w:t xml:space="preserve">работников муниципальных учреждений образования, культуры, физической культуры и спорта на уровне, установленном указами Президента Российской Федерации от 07.05.2012 </w:t>
              <w:br/>
              <w:t xml:space="preserve">№ 597 «О мероприяти</w:t>
            </w:r>
            <w:r>
              <w:rPr>
                <w:sz w:val="24"/>
                <w:szCs w:val="24"/>
              </w:rPr>
              <w:t xml:space="preserve">ях по реализации государственной социальной политики», от 01.06.2012 № 761 «О Национальной стратегии действий в интересах детей на 2012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 xml:space="preserve">2017 годы» и от 28.12.2012 № 1688 «О некоторых мерах по реализации государственной политики в сфере защиты детей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 xml:space="preserve">сирот и</w:t>
            </w:r>
            <w:r>
              <w:rPr>
                <w:sz w:val="24"/>
                <w:szCs w:val="24"/>
              </w:rPr>
              <w:t xml:space="preserve"> детей, оставшихся без попечения родителей»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517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pacing w:val="1"/>
                <w:sz w:val="24"/>
                <w:szCs w:val="24"/>
              </w:rPr>
              <w:t xml:space="preserve">2025 - 2027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ФБ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0,0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0,0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0,0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0,0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1978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ДО ДДТ               </w:t>
            </w:r>
            <w:r>
              <w:rPr>
                <w:sz w:val="20"/>
                <w:szCs w:val="20"/>
              </w:rPr>
              <w:t xml:space="preserve">№№ 1,2;                  МБУ ДО ДЮСШ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535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517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58418,1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19472,7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19472,7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19472,7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19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68"/>
        </w:trPr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535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517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МБ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10309,2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3436,4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3436,4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3436,4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19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535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517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ВБС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0,0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0,0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0,0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0,0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19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920"/>
        </w:trPr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535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517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Итого: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shd w:val="clear" w:color="auto" w:fill="auto"/>
            <w:tcW w:w="1284" w:type="dxa"/>
            <w:textDirection w:val="lrTb"/>
            <w:noWrap w:val="false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68727,3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shd w:val="clear" w:color="auto" w:fill="auto"/>
            <w:tcW w:w="1352" w:type="dxa"/>
            <w:textDirection w:val="lrTb"/>
            <w:noWrap w:val="false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22909,1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shd w:val="clear" w:color="auto" w:fill="auto"/>
            <w:tcW w:w="1349" w:type="dxa"/>
            <w:textDirection w:val="lrTb"/>
            <w:noWrap w:val="false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22909,1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shd w:val="clear" w:color="auto" w:fill="auto"/>
            <w:tcW w:w="1352" w:type="dxa"/>
            <w:textDirection w:val="lrTb"/>
            <w:noWrap w:val="false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22909,1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19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4"/>
        </w:trPr>
        <w:tc>
          <w:tcPr>
            <w:shd w:val="clear" w:color="auto" w:fill="auto"/>
            <w:tcW w:w="992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2.1.3.2.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4535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Реализация мер социальной поддержки отдельных категорий граждан, работающих в муниципальных учреждениях образования и культуры, расположенных в сельских населенных пунктах или поселках городского типа Мурманской области, имеющих в соответст</w:t>
            </w:r>
            <w:r>
              <w:rPr>
                <w:sz w:val="24"/>
                <w:szCs w:val="24"/>
              </w:rPr>
              <w:t xml:space="preserve">в</w:t>
            </w:r>
            <w:r>
              <w:rPr>
                <w:sz w:val="24"/>
                <w:szCs w:val="24"/>
              </w:rPr>
              <w:t xml:space="preserve">ии с Законом Мурманской области от 27.12.2004 № 561-01-ЗМО </w:t>
              <w:br/>
              <w:t xml:space="preserve">«О мерах социальной поддержки отдельных категорий граждан, работающих в сельских населенных пунктах или поселках городского типа» право на установление повышенных на 25 процентов размеров тарифной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ставки, оклада </w:t>
            </w:r>
            <w:r>
              <w:rPr>
                <w:sz w:val="24"/>
                <w:szCs w:val="24"/>
              </w:rPr>
              <w:t xml:space="preserve">(должностного оклада), установленного работнику по сравнению с тарифными ставками, окладами (должностными окладами) специалистов муниципальных учреждений образования и культуры, занимающихся этим видом деятельности в городских условиях, в соответствии с Пе</w:t>
            </w:r>
            <w:r>
              <w:rPr>
                <w:sz w:val="24"/>
                <w:szCs w:val="24"/>
              </w:rPr>
              <w:t xml:space="preserve">речнем должностей специалистов, работающих в государственных областных и муниципальных учреждениях, имеющих право на получение мер социальной поддержки и (или) установление повышенных размеров тарифных ставок, окладов (должностных окладов) в соответствии с</w:t>
            </w:r>
            <w:r>
              <w:rPr>
                <w:sz w:val="24"/>
                <w:szCs w:val="24"/>
              </w:rPr>
              <w:t xml:space="preserve"> Законом Мурманской области «О мерах социальной поддержки отдельных категорий граждан, работающих в сельских населенных пунктах или поселках городского типа», утвержденным постановлением Правительства М</w:t>
            </w:r>
            <w:r>
              <w:rPr>
                <w:sz w:val="24"/>
                <w:szCs w:val="24"/>
              </w:rPr>
              <w:t xml:space="preserve">О </w:t>
            </w:r>
            <w:r>
              <w:rPr>
                <w:sz w:val="24"/>
                <w:szCs w:val="24"/>
              </w:rPr>
              <w:t xml:space="preserve">от 01.03.2011 </w:t>
              <w:br/>
              <w:t xml:space="preserve">№ 86-ПП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517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pacing w:val="1"/>
                <w:sz w:val="24"/>
                <w:szCs w:val="24"/>
              </w:rPr>
              <w:t xml:space="preserve">2025 - 2027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ФБ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0,0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0,0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0,0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0,0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1978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ДО ДДТ               №№ 1,2;                  МБУ ДО ДЮСШ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4"/>
        </w:trPr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535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517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4105,2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1368,4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1368,4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1368,4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19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15"/>
        </w:trPr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535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517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МБ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724,5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241,5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241,5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241,5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19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4"/>
        </w:trPr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535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517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ВБС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0,0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0,0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0,0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0,0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19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4"/>
        </w:trPr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535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517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Итого: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shd w:val="clear" w:color="auto" w:fill="auto"/>
            <w:tcW w:w="1284" w:type="dxa"/>
            <w:textDirection w:val="lrTb"/>
            <w:noWrap w:val="false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4829,7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shd w:val="clear" w:color="auto" w:fill="auto"/>
            <w:tcW w:w="1352" w:type="dxa"/>
            <w:textDirection w:val="lrTb"/>
            <w:noWrap w:val="false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1609,9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shd w:val="clear" w:color="auto" w:fill="auto"/>
            <w:tcW w:w="1349" w:type="dxa"/>
            <w:textDirection w:val="lrTb"/>
            <w:noWrap w:val="false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1609,9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shd w:val="clear" w:color="auto" w:fill="auto"/>
            <w:tcW w:w="1352" w:type="dxa"/>
            <w:textDirection w:val="lrTb"/>
            <w:noWrap w:val="false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1609,9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19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55"/>
        </w:trPr>
        <w:tc>
          <w:tcPr>
            <w:shd w:val="clear" w:color="auto" w:fill="auto"/>
            <w:tcW w:w="992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2.1.3.3.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4535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Повышение оплаты труда работников муниципальных учреждений в связи с доведением оплаты труда до минимального </w:t>
            </w:r>
            <w:r>
              <w:rPr>
                <w:sz w:val="24"/>
                <w:szCs w:val="24"/>
              </w:rPr>
              <w:t xml:space="preserve">размера оплаты труда</w:t>
            </w:r>
            <w:r>
              <w:rPr>
                <w:sz w:val="24"/>
                <w:szCs w:val="24"/>
              </w:rPr>
              <w:t xml:space="preserve">, установленного Федеральным законом </w:t>
              <w:br/>
              <w:t xml:space="preserve">от 19.06.2000 № 82-ФЗ «О минимальном размере оплаты труда» (с изменениями), увеличенного на районный коэффициент и процентную надбавку за стаж работы в районах Крайнего Севера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517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pacing w:val="1"/>
                <w:sz w:val="24"/>
                <w:szCs w:val="24"/>
              </w:rPr>
              <w:t xml:space="preserve">2025 - 2027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ФБ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0,0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0,0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0,0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0,0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1978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ДО ДДТ               №№ 1,2;                  МБУ ДО ДЮСШ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1"/>
        </w:trPr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</w:p>
        </w:tc>
        <w:tc>
          <w:tcPr>
            <w:shd w:val="clear" w:color="auto" w:fill="auto"/>
            <w:tcW w:w="4535" w:type="dxa"/>
            <w:vMerge w:val="continue"/>
            <w:textDirection w:val="lrTb"/>
            <w:noWrap w:val="false"/>
          </w:tcPr>
          <w:p>
            <w:pPr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</w:p>
        </w:tc>
        <w:tc>
          <w:tcPr>
            <w:shd w:val="clear" w:color="auto" w:fill="auto"/>
            <w:tcW w:w="1517" w:type="dxa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color w:val="ff0000"/>
                <w:sz w:val="18"/>
                <w:szCs w:val="18"/>
              </w:rPr>
            </w:pPr>
            <w:r>
              <w:rPr>
                <w:i/>
                <w:color w:val="ff0000"/>
                <w:sz w:val="18"/>
                <w:szCs w:val="18"/>
              </w:rPr>
            </w:r>
            <w:r>
              <w:rPr>
                <w:i/>
                <w:color w:val="ff0000"/>
                <w:sz w:val="18"/>
                <w:szCs w:val="18"/>
              </w:rPr>
            </w:r>
            <w:r>
              <w:rPr>
                <w:i/>
                <w:color w:val="ff0000"/>
                <w:sz w:val="18"/>
                <w:szCs w:val="18"/>
              </w:rPr>
            </w:r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29239,5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9746,5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9746,5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9746,5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19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</w:p>
        </w:tc>
      </w:tr>
      <w:tr>
        <w:tblPrEx/>
        <w:trPr>
          <w:trHeight w:val="169"/>
        </w:trPr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</w:p>
        </w:tc>
        <w:tc>
          <w:tcPr>
            <w:shd w:val="clear" w:color="auto" w:fill="auto"/>
            <w:tcW w:w="4535" w:type="dxa"/>
            <w:vMerge w:val="continue"/>
            <w:textDirection w:val="lrTb"/>
            <w:noWrap w:val="false"/>
          </w:tcPr>
          <w:p>
            <w:pPr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</w:p>
        </w:tc>
        <w:tc>
          <w:tcPr>
            <w:shd w:val="clear" w:color="auto" w:fill="auto"/>
            <w:tcW w:w="1517" w:type="dxa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color w:val="ff0000"/>
                <w:sz w:val="18"/>
                <w:szCs w:val="18"/>
              </w:rPr>
            </w:pPr>
            <w:r>
              <w:rPr>
                <w:i/>
                <w:color w:val="ff0000"/>
                <w:sz w:val="18"/>
                <w:szCs w:val="18"/>
              </w:rPr>
            </w:r>
            <w:r>
              <w:rPr>
                <w:i/>
                <w:color w:val="ff0000"/>
                <w:sz w:val="18"/>
                <w:szCs w:val="18"/>
              </w:rPr>
            </w:r>
            <w:r>
              <w:rPr>
                <w:i/>
                <w:color w:val="ff0000"/>
                <w:sz w:val="18"/>
                <w:szCs w:val="18"/>
              </w:rPr>
            </w:r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МБ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5159,7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1719,9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1719,9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1719,9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19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</w:p>
        </w:tc>
      </w:tr>
      <w:tr>
        <w:tblPrEx/>
        <w:trPr>
          <w:trHeight w:val="41"/>
        </w:trPr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</w:p>
        </w:tc>
        <w:tc>
          <w:tcPr>
            <w:shd w:val="clear" w:color="auto" w:fill="auto"/>
            <w:tcW w:w="4535" w:type="dxa"/>
            <w:vMerge w:val="continue"/>
            <w:textDirection w:val="lrTb"/>
            <w:noWrap w:val="false"/>
          </w:tcPr>
          <w:p>
            <w:pPr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</w:p>
        </w:tc>
        <w:tc>
          <w:tcPr>
            <w:shd w:val="clear" w:color="auto" w:fill="auto"/>
            <w:tcW w:w="1517" w:type="dxa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color w:val="ff0000"/>
                <w:sz w:val="18"/>
                <w:szCs w:val="18"/>
              </w:rPr>
            </w:pPr>
            <w:r>
              <w:rPr>
                <w:i/>
                <w:color w:val="ff0000"/>
                <w:sz w:val="18"/>
                <w:szCs w:val="18"/>
              </w:rPr>
            </w:r>
            <w:r>
              <w:rPr>
                <w:i/>
                <w:color w:val="ff0000"/>
                <w:sz w:val="18"/>
                <w:szCs w:val="18"/>
              </w:rPr>
            </w:r>
            <w:r>
              <w:rPr>
                <w:i/>
                <w:color w:val="ff0000"/>
                <w:sz w:val="18"/>
                <w:szCs w:val="18"/>
              </w:rPr>
            </w:r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ВБС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0,0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0,0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0,0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0,0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19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</w:p>
        </w:tc>
      </w:tr>
      <w:tr>
        <w:tblPrEx/>
        <w:trPr>
          <w:trHeight w:val="41"/>
        </w:trPr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</w:p>
        </w:tc>
        <w:tc>
          <w:tcPr>
            <w:shd w:val="clear" w:color="auto" w:fill="auto"/>
            <w:tcW w:w="4535" w:type="dxa"/>
            <w:vMerge w:val="continue"/>
            <w:textDirection w:val="lrTb"/>
            <w:noWrap w:val="false"/>
          </w:tcPr>
          <w:p>
            <w:pPr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</w:p>
        </w:tc>
        <w:tc>
          <w:tcPr>
            <w:shd w:val="clear" w:color="auto" w:fill="auto"/>
            <w:tcW w:w="1517" w:type="dxa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color w:val="ff0000"/>
                <w:sz w:val="18"/>
                <w:szCs w:val="18"/>
              </w:rPr>
            </w:pPr>
            <w:r>
              <w:rPr>
                <w:i/>
                <w:color w:val="ff0000"/>
                <w:sz w:val="18"/>
                <w:szCs w:val="18"/>
              </w:rPr>
            </w:r>
            <w:r>
              <w:rPr>
                <w:i/>
                <w:color w:val="ff0000"/>
                <w:sz w:val="18"/>
                <w:szCs w:val="18"/>
              </w:rPr>
            </w:r>
            <w:r>
              <w:rPr>
                <w:i/>
                <w:color w:val="ff0000"/>
                <w:sz w:val="18"/>
                <w:szCs w:val="18"/>
              </w:rPr>
            </w:r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Итого: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shd w:val="clear" w:color="auto" w:fill="auto"/>
            <w:tcW w:w="1284" w:type="dxa"/>
            <w:textDirection w:val="lrTb"/>
            <w:noWrap w:val="false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34399,2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shd w:val="clear" w:color="auto" w:fill="auto"/>
            <w:tcW w:w="1352" w:type="dxa"/>
            <w:textDirection w:val="lrTb"/>
            <w:noWrap w:val="false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11466,4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shd w:val="clear" w:color="auto" w:fill="auto"/>
            <w:tcW w:w="1349" w:type="dxa"/>
            <w:textDirection w:val="lrTb"/>
            <w:noWrap w:val="false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11466,4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shd w:val="clear" w:color="auto" w:fill="auto"/>
            <w:tcW w:w="1352" w:type="dxa"/>
            <w:textDirection w:val="lrTb"/>
            <w:noWrap w:val="false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11466,4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19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992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2.1.4.</w:t>
            </w:r>
            <w:r/>
          </w:p>
        </w:tc>
        <w:tc>
          <w:tcPr>
            <w:shd w:val="clear" w:color="auto" w:fill="auto"/>
            <w:tcW w:w="4535" w:type="dxa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Обеспечение функционирования центра тестирования ГТО</w:t>
            </w:r>
            <w:r/>
          </w:p>
        </w:tc>
        <w:tc>
          <w:tcPr>
            <w:shd w:val="clear" w:color="auto" w:fill="auto"/>
            <w:tcW w:w="1517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pacing w:val="1"/>
              </w:rPr>
              <w:t xml:space="preserve">2025 - 2027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1978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ДО ДЮСШ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35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1517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19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17"/>
        </w:trPr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35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1517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1350,0</w:t>
            </w:r>
            <w:r/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450,0</w:t>
            </w:r>
            <w:r/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450,0</w:t>
            </w:r>
            <w:r/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450,0</w:t>
            </w:r>
            <w:r/>
          </w:p>
        </w:tc>
        <w:tc>
          <w:tcPr>
            <w:gridSpan w:val="2"/>
            <w:shd w:val="clear" w:color="auto" w:fill="auto"/>
            <w:tcW w:w="19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35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1517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19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19"/>
        </w:trPr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35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1517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284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1350,0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35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450,0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349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450,0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35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450,0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19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992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2.1.5.</w:t>
            </w:r>
            <w:r/>
          </w:p>
        </w:tc>
        <w:tc>
          <w:tcPr>
            <w:shd w:val="clear" w:color="auto" w:fill="auto"/>
            <w:tcW w:w="4535" w:type="dxa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Обеспечение бесплатным питанием отдельных категорий обучающихся</w:t>
            </w:r>
            <w:r/>
          </w:p>
        </w:tc>
        <w:tc>
          <w:tcPr>
            <w:shd w:val="clear" w:color="auto" w:fill="auto"/>
            <w:tcW w:w="1517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pacing w:val="1"/>
              </w:rPr>
              <w:t xml:space="preserve">2025 - 2027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1978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МБОУ СОШ №№ 1, 3, 5, 7, 9, 11, 19, 23;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МБОУ ООШ №№ 20, 22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35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1517" w:type="dxa"/>
            <w:vMerge w:val="continue"/>
            <w:textDirection w:val="lrTb"/>
            <w:noWrap w:val="false"/>
          </w:tcPr>
          <w:p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86164,1</w:t>
            </w:r>
            <w:r/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25634,3</w:t>
            </w:r>
            <w:r/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30264,9</w:t>
            </w:r>
            <w:r/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30264,9</w:t>
            </w:r>
            <w:r/>
          </w:p>
        </w:tc>
        <w:tc>
          <w:tcPr>
            <w:gridSpan w:val="2"/>
            <w:shd w:val="clear" w:color="auto" w:fill="auto"/>
            <w:tcW w:w="19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9"/>
        </w:trPr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35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1517" w:type="dxa"/>
            <w:vMerge w:val="continue"/>
            <w:textDirection w:val="lrTb"/>
            <w:noWrap w:val="false"/>
          </w:tcPr>
          <w:p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19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83"/>
        </w:trPr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35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1517" w:type="dxa"/>
            <w:vMerge w:val="continue"/>
            <w:textDirection w:val="lrTb"/>
            <w:noWrap w:val="false"/>
          </w:tcPr>
          <w:p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19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35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1517" w:type="dxa"/>
            <w:vMerge w:val="continue"/>
            <w:textDirection w:val="lrTb"/>
            <w:noWrap w:val="false"/>
          </w:tcPr>
          <w:p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284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86164,1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35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25634,3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349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30264,9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35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30264,9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19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992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2.1.6.</w:t>
            </w:r>
            <w:r/>
          </w:p>
        </w:tc>
        <w:tc>
          <w:tcPr>
            <w:shd w:val="clear" w:color="auto" w:fill="auto"/>
            <w:tcW w:w="4535" w:type="dxa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Обеспечение бесплатным цельным молоком либо питьевым молоком обучающихся 1 - 4 классов муниципальных общеобразовательных учреждений </w:t>
            </w:r>
            <w:r/>
          </w:p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1517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pacing w:val="1"/>
              </w:rPr>
              <w:t xml:space="preserve">2025 - 2027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gridSpan w:val="2"/>
            <w:shd w:val="clear" w:color="auto" w:fill="auto"/>
            <w:tcW w:w="1978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МБОУ СОШ №№ 1, 3, 5, 7, 9, 11, 19, 23;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МБОУ ООШ №№ 20, 22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35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1517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4646,1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1339,8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1550,6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1755,7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gridSpan w:val="2"/>
            <w:shd w:val="clear" w:color="auto" w:fill="auto"/>
            <w:tcW w:w="197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35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1517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6833,0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2426,9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2216,1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2190,0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gridSpan w:val="2"/>
            <w:shd w:val="clear" w:color="auto" w:fill="auto"/>
            <w:tcW w:w="197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35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1517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gridSpan w:val="2"/>
            <w:shd w:val="clear" w:color="auto" w:fill="auto"/>
            <w:tcW w:w="197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76"/>
        </w:trPr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35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1517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284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11479,1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35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3766,7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349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3766,7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35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3945,7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197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992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2.1.7.</w:t>
            </w:r>
            <w:r/>
          </w:p>
        </w:tc>
        <w:tc>
          <w:tcPr>
            <w:shd w:val="clear" w:color="auto" w:fill="auto"/>
            <w:tcW w:w="4535" w:type="dxa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Оказание муниципальных услуг в социальной сфере по направлению деятельности «реализация дополнительных общеразвивающих программ для детей» на территории Печенгского муниципального округа</w:t>
            </w:r>
            <w:r/>
          </w:p>
        </w:tc>
        <w:tc>
          <w:tcPr>
            <w:shd w:val="clear" w:color="auto" w:fill="auto"/>
            <w:tcW w:w="1517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pacing w:val="1"/>
              </w:rPr>
              <w:t xml:space="preserve">2025 - 2027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gridSpan w:val="2"/>
            <w:shd w:val="clear" w:color="auto" w:fill="auto"/>
            <w:tcW w:w="1978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  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4535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517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23"/>
                <w:szCs w:val="23"/>
              </w:rPr>
            </w:pPr>
            <w:r>
              <w:rPr>
                <w:color w:val="ff0000"/>
                <w:sz w:val="23"/>
                <w:szCs w:val="23"/>
              </w:rPr>
            </w:r>
            <w:r>
              <w:rPr>
                <w:color w:val="ff0000"/>
                <w:sz w:val="23"/>
                <w:szCs w:val="23"/>
              </w:rPr>
            </w:r>
            <w:r>
              <w:rPr>
                <w:color w:val="ff0000"/>
                <w:sz w:val="23"/>
                <w:szCs w:val="23"/>
              </w:rPr>
            </w:r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gridSpan w:val="2"/>
            <w:shd w:val="clear" w:color="auto" w:fill="auto"/>
            <w:tcW w:w="19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43"/>
        </w:trPr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4535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517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23"/>
                <w:szCs w:val="23"/>
              </w:rPr>
            </w:pPr>
            <w:r>
              <w:rPr>
                <w:color w:val="ff0000"/>
                <w:sz w:val="23"/>
                <w:szCs w:val="23"/>
              </w:rPr>
            </w:r>
            <w:r>
              <w:rPr>
                <w:color w:val="ff0000"/>
                <w:sz w:val="23"/>
                <w:szCs w:val="23"/>
              </w:rPr>
            </w:r>
            <w:r>
              <w:rPr>
                <w:color w:val="ff0000"/>
                <w:sz w:val="23"/>
                <w:szCs w:val="23"/>
              </w:rPr>
            </w:r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28733,8</w:t>
            </w:r>
            <w:r/>
          </w:p>
        </w:tc>
        <w:tc>
          <w:tcPr>
            <w:shd w:val="clear" w:color="auto" w:fill="auto"/>
            <w:tcW w:w="1352" w:type="dxa"/>
            <w:textDirection w:val="lrTb"/>
            <w:noWrap w:val="false"/>
          </w:tcPr>
          <w:p>
            <w:pPr>
              <w:jc w:val="center"/>
            </w:pPr>
            <w:r>
              <w:t xml:space="preserve">9244,6</w:t>
            </w:r>
            <w:r/>
          </w:p>
        </w:tc>
        <w:tc>
          <w:tcPr>
            <w:shd w:val="clear" w:color="auto" w:fill="auto"/>
            <w:tcW w:w="1349" w:type="dxa"/>
            <w:textDirection w:val="lrTb"/>
            <w:noWrap w:val="false"/>
          </w:tcPr>
          <w:p>
            <w:pPr>
              <w:jc w:val="center"/>
            </w:pPr>
            <w:r>
              <w:t xml:space="preserve">9744,6</w:t>
            </w:r>
            <w:r/>
          </w:p>
        </w:tc>
        <w:tc>
          <w:tcPr>
            <w:shd w:val="clear" w:color="auto" w:fill="auto"/>
            <w:tcW w:w="1352" w:type="dxa"/>
            <w:textDirection w:val="lrTb"/>
            <w:noWrap w:val="false"/>
          </w:tcPr>
          <w:p>
            <w:pPr>
              <w:jc w:val="center"/>
            </w:pPr>
            <w:r>
              <w:t xml:space="preserve">9744,6</w:t>
            </w:r>
            <w:r/>
          </w:p>
        </w:tc>
        <w:tc>
          <w:tcPr>
            <w:gridSpan w:val="2"/>
            <w:shd w:val="clear" w:color="auto" w:fill="auto"/>
            <w:tcW w:w="19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43"/>
        </w:trPr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4535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517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23"/>
                <w:szCs w:val="23"/>
              </w:rPr>
            </w:pPr>
            <w:r>
              <w:rPr>
                <w:color w:val="ff0000"/>
                <w:sz w:val="23"/>
                <w:szCs w:val="23"/>
              </w:rPr>
            </w:r>
            <w:r>
              <w:rPr>
                <w:color w:val="ff0000"/>
                <w:sz w:val="23"/>
                <w:szCs w:val="23"/>
              </w:rPr>
            </w:r>
            <w:r>
              <w:rPr>
                <w:color w:val="ff0000"/>
                <w:sz w:val="23"/>
                <w:szCs w:val="23"/>
              </w:rPr>
            </w:r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gridSpan w:val="2"/>
            <w:shd w:val="clear" w:color="auto" w:fill="auto"/>
            <w:tcW w:w="19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43"/>
        </w:trPr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4535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517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23"/>
                <w:szCs w:val="23"/>
              </w:rPr>
            </w:pPr>
            <w:r>
              <w:rPr>
                <w:color w:val="ff0000"/>
                <w:sz w:val="23"/>
                <w:szCs w:val="23"/>
              </w:rPr>
            </w:r>
            <w:r>
              <w:rPr>
                <w:color w:val="ff0000"/>
                <w:sz w:val="23"/>
                <w:szCs w:val="23"/>
              </w:rPr>
            </w:r>
            <w:r>
              <w:rPr>
                <w:color w:val="ff0000"/>
                <w:sz w:val="23"/>
                <w:szCs w:val="23"/>
              </w:rPr>
            </w:r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284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28733,8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35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9244,6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349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9744,6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35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9744,6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19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43"/>
        </w:trPr>
        <w:tc>
          <w:tcPr>
            <w:shd w:val="clear" w:color="auto" w:fill="auto"/>
            <w:tcW w:w="992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t xml:space="preserve">2.1.8.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4535" w:type="dxa"/>
            <w:vMerge w:val="restart"/>
            <w:textDirection w:val="lrTb"/>
            <w:noWrap w:val="false"/>
          </w:tcPr>
          <w:p>
            <w:pPr>
              <w:jc w:val="both"/>
              <w:rPr>
                <w:szCs w:val="23"/>
              </w:rPr>
            </w:pPr>
            <w:r>
              <w:rPr>
                <w:szCs w:val="23"/>
              </w:rPr>
              <w:t xml:space="preserve">Организация бесплатного горячего питания обучающихся, получающих начальное общее образование в муниципальных общеобразовательных учреждениях за счет средств областного бюджета</w:t>
            </w:r>
            <w:r>
              <w:rPr>
                <w:szCs w:val="23"/>
              </w:rPr>
            </w:r>
            <w:r>
              <w:rPr>
                <w:szCs w:val="23"/>
              </w:rPr>
            </w:r>
          </w:p>
        </w:tc>
        <w:tc>
          <w:tcPr>
            <w:shd w:val="clear" w:color="auto" w:fill="auto"/>
            <w:tcW w:w="1517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pacing w:val="1"/>
              </w:rPr>
              <w:t xml:space="preserve">2025 - 2027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1978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МБОУ СОШ №№ 1, 3, 5, 7, 9, 11, 19, 23;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0"/>
                <w:szCs w:val="20"/>
              </w:rPr>
              <w:t xml:space="preserve">МБОУ ООШ №№ 20, 22 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43"/>
        </w:trPr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4535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517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23"/>
                <w:szCs w:val="23"/>
              </w:rPr>
            </w:pPr>
            <w:r>
              <w:rPr>
                <w:color w:val="ff0000"/>
                <w:sz w:val="23"/>
                <w:szCs w:val="23"/>
              </w:rPr>
            </w:r>
            <w:r>
              <w:rPr>
                <w:color w:val="ff0000"/>
                <w:sz w:val="23"/>
                <w:szCs w:val="23"/>
              </w:rPr>
            </w:r>
            <w:r>
              <w:rPr>
                <w:color w:val="ff0000"/>
                <w:sz w:val="23"/>
                <w:szCs w:val="23"/>
              </w:rPr>
            </w:r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36319,8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10840,0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12739,9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12739,9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gridSpan w:val="2"/>
            <w:shd w:val="clear" w:color="auto" w:fill="auto"/>
            <w:tcW w:w="19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177"/>
        </w:trPr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4535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517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23"/>
                <w:szCs w:val="23"/>
              </w:rPr>
            </w:pPr>
            <w:r>
              <w:rPr>
                <w:color w:val="ff0000"/>
                <w:sz w:val="23"/>
                <w:szCs w:val="23"/>
              </w:rPr>
            </w:r>
            <w:r>
              <w:rPr>
                <w:color w:val="ff0000"/>
                <w:sz w:val="23"/>
                <w:szCs w:val="23"/>
              </w:rPr>
            </w:r>
            <w:r>
              <w:rPr>
                <w:color w:val="ff0000"/>
                <w:sz w:val="23"/>
                <w:szCs w:val="23"/>
              </w:rPr>
            </w:r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741,3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221,3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260,0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260,0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gridSpan w:val="2"/>
            <w:shd w:val="clear" w:color="auto" w:fill="auto"/>
            <w:tcW w:w="19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43"/>
        </w:trPr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4535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517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23"/>
                <w:szCs w:val="23"/>
              </w:rPr>
            </w:pPr>
            <w:r>
              <w:rPr>
                <w:color w:val="ff0000"/>
                <w:sz w:val="23"/>
                <w:szCs w:val="23"/>
              </w:rPr>
            </w:r>
            <w:r>
              <w:rPr>
                <w:color w:val="ff0000"/>
                <w:sz w:val="23"/>
                <w:szCs w:val="23"/>
              </w:rPr>
            </w:r>
            <w:r>
              <w:rPr>
                <w:color w:val="ff0000"/>
                <w:sz w:val="23"/>
                <w:szCs w:val="23"/>
              </w:rPr>
            </w:r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19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43"/>
        </w:trPr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4535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517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23"/>
                <w:szCs w:val="23"/>
              </w:rPr>
            </w:pPr>
            <w:r>
              <w:rPr>
                <w:color w:val="ff0000"/>
                <w:sz w:val="23"/>
                <w:szCs w:val="23"/>
              </w:rPr>
            </w:r>
            <w:r>
              <w:rPr>
                <w:color w:val="ff0000"/>
                <w:sz w:val="23"/>
                <w:szCs w:val="23"/>
              </w:rPr>
            </w:r>
            <w:r>
              <w:rPr>
                <w:color w:val="ff0000"/>
                <w:sz w:val="23"/>
                <w:szCs w:val="23"/>
              </w:rPr>
            </w:r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284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37061,1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35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11</w:t>
            </w:r>
            <w:r>
              <w:rPr>
                <w:b/>
              </w:rPr>
              <w:t xml:space="preserve">061,3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349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12999,9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35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12999,9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19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43"/>
        </w:trPr>
        <w:tc>
          <w:tcPr>
            <w:shd w:val="clear" w:color="auto" w:fill="auto"/>
            <w:tcW w:w="992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2.1.9.</w:t>
            </w:r>
            <w:r/>
          </w:p>
        </w:tc>
        <w:tc>
          <w:tcPr>
            <w:shd w:val="clear" w:color="auto" w:fill="auto"/>
            <w:tcW w:w="4535" w:type="dxa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Организация бесплатного горячего питания обучающихся, получающих начальное общее образование в муниципальных общеобразовательных учреждениях за счет средств федерального бюджета</w:t>
            </w:r>
            <w:r/>
          </w:p>
        </w:tc>
        <w:tc>
          <w:tcPr>
            <w:shd w:val="clear" w:color="auto" w:fill="auto"/>
            <w:tcW w:w="1517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pacing w:val="1"/>
              </w:rPr>
              <w:t xml:space="preserve">2025 - 2027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87779,8</w:t>
            </w:r>
            <w:r/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28120,5</w:t>
            </w:r>
            <w:r/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29245,2</w:t>
            </w:r>
            <w:r/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30414,1</w:t>
            </w:r>
            <w:r/>
          </w:p>
        </w:tc>
        <w:tc>
          <w:tcPr>
            <w:gridSpan w:val="2"/>
            <w:shd w:val="clear" w:color="auto" w:fill="auto"/>
            <w:tcW w:w="1978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689,7МБОУ СОШ №№ 1, 3, 5, 7, 9, 11, 19, 23;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МБОУ ООШ №№ 20, 22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4535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1517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3859,9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2514,3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1245,6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gridSpan w:val="2"/>
            <w:shd w:val="clear" w:color="auto" w:fill="auto"/>
            <w:tcW w:w="197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39"/>
        </w:trPr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4535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1517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1870,4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573,9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648,3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648,2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gridSpan w:val="2"/>
            <w:shd w:val="clear" w:color="auto" w:fill="auto"/>
            <w:tcW w:w="197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4535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1517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197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60"/>
        </w:trPr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4535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1517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284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93510,1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35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28694,4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349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32407,8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35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32407,9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197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60"/>
        </w:trPr>
        <w:tc>
          <w:tcPr>
            <w:shd w:val="clear" w:color="auto" w:fill="auto"/>
            <w:tcW w:w="992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2.1.10.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4535" w:type="dxa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Ежемесячное денежное вознаграждение за классное руководство педагогическим работникам муниципальных общеобразовательных организаций</w:t>
            </w:r>
            <w:r/>
          </w:p>
        </w:tc>
        <w:tc>
          <w:tcPr>
            <w:shd w:val="clear" w:color="auto" w:fill="auto"/>
            <w:tcW w:w="1517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pacing w:val="1"/>
              </w:rPr>
              <w:t xml:space="preserve">2025 - 2027</w:t>
            </w: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196703,6</w:t>
            </w:r>
            <w:r/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60525,4</w:t>
            </w:r>
            <w:r/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68089,1</w:t>
            </w:r>
            <w:r/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68089,1</w:t>
            </w:r>
            <w:r/>
          </w:p>
        </w:tc>
        <w:tc>
          <w:tcPr>
            <w:gridSpan w:val="2"/>
            <w:shd w:val="clear" w:color="auto" w:fill="auto"/>
            <w:tcW w:w="1978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образования,         МБОУ СОШ №№ 1, 3, 5, 7, 9, 11, 19, 23;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МБОУ ООШ №№ 20, 22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60"/>
        </w:trPr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4535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1517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9187,8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3062,6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3062,6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3062,6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gridSpan w:val="2"/>
            <w:shd w:val="clear" w:color="auto" w:fill="auto"/>
            <w:tcW w:w="197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60"/>
        </w:trPr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4535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1517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gridSpan w:val="2"/>
            <w:shd w:val="clear" w:color="auto" w:fill="auto"/>
            <w:tcW w:w="197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60"/>
        </w:trPr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4535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1517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197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60"/>
        </w:trPr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4535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1517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284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205891,4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35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63588,0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349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71151,7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35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71151,7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197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60"/>
        </w:trPr>
        <w:tc>
          <w:tcPr>
            <w:shd w:val="clear" w:color="auto" w:fill="auto"/>
            <w:tcW w:w="992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2.1.11.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4535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Обеспечение выплат педагогическим </w:t>
            </w:r>
            <w:r>
              <w:rPr>
                <w:sz w:val="24"/>
                <w:szCs w:val="24"/>
              </w:rPr>
              <w:t xml:space="preserve">работникам муниципальных общеобразова</w:t>
            </w:r>
            <w:r>
              <w:rPr>
                <w:sz w:val="24"/>
                <w:szCs w:val="24"/>
              </w:rPr>
              <w:t xml:space="preserve">тельных организаций Мурманской области, реализующих образовательные программы начального общего, основного общего и среднего общего образования, в том числе адаптированные основные общеобразовательные программы, за руководство школьными спортивными клубами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517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pacing w:val="1"/>
                <w:sz w:val="24"/>
                <w:szCs w:val="24"/>
              </w:rPr>
              <w:t xml:space="preserve">2025 - 2027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ФБ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0,0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0,0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0,0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0,0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1978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образования,         </w:t>
            </w:r>
            <w:r>
              <w:rPr>
                <w:sz w:val="20"/>
                <w:szCs w:val="20"/>
              </w:rPr>
              <w:t xml:space="preserve">МБОУ СОШ №№ 1, 3, 5, 7, 9, 19, 23;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МБОУ ООШ №№ 20, 22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60"/>
        </w:trPr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4535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1517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4143,3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1238,9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1452,2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1452,2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197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60"/>
        </w:trPr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4535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1517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МБ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0,0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0,0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0,0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0,0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197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60"/>
        </w:trPr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4535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1517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ВБС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0,0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0,0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0,0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0,0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197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60"/>
        </w:trPr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4535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1517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Итого: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shd w:val="clear" w:color="auto" w:fill="auto"/>
            <w:tcW w:w="1284" w:type="dxa"/>
            <w:textDirection w:val="lrTb"/>
            <w:noWrap w:val="false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4143,3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shd w:val="clear" w:color="auto" w:fill="auto"/>
            <w:tcW w:w="1352" w:type="dxa"/>
            <w:textDirection w:val="lrTb"/>
            <w:noWrap w:val="false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1238,9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shd w:val="clear" w:color="auto" w:fill="auto"/>
            <w:tcW w:w="1349" w:type="dxa"/>
            <w:textDirection w:val="lrTb"/>
            <w:noWrap w:val="false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1452,2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shd w:val="clear" w:color="auto" w:fill="auto"/>
            <w:tcW w:w="1352" w:type="dxa"/>
            <w:textDirection w:val="lrTb"/>
            <w:noWrap w:val="false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1452,2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197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992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2.1.</w:t>
            </w:r>
            <w:r>
              <w:rPr>
                <w:lang w:val="en-US"/>
              </w:rPr>
              <w:t xml:space="preserve">1</w:t>
            </w:r>
            <w:r>
              <w:t xml:space="preserve">2</w:t>
            </w:r>
            <w:r>
              <w:rPr>
                <w:lang w:val="en-US"/>
              </w:rPr>
              <w:t xml:space="preserve">.</w:t>
            </w:r>
            <w:r/>
          </w:p>
        </w:tc>
        <w:tc>
          <w:tcPr>
            <w:shd w:val="clear" w:color="auto" w:fill="auto"/>
            <w:tcW w:w="4535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517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pacing w:val="1"/>
                <w:sz w:val="24"/>
                <w:szCs w:val="24"/>
              </w:rPr>
              <w:t xml:space="preserve">2025 - 2027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ФБ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21085,0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7002,4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7041,3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7041,3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1978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образования,        МБОУ СОШ №№ 1, 3, 5, 7, 9, 11, 19, 23;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МБОУ ООШ №№ 20, 22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4535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517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231,9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77,3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77,3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77,3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197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4535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517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МБ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0,0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0,0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0,0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0,0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197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4535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517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ВБС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0,0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0,0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0,0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0,0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197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19"/>
        </w:trPr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4535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517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Итого: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shd w:val="clear" w:color="auto" w:fill="auto"/>
            <w:tcW w:w="1284" w:type="dxa"/>
            <w:textDirection w:val="lrTb"/>
            <w:noWrap w:val="false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21316,9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shd w:val="clear" w:color="auto" w:fill="auto"/>
            <w:tcW w:w="1352" w:type="dxa"/>
            <w:textDirection w:val="lrTb"/>
            <w:noWrap w:val="false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7079,7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shd w:val="clear" w:color="auto" w:fill="auto"/>
            <w:tcW w:w="1349" w:type="dxa"/>
            <w:textDirection w:val="lrTb"/>
            <w:noWrap w:val="false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7118,6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shd w:val="clear" w:color="auto" w:fill="auto"/>
            <w:tcW w:w="1352" w:type="dxa"/>
            <w:textDirection w:val="lrTb"/>
            <w:noWrap w:val="false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7118,6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197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992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2.1.</w:t>
            </w:r>
            <w:r>
              <w:rPr>
                <w:lang w:val="en-US"/>
              </w:rPr>
              <w:t xml:space="preserve">1</w:t>
            </w:r>
            <w:r>
              <w:t xml:space="preserve">3</w:t>
            </w:r>
            <w:r>
              <w:rPr>
                <w:lang w:val="en-US"/>
              </w:rPr>
              <w:t xml:space="preserve">.</w:t>
            </w:r>
            <w:r/>
          </w:p>
        </w:tc>
        <w:tc>
          <w:tcPr>
            <w:shd w:val="clear" w:color="auto" w:fill="auto"/>
            <w:tcW w:w="4535" w:type="dxa"/>
            <w:vMerge w:val="restart"/>
            <w:textDirection w:val="lrTb"/>
            <w:noWrap w:val="false"/>
          </w:tcPr>
          <w:p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pacing w:val="1"/>
                <w:sz w:val="24"/>
                <w:szCs w:val="24"/>
              </w:rPr>
              <w:t xml:space="preserve">Поощрение выпускников 11-х классов Печенгского муниципального округа – медалистов</w:t>
            </w:r>
            <w:r>
              <w:rPr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pacing w:val="1"/>
                <w:sz w:val="24"/>
                <w:szCs w:val="24"/>
                <w:lang w:val="en-US"/>
              </w:rPr>
              <w:t xml:space="preserve">I</w:t>
            </w:r>
            <w:r>
              <w:rPr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pacing w:val="1"/>
                <w:sz w:val="24"/>
                <w:szCs w:val="24"/>
              </w:rPr>
              <w:t xml:space="preserve">и</w:t>
            </w:r>
            <w:r>
              <w:rPr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pacing w:val="1"/>
                <w:sz w:val="24"/>
                <w:szCs w:val="24"/>
                <w:lang w:val="en-US"/>
              </w:rPr>
              <w:t xml:space="preserve">II</w:t>
            </w:r>
            <w:r>
              <w:rPr>
                <w:color w:val="000000" w:themeColor="text1"/>
                <w:spacing w:val="1"/>
                <w:sz w:val="24"/>
                <w:szCs w:val="24"/>
              </w:rPr>
              <w:t xml:space="preserve"> степени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1517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pacing w:val="1"/>
                <w:sz w:val="24"/>
                <w:szCs w:val="24"/>
              </w:rPr>
              <w:t xml:space="preserve">2025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ФБ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0,0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0,0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0,0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0,0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1978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Отдел образования, МБОУ СОШ №№ 3, 5, 7, 9, 11, 19, 23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3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51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0,0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0,0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0,0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0,0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19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3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51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МБ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0,0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0,0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0,0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0,0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19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3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51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ВБС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495,0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495,0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0,0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0,0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19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3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51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Итого: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shd w:val="clear" w:color="auto" w:fill="auto"/>
            <w:tcW w:w="1284" w:type="dxa"/>
            <w:textDirection w:val="lrTb"/>
            <w:noWrap w:val="false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495,0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shd w:val="clear" w:color="auto" w:fill="auto"/>
            <w:tcW w:w="1352" w:type="dxa"/>
            <w:textDirection w:val="lrTb"/>
            <w:noWrap w:val="false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495,0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shd w:val="clear" w:color="auto" w:fill="auto"/>
            <w:tcW w:w="1349" w:type="dxa"/>
            <w:textDirection w:val="lrTb"/>
            <w:noWrap w:val="false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0,0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shd w:val="clear" w:color="auto" w:fill="auto"/>
            <w:tcW w:w="1352" w:type="dxa"/>
            <w:textDirection w:val="lrTb"/>
            <w:noWrap w:val="false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0,0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19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992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2.1.</w:t>
            </w:r>
            <w:r>
              <w:rPr>
                <w:lang w:val="en-US"/>
              </w:rPr>
              <w:t xml:space="preserve">1</w:t>
            </w:r>
            <w:r>
              <w:t xml:space="preserve">4</w:t>
            </w:r>
            <w:r>
              <w:rPr>
                <w:lang w:val="en-US"/>
              </w:rPr>
              <w:t xml:space="preserve">.</w:t>
            </w:r>
            <w:r/>
          </w:p>
        </w:tc>
        <w:tc>
          <w:tcPr>
            <w:shd w:val="clear" w:color="auto" w:fill="auto"/>
            <w:tcW w:w="4535" w:type="dxa"/>
            <w:vMerge w:val="restart"/>
            <w:textDirection w:val="lrTb"/>
            <w:noWrap w:val="false"/>
          </w:tcPr>
          <w:p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Обеспечение ежемесячных губернаторских поощрительных выплат руководит</w:t>
            </w:r>
            <w:r>
              <w:rPr>
                <w:color w:val="000000" w:themeColor="text1"/>
                <w:sz w:val="24"/>
                <w:szCs w:val="24"/>
              </w:rPr>
              <w:t xml:space="preserve">елям общеобразовательных организаций и организаций дополнительного образования детей сферы образования (за исключением спорта и культуры), возглавивших муниципальную образовательную организацию, созданную путем реорганизации в форме присоединения (слияния)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1517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pacing w:val="1"/>
                <w:sz w:val="24"/>
                <w:szCs w:val="24"/>
              </w:rPr>
              <w:t xml:space="preserve">2025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ФБ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0,0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0,0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0,0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0,0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1978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МБОУ СОШ № 3, МБУ ДО ДДТ № 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3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51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359,4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359,4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0,0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0,0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19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3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51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МБ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0,0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0,0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0,0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0,0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19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3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51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ВБС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0,0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0,0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0,0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0,0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19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3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51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Итого: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shd w:val="clear" w:color="auto" w:fill="auto"/>
            <w:tcW w:w="1284" w:type="dxa"/>
            <w:textDirection w:val="lrTb"/>
            <w:noWrap w:val="false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359,4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shd w:val="clear" w:color="auto" w:fill="auto"/>
            <w:tcW w:w="1352" w:type="dxa"/>
            <w:textDirection w:val="lrTb"/>
            <w:noWrap w:val="false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359,4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shd w:val="clear" w:color="auto" w:fill="auto"/>
            <w:tcW w:w="1349" w:type="dxa"/>
            <w:textDirection w:val="lrTb"/>
            <w:noWrap w:val="false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0,0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shd w:val="clear" w:color="auto" w:fill="auto"/>
            <w:tcW w:w="1352" w:type="dxa"/>
            <w:textDirection w:val="lrTb"/>
            <w:noWrap w:val="false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0,0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19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992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2.1.</w:t>
            </w:r>
            <w:r>
              <w:rPr>
                <w:lang w:val="en-US"/>
              </w:rPr>
              <w:t xml:space="preserve">1</w:t>
            </w:r>
            <w:r>
              <w:t xml:space="preserve">5</w:t>
            </w:r>
            <w:r>
              <w:rPr>
                <w:lang w:val="en-US"/>
              </w:rPr>
              <w:t xml:space="preserve">.</w:t>
            </w:r>
            <w:r/>
          </w:p>
        </w:tc>
        <w:tc>
          <w:tcPr>
            <w:shd w:val="clear" w:color="auto" w:fill="auto"/>
            <w:tcW w:w="4535" w:type="dxa"/>
            <w:vMerge w:val="restart"/>
            <w:textDirection w:val="lrTb"/>
            <w:noWrap w:val="false"/>
          </w:tcPr>
          <w:p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Обеспечение ежемесячных губернаторских поощрительных выплат руководителям спортивных школ</w:t>
            </w:r>
            <w:r>
              <w:rPr>
                <w:color w:val="000000" w:themeColor="text1"/>
                <w:sz w:val="24"/>
                <w:szCs w:val="24"/>
              </w:rPr>
            </w:r>
            <w:r>
              <w:rPr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auto" w:fill="auto"/>
            <w:tcW w:w="151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2025</w:t>
            </w:r>
            <w:r>
              <w:rPr>
                <w:b/>
                <w:color w:val="000000"/>
                <w:spacing w:val="1"/>
                <w:sz w:val="24"/>
                <w:szCs w:val="24"/>
              </w:rPr>
            </w:r>
            <w:r>
              <w:rPr>
                <w:b/>
                <w:color w:val="000000"/>
                <w:spacing w:val="1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ФБ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0,0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0,0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0,0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0,0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197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3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51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299,5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299,5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0,0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0,0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19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3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51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МБ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0,0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0,0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0,0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0,0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19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3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51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19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3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51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284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299,5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35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299,5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349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35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19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704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b/>
                <w:color w:val="000000"/>
                <w:spacing w:val="1"/>
              </w:rPr>
              <w:t xml:space="preserve">Итого по основному мероприятию 1</w:t>
            </w:r>
            <w:r/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284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305568,4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35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95648,3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349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104375,6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35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105544,5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197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7044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284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1978141,2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35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654289,1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349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662409,2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35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660783,9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19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33"/>
        </w:trPr>
        <w:tc>
          <w:tcPr>
            <w:gridSpan w:val="3"/>
            <w:shd w:val="clear" w:color="auto" w:fill="auto"/>
            <w:tcW w:w="7044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284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578191,2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35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195409,6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349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206834,5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35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175947,1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19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7044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284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495,0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35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495,0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349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35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19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69"/>
        </w:trPr>
        <w:tc>
          <w:tcPr>
            <w:gridSpan w:val="3"/>
            <w:shd w:val="clear" w:color="auto" w:fill="auto"/>
            <w:tcW w:w="7044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284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2862395,8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35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946501,0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349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973619,3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35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942275,5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19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70"/>
        </w:trPr>
        <w:tc>
          <w:tcPr>
            <w:gridSpan w:val="11"/>
            <w:shd w:val="clear" w:color="auto" w:fill="auto"/>
            <w:tcW w:w="15503" w:type="dxa"/>
            <w:textDirection w:val="lrTb"/>
            <w:noWrap w:val="false"/>
          </w:tcPr>
          <w:p>
            <w:pPr>
              <w:jc w:val="both"/>
              <w:tabs>
                <w:tab w:val="left" w:pos="3616" w:leader="none"/>
              </w:tabs>
              <w:rPr>
                <w:b/>
                <w:bCs/>
              </w:rPr>
            </w:pPr>
            <w:r>
              <w:rPr>
                <w:b/>
                <w:bCs/>
              </w:rPr>
              <w:t xml:space="preserve">Основное мероприятие 2. Создание условий для повышения качества и конкурентоспособности общего образования</w:t>
            </w:r>
            <w:r>
              <w:rPr>
                <w:b/>
              </w:rPr>
              <w:t xml:space="preserve"> 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992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2.2.1.</w:t>
            </w:r>
            <w:r/>
          </w:p>
        </w:tc>
        <w:tc>
          <w:tcPr>
            <w:shd w:val="clear" w:color="auto" w:fill="auto"/>
            <w:tcW w:w="4535" w:type="dxa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Модернизация и укрепление материально-технической базы муниципальных образовательных учреждений и учреждений дополнительного образования</w:t>
            </w:r>
            <w:r/>
          </w:p>
        </w:tc>
        <w:tc>
          <w:tcPr>
            <w:shd w:val="clear" w:color="auto" w:fill="auto"/>
            <w:tcW w:w="1517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spacing w:val="1"/>
              </w:rPr>
              <w:t xml:space="preserve">2025</w:t>
            </w:r>
            <w:r>
              <w:rPr>
                <w:spacing w:val="1"/>
                <w:lang w:val="en-US"/>
              </w:rPr>
              <w:t xml:space="preserve"> </w:t>
            </w:r>
            <w:r>
              <w:rPr>
                <w:spacing w:val="1"/>
              </w:rPr>
              <w:t xml:space="preserve">-</w:t>
            </w:r>
            <w:r>
              <w:rPr>
                <w:spacing w:val="1"/>
                <w:lang w:val="en-US"/>
              </w:rPr>
              <w:t xml:space="preserve"> </w:t>
            </w:r>
            <w:r>
              <w:rPr>
                <w:spacing w:val="1"/>
              </w:rPr>
              <w:t xml:space="preserve">2026</w:t>
            </w:r>
            <w:r/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pPr>
              <w:widowControl w:val="off"/>
              <w:rPr>
                <w:lang w:bidi="en-US"/>
              </w:rPr>
            </w:pPr>
            <w:r>
              <w:rPr>
                <w:lang w:bidi="en-US"/>
              </w:rPr>
              <w:t xml:space="preserve">ФБ</w:t>
            </w:r>
            <w:r>
              <w:rPr>
                <w:lang w:bidi="en-US"/>
              </w:rPr>
            </w:r>
            <w:r>
              <w:rPr>
                <w:lang w:bidi="en-US"/>
              </w:rPr>
            </w:r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lang w:bidi="en-US"/>
              </w:rPr>
            </w:pPr>
            <w:r>
              <w:rPr>
                <w:lang w:bidi="en-US"/>
              </w:rPr>
              <w:t xml:space="preserve">0,0</w:t>
            </w:r>
            <w:r>
              <w:rPr>
                <w:lang w:bidi="en-US"/>
              </w:rPr>
            </w:r>
            <w:r>
              <w:rPr>
                <w:lang w:bidi="en-US"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lang w:bidi="en-US"/>
              </w:rPr>
            </w:pPr>
            <w:r>
              <w:rPr>
                <w:lang w:bidi="en-US"/>
              </w:rPr>
              <w:t xml:space="preserve">0,0</w:t>
            </w:r>
            <w:r>
              <w:rPr>
                <w:lang w:bidi="en-US"/>
              </w:rPr>
            </w:r>
            <w:r>
              <w:rPr>
                <w:lang w:bidi="en-US"/>
              </w:rPr>
            </w:r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lang w:bidi="en-US"/>
              </w:rPr>
            </w:pPr>
            <w:r>
              <w:rPr>
                <w:lang w:bidi="en-US"/>
              </w:rPr>
              <w:t xml:space="preserve">0,0</w:t>
            </w:r>
            <w:r>
              <w:rPr>
                <w:lang w:bidi="en-US"/>
              </w:rPr>
            </w:r>
            <w:r>
              <w:rPr>
                <w:lang w:bidi="en-US"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lang w:bidi="en-US"/>
              </w:rPr>
            </w:pPr>
            <w:r>
              <w:rPr>
                <w:lang w:bidi="en-US"/>
              </w:rPr>
              <w:t xml:space="preserve">0,0</w:t>
            </w:r>
            <w:r>
              <w:rPr>
                <w:lang w:bidi="en-US"/>
              </w:rPr>
            </w:r>
            <w:r>
              <w:rPr>
                <w:lang w:bidi="en-US"/>
              </w:rPr>
            </w:r>
          </w:p>
        </w:tc>
        <w:tc>
          <w:tcPr>
            <w:gridSpan w:val="2"/>
            <w:shd w:val="clear" w:color="auto" w:fill="auto"/>
            <w:tcW w:w="1978" w:type="dxa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sz w:val="20"/>
                <w:szCs w:val="18"/>
              </w:rPr>
              <w:t xml:space="preserve">Отдел образования, МБОУ СОШ №№ 1,3,5,7,9,11,19,23; МБОУ ООШ</w:t>
            </w:r>
            <w:r>
              <w:rPr>
                <w:sz w:val="20"/>
                <w:szCs w:val="18"/>
              </w:rPr>
              <w:t xml:space="preserve"> </w:t>
            </w:r>
            <w:r>
              <w:rPr>
                <w:sz w:val="20"/>
                <w:szCs w:val="18"/>
              </w:rPr>
              <w:t xml:space="preserve">№№</w:t>
            </w:r>
            <w:r>
              <w:rPr>
                <w:sz w:val="20"/>
                <w:szCs w:val="18"/>
              </w:rPr>
              <w:t xml:space="preserve"> </w:t>
            </w:r>
            <w:r>
              <w:rPr>
                <w:sz w:val="20"/>
                <w:szCs w:val="18"/>
              </w:rPr>
              <w:t xml:space="preserve">20,22; МБОУ ДО ДДТ №№ 1,2; МБУ ДО ДЮСШ; МБУ «РЭС»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35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highlight w:val="yellow"/>
              </w:rPr>
            </w:pPr>
            <w:r>
              <w:rPr>
                <w:b/>
                <w:color w:val="000000"/>
                <w:spacing w:val="1"/>
                <w:highlight w:val="yellow"/>
              </w:rPr>
            </w:r>
            <w:r>
              <w:rPr>
                <w:b/>
                <w:color w:val="000000"/>
                <w:spacing w:val="1"/>
                <w:highlight w:val="yellow"/>
              </w:rPr>
            </w:r>
            <w:r>
              <w:rPr>
                <w:b/>
                <w:color w:val="000000"/>
                <w:spacing w:val="1"/>
                <w:highlight w:val="yellow"/>
              </w:rPr>
            </w:r>
          </w:p>
        </w:tc>
        <w:tc>
          <w:tcPr>
            <w:shd w:val="clear" w:color="auto" w:fill="auto"/>
            <w:tcW w:w="1517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highlight w:val="yellow"/>
              </w:rPr>
            </w:pPr>
            <w:r>
              <w:rPr>
                <w:b/>
                <w:color w:val="000000"/>
                <w:spacing w:val="1"/>
                <w:highlight w:val="yellow"/>
              </w:rPr>
            </w:r>
            <w:r>
              <w:rPr>
                <w:b/>
                <w:color w:val="000000"/>
                <w:spacing w:val="1"/>
                <w:highlight w:val="yellow"/>
              </w:rPr>
            </w:r>
            <w:r>
              <w:rPr>
                <w:b/>
                <w:color w:val="000000"/>
                <w:spacing w:val="1"/>
                <w:highlight w:val="yellow"/>
              </w:rPr>
            </w:r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pPr>
              <w:widowControl w:val="off"/>
              <w:rPr>
                <w:lang w:bidi="en-US"/>
              </w:rPr>
            </w:pPr>
            <w:r>
              <w:rPr>
                <w:lang w:bidi="en-US"/>
              </w:rPr>
              <w:t xml:space="preserve">ОБ</w:t>
            </w:r>
            <w:r>
              <w:rPr>
                <w:lang w:bidi="en-US"/>
              </w:rPr>
            </w:r>
            <w:r>
              <w:rPr>
                <w:lang w:bidi="en-US"/>
              </w:rPr>
            </w:r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lang w:bidi="en-US"/>
              </w:rPr>
            </w:pPr>
            <w:r>
              <w:rPr>
                <w:lang w:bidi="en-US"/>
              </w:rPr>
              <w:t xml:space="preserve">0,0</w:t>
            </w:r>
            <w:r>
              <w:rPr>
                <w:lang w:bidi="en-US"/>
              </w:rPr>
            </w:r>
            <w:r>
              <w:rPr>
                <w:lang w:bidi="en-US"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lang w:bidi="en-US"/>
              </w:rPr>
            </w:pPr>
            <w:r>
              <w:rPr>
                <w:lang w:bidi="en-US"/>
              </w:rPr>
              <w:t xml:space="preserve">0,0</w:t>
            </w:r>
            <w:r>
              <w:rPr>
                <w:lang w:bidi="en-US"/>
              </w:rPr>
            </w:r>
            <w:r>
              <w:rPr>
                <w:lang w:bidi="en-US"/>
              </w:rPr>
            </w:r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lang w:bidi="en-US"/>
              </w:rPr>
            </w:pPr>
            <w:r>
              <w:rPr>
                <w:lang w:bidi="en-US"/>
              </w:rPr>
              <w:t xml:space="preserve">0,0</w:t>
            </w:r>
            <w:r>
              <w:rPr>
                <w:lang w:bidi="en-US"/>
              </w:rPr>
            </w:r>
            <w:r>
              <w:rPr>
                <w:lang w:bidi="en-US"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lang w:bidi="en-US"/>
              </w:rPr>
            </w:pPr>
            <w:r>
              <w:rPr>
                <w:lang w:bidi="en-US"/>
              </w:rPr>
              <w:t xml:space="preserve">0,0</w:t>
            </w:r>
            <w:r>
              <w:rPr>
                <w:lang w:bidi="en-US"/>
              </w:rPr>
            </w:r>
            <w:r>
              <w:rPr>
                <w:lang w:bidi="en-US"/>
              </w:rPr>
            </w:r>
          </w:p>
        </w:tc>
        <w:tc>
          <w:tcPr>
            <w:gridSpan w:val="2"/>
            <w:shd w:val="clear" w:color="auto" w:fill="auto"/>
            <w:tcW w:w="19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35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highlight w:val="yellow"/>
              </w:rPr>
            </w:pPr>
            <w:r>
              <w:rPr>
                <w:b/>
                <w:color w:val="000000"/>
                <w:spacing w:val="1"/>
                <w:highlight w:val="yellow"/>
              </w:rPr>
            </w:r>
            <w:r>
              <w:rPr>
                <w:b/>
                <w:color w:val="000000"/>
                <w:spacing w:val="1"/>
                <w:highlight w:val="yellow"/>
              </w:rPr>
            </w:r>
            <w:r>
              <w:rPr>
                <w:b/>
                <w:color w:val="000000"/>
                <w:spacing w:val="1"/>
                <w:highlight w:val="yellow"/>
              </w:rPr>
            </w:r>
          </w:p>
        </w:tc>
        <w:tc>
          <w:tcPr>
            <w:shd w:val="clear" w:color="auto" w:fill="auto"/>
            <w:tcW w:w="1517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highlight w:val="yellow"/>
              </w:rPr>
            </w:pPr>
            <w:r>
              <w:rPr>
                <w:b/>
                <w:color w:val="000000"/>
                <w:spacing w:val="1"/>
                <w:highlight w:val="yellow"/>
              </w:rPr>
            </w:r>
            <w:r>
              <w:rPr>
                <w:b/>
                <w:color w:val="000000"/>
                <w:spacing w:val="1"/>
                <w:highlight w:val="yellow"/>
              </w:rPr>
            </w:r>
            <w:r>
              <w:rPr>
                <w:b/>
                <w:color w:val="000000"/>
                <w:spacing w:val="1"/>
                <w:highlight w:val="yellow"/>
              </w:rPr>
            </w:r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pPr>
              <w:widowControl w:val="off"/>
              <w:rPr>
                <w:lang w:bidi="en-US"/>
              </w:rPr>
            </w:pPr>
            <w:r>
              <w:rPr>
                <w:lang w:bidi="en-US"/>
              </w:rPr>
              <w:t xml:space="preserve">МБ</w:t>
            </w:r>
            <w:r>
              <w:rPr>
                <w:lang w:bidi="en-US"/>
              </w:rPr>
            </w:r>
            <w:r>
              <w:rPr>
                <w:lang w:bidi="en-US"/>
              </w:rPr>
            </w:r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lang w:bidi="en-US"/>
              </w:rPr>
            </w:pPr>
            <w:r>
              <w:rPr>
                <w:lang w:bidi="en-US"/>
              </w:rPr>
              <w:t xml:space="preserve">50954,1</w:t>
            </w:r>
            <w:r>
              <w:rPr>
                <w:lang w:bidi="en-US"/>
              </w:rPr>
            </w:r>
            <w:r>
              <w:rPr>
                <w:lang w:bidi="en-US"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lang w:bidi="en-US"/>
              </w:rPr>
            </w:pPr>
            <w:r>
              <w:rPr>
                <w:lang w:bidi="en-US"/>
              </w:rPr>
              <w:t xml:space="preserve">30975,8</w:t>
            </w:r>
            <w:r>
              <w:rPr>
                <w:lang w:bidi="en-US"/>
              </w:rPr>
            </w:r>
            <w:r>
              <w:rPr>
                <w:lang w:bidi="en-US"/>
              </w:rPr>
            </w:r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lang w:bidi="en-US"/>
              </w:rPr>
            </w:pPr>
            <w:r>
              <w:rPr>
                <w:lang w:bidi="en-US"/>
              </w:rPr>
              <w:t xml:space="preserve">19978,3</w:t>
            </w:r>
            <w:r>
              <w:rPr>
                <w:lang w:bidi="en-US"/>
              </w:rPr>
            </w:r>
            <w:r>
              <w:rPr>
                <w:lang w:bidi="en-US"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lang w:bidi="en-US"/>
              </w:rPr>
            </w:pPr>
            <w:r>
              <w:rPr>
                <w:lang w:bidi="en-US"/>
              </w:rPr>
              <w:t xml:space="preserve">0,0</w:t>
            </w:r>
            <w:r>
              <w:rPr>
                <w:lang w:bidi="en-US"/>
              </w:rPr>
            </w:r>
            <w:r>
              <w:rPr>
                <w:lang w:bidi="en-US"/>
              </w:rPr>
            </w:r>
          </w:p>
        </w:tc>
        <w:tc>
          <w:tcPr>
            <w:gridSpan w:val="2"/>
            <w:shd w:val="clear" w:color="auto" w:fill="auto"/>
            <w:tcW w:w="19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35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highlight w:val="yellow"/>
              </w:rPr>
            </w:pPr>
            <w:r>
              <w:rPr>
                <w:b/>
                <w:color w:val="000000"/>
                <w:spacing w:val="1"/>
                <w:highlight w:val="yellow"/>
              </w:rPr>
            </w:r>
            <w:r>
              <w:rPr>
                <w:b/>
                <w:color w:val="000000"/>
                <w:spacing w:val="1"/>
                <w:highlight w:val="yellow"/>
              </w:rPr>
            </w:r>
            <w:r>
              <w:rPr>
                <w:b/>
                <w:color w:val="000000"/>
                <w:spacing w:val="1"/>
                <w:highlight w:val="yellow"/>
              </w:rPr>
            </w:r>
          </w:p>
        </w:tc>
        <w:tc>
          <w:tcPr>
            <w:shd w:val="clear" w:color="auto" w:fill="auto"/>
            <w:tcW w:w="1517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highlight w:val="yellow"/>
              </w:rPr>
            </w:pPr>
            <w:r>
              <w:rPr>
                <w:b/>
                <w:color w:val="000000"/>
                <w:spacing w:val="1"/>
                <w:highlight w:val="yellow"/>
              </w:rPr>
            </w:r>
            <w:r>
              <w:rPr>
                <w:b/>
                <w:color w:val="000000"/>
                <w:spacing w:val="1"/>
                <w:highlight w:val="yellow"/>
              </w:rPr>
            </w:r>
            <w:r>
              <w:rPr>
                <w:b/>
                <w:color w:val="000000"/>
                <w:spacing w:val="1"/>
                <w:highlight w:val="yellow"/>
              </w:rPr>
            </w:r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pPr>
              <w:widowControl w:val="off"/>
              <w:rPr>
                <w:lang w:bidi="en-US"/>
              </w:rPr>
            </w:pPr>
            <w:r>
              <w:rPr>
                <w:lang w:bidi="en-US"/>
              </w:rPr>
              <w:t xml:space="preserve">ВБС</w:t>
            </w:r>
            <w:r>
              <w:rPr>
                <w:lang w:bidi="en-US"/>
              </w:rPr>
            </w:r>
            <w:r>
              <w:rPr>
                <w:lang w:bidi="en-US"/>
              </w:rPr>
            </w:r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lang w:bidi="en-US"/>
              </w:rPr>
            </w:pPr>
            <w:r>
              <w:rPr>
                <w:lang w:bidi="en-US"/>
              </w:rPr>
              <w:t xml:space="preserve">0,0</w:t>
            </w:r>
            <w:r>
              <w:rPr>
                <w:lang w:bidi="en-US"/>
              </w:rPr>
            </w:r>
            <w:r>
              <w:rPr>
                <w:lang w:bidi="en-US"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lang w:bidi="en-US"/>
              </w:rPr>
            </w:pPr>
            <w:r>
              <w:rPr>
                <w:lang w:bidi="en-US"/>
              </w:rPr>
              <w:t xml:space="preserve">0,0</w:t>
            </w:r>
            <w:r>
              <w:rPr>
                <w:lang w:bidi="en-US"/>
              </w:rPr>
            </w:r>
            <w:r>
              <w:rPr>
                <w:lang w:bidi="en-US"/>
              </w:rPr>
            </w:r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lang w:bidi="en-US"/>
              </w:rPr>
            </w:pPr>
            <w:r>
              <w:rPr>
                <w:lang w:bidi="en-US"/>
              </w:rPr>
              <w:t xml:space="preserve">0,0</w:t>
            </w:r>
            <w:r>
              <w:rPr>
                <w:lang w:bidi="en-US"/>
              </w:rPr>
            </w:r>
            <w:r>
              <w:rPr>
                <w:lang w:bidi="en-US"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lang w:bidi="en-US"/>
              </w:rPr>
            </w:pPr>
            <w:r>
              <w:rPr>
                <w:lang w:bidi="en-US"/>
              </w:rPr>
              <w:t xml:space="preserve">0,0</w:t>
            </w:r>
            <w:r>
              <w:rPr>
                <w:lang w:bidi="en-US"/>
              </w:rPr>
            </w:r>
            <w:r>
              <w:rPr>
                <w:lang w:bidi="en-US"/>
              </w:rPr>
            </w:r>
          </w:p>
        </w:tc>
        <w:tc>
          <w:tcPr>
            <w:gridSpan w:val="2"/>
            <w:shd w:val="clear" w:color="auto" w:fill="auto"/>
            <w:tcW w:w="19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35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highlight w:val="yellow"/>
              </w:rPr>
            </w:pPr>
            <w:r>
              <w:rPr>
                <w:b/>
                <w:color w:val="000000"/>
                <w:spacing w:val="1"/>
                <w:highlight w:val="yellow"/>
              </w:rPr>
            </w:r>
            <w:r>
              <w:rPr>
                <w:b/>
                <w:color w:val="000000"/>
                <w:spacing w:val="1"/>
                <w:highlight w:val="yellow"/>
              </w:rPr>
            </w:r>
            <w:r>
              <w:rPr>
                <w:b/>
                <w:color w:val="000000"/>
                <w:spacing w:val="1"/>
                <w:highlight w:val="yellow"/>
              </w:rPr>
            </w:r>
          </w:p>
        </w:tc>
        <w:tc>
          <w:tcPr>
            <w:shd w:val="clear" w:color="auto" w:fill="auto"/>
            <w:tcW w:w="1517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highlight w:val="yellow"/>
              </w:rPr>
            </w:pPr>
            <w:r>
              <w:rPr>
                <w:b/>
                <w:color w:val="000000"/>
                <w:spacing w:val="1"/>
                <w:highlight w:val="yellow"/>
              </w:rPr>
            </w:r>
            <w:r>
              <w:rPr>
                <w:b/>
                <w:color w:val="000000"/>
                <w:spacing w:val="1"/>
                <w:highlight w:val="yellow"/>
              </w:rPr>
            </w:r>
            <w:r>
              <w:rPr>
                <w:b/>
                <w:color w:val="000000"/>
                <w:spacing w:val="1"/>
                <w:highlight w:val="yellow"/>
              </w:rPr>
            </w:r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pPr>
              <w:widowControl w:val="off"/>
              <w:rPr>
                <w:b/>
                <w:lang w:bidi="en-US"/>
              </w:rPr>
            </w:pPr>
            <w:r>
              <w:rPr>
                <w:b/>
                <w:lang w:bidi="en-US"/>
              </w:rPr>
              <w:t xml:space="preserve">Итого:</w:t>
            </w:r>
            <w:r>
              <w:rPr>
                <w:b/>
                <w:lang w:bidi="en-US"/>
              </w:rPr>
            </w:r>
            <w:r>
              <w:rPr>
                <w:b/>
                <w:lang w:bidi="en-US"/>
              </w:rPr>
            </w:r>
          </w:p>
        </w:tc>
        <w:tc>
          <w:tcPr>
            <w:shd w:val="clear" w:color="auto" w:fill="auto"/>
            <w:tcW w:w="1284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lang w:bidi="en-US"/>
              </w:rPr>
            </w:pPr>
            <w:r>
              <w:rPr>
                <w:b/>
                <w:lang w:bidi="en-US"/>
              </w:rPr>
              <w:t xml:space="preserve">50954,1</w:t>
            </w:r>
            <w:r>
              <w:rPr>
                <w:b/>
                <w:lang w:bidi="en-US"/>
              </w:rPr>
            </w:r>
            <w:r>
              <w:rPr>
                <w:b/>
                <w:lang w:bidi="en-US"/>
              </w:rPr>
            </w:r>
          </w:p>
        </w:tc>
        <w:tc>
          <w:tcPr>
            <w:shd w:val="clear" w:color="auto" w:fill="auto"/>
            <w:tcW w:w="1352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lang w:val="en-US" w:bidi="en-US"/>
              </w:rPr>
            </w:pPr>
            <w:r>
              <w:rPr>
                <w:b/>
                <w:lang w:bidi="en-US"/>
              </w:rPr>
              <w:t xml:space="preserve">30975,8</w:t>
            </w:r>
            <w:r>
              <w:rPr>
                <w:b/>
                <w:lang w:val="en-US" w:bidi="en-US"/>
              </w:rPr>
            </w:r>
            <w:r>
              <w:rPr>
                <w:b/>
                <w:lang w:val="en-US" w:bidi="en-US"/>
              </w:rPr>
            </w:r>
          </w:p>
        </w:tc>
        <w:tc>
          <w:tcPr>
            <w:shd w:val="clear" w:color="auto" w:fill="auto"/>
            <w:tcW w:w="1349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lang w:bidi="en-US"/>
              </w:rPr>
            </w:pPr>
            <w:r>
              <w:rPr>
                <w:b/>
                <w:lang w:bidi="en-US"/>
              </w:rPr>
              <w:t xml:space="preserve">19978,3</w:t>
            </w:r>
            <w:r>
              <w:rPr>
                <w:b/>
                <w:lang w:bidi="en-US"/>
              </w:rPr>
            </w:r>
            <w:r>
              <w:rPr>
                <w:b/>
                <w:lang w:bidi="en-US"/>
              </w:rPr>
            </w:r>
          </w:p>
        </w:tc>
        <w:tc>
          <w:tcPr>
            <w:shd w:val="clear" w:color="auto" w:fill="auto"/>
            <w:tcW w:w="1352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lang w:bidi="en-US"/>
              </w:rPr>
            </w:pPr>
            <w:r>
              <w:rPr>
                <w:b/>
                <w:lang w:bidi="en-US"/>
              </w:rPr>
              <w:t xml:space="preserve">0,0</w:t>
            </w:r>
            <w:r>
              <w:rPr>
                <w:b/>
                <w:lang w:bidi="en-US"/>
              </w:rPr>
            </w:r>
            <w:r>
              <w:rPr>
                <w:b/>
                <w:lang w:bidi="en-US"/>
              </w:rPr>
            </w:r>
          </w:p>
        </w:tc>
        <w:tc>
          <w:tcPr>
            <w:gridSpan w:val="2"/>
            <w:shd w:val="clear" w:color="auto" w:fill="auto"/>
            <w:tcW w:w="19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992" w:type="dxa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t xml:space="preserve">2.2.2.</w:t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35" w:type="dxa"/>
            <w:vMerge w:val="restart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Выполнение работ по ремонту фасада МБОУ СОШ № 19 г. Заполярный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  <w:p>
            <w:pPr>
              <w:ind w:firstLine="709"/>
              <w:jc w:val="both"/>
            </w:pPr>
            <w:r/>
            <w:r/>
          </w:p>
        </w:tc>
        <w:tc>
          <w:tcPr>
            <w:shd w:val="clear" w:color="auto" w:fill="auto"/>
            <w:tcW w:w="1517" w:type="dxa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2025</w:t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pPr>
              <w:widowControl w:val="off"/>
              <w:rPr>
                <w:b/>
                <w:lang w:bidi="en-US"/>
              </w:rPr>
            </w:pPr>
            <w:r>
              <w:rPr>
                <w:lang w:bidi="en-US"/>
              </w:rPr>
              <w:t xml:space="preserve">ФБ</w:t>
            </w:r>
            <w:r>
              <w:rPr>
                <w:b/>
                <w:lang w:bidi="en-US"/>
              </w:rPr>
            </w:r>
            <w:r>
              <w:rPr>
                <w:b/>
                <w:lang w:bidi="en-US"/>
              </w:rPr>
            </w:r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lang w:bidi="en-US"/>
              </w:rPr>
            </w:pPr>
            <w:r>
              <w:rPr>
                <w:lang w:bidi="en-US"/>
              </w:rPr>
              <w:t xml:space="preserve">62009,4</w:t>
            </w:r>
            <w:r>
              <w:rPr>
                <w:lang w:bidi="en-US"/>
              </w:rPr>
            </w:r>
            <w:r>
              <w:rPr>
                <w:lang w:bidi="en-US"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lang w:bidi="en-US"/>
              </w:rPr>
            </w:pPr>
            <w:r>
              <w:rPr>
                <w:lang w:bidi="en-US"/>
              </w:rPr>
              <w:t xml:space="preserve">62009,4</w:t>
            </w:r>
            <w:r>
              <w:rPr>
                <w:lang w:bidi="en-US"/>
              </w:rPr>
            </w:r>
            <w:r>
              <w:rPr>
                <w:lang w:bidi="en-US"/>
              </w:rPr>
            </w:r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lang w:bidi="en-US"/>
              </w:rPr>
            </w:pPr>
            <w:r>
              <w:rPr>
                <w:lang w:bidi="en-US"/>
              </w:rPr>
              <w:t xml:space="preserve">0,0</w:t>
            </w:r>
            <w:r>
              <w:rPr>
                <w:lang w:bidi="en-US"/>
              </w:rPr>
            </w:r>
            <w:r>
              <w:rPr>
                <w:lang w:bidi="en-US"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lang w:bidi="en-US"/>
              </w:rPr>
            </w:pPr>
            <w:r>
              <w:rPr>
                <w:lang w:bidi="en-US"/>
              </w:rPr>
              <w:t xml:space="preserve">0,0</w:t>
            </w:r>
            <w:r>
              <w:rPr>
                <w:lang w:bidi="en-US"/>
              </w:rPr>
            </w:r>
            <w:r>
              <w:rPr>
                <w:lang w:bidi="en-US"/>
              </w:rPr>
            </w:r>
          </w:p>
        </w:tc>
        <w:tc>
          <w:tcPr>
            <w:gridSpan w:val="2"/>
            <w:shd w:val="clear" w:color="auto" w:fill="auto"/>
            <w:tcW w:w="197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МБОУ СОШ № 19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35" w:type="dxa"/>
            <w:vMerge w:val="continue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517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pPr>
              <w:widowControl w:val="off"/>
              <w:rPr>
                <w:b/>
                <w:lang w:bidi="en-US"/>
              </w:rPr>
            </w:pPr>
            <w:r>
              <w:rPr>
                <w:lang w:bidi="en-US"/>
              </w:rPr>
              <w:t xml:space="preserve">ОБ</w:t>
            </w:r>
            <w:r>
              <w:rPr>
                <w:b/>
                <w:lang w:bidi="en-US"/>
              </w:rPr>
            </w:r>
            <w:r>
              <w:rPr>
                <w:b/>
                <w:lang w:bidi="en-US"/>
              </w:rPr>
            </w:r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lang w:bidi="en-US"/>
              </w:rPr>
            </w:pPr>
            <w:r>
              <w:rPr>
                <w:lang w:bidi="en-US"/>
              </w:rPr>
              <w:t xml:space="preserve">0,0</w:t>
            </w:r>
            <w:r>
              <w:rPr>
                <w:lang w:bidi="en-US"/>
              </w:rPr>
            </w:r>
            <w:r>
              <w:rPr>
                <w:lang w:bidi="en-US"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lang w:bidi="en-US"/>
              </w:rPr>
            </w:pPr>
            <w:r>
              <w:rPr>
                <w:lang w:bidi="en-US"/>
              </w:rPr>
              <w:t xml:space="preserve">0,0</w:t>
            </w:r>
            <w:r>
              <w:rPr>
                <w:lang w:bidi="en-US"/>
              </w:rPr>
            </w:r>
            <w:r>
              <w:rPr>
                <w:lang w:bidi="en-US"/>
              </w:rPr>
            </w:r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lang w:bidi="en-US"/>
              </w:rPr>
            </w:pPr>
            <w:r>
              <w:rPr>
                <w:lang w:bidi="en-US"/>
              </w:rPr>
              <w:t xml:space="preserve">0,0</w:t>
            </w:r>
            <w:r>
              <w:rPr>
                <w:lang w:bidi="en-US"/>
              </w:rPr>
            </w:r>
            <w:r>
              <w:rPr>
                <w:lang w:bidi="en-US"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lang w:bidi="en-US"/>
              </w:rPr>
            </w:pPr>
            <w:r>
              <w:rPr>
                <w:lang w:bidi="en-US"/>
              </w:rPr>
              <w:t xml:space="preserve">0,0</w:t>
            </w:r>
            <w:r>
              <w:rPr>
                <w:lang w:bidi="en-US"/>
              </w:rPr>
            </w:r>
            <w:r>
              <w:rPr>
                <w:lang w:bidi="en-US"/>
              </w:rPr>
            </w:r>
          </w:p>
        </w:tc>
        <w:tc>
          <w:tcPr>
            <w:gridSpan w:val="2"/>
            <w:shd w:val="clear" w:color="auto" w:fill="auto"/>
            <w:tcW w:w="19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35" w:type="dxa"/>
            <w:vMerge w:val="continue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517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pPr>
              <w:widowControl w:val="off"/>
              <w:rPr>
                <w:b/>
                <w:lang w:bidi="en-US"/>
              </w:rPr>
            </w:pPr>
            <w:r>
              <w:rPr>
                <w:lang w:bidi="en-US"/>
              </w:rPr>
              <w:t xml:space="preserve">МБ</w:t>
            </w:r>
            <w:r>
              <w:rPr>
                <w:b/>
                <w:lang w:bidi="en-US"/>
              </w:rPr>
            </w:r>
            <w:r>
              <w:rPr>
                <w:b/>
                <w:lang w:bidi="en-US"/>
              </w:rPr>
            </w:r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lang w:bidi="en-US"/>
              </w:rPr>
            </w:pPr>
            <w:r>
              <w:rPr>
                <w:lang w:bidi="en-US"/>
              </w:rPr>
              <w:t xml:space="preserve">5547,6</w:t>
            </w:r>
            <w:r>
              <w:rPr>
                <w:lang w:bidi="en-US"/>
              </w:rPr>
            </w:r>
            <w:r>
              <w:rPr>
                <w:lang w:bidi="en-US"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lang w:bidi="en-US"/>
              </w:rPr>
            </w:pPr>
            <w:r>
              <w:rPr>
                <w:lang w:bidi="en-US"/>
              </w:rPr>
              <w:t xml:space="preserve">5547,6</w:t>
            </w:r>
            <w:r>
              <w:rPr>
                <w:lang w:bidi="en-US"/>
              </w:rPr>
            </w:r>
            <w:r>
              <w:rPr>
                <w:lang w:bidi="en-US"/>
              </w:rPr>
            </w:r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lang w:bidi="en-US"/>
              </w:rPr>
            </w:pPr>
            <w:r>
              <w:rPr>
                <w:lang w:bidi="en-US"/>
              </w:rPr>
              <w:t xml:space="preserve">0,0</w:t>
            </w:r>
            <w:r>
              <w:rPr>
                <w:lang w:bidi="en-US"/>
              </w:rPr>
            </w:r>
            <w:r>
              <w:rPr>
                <w:lang w:bidi="en-US"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lang w:bidi="en-US"/>
              </w:rPr>
            </w:pPr>
            <w:r>
              <w:rPr>
                <w:lang w:bidi="en-US"/>
              </w:rPr>
              <w:t xml:space="preserve">0,0</w:t>
            </w:r>
            <w:r>
              <w:rPr>
                <w:lang w:bidi="en-US"/>
              </w:rPr>
            </w:r>
            <w:r>
              <w:rPr>
                <w:lang w:bidi="en-US"/>
              </w:rPr>
            </w:r>
          </w:p>
        </w:tc>
        <w:tc>
          <w:tcPr>
            <w:gridSpan w:val="2"/>
            <w:shd w:val="clear" w:color="auto" w:fill="auto"/>
            <w:tcW w:w="19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35" w:type="dxa"/>
            <w:vMerge w:val="continue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517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pPr>
              <w:widowControl w:val="off"/>
              <w:rPr>
                <w:b/>
                <w:lang w:bidi="en-US"/>
              </w:rPr>
            </w:pPr>
            <w:r>
              <w:rPr>
                <w:lang w:bidi="en-US"/>
              </w:rPr>
              <w:t xml:space="preserve">ВБС</w:t>
            </w:r>
            <w:r>
              <w:rPr>
                <w:b/>
                <w:lang w:bidi="en-US"/>
              </w:rPr>
            </w:r>
            <w:r>
              <w:rPr>
                <w:b/>
                <w:lang w:bidi="en-US"/>
              </w:rPr>
            </w:r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lang w:bidi="en-US"/>
              </w:rPr>
            </w:pPr>
            <w:r>
              <w:rPr>
                <w:lang w:bidi="en-US"/>
              </w:rPr>
              <w:t xml:space="preserve">0,0</w:t>
            </w:r>
            <w:r>
              <w:rPr>
                <w:lang w:bidi="en-US"/>
              </w:rPr>
            </w:r>
            <w:r>
              <w:rPr>
                <w:lang w:bidi="en-US"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lang w:bidi="en-US"/>
              </w:rPr>
            </w:pPr>
            <w:r>
              <w:rPr>
                <w:lang w:bidi="en-US"/>
              </w:rPr>
              <w:t xml:space="preserve">0,0</w:t>
            </w:r>
            <w:r>
              <w:rPr>
                <w:lang w:bidi="en-US"/>
              </w:rPr>
            </w:r>
            <w:r>
              <w:rPr>
                <w:lang w:bidi="en-US"/>
              </w:rPr>
            </w:r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lang w:bidi="en-US"/>
              </w:rPr>
            </w:pPr>
            <w:r>
              <w:rPr>
                <w:lang w:bidi="en-US"/>
              </w:rPr>
              <w:t xml:space="preserve">0,0</w:t>
            </w:r>
            <w:r>
              <w:rPr>
                <w:lang w:bidi="en-US"/>
              </w:rPr>
            </w:r>
            <w:r>
              <w:rPr>
                <w:lang w:bidi="en-US"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lang w:bidi="en-US"/>
              </w:rPr>
            </w:pPr>
            <w:r>
              <w:rPr>
                <w:lang w:bidi="en-US"/>
              </w:rPr>
              <w:t xml:space="preserve">0,0</w:t>
            </w:r>
            <w:r>
              <w:rPr>
                <w:lang w:bidi="en-US"/>
              </w:rPr>
            </w:r>
            <w:r>
              <w:rPr>
                <w:lang w:bidi="en-US"/>
              </w:rPr>
            </w:r>
          </w:p>
        </w:tc>
        <w:tc>
          <w:tcPr>
            <w:gridSpan w:val="2"/>
            <w:shd w:val="clear" w:color="auto" w:fill="auto"/>
            <w:tcW w:w="19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35" w:type="dxa"/>
            <w:vMerge w:val="continue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517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pPr>
              <w:widowControl w:val="off"/>
              <w:rPr>
                <w:b/>
                <w:lang w:bidi="en-US"/>
              </w:rPr>
            </w:pPr>
            <w:r>
              <w:rPr>
                <w:b/>
                <w:lang w:bidi="en-US"/>
              </w:rPr>
              <w:t xml:space="preserve">Итого:</w:t>
            </w:r>
            <w:r>
              <w:rPr>
                <w:b/>
                <w:lang w:bidi="en-US"/>
              </w:rPr>
            </w:r>
            <w:r>
              <w:rPr>
                <w:b/>
                <w:lang w:bidi="en-US"/>
              </w:rPr>
            </w:r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lang w:bidi="en-US"/>
              </w:rPr>
            </w:pPr>
            <w:r>
              <w:rPr>
                <w:b/>
                <w:lang w:bidi="en-US"/>
              </w:rPr>
              <w:t xml:space="preserve">67557,0</w:t>
            </w:r>
            <w:r>
              <w:rPr>
                <w:b/>
                <w:lang w:bidi="en-US"/>
              </w:rPr>
            </w:r>
            <w:r>
              <w:rPr>
                <w:b/>
                <w:lang w:bidi="en-US"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lang w:bidi="en-US"/>
              </w:rPr>
            </w:pPr>
            <w:r>
              <w:rPr>
                <w:b/>
                <w:lang w:bidi="en-US"/>
              </w:rPr>
              <w:t xml:space="preserve">67557,0</w:t>
            </w:r>
            <w:r>
              <w:rPr>
                <w:b/>
                <w:lang w:bidi="en-US"/>
              </w:rPr>
            </w:r>
            <w:r>
              <w:rPr>
                <w:b/>
                <w:lang w:bidi="en-US"/>
              </w:rPr>
            </w:r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lang w:bidi="en-US"/>
              </w:rPr>
            </w:pPr>
            <w:r>
              <w:rPr>
                <w:b/>
                <w:lang w:bidi="en-US"/>
              </w:rPr>
              <w:t xml:space="preserve">0,0</w:t>
            </w:r>
            <w:r>
              <w:rPr>
                <w:b/>
                <w:lang w:bidi="en-US"/>
              </w:rPr>
            </w:r>
            <w:r>
              <w:rPr>
                <w:b/>
                <w:lang w:bidi="en-US"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lang w:bidi="en-US"/>
              </w:rPr>
            </w:pPr>
            <w:r>
              <w:rPr>
                <w:b/>
                <w:lang w:bidi="en-US"/>
              </w:rPr>
              <w:t xml:space="preserve">0,0</w:t>
            </w:r>
            <w:r>
              <w:rPr>
                <w:b/>
                <w:lang w:bidi="en-US"/>
              </w:rPr>
            </w:r>
            <w:r>
              <w:rPr>
                <w:b/>
                <w:lang w:bidi="en-US"/>
              </w:rPr>
            </w:r>
          </w:p>
        </w:tc>
        <w:tc>
          <w:tcPr>
            <w:gridSpan w:val="2"/>
            <w:shd w:val="clear" w:color="auto" w:fill="auto"/>
            <w:tcW w:w="19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992" w:type="dxa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t xml:space="preserve">2.2.3.</w:t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35" w:type="dxa"/>
            <w:vMerge w:val="restart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Реализация мероприятий по модернизации школьных систем образования (оснащение зданий муниципальных общеобразовательных учреждений средствами обучения и воспитания)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517" w:type="dxa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2025, 2027</w:t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25696,4</w:t>
            </w:r>
            <w:r/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11746,0</w:t>
            </w:r>
            <w:r/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13950,4</w:t>
            </w:r>
            <w:r/>
          </w:p>
        </w:tc>
        <w:tc>
          <w:tcPr>
            <w:gridSpan w:val="2"/>
            <w:shd w:val="clear" w:color="auto" w:fill="auto"/>
            <w:tcW w:w="197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МБОУ СОШ № 19; МБОУ СОШ № 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35" w:type="dxa"/>
            <w:vMerge w:val="continue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517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pPr>
              <w:rPr>
                <w:b/>
              </w:rPr>
            </w:pPr>
            <w: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19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35" w:type="dxa"/>
            <w:vMerge w:val="continue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517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pPr>
              <w:rPr>
                <w:b/>
              </w:rPr>
            </w:pPr>
            <w: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1534,6</w:t>
            </w:r>
            <w:r/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572,8</w:t>
            </w:r>
            <w:r/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961,8</w:t>
            </w:r>
            <w:r/>
          </w:p>
        </w:tc>
        <w:tc>
          <w:tcPr>
            <w:gridSpan w:val="2"/>
            <w:shd w:val="clear" w:color="auto" w:fill="auto"/>
            <w:tcW w:w="19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35" w:type="dxa"/>
            <w:vMerge w:val="continue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517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pPr>
              <w:rPr>
                <w:b/>
              </w:rPr>
            </w:pPr>
            <w: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19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35" w:type="dxa"/>
            <w:vMerge w:val="continue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517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284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lang w:bidi="en-US"/>
              </w:rPr>
            </w:pPr>
            <w:r>
              <w:rPr>
                <w:b/>
                <w:bCs/>
                <w:color w:val="000000"/>
                <w:lang w:bidi="en-US"/>
              </w:rPr>
              <w:t xml:space="preserve">27231,0</w:t>
            </w:r>
            <w:r>
              <w:rPr>
                <w:b/>
                <w:bCs/>
                <w:color w:val="000000"/>
                <w:lang w:bidi="en-US"/>
              </w:rPr>
            </w:r>
            <w:r>
              <w:rPr>
                <w:b/>
                <w:bCs/>
                <w:color w:val="000000"/>
                <w:lang w:bidi="en-US"/>
              </w:rPr>
            </w:r>
          </w:p>
        </w:tc>
        <w:tc>
          <w:tcPr>
            <w:shd w:val="clear" w:color="auto" w:fill="auto"/>
            <w:tcW w:w="1352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lang w:bidi="en-US"/>
              </w:rPr>
            </w:pPr>
            <w:r>
              <w:rPr>
                <w:b/>
                <w:bCs/>
                <w:color w:val="000000"/>
                <w:lang w:bidi="en-US"/>
              </w:rPr>
              <w:t xml:space="preserve">12318,8</w:t>
            </w:r>
            <w:r>
              <w:rPr>
                <w:b/>
                <w:bCs/>
                <w:color w:val="000000"/>
                <w:lang w:bidi="en-US"/>
              </w:rPr>
            </w:r>
            <w:r>
              <w:rPr>
                <w:b/>
                <w:bCs/>
                <w:color w:val="000000"/>
                <w:lang w:bidi="en-US"/>
              </w:rPr>
            </w:r>
          </w:p>
        </w:tc>
        <w:tc>
          <w:tcPr>
            <w:shd w:val="clear" w:color="auto" w:fill="auto"/>
            <w:tcW w:w="1349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lang w:bidi="en-US"/>
              </w:rPr>
            </w:pPr>
            <w:r>
              <w:rPr>
                <w:b/>
                <w:bCs/>
                <w:color w:val="000000"/>
                <w:lang w:bidi="en-US"/>
              </w:rPr>
              <w:t xml:space="preserve">0,0</w:t>
            </w:r>
            <w:r>
              <w:rPr>
                <w:b/>
                <w:bCs/>
                <w:color w:val="000000"/>
                <w:lang w:bidi="en-US"/>
              </w:rPr>
            </w:r>
            <w:r>
              <w:rPr>
                <w:b/>
                <w:bCs/>
                <w:color w:val="000000"/>
                <w:lang w:bidi="en-US"/>
              </w:rPr>
            </w:r>
          </w:p>
        </w:tc>
        <w:tc>
          <w:tcPr>
            <w:shd w:val="clear" w:color="auto" w:fill="auto"/>
            <w:tcW w:w="1352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lang w:bidi="en-US"/>
              </w:rPr>
            </w:pPr>
            <w:r>
              <w:rPr>
                <w:b/>
                <w:bCs/>
                <w:color w:val="000000"/>
                <w:lang w:bidi="en-US"/>
              </w:rPr>
              <w:t xml:space="preserve">14912,2</w:t>
            </w:r>
            <w:r>
              <w:rPr>
                <w:b/>
                <w:bCs/>
                <w:color w:val="000000"/>
                <w:lang w:bidi="en-US"/>
              </w:rPr>
            </w:r>
            <w:r>
              <w:rPr>
                <w:b/>
                <w:bCs/>
                <w:color w:val="000000"/>
                <w:lang w:bidi="en-US"/>
              </w:rPr>
            </w:r>
          </w:p>
        </w:tc>
        <w:tc>
          <w:tcPr>
            <w:gridSpan w:val="2"/>
            <w:shd w:val="clear" w:color="auto" w:fill="auto"/>
            <w:tcW w:w="19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992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2.2.4.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35" w:type="dxa"/>
            <w:vMerge w:val="restart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Преобразование пространств в образовательных организациях в рамках проекта «Арктическая школа» в </w:t>
            </w:r>
            <w:r>
              <w:rPr>
                <w:color w:val="000000"/>
                <w:spacing w:val="1"/>
              </w:rPr>
              <w:t xml:space="preserve">Печенгском</w:t>
            </w:r>
            <w:r>
              <w:rPr>
                <w:color w:val="000000"/>
                <w:spacing w:val="1"/>
              </w:rPr>
              <w:t xml:space="preserve"> муниципальном округе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517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2025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197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Отдел образования, МБОУ СОШ № 19, МБУ ДО ДДТ № 1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35" w:type="dxa"/>
            <w:vMerge w:val="continue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517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pPr>
              <w:rPr>
                <w:b/>
              </w:rPr>
            </w:pPr>
            <w: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6500,0</w:t>
            </w:r>
            <w:r/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6500,0</w:t>
            </w:r>
            <w:r/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19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35" w:type="dxa"/>
            <w:vMerge w:val="continue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517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pPr>
              <w:rPr>
                <w:b/>
              </w:rPr>
            </w:pPr>
            <w: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343,0</w:t>
            </w:r>
            <w:r/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343,0</w:t>
            </w:r>
            <w:r/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19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35" w:type="dxa"/>
            <w:vMerge w:val="continue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517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pPr>
              <w:rPr>
                <w:b/>
              </w:rPr>
            </w:pPr>
            <w: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650,0</w:t>
            </w:r>
            <w:r/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650,0</w:t>
            </w:r>
            <w:r/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19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35" w:type="dxa"/>
            <w:vMerge w:val="continue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517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7493,0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7493,0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 xml:space="preserve">0</w:t>
            </w:r>
            <w:r>
              <w:rPr>
                <w:b/>
              </w:rPr>
              <w:t xml:space="preserve">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 xml:space="preserve">0</w:t>
            </w:r>
            <w:r>
              <w:rPr>
                <w:b/>
              </w:rPr>
              <w:t xml:space="preserve">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19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992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2.2.5.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35" w:type="dxa"/>
            <w:vMerge w:val="restart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Разработка проектно-сметной документации с прохождением государственной экспертизы и строительство канатной дороги в п. Никель (горнолыжный склон)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517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2025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197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образования, ДО ДЮСШ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35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517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pPr>
              <w:rPr>
                <w:b/>
              </w:rPr>
            </w:pPr>
            <w: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19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35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517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pPr>
              <w:rPr>
                <w:b/>
              </w:rPr>
            </w:pPr>
            <w: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19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35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517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pPr>
              <w:rPr>
                <w:b/>
              </w:rPr>
            </w:pPr>
            <w: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39050,0</w:t>
            </w:r>
            <w:r/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39050,0</w:t>
            </w:r>
            <w:r/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19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35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517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39050,0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39050,0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 xml:space="preserve">0</w:t>
            </w:r>
            <w:r>
              <w:rPr>
                <w:b/>
              </w:rPr>
              <w:t xml:space="preserve">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 xml:space="preserve">0</w:t>
            </w:r>
            <w:r>
              <w:rPr>
                <w:b/>
              </w:rPr>
              <w:t xml:space="preserve">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19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992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2.2.</w:t>
            </w:r>
            <w:r>
              <w:rPr>
                <w:color w:val="000000"/>
                <w:spacing w:val="1"/>
              </w:rPr>
              <w:t xml:space="preserve">6</w:t>
            </w:r>
            <w:r>
              <w:rPr>
                <w:color w:val="000000"/>
                <w:spacing w:val="1"/>
              </w:rPr>
              <w:t xml:space="preserve">.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35" w:type="dxa"/>
            <w:vMerge w:val="restart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Выполнение капитального ремонта кровли МБОУ СОШ № 5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517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2027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68646,8</w:t>
            </w:r>
            <w:r/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68646,8</w:t>
            </w:r>
            <w:r/>
          </w:p>
        </w:tc>
        <w:tc>
          <w:tcPr>
            <w:gridSpan w:val="2"/>
            <w:shd w:val="clear" w:color="auto" w:fill="auto"/>
            <w:tcW w:w="197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МБОУ СОШ № 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35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517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pPr>
              <w:rPr>
                <w:b/>
              </w:rPr>
            </w:pPr>
            <w: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18395,9</w:t>
            </w:r>
            <w:r/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18395,9</w:t>
            </w:r>
            <w:r/>
          </w:p>
        </w:tc>
        <w:tc>
          <w:tcPr>
            <w:gridSpan w:val="2"/>
            <w:shd w:val="clear" w:color="auto" w:fill="auto"/>
            <w:tcW w:w="19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35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517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pPr>
              <w:rPr>
                <w:b/>
              </w:rPr>
            </w:pPr>
            <w: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7979,3</w:t>
            </w:r>
            <w:r/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7979,3</w:t>
            </w:r>
            <w:r/>
          </w:p>
        </w:tc>
        <w:tc>
          <w:tcPr>
            <w:gridSpan w:val="2"/>
            <w:shd w:val="clear" w:color="auto" w:fill="auto"/>
            <w:tcW w:w="19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35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517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pPr>
              <w:rPr>
                <w:b/>
              </w:rPr>
            </w:pPr>
            <w: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19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35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517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95022,0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 xml:space="preserve">0</w:t>
            </w:r>
            <w:r>
              <w:rPr>
                <w:b/>
              </w:rPr>
              <w:t xml:space="preserve">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95022,0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19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55"/>
        </w:trPr>
        <w:tc>
          <w:tcPr>
            <w:gridSpan w:val="3"/>
            <w:shd w:val="clear" w:color="auto" w:fill="auto"/>
            <w:tcW w:w="704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b/>
                <w:color w:val="000000"/>
                <w:spacing w:val="1"/>
              </w:rPr>
              <w:t xml:space="preserve">Итого по основному мероприятию 2</w:t>
            </w:r>
            <w:r/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lang w:bidi="en-US"/>
              </w:rPr>
            </w:pPr>
            <w:r>
              <w:rPr>
                <w:b/>
                <w:lang w:bidi="en-US"/>
              </w:rPr>
              <w:t xml:space="preserve">156352,6</w:t>
            </w:r>
            <w:r>
              <w:rPr>
                <w:b/>
                <w:lang w:bidi="en-US"/>
              </w:rPr>
            </w:r>
            <w:r>
              <w:rPr>
                <w:b/>
                <w:lang w:bidi="en-US"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lang w:bidi="en-US"/>
              </w:rPr>
            </w:pPr>
            <w:r>
              <w:rPr>
                <w:b/>
                <w:lang w:bidi="en-US"/>
              </w:rPr>
              <w:t xml:space="preserve">73755,4</w:t>
            </w:r>
            <w:r>
              <w:rPr>
                <w:b/>
                <w:lang w:bidi="en-US"/>
              </w:rPr>
            </w:r>
            <w:r>
              <w:rPr>
                <w:b/>
                <w:lang w:bidi="en-US"/>
              </w:rPr>
            </w:r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lang w:bidi="en-US"/>
              </w:rPr>
            </w:pPr>
            <w:r>
              <w:rPr>
                <w:b/>
                <w:lang w:bidi="en-US"/>
              </w:rPr>
              <w:t xml:space="preserve">0,0</w:t>
            </w:r>
            <w:r>
              <w:rPr>
                <w:b/>
                <w:lang w:bidi="en-US"/>
              </w:rPr>
            </w:r>
            <w:r>
              <w:rPr>
                <w:b/>
                <w:lang w:bidi="en-US"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lang w:bidi="en-US"/>
              </w:rPr>
            </w:pPr>
            <w:r>
              <w:rPr>
                <w:b/>
                <w:lang w:bidi="en-US"/>
              </w:rPr>
              <w:t xml:space="preserve">82597,2</w:t>
            </w:r>
            <w:r>
              <w:rPr>
                <w:b/>
                <w:lang w:bidi="en-US"/>
              </w:rPr>
            </w:r>
            <w:r>
              <w:rPr>
                <w:b/>
                <w:lang w:bidi="en-US"/>
              </w:rPr>
            </w:r>
          </w:p>
        </w:tc>
        <w:tc>
          <w:tcPr>
            <w:gridSpan w:val="2"/>
            <w:shd w:val="clear" w:color="auto" w:fill="auto"/>
            <w:tcW w:w="197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7044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lang w:bidi="en-US"/>
              </w:rPr>
            </w:pPr>
            <w:r>
              <w:rPr>
                <w:b/>
                <w:lang w:bidi="en-US"/>
              </w:rPr>
              <w:t xml:space="preserve">24895,9</w:t>
            </w:r>
            <w:r>
              <w:rPr>
                <w:b/>
                <w:lang w:bidi="en-US"/>
              </w:rPr>
            </w:r>
            <w:r>
              <w:rPr>
                <w:b/>
                <w:lang w:bidi="en-US"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lang w:bidi="en-US"/>
              </w:rPr>
            </w:pPr>
            <w:r>
              <w:rPr>
                <w:b/>
                <w:lang w:bidi="en-US"/>
              </w:rPr>
              <w:t xml:space="preserve">6500,0</w:t>
            </w:r>
            <w:r>
              <w:rPr>
                <w:b/>
                <w:lang w:bidi="en-US"/>
              </w:rPr>
            </w:r>
            <w:r>
              <w:rPr>
                <w:b/>
                <w:lang w:bidi="en-US"/>
              </w:rPr>
            </w:r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lang w:bidi="en-US"/>
              </w:rPr>
            </w:pPr>
            <w:r>
              <w:rPr>
                <w:b/>
                <w:lang w:bidi="en-US"/>
              </w:rPr>
              <w:t xml:space="preserve">0,0</w:t>
            </w:r>
            <w:r>
              <w:rPr>
                <w:b/>
                <w:lang w:bidi="en-US"/>
              </w:rPr>
            </w:r>
            <w:r>
              <w:rPr>
                <w:b/>
                <w:lang w:bidi="en-US"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lang w:bidi="en-US"/>
              </w:rPr>
            </w:pPr>
            <w:r>
              <w:rPr>
                <w:b/>
                <w:lang w:bidi="en-US"/>
              </w:rPr>
              <w:t xml:space="preserve">18395,9</w:t>
            </w:r>
            <w:r>
              <w:rPr>
                <w:b/>
                <w:lang w:bidi="en-US"/>
              </w:rPr>
            </w:r>
            <w:r>
              <w:rPr>
                <w:b/>
                <w:lang w:bidi="en-US"/>
              </w:rPr>
            </w:r>
          </w:p>
        </w:tc>
        <w:tc>
          <w:tcPr>
            <w:gridSpan w:val="2"/>
            <w:shd w:val="clear" w:color="auto" w:fill="auto"/>
            <w:tcW w:w="19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19"/>
        </w:trPr>
        <w:tc>
          <w:tcPr>
            <w:gridSpan w:val="3"/>
            <w:shd w:val="clear" w:color="auto" w:fill="auto"/>
            <w:tcW w:w="7044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lang w:bidi="en-US"/>
              </w:rPr>
            </w:pPr>
            <w:r>
              <w:rPr>
                <w:b/>
                <w:lang w:bidi="en-US"/>
              </w:rPr>
              <w:t xml:space="preserve">66358,6</w:t>
            </w:r>
            <w:r>
              <w:rPr>
                <w:b/>
                <w:lang w:bidi="en-US"/>
              </w:rPr>
            </w:r>
            <w:r>
              <w:rPr>
                <w:b/>
                <w:lang w:bidi="en-US"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lang w:bidi="en-US"/>
              </w:rPr>
            </w:pPr>
            <w:r>
              <w:rPr>
                <w:b/>
                <w:lang w:bidi="en-US"/>
              </w:rPr>
              <w:t xml:space="preserve">37439,2</w:t>
            </w:r>
            <w:r>
              <w:rPr>
                <w:b/>
                <w:lang w:bidi="en-US"/>
              </w:rPr>
            </w:r>
            <w:r>
              <w:rPr>
                <w:b/>
                <w:lang w:bidi="en-US"/>
              </w:rPr>
            </w:r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lang w:bidi="en-US"/>
              </w:rPr>
            </w:pPr>
            <w:r>
              <w:rPr>
                <w:b/>
                <w:lang w:bidi="en-US"/>
              </w:rPr>
              <w:t xml:space="preserve">19978,3</w:t>
            </w:r>
            <w:r>
              <w:rPr>
                <w:b/>
                <w:lang w:bidi="en-US"/>
              </w:rPr>
            </w:r>
            <w:r>
              <w:rPr>
                <w:b/>
                <w:lang w:bidi="en-US"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lang w:bidi="en-US"/>
              </w:rPr>
            </w:pPr>
            <w:r>
              <w:rPr>
                <w:b/>
                <w:lang w:bidi="en-US"/>
              </w:rPr>
              <w:t xml:space="preserve">8941,1</w:t>
            </w:r>
            <w:r>
              <w:rPr>
                <w:b/>
                <w:lang w:bidi="en-US"/>
              </w:rPr>
            </w:r>
            <w:r>
              <w:rPr>
                <w:b/>
                <w:lang w:bidi="en-US"/>
              </w:rPr>
            </w:r>
          </w:p>
        </w:tc>
        <w:tc>
          <w:tcPr>
            <w:gridSpan w:val="2"/>
            <w:shd w:val="clear" w:color="auto" w:fill="auto"/>
            <w:tcW w:w="19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7044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lang w:bidi="en-US"/>
              </w:rPr>
            </w:pPr>
            <w:r>
              <w:rPr>
                <w:b/>
                <w:lang w:bidi="en-US"/>
              </w:rPr>
              <w:t xml:space="preserve">39700,0</w:t>
            </w:r>
            <w:r>
              <w:rPr>
                <w:b/>
                <w:lang w:bidi="en-US"/>
              </w:rPr>
            </w:r>
            <w:r>
              <w:rPr>
                <w:b/>
                <w:lang w:bidi="en-US"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lang w:bidi="en-US"/>
              </w:rPr>
            </w:pPr>
            <w:r>
              <w:rPr>
                <w:b/>
                <w:lang w:bidi="en-US"/>
              </w:rPr>
              <w:t xml:space="preserve">39700,0</w:t>
            </w:r>
            <w:r>
              <w:rPr>
                <w:b/>
                <w:lang w:bidi="en-US"/>
              </w:rPr>
            </w:r>
            <w:r>
              <w:rPr>
                <w:b/>
                <w:lang w:bidi="en-US"/>
              </w:rPr>
            </w:r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lang w:bidi="en-US"/>
              </w:rPr>
            </w:pPr>
            <w:r>
              <w:rPr>
                <w:b/>
                <w:lang w:bidi="en-US"/>
              </w:rPr>
              <w:t xml:space="preserve">0,0</w:t>
            </w:r>
            <w:r>
              <w:rPr>
                <w:b/>
                <w:lang w:bidi="en-US"/>
              </w:rPr>
            </w:r>
            <w:r>
              <w:rPr>
                <w:b/>
                <w:lang w:bidi="en-US"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lang w:bidi="en-US"/>
              </w:rPr>
            </w:pPr>
            <w:r>
              <w:rPr>
                <w:b/>
                <w:lang w:bidi="en-US"/>
              </w:rPr>
              <w:t xml:space="preserve">0,0</w:t>
            </w:r>
            <w:r>
              <w:rPr>
                <w:b/>
                <w:lang w:bidi="en-US"/>
              </w:rPr>
            </w:r>
            <w:r>
              <w:rPr>
                <w:b/>
                <w:lang w:bidi="en-US"/>
              </w:rPr>
            </w:r>
          </w:p>
        </w:tc>
        <w:tc>
          <w:tcPr>
            <w:gridSpan w:val="2"/>
            <w:shd w:val="clear" w:color="auto" w:fill="auto"/>
            <w:tcW w:w="19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7044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lang w:bidi="en-US"/>
              </w:rPr>
            </w:pPr>
            <w:r>
              <w:rPr>
                <w:b/>
                <w:lang w:bidi="en-US"/>
              </w:rPr>
              <w:t xml:space="preserve">287307,2</w:t>
            </w:r>
            <w:r>
              <w:rPr>
                <w:b/>
                <w:lang w:bidi="en-US"/>
              </w:rPr>
            </w:r>
            <w:r>
              <w:rPr>
                <w:b/>
                <w:lang w:bidi="en-US"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lang w:bidi="en-US"/>
              </w:rPr>
            </w:pPr>
            <w:r>
              <w:rPr>
                <w:b/>
                <w:lang w:bidi="en-US"/>
              </w:rPr>
              <w:t xml:space="preserve">157394,7</w:t>
            </w:r>
            <w:r>
              <w:rPr>
                <w:b/>
                <w:lang w:bidi="en-US"/>
              </w:rPr>
            </w:r>
            <w:r>
              <w:rPr>
                <w:b/>
                <w:lang w:bidi="en-US"/>
              </w:rPr>
            </w:r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lang w:bidi="en-US"/>
              </w:rPr>
            </w:pPr>
            <w:r>
              <w:rPr>
                <w:b/>
                <w:lang w:bidi="en-US"/>
              </w:rPr>
              <w:t xml:space="preserve">19978,3</w:t>
            </w:r>
            <w:r>
              <w:rPr>
                <w:b/>
                <w:lang w:bidi="en-US"/>
              </w:rPr>
            </w:r>
            <w:r>
              <w:rPr>
                <w:b/>
                <w:lang w:bidi="en-US"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lang w:bidi="en-US"/>
              </w:rPr>
            </w:pPr>
            <w:r>
              <w:rPr>
                <w:b/>
                <w:lang w:bidi="en-US"/>
              </w:rPr>
              <w:t xml:space="preserve">109934,2</w:t>
            </w:r>
            <w:r>
              <w:rPr>
                <w:b/>
                <w:lang w:bidi="en-US"/>
              </w:rPr>
            </w:r>
            <w:r>
              <w:rPr>
                <w:b/>
                <w:lang w:bidi="en-US"/>
              </w:rPr>
            </w:r>
          </w:p>
        </w:tc>
        <w:tc>
          <w:tcPr>
            <w:gridSpan w:val="2"/>
            <w:shd w:val="clear" w:color="auto" w:fill="auto"/>
            <w:tcW w:w="19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71"/>
        </w:trPr>
        <w:tc>
          <w:tcPr>
            <w:gridSpan w:val="11"/>
            <w:shd w:val="clear" w:color="auto" w:fill="auto"/>
            <w:tcW w:w="15503" w:type="dxa"/>
            <w:textDirection w:val="lrTb"/>
            <w:noWrap w:val="false"/>
          </w:tcPr>
          <w:p>
            <w:pPr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Основное мероприятие 3. </w:t>
            </w:r>
            <w:r>
              <w:rPr>
                <w:b/>
                <w:sz w:val="23"/>
                <w:szCs w:val="23"/>
              </w:rPr>
              <w:t xml:space="preserve">Развитие системы оценки качества образования, обеспечение публичной доступности её результатов</w:t>
            </w:r>
            <w:r>
              <w:rPr>
                <w:b/>
                <w:bCs/>
                <w:sz w:val="23"/>
                <w:szCs w:val="23"/>
              </w:rPr>
            </w:r>
            <w:r>
              <w:rPr>
                <w:b/>
                <w:bCs/>
                <w:sz w:val="23"/>
                <w:szCs w:val="23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992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2.3.1.</w:t>
            </w:r>
            <w:r/>
          </w:p>
        </w:tc>
        <w:tc>
          <w:tcPr>
            <w:shd w:val="clear" w:color="auto" w:fill="auto"/>
            <w:tcW w:w="4535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Осуществление мониторинговых и диагностических мероприятий по комплексной оценке учебных и </w:t>
            </w:r>
            <w:r>
              <w:rPr>
                <w:sz w:val="24"/>
                <w:szCs w:val="24"/>
              </w:rPr>
              <w:t xml:space="preserve">внеучебных</w:t>
            </w:r>
            <w:r>
              <w:rPr>
                <w:sz w:val="24"/>
                <w:szCs w:val="24"/>
              </w:rPr>
              <w:t xml:space="preserve"> достижений обучающегося, его готовности на всех ступенях общего образования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517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1"/>
                <w:sz w:val="24"/>
                <w:szCs w:val="24"/>
              </w:rPr>
              <w:t xml:space="preserve">2025</w:t>
            </w:r>
            <w:r>
              <w:rPr>
                <w:color w:val="000000"/>
                <w:spacing w:val="1"/>
                <w:sz w:val="24"/>
                <w:szCs w:val="24"/>
                <w:lang w:val="en-US"/>
              </w:rPr>
              <w:t xml:space="preserve"> </w:t>
            </w:r>
            <w:r>
              <w:rPr>
                <w:color w:val="000000"/>
                <w:spacing w:val="1"/>
                <w:sz w:val="24"/>
                <w:szCs w:val="24"/>
              </w:rPr>
              <w:t xml:space="preserve">-</w:t>
            </w:r>
            <w:r>
              <w:rPr>
                <w:color w:val="000000"/>
                <w:spacing w:val="1"/>
                <w:sz w:val="24"/>
                <w:szCs w:val="24"/>
                <w:lang w:val="en-US"/>
              </w:rPr>
              <w:t xml:space="preserve"> </w:t>
            </w:r>
            <w:r>
              <w:rPr>
                <w:color w:val="000000"/>
                <w:spacing w:val="1"/>
                <w:sz w:val="24"/>
                <w:szCs w:val="24"/>
              </w:rPr>
              <w:t xml:space="preserve">2027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1978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образования,   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МБОУ СОШ №№ 1, 3, 5, 7, 9, 11, 19, 23;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МБОУ ООШ №№ 20, 22.Не требует финансирования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35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1517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197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68"/>
        </w:trPr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35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1517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197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63"/>
        </w:trPr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35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1517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197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35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1517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284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35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349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35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197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992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2.3.2.</w:t>
            </w:r>
            <w:r/>
          </w:p>
        </w:tc>
        <w:tc>
          <w:tcPr>
            <w:shd w:val="clear" w:color="auto" w:fill="auto"/>
            <w:tcW w:w="4535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Координация деятельности муниципальных общеобразовательных учреждений по подготовке и проведению государственной итоговой аттестации по образовательным программам основного общего и среднего общего образования, включая репетиционные экзамены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517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1"/>
                <w:sz w:val="24"/>
                <w:szCs w:val="24"/>
              </w:rPr>
              <w:t xml:space="preserve">2025</w:t>
            </w:r>
            <w:r>
              <w:rPr>
                <w:color w:val="000000"/>
                <w:spacing w:val="1"/>
                <w:sz w:val="24"/>
                <w:szCs w:val="24"/>
                <w:lang w:val="en-US"/>
              </w:rPr>
              <w:t xml:space="preserve"> </w:t>
            </w:r>
            <w:r>
              <w:rPr>
                <w:color w:val="000000"/>
                <w:spacing w:val="1"/>
                <w:sz w:val="24"/>
                <w:szCs w:val="24"/>
              </w:rPr>
              <w:t xml:space="preserve">-</w:t>
            </w:r>
            <w:r>
              <w:rPr>
                <w:color w:val="000000"/>
                <w:spacing w:val="1"/>
                <w:sz w:val="24"/>
                <w:szCs w:val="24"/>
                <w:lang w:val="en-US"/>
              </w:rPr>
              <w:t xml:space="preserve"> </w:t>
            </w:r>
            <w:r>
              <w:rPr>
                <w:color w:val="000000"/>
                <w:spacing w:val="1"/>
                <w:sz w:val="24"/>
                <w:szCs w:val="24"/>
              </w:rPr>
              <w:t xml:space="preserve">2027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1978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образования,   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МБОУ СОШ №№ 1, 3, 5, 7, 9, 11, 19, 23;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МБОУ ООШ №№ 20,22.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требует финансирования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35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1517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197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57"/>
        </w:trPr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35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1517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197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35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1517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197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81"/>
        </w:trPr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35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1517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284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35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349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35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197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992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2.3.3.</w:t>
            </w:r>
            <w:r/>
          </w:p>
        </w:tc>
        <w:tc>
          <w:tcPr>
            <w:shd w:val="clear" w:color="auto" w:fill="auto"/>
            <w:tcW w:w="4535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Организация информирования общественности, родителей о результатах оценки качества образования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1517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1"/>
                <w:sz w:val="24"/>
                <w:szCs w:val="24"/>
              </w:rPr>
              <w:t xml:space="preserve">2025</w:t>
            </w:r>
            <w:r>
              <w:rPr>
                <w:color w:val="000000"/>
                <w:spacing w:val="1"/>
                <w:sz w:val="24"/>
                <w:szCs w:val="24"/>
                <w:lang w:val="en-US"/>
              </w:rPr>
              <w:t xml:space="preserve"> </w:t>
            </w:r>
            <w:r>
              <w:rPr>
                <w:color w:val="000000"/>
                <w:spacing w:val="1"/>
                <w:sz w:val="24"/>
                <w:szCs w:val="24"/>
              </w:rPr>
              <w:t xml:space="preserve">-</w:t>
            </w:r>
            <w:r>
              <w:rPr>
                <w:color w:val="000000"/>
                <w:spacing w:val="1"/>
                <w:sz w:val="24"/>
                <w:szCs w:val="24"/>
                <w:lang w:val="en-US"/>
              </w:rPr>
              <w:t xml:space="preserve"> </w:t>
            </w:r>
            <w:r>
              <w:rPr>
                <w:color w:val="000000"/>
                <w:spacing w:val="1"/>
                <w:sz w:val="24"/>
                <w:szCs w:val="24"/>
              </w:rPr>
              <w:t xml:space="preserve">2027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1978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требует финансирования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3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1517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197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19"/>
        </w:trPr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3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1517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197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3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1517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197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3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1517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0,0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0,0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0,0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gridSpan w:val="2"/>
            <w:shd w:val="clear" w:color="auto" w:fill="auto"/>
            <w:tcW w:w="197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704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  <w:t xml:space="preserve">Итого по основному мероприятию 3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1978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704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197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29"/>
        </w:trPr>
        <w:tc>
          <w:tcPr>
            <w:gridSpan w:val="3"/>
            <w:shd w:val="clear" w:color="auto" w:fill="auto"/>
            <w:tcW w:w="704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197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704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197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704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197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704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  <w:t xml:space="preserve">Всего по подпрограмме 2</w:t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lang w:bidi="en-US"/>
              </w:rPr>
            </w:pPr>
            <w:r>
              <w:rPr>
                <w:b/>
                <w:lang w:bidi="en-US"/>
              </w:rPr>
              <w:t xml:space="preserve">461921,1</w:t>
            </w:r>
            <w:r>
              <w:rPr>
                <w:b/>
                <w:lang w:bidi="en-US"/>
              </w:rPr>
            </w:r>
            <w:r>
              <w:rPr>
                <w:b/>
                <w:lang w:bidi="en-US"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lang w:bidi="en-US"/>
              </w:rPr>
            </w:pPr>
            <w:r>
              <w:rPr>
                <w:b/>
                <w:lang w:bidi="en-US"/>
              </w:rPr>
              <w:t xml:space="preserve">169403,8</w:t>
            </w:r>
            <w:r>
              <w:rPr>
                <w:b/>
                <w:lang w:bidi="en-US"/>
              </w:rPr>
            </w:r>
            <w:r>
              <w:rPr>
                <w:b/>
                <w:lang w:bidi="en-US"/>
              </w:rPr>
            </w:r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lang w:bidi="en-US"/>
              </w:rPr>
            </w:pPr>
            <w:r>
              <w:rPr>
                <w:b/>
                <w:lang w:bidi="en-US"/>
              </w:rPr>
              <w:t xml:space="preserve">104375,6</w:t>
            </w:r>
            <w:r>
              <w:rPr>
                <w:b/>
                <w:lang w:bidi="en-US"/>
              </w:rPr>
            </w:r>
            <w:r>
              <w:rPr>
                <w:b/>
                <w:lang w:bidi="en-US"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lang w:bidi="en-US"/>
              </w:rPr>
            </w:pPr>
            <w:r>
              <w:rPr>
                <w:b/>
                <w:lang w:bidi="en-US"/>
              </w:rPr>
              <w:t xml:space="preserve">188141,7</w:t>
            </w:r>
            <w:r>
              <w:rPr>
                <w:b/>
                <w:lang w:bidi="en-US"/>
              </w:rPr>
            </w:r>
            <w:r>
              <w:rPr>
                <w:b/>
                <w:lang w:bidi="en-US"/>
              </w:rPr>
            </w:r>
          </w:p>
        </w:tc>
        <w:tc>
          <w:tcPr>
            <w:gridSpan w:val="2"/>
            <w:shd w:val="clear" w:color="auto" w:fill="auto"/>
            <w:tcW w:w="1978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7044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lang w:bidi="en-US"/>
              </w:rPr>
            </w:pPr>
            <w:r>
              <w:rPr>
                <w:b/>
                <w:lang w:bidi="en-US"/>
              </w:rPr>
              <w:t xml:space="preserve">2003037,1</w:t>
            </w:r>
            <w:r>
              <w:rPr>
                <w:b/>
                <w:lang w:bidi="en-US"/>
              </w:rPr>
            </w:r>
            <w:r>
              <w:rPr>
                <w:b/>
                <w:lang w:bidi="en-US"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lang w:bidi="en-US"/>
              </w:rPr>
            </w:pPr>
            <w:r>
              <w:rPr>
                <w:b/>
                <w:lang w:bidi="en-US"/>
              </w:rPr>
              <w:t xml:space="preserve">661448,1</w:t>
            </w:r>
            <w:r>
              <w:rPr>
                <w:b/>
                <w:lang w:bidi="en-US"/>
              </w:rPr>
            </w:r>
            <w:r>
              <w:rPr>
                <w:b/>
                <w:lang w:bidi="en-US"/>
              </w:rPr>
            </w:r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lang w:bidi="en-US"/>
              </w:rPr>
            </w:pPr>
            <w:r>
              <w:rPr>
                <w:b/>
                <w:lang w:bidi="en-US"/>
              </w:rPr>
              <w:t xml:space="preserve">662409,2</w:t>
            </w:r>
            <w:r>
              <w:rPr>
                <w:b/>
                <w:lang w:bidi="en-US"/>
              </w:rPr>
            </w:r>
            <w:r>
              <w:rPr>
                <w:b/>
                <w:lang w:bidi="en-US"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lang w:bidi="en-US"/>
              </w:rPr>
            </w:pPr>
            <w:r>
              <w:rPr>
                <w:b/>
                <w:lang w:bidi="en-US"/>
              </w:rPr>
              <w:t xml:space="preserve">679179,8</w:t>
            </w:r>
            <w:r>
              <w:rPr>
                <w:b/>
                <w:lang w:bidi="en-US"/>
              </w:rPr>
            </w:r>
            <w:r>
              <w:rPr>
                <w:b/>
                <w:lang w:bidi="en-US"/>
              </w:rPr>
            </w:r>
          </w:p>
        </w:tc>
        <w:tc>
          <w:tcPr>
            <w:gridSpan w:val="2"/>
            <w:shd w:val="clear" w:color="auto" w:fill="auto"/>
            <w:tcW w:w="197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191"/>
        </w:trPr>
        <w:tc>
          <w:tcPr>
            <w:gridSpan w:val="3"/>
            <w:shd w:val="clear" w:color="auto" w:fill="auto"/>
            <w:tcW w:w="7044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lang w:bidi="en-US"/>
              </w:rPr>
            </w:pPr>
            <w:r>
              <w:rPr>
                <w:b/>
                <w:lang w:bidi="en-US"/>
              </w:rPr>
              <w:t xml:space="preserve">644549,8</w:t>
            </w:r>
            <w:r>
              <w:rPr>
                <w:b/>
                <w:lang w:bidi="en-US"/>
              </w:rPr>
            </w:r>
            <w:r>
              <w:rPr>
                <w:b/>
                <w:lang w:bidi="en-US"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lang w:bidi="en-US"/>
              </w:rPr>
            </w:pPr>
            <w:r>
              <w:rPr>
                <w:b/>
                <w:lang w:bidi="en-US"/>
              </w:rPr>
              <w:t xml:space="preserve">232848,8</w:t>
            </w:r>
            <w:r>
              <w:rPr>
                <w:b/>
                <w:lang w:bidi="en-US"/>
              </w:rPr>
            </w:r>
            <w:r>
              <w:rPr>
                <w:b/>
                <w:lang w:bidi="en-US"/>
              </w:rPr>
            </w:r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lang w:bidi="en-US"/>
              </w:rPr>
            </w:pPr>
            <w:r>
              <w:rPr>
                <w:b/>
                <w:lang w:bidi="en-US"/>
              </w:rPr>
              <w:t xml:space="preserve">226812,8</w:t>
            </w:r>
            <w:r>
              <w:rPr>
                <w:b/>
                <w:lang w:bidi="en-US"/>
              </w:rPr>
            </w:r>
            <w:r>
              <w:rPr>
                <w:b/>
                <w:lang w:bidi="en-US"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lang w:bidi="en-US"/>
              </w:rPr>
            </w:pPr>
            <w:r>
              <w:rPr>
                <w:b/>
                <w:lang w:bidi="en-US"/>
              </w:rPr>
              <w:t xml:space="preserve">184888,2</w:t>
            </w:r>
            <w:r>
              <w:rPr>
                <w:b/>
                <w:lang w:bidi="en-US"/>
              </w:rPr>
            </w:r>
            <w:r>
              <w:rPr>
                <w:b/>
                <w:lang w:bidi="en-US"/>
              </w:rPr>
            </w:r>
          </w:p>
        </w:tc>
        <w:tc>
          <w:tcPr>
            <w:gridSpan w:val="2"/>
            <w:shd w:val="clear" w:color="auto" w:fill="auto"/>
            <w:tcW w:w="197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7044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lang w:bidi="en-US"/>
              </w:rPr>
            </w:pPr>
            <w:r>
              <w:rPr>
                <w:b/>
                <w:lang w:bidi="en-US"/>
              </w:rPr>
              <w:t xml:space="preserve">40</w:t>
            </w:r>
            <w:r>
              <w:rPr>
                <w:b/>
                <w:lang w:bidi="en-US"/>
              </w:rPr>
              <w:t xml:space="preserve">19</w:t>
            </w:r>
            <w:r>
              <w:rPr>
                <w:b/>
                <w:lang w:bidi="en-US"/>
              </w:rPr>
              <w:t xml:space="preserve">5,0</w:t>
            </w:r>
            <w:r>
              <w:rPr>
                <w:b/>
                <w:lang w:bidi="en-US"/>
              </w:rPr>
            </w:r>
            <w:r>
              <w:rPr>
                <w:b/>
                <w:lang w:bidi="en-US"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lang w:bidi="en-US"/>
              </w:rPr>
            </w:pPr>
            <w:r>
              <w:rPr>
                <w:b/>
                <w:lang w:bidi="en-US"/>
              </w:rPr>
              <w:t xml:space="preserve">40</w:t>
            </w:r>
            <w:r>
              <w:rPr>
                <w:b/>
                <w:lang w:bidi="en-US"/>
              </w:rPr>
              <w:t xml:space="preserve">19</w:t>
            </w:r>
            <w:r>
              <w:rPr>
                <w:b/>
                <w:lang w:bidi="en-US"/>
              </w:rPr>
              <w:t xml:space="preserve">5,0</w:t>
            </w:r>
            <w:r>
              <w:rPr>
                <w:b/>
                <w:lang w:bidi="en-US"/>
              </w:rPr>
            </w:r>
            <w:r>
              <w:rPr>
                <w:b/>
                <w:lang w:bidi="en-US"/>
              </w:rPr>
            </w:r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lang w:bidi="en-US"/>
              </w:rPr>
            </w:pPr>
            <w:r>
              <w:rPr>
                <w:b/>
                <w:lang w:bidi="en-US"/>
              </w:rPr>
              <w:t xml:space="preserve">0,0</w:t>
            </w:r>
            <w:r>
              <w:rPr>
                <w:b/>
                <w:lang w:bidi="en-US"/>
              </w:rPr>
            </w:r>
            <w:r>
              <w:rPr>
                <w:b/>
                <w:lang w:bidi="en-US"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lang w:bidi="en-US"/>
              </w:rPr>
            </w:pPr>
            <w:r>
              <w:rPr>
                <w:b/>
                <w:lang w:bidi="en-US"/>
              </w:rPr>
              <w:t xml:space="preserve">0,0</w:t>
            </w:r>
            <w:r>
              <w:rPr>
                <w:b/>
                <w:lang w:bidi="en-US"/>
              </w:rPr>
            </w:r>
            <w:r>
              <w:rPr>
                <w:b/>
                <w:lang w:bidi="en-US"/>
              </w:rPr>
            </w:r>
          </w:p>
        </w:tc>
        <w:tc>
          <w:tcPr>
            <w:gridSpan w:val="2"/>
            <w:shd w:val="clear" w:color="auto" w:fill="auto"/>
            <w:tcW w:w="197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7044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1144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284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lang w:bidi="en-US"/>
              </w:rPr>
            </w:pPr>
            <w:r>
              <w:rPr>
                <w:b/>
                <w:lang w:bidi="en-US"/>
              </w:rPr>
              <w:t xml:space="preserve">3149703,0</w:t>
            </w:r>
            <w:r>
              <w:rPr>
                <w:b/>
                <w:lang w:bidi="en-US"/>
              </w:rPr>
            </w:r>
            <w:r>
              <w:rPr>
                <w:b/>
                <w:lang w:bidi="en-US"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lang w:bidi="en-US"/>
              </w:rPr>
            </w:pPr>
            <w:r>
              <w:rPr>
                <w:b/>
                <w:lang w:bidi="en-US"/>
              </w:rPr>
              <w:t xml:space="preserve">1103895,7</w:t>
            </w:r>
            <w:r>
              <w:rPr>
                <w:b/>
                <w:lang w:bidi="en-US"/>
              </w:rPr>
            </w:r>
            <w:r>
              <w:rPr>
                <w:b/>
                <w:lang w:bidi="en-US"/>
              </w:rPr>
            </w:r>
          </w:p>
        </w:tc>
        <w:tc>
          <w:tcPr>
            <w:shd w:val="clear" w:color="auto" w:fill="auto"/>
            <w:tcW w:w="1349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lang w:bidi="en-US"/>
              </w:rPr>
            </w:pPr>
            <w:r>
              <w:rPr>
                <w:b/>
                <w:lang w:bidi="en-US"/>
              </w:rPr>
              <w:t xml:space="preserve">993597,6</w:t>
            </w:r>
            <w:r>
              <w:rPr>
                <w:b/>
                <w:lang w:bidi="en-US"/>
              </w:rPr>
            </w:r>
            <w:r>
              <w:rPr>
                <w:b/>
                <w:lang w:bidi="en-US"/>
              </w:rPr>
            </w:r>
          </w:p>
        </w:tc>
        <w:tc>
          <w:tcPr>
            <w:shd w:val="clear" w:color="auto" w:fill="auto"/>
            <w:tcW w:w="135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lang w:bidi="en-US"/>
              </w:rPr>
            </w:pPr>
            <w:r>
              <w:rPr>
                <w:b/>
                <w:lang w:bidi="en-US"/>
              </w:rPr>
              <w:t xml:space="preserve">1052209,7</w:t>
            </w:r>
            <w:r>
              <w:rPr>
                <w:b/>
                <w:lang w:bidi="en-US"/>
              </w:rPr>
            </w:r>
            <w:r>
              <w:rPr>
                <w:b/>
                <w:lang w:bidi="en-US"/>
              </w:rPr>
            </w:r>
          </w:p>
        </w:tc>
        <w:tc>
          <w:tcPr>
            <w:gridSpan w:val="2"/>
            <w:shd w:val="clear" w:color="auto" w:fill="auto"/>
            <w:tcW w:w="197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</w:tbl>
    <w:p>
      <w:pPr>
        <w:jc w:val="right"/>
        <w:tabs>
          <w:tab w:val="left" w:pos="993" w:leader="none"/>
        </w:tabs>
      </w:pPr>
      <w:r/>
      <w:r/>
    </w:p>
    <w:p>
      <w:pPr>
        <w:ind w:firstLine="426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В перечне программных мероприятий с объемом финансирования используются сокращения: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firstLine="426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ФБ - федеральный бюджет; ОБ - областной бюджет; МБ - местный бюджет; ВБС - внебюджетные средства</w:t>
      </w:r>
      <w:r>
        <w:rPr>
          <w:sz w:val="20"/>
          <w:szCs w:val="20"/>
        </w:rPr>
        <w:t xml:space="preserve">.</w:t>
      </w:r>
      <w:r>
        <w:rPr>
          <w:sz w:val="20"/>
          <w:szCs w:val="20"/>
        </w:rPr>
        <w:t xml:space="preserve">».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r>
        <w:br w:type="page" w:clear="all"/>
      </w:r>
      <w:r/>
    </w:p>
    <w:p>
      <w:pPr>
        <w:jc w:val="center"/>
        <w:rPr>
          <w:b/>
        </w:rPr>
        <w:pBdr>
          <w:top w:val="none" w:color="000000" w:sz="4" w:space="5"/>
        </w:pBdr>
        <w:sectPr>
          <w:footnotePr/>
          <w:endnotePr/>
          <w:type w:val="nextPage"/>
          <w:pgSz w:w="16838" w:h="11906" w:orient="landscape"/>
          <w:pgMar w:top="851" w:right="1245" w:bottom="707" w:left="993" w:header="709" w:footer="709" w:gutter="0"/>
          <w:cols w:num="1" w:sep="0" w:space="708" w:equalWidth="1"/>
          <w:docGrid w:linePitch="360"/>
        </w:sectPr>
      </w:pPr>
      <w:r>
        <w:rPr>
          <w:b/>
        </w:rPr>
      </w:r>
      <w:r>
        <w:rPr>
          <w:b/>
        </w:rPr>
      </w:r>
      <w:r>
        <w:rPr>
          <w:b/>
        </w:rPr>
      </w:r>
    </w:p>
    <w:p>
      <w:r/>
    </w:p>
    <w:sectPr>
      <w:footnotePr/>
      <w:endnotePr/>
      <w:type w:val="nextPage"/>
      <w:pgSz w:w="11906" w:h="16838" w:orient="portrait"/>
      <w:pgMar w:top="1134" w:right="709" w:bottom="992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Verdana">
    <w:panose1 w:val="020B0604030504040204"/>
  </w:font>
  <w:font w:name="Courier New">
    <w:panose1 w:val="020703090202050204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Style w:val="805"/>
      </w:pPr>
      <w:r>
        <w:separator/>
      </w:r>
      <w:r/>
    </w:p>
  </w:footnote>
  <w:footnote w:type="continuationSeparator" w:id="0">
    <w:p>
      <w:pPr>
        <w:pStyle w:val="805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92" w:hanging="825"/>
      </w:pPr>
      <w:rPr>
        <w:rFonts w:hint="default" w:cs="Times New Roman"/>
        <w:b w:val="0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18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19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6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3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0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8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5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2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9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680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7"/>
  </w:num>
  <w:num w:numId="3">
    <w:abstractNumId w:val="24"/>
  </w:num>
  <w:num w:numId="4">
    <w:abstractNumId w:val="13"/>
  </w:num>
  <w:num w:numId="5">
    <w:abstractNumId w:val="19"/>
  </w:num>
  <w:num w:numId="6">
    <w:abstractNumId w:val="20"/>
  </w:num>
  <w:num w:numId="7">
    <w:abstractNumId w:val="21"/>
  </w:num>
  <w:num w:numId="8">
    <w:abstractNumId w:val="5"/>
  </w:num>
  <w:num w:numId="9">
    <w:abstractNumId w:val="9"/>
  </w:num>
  <w:num w:numId="10">
    <w:abstractNumId w:val="23"/>
  </w:num>
  <w:num w:numId="11">
    <w:abstractNumId w:val="29"/>
  </w:num>
  <w:num w:numId="12">
    <w:abstractNumId w:val="10"/>
  </w:num>
  <w:num w:numId="13">
    <w:abstractNumId w:val="7"/>
  </w:num>
  <w:num w:numId="14">
    <w:abstractNumId w:val="14"/>
  </w:num>
  <w:num w:numId="15">
    <w:abstractNumId w:val="22"/>
  </w:num>
  <w:num w:numId="16">
    <w:abstractNumId w:val="15"/>
  </w:num>
  <w:num w:numId="17">
    <w:abstractNumId w:val="1"/>
  </w:num>
  <w:num w:numId="18">
    <w:abstractNumId w:val="2"/>
  </w:num>
  <w:num w:numId="19">
    <w:abstractNumId w:val="28"/>
  </w:num>
  <w:num w:numId="20">
    <w:abstractNumId w:val="16"/>
  </w:num>
  <w:num w:numId="21">
    <w:abstractNumId w:val="8"/>
  </w:num>
  <w:num w:numId="22">
    <w:abstractNumId w:val="26"/>
  </w:num>
  <w:num w:numId="23">
    <w:abstractNumId w:val="4"/>
  </w:num>
  <w:num w:numId="24">
    <w:abstractNumId w:val="25"/>
  </w:num>
  <w:num w:numId="25">
    <w:abstractNumId w:val="3"/>
  </w:num>
  <w:num w:numId="26">
    <w:abstractNumId w:val="17"/>
  </w:num>
  <w:num w:numId="27">
    <w:abstractNumId w:val="12"/>
  </w:num>
  <w:num w:numId="28">
    <w:abstractNumId w:val="30"/>
  </w:num>
  <w:num w:numId="29">
    <w:abstractNumId w:val="18"/>
  </w:num>
  <w:num w:numId="3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1"/>
  </w:num>
  <w:num w:numId="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szCs w:val="22"/>
        <w:lang w:val="ru-RU" w:eastAsia="en-US" w:bidi="en-US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17">
    <w:name w:val="Heading 4 Char"/>
    <w:basedOn w:val="756"/>
    <w:link w:val="750"/>
    <w:uiPriority w:val="9"/>
    <w:rPr>
      <w:rFonts w:ascii="Arial" w:hAnsi="Arial" w:eastAsia="Arial" w:cs="Arial"/>
      <w:b/>
      <w:bCs/>
      <w:sz w:val="26"/>
      <w:szCs w:val="26"/>
    </w:rPr>
  </w:style>
  <w:style w:type="character" w:styleId="718">
    <w:name w:val="Heading 5 Char"/>
    <w:basedOn w:val="756"/>
    <w:link w:val="751"/>
    <w:uiPriority w:val="9"/>
    <w:rPr>
      <w:rFonts w:ascii="Arial" w:hAnsi="Arial" w:eastAsia="Arial" w:cs="Arial"/>
      <w:b/>
      <w:bCs/>
      <w:sz w:val="24"/>
      <w:szCs w:val="24"/>
    </w:rPr>
  </w:style>
  <w:style w:type="character" w:styleId="719">
    <w:name w:val="Heading 6 Char"/>
    <w:basedOn w:val="756"/>
    <w:link w:val="752"/>
    <w:uiPriority w:val="9"/>
    <w:rPr>
      <w:rFonts w:ascii="Arial" w:hAnsi="Arial" w:eastAsia="Arial" w:cs="Arial"/>
      <w:b/>
      <w:bCs/>
      <w:sz w:val="22"/>
      <w:szCs w:val="22"/>
    </w:rPr>
  </w:style>
  <w:style w:type="character" w:styleId="720">
    <w:name w:val="Heading 7 Char"/>
    <w:basedOn w:val="756"/>
    <w:link w:val="75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1">
    <w:name w:val="Heading 8 Char"/>
    <w:basedOn w:val="756"/>
    <w:link w:val="754"/>
    <w:uiPriority w:val="9"/>
    <w:rPr>
      <w:rFonts w:ascii="Arial" w:hAnsi="Arial" w:eastAsia="Arial" w:cs="Arial"/>
      <w:i/>
      <w:iCs/>
      <w:sz w:val="22"/>
      <w:szCs w:val="22"/>
    </w:rPr>
  </w:style>
  <w:style w:type="character" w:styleId="722">
    <w:name w:val="Heading 9 Char"/>
    <w:basedOn w:val="756"/>
    <w:link w:val="755"/>
    <w:uiPriority w:val="9"/>
    <w:rPr>
      <w:rFonts w:ascii="Arial" w:hAnsi="Arial" w:eastAsia="Arial" w:cs="Arial"/>
      <w:i/>
      <w:iCs/>
      <w:sz w:val="21"/>
      <w:szCs w:val="21"/>
    </w:rPr>
  </w:style>
  <w:style w:type="character" w:styleId="723">
    <w:name w:val="Subtitle Char"/>
    <w:basedOn w:val="756"/>
    <w:link w:val="762"/>
    <w:uiPriority w:val="11"/>
    <w:rPr>
      <w:sz w:val="24"/>
      <w:szCs w:val="24"/>
    </w:rPr>
  </w:style>
  <w:style w:type="character" w:styleId="724">
    <w:name w:val="Quote Char"/>
    <w:link w:val="763"/>
    <w:uiPriority w:val="29"/>
    <w:rPr>
      <w:i/>
    </w:rPr>
  </w:style>
  <w:style w:type="character" w:styleId="725">
    <w:name w:val="Intense Quote Char"/>
    <w:link w:val="764"/>
    <w:uiPriority w:val="30"/>
    <w:rPr>
      <w:i/>
    </w:rPr>
  </w:style>
  <w:style w:type="table" w:styleId="726">
    <w:name w:val="Plain Table 1"/>
    <w:basedOn w:val="75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7">
    <w:name w:val="Plain Table 2"/>
    <w:basedOn w:val="75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8">
    <w:name w:val="Plain Table 3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9">
    <w:name w:val="Plain Table 4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Plain Table 5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1">
    <w:name w:val="Grid Table 1 Light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Grid Table 2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3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4"/>
    <w:basedOn w:val="75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5">
    <w:name w:val="Grid Table 5 Dark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6">
    <w:name w:val="Grid Table 6 Colorful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7">
    <w:name w:val="Grid Table 7 Colorful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List Table 1 Light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List Table 2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40">
    <w:name w:val="List Table 3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List Table 4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List Table 5 Dark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43">
    <w:name w:val="List Table 6 Colorful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44">
    <w:name w:val="List Table 7 Colorful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745">
    <w:name w:val="Endnote Text Char"/>
    <w:link w:val="958"/>
    <w:uiPriority w:val="99"/>
    <w:rPr>
      <w:sz w:val="20"/>
    </w:rPr>
  </w:style>
  <w:style w:type="paragraph" w:styleId="746" w:default="1">
    <w:name w:val="Normal"/>
    <w:rPr>
      <w:rFonts w:ascii="Times New Roman" w:hAnsi="Times New Roman" w:eastAsia="Times New Roman"/>
      <w:sz w:val="24"/>
      <w:szCs w:val="24"/>
      <w:lang w:eastAsia="ru-RU" w:bidi="ar-SA"/>
    </w:rPr>
  </w:style>
  <w:style w:type="paragraph" w:styleId="747">
    <w:name w:val="Heading 1"/>
    <w:basedOn w:val="746"/>
    <w:next w:val="746"/>
    <w:link w:val="812"/>
    <w:qFormat/>
    <w:pPr>
      <w:keepLines/>
      <w:keepNext/>
      <w:spacing w:before="480"/>
      <w:outlineLvl w:val="0"/>
    </w:pPr>
    <w:rPr>
      <w:rFonts w:ascii="Arial" w:hAnsi="Arial" w:eastAsia="Arial" w:cs="Arial"/>
      <w:b/>
      <w:bCs/>
      <w:color w:val="000000" w:themeColor="text1"/>
      <w:sz w:val="48"/>
      <w:szCs w:val="48"/>
    </w:rPr>
  </w:style>
  <w:style w:type="paragraph" w:styleId="748">
    <w:name w:val="Heading 2"/>
    <w:basedOn w:val="746"/>
    <w:next w:val="746"/>
    <w:link w:val="813"/>
    <w:uiPriority w:val="99"/>
    <w:unhideWhenUsed/>
    <w:qFormat/>
    <w:pPr>
      <w:keepLines/>
      <w:keepNext/>
      <w:spacing w:before="200"/>
      <w:outlineLvl w:val="1"/>
    </w:pPr>
    <w:rPr>
      <w:rFonts w:ascii="Arial" w:hAnsi="Arial" w:eastAsia="Arial" w:cs="Arial"/>
      <w:b/>
      <w:bCs/>
      <w:color w:val="000000" w:themeColor="text1"/>
      <w:sz w:val="40"/>
    </w:rPr>
  </w:style>
  <w:style w:type="paragraph" w:styleId="749">
    <w:name w:val="Heading 3"/>
    <w:basedOn w:val="746"/>
    <w:next w:val="746"/>
    <w:link w:val="814"/>
    <w:unhideWhenUsed/>
    <w:qFormat/>
    <w:pPr>
      <w:keepLines/>
      <w:keepNext/>
      <w:spacing w:before="200"/>
      <w:outlineLvl w:val="2"/>
    </w:pPr>
    <w:rPr>
      <w:rFonts w:ascii="Arial" w:hAnsi="Arial" w:eastAsia="Arial" w:cs="Arial"/>
      <w:b/>
      <w:bCs/>
      <w:i/>
      <w:iCs/>
      <w:color w:val="000000" w:themeColor="text1"/>
      <w:sz w:val="36"/>
      <w:szCs w:val="36"/>
    </w:rPr>
  </w:style>
  <w:style w:type="paragraph" w:styleId="750">
    <w:name w:val="Heading 4"/>
    <w:basedOn w:val="746"/>
    <w:next w:val="746"/>
    <w:link w:val="815"/>
    <w:uiPriority w:val="9"/>
    <w:unhideWhenUsed/>
    <w:qFormat/>
    <w:pPr>
      <w:keepLines/>
      <w:keepNext/>
      <w:spacing w:before="200"/>
      <w:outlineLvl w:val="3"/>
    </w:pPr>
    <w:rPr>
      <w:rFonts w:ascii="Arial" w:hAnsi="Arial" w:eastAsia="Arial" w:cs="Arial"/>
      <w:color w:val="232323"/>
      <w:sz w:val="32"/>
      <w:szCs w:val="32"/>
    </w:rPr>
  </w:style>
  <w:style w:type="paragraph" w:styleId="751">
    <w:name w:val="Heading 5"/>
    <w:basedOn w:val="746"/>
    <w:next w:val="746"/>
    <w:link w:val="816"/>
    <w:uiPriority w:val="9"/>
    <w:unhideWhenUsed/>
    <w:qFormat/>
    <w:pPr>
      <w:keepLines/>
      <w:keepNext/>
      <w:spacing w:before="200"/>
      <w:outlineLvl w:val="4"/>
    </w:pPr>
    <w:rPr>
      <w:rFonts w:ascii="Arial" w:hAnsi="Arial" w:eastAsia="Arial" w:cs="Arial"/>
      <w:b/>
      <w:bCs/>
      <w:color w:val="444444"/>
      <w:sz w:val="28"/>
      <w:szCs w:val="28"/>
    </w:rPr>
  </w:style>
  <w:style w:type="paragraph" w:styleId="752">
    <w:name w:val="Heading 6"/>
    <w:basedOn w:val="746"/>
    <w:next w:val="746"/>
    <w:link w:val="817"/>
    <w:uiPriority w:val="9"/>
    <w:unhideWhenUsed/>
    <w:qFormat/>
    <w:pPr>
      <w:keepLines/>
      <w:keepNext/>
      <w:spacing w:before="200"/>
      <w:outlineLvl w:val="5"/>
    </w:pPr>
    <w:rPr>
      <w:rFonts w:ascii="Arial" w:hAnsi="Arial" w:eastAsia="Arial" w:cs="Arial"/>
      <w:i/>
      <w:iCs/>
      <w:color w:val="232323"/>
      <w:sz w:val="28"/>
      <w:szCs w:val="28"/>
    </w:rPr>
  </w:style>
  <w:style w:type="paragraph" w:styleId="753">
    <w:name w:val="Heading 7"/>
    <w:basedOn w:val="746"/>
    <w:next w:val="746"/>
    <w:link w:val="818"/>
    <w:uiPriority w:val="9"/>
    <w:unhideWhenUsed/>
    <w:qFormat/>
    <w:pPr>
      <w:keepLines/>
      <w:keepNext/>
      <w:spacing w:before="200"/>
      <w:outlineLvl w:val="6"/>
    </w:pPr>
    <w:rPr>
      <w:rFonts w:ascii="Arial" w:hAnsi="Arial" w:eastAsia="Arial" w:cs="Arial"/>
      <w:b/>
      <w:bCs/>
      <w:color w:val="606060"/>
    </w:rPr>
  </w:style>
  <w:style w:type="paragraph" w:styleId="754">
    <w:name w:val="Heading 8"/>
    <w:basedOn w:val="746"/>
    <w:next w:val="746"/>
    <w:link w:val="819"/>
    <w:uiPriority w:val="9"/>
    <w:unhideWhenUsed/>
    <w:qFormat/>
    <w:pPr>
      <w:keepLines/>
      <w:keepNext/>
      <w:spacing w:before="200"/>
      <w:outlineLvl w:val="7"/>
    </w:pPr>
    <w:rPr>
      <w:rFonts w:ascii="Arial" w:hAnsi="Arial" w:eastAsia="Arial" w:cs="Arial"/>
      <w:color w:val="444444"/>
    </w:rPr>
  </w:style>
  <w:style w:type="paragraph" w:styleId="755">
    <w:name w:val="Heading 9"/>
    <w:basedOn w:val="746"/>
    <w:next w:val="746"/>
    <w:link w:val="820"/>
    <w:uiPriority w:val="9"/>
    <w:unhideWhenUsed/>
    <w:qFormat/>
    <w:pPr>
      <w:keepLines/>
      <w:keepNext/>
      <w:spacing w:before="200"/>
      <w:outlineLvl w:val="8"/>
    </w:pPr>
    <w:rPr>
      <w:rFonts w:ascii="Arial" w:hAnsi="Arial" w:eastAsia="Arial" w:cs="Arial"/>
      <w:i/>
      <w:iCs/>
      <w:color w:val="444444"/>
      <w:sz w:val="23"/>
      <w:szCs w:val="23"/>
    </w:rPr>
  </w:style>
  <w:style w:type="character" w:styleId="756" w:default="1">
    <w:name w:val="Default Paragraph Font"/>
    <w:uiPriority w:val="1"/>
    <w:semiHidden/>
    <w:unhideWhenUsed/>
  </w:style>
  <w:style w:type="table" w:styleId="75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58" w:default="1">
    <w:name w:val="No List"/>
    <w:uiPriority w:val="99"/>
    <w:semiHidden/>
    <w:unhideWhenUsed/>
  </w:style>
  <w:style w:type="paragraph" w:styleId="759">
    <w:name w:val="List Paragraph"/>
    <w:basedOn w:val="746"/>
    <w:link w:val="1013"/>
    <w:uiPriority w:val="34"/>
    <w:qFormat/>
    <w:pPr>
      <w:ind w:left="720"/>
    </w:pPr>
  </w:style>
  <w:style w:type="paragraph" w:styleId="760">
    <w:name w:val="No Spacing"/>
    <w:basedOn w:val="746"/>
    <w:uiPriority w:val="99"/>
    <w:qFormat/>
    <w:rPr>
      <w:color w:val="000000"/>
    </w:rPr>
  </w:style>
  <w:style w:type="paragraph" w:styleId="761">
    <w:name w:val="Title"/>
    <w:basedOn w:val="746"/>
    <w:next w:val="746"/>
    <w:link w:val="1018"/>
    <w:uiPriority w:val="99"/>
    <w:qFormat/>
    <w:pPr>
      <w:spacing w:before="300" w:after="80"/>
      <w:pBdr>
        <w:bottom w:val="single" w:color="000000" w:sz="24" w:space="0"/>
      </w:pBdr>
    </w:pPr>
    <w:rPr>
      <w:b/>
      <w:color w:val="000000"/>
      <w:sz w:val="72"/>
    </w:rPr>
  </w:style>
  <w:style w:type="paragraph" w:styleId="762">
    <w:name w:val="Subtitle"/>
    <w:basedOn w:val="746"/>
    <w:next w:val="746"/>
    <w:link w:val="826"/>
    <w:uiPriority w:val="11"/>
    <w:qFormat/>
    <w:rPr>
      <w:i/>
      <w:color w:val="444444"/>
      <w:sz w:val="52"/>
    </w:rPr>
  </w:style>
  <w:style w:type="paragraph" w:styleId="763">
    <w:name w:val="Quote"/>
    <w:basedOn w:val="746"/>
    <w:next w:val="746"/>
    <w:link w:val="827"/>
    <w:uiPriority w:val="29"/>
    <w:qFormat/>
    <w:pPr>
      <w:ind w:left="3402"/>
      <w:pBdr>
        <w:left w:val="single" w:color="A6A6A6" w:sz="12" w:space="11"/>
        <w:bottom w:val="single" w:color="A6A6A6" w:sz="12" w:space="3"/>
      </w:pBdr>
    </w:pPr>
    <w:rPr>
      <w:i/>
      <w:color w:val="373737"/>
      <w:sz w:val="18"/>
    </w:rPr>
  </w:style>
  <w:style w:type="paragraph" w:styleId="764">
    <w:name w:val="Intense Quote"/>
    <w:basedOn w:val="746"/>
    <w:next w:val="746"/>
    <w:link w:val="828"/>
    <w:uiPriority w:val="30"/>
    <w:qFormat/>
    <w:pPr>
      <w:ind w:left="567" w:right="567"/>
      <w:shd w:val="clear" w:color="auto" w:fill="d9d9d9"/>
      <w:pBdr>
        <w:top w:val="single" w:color="808080" w:sz="4" w:space="3"/>
        <w:left w:val="single" w:color="808080" w:sz="4" w:space="11"/>
        <w:bottom w:val="single" w:color="808080" w:sz="4" w:space="3"/>
        <w:right w:val="single" w:color="808080" w:sz="4" w:space="11"/>
      </w:pBdr>
    </w:pPr>
    <w:rPr>
      <w:i/>
      <w:color w:val="606060"/>
      <w:sz w:val="19"/>
    </w:rPr>
  </w:style>
  <w:style w:type="paragraph" w:styleId="765">
    <w:name w:val="Header"/>
    <w:basedOn w:val="746"/>
    <w:link w:val="984"/>
    <w:uiPriority w:val="99"/>
    <w:unhideWhenUsed/>
    <w:pPr>
      <w:tabs>
        <w:tab w:val="center" w:pos="7143" w:leader="none"/>
        <w:tab w:val="right" w:pos="14287" w:leader="none"/>
      </w:tabs>
    </w:pPr>
    <w:rPr>
      <w:color w:val="000000"/>
      <w:sz w:val="22"/>
    </w:rPr>
  </w:style>
  <w:style w:type="paragraph" w:styleId="766">
    <w:name w:val="Footer"/>
    <w:basedOn w:val="746"/>
    <w:link w:val="977"/>
    <w:uiPriority w:val="99"/>
    <w:unhideWhenUsed/>
    <w:pPr>
      <w:tabs>
        <w:tab w:val="center" w:pos="7143" w:leader="none"/>
        <w:tab w:val="right" w:pos="14287" w:leader="none"/>
      </w:tabs>
    </w:pPr>
    <w:rPr>
      <w:color w:val="000000"/>
      <w:sz w:val="22"/>
    </w:rPr>
  </w:style>
  <w:style w:type="table" w:styleId="767">
    <w:name w:val="Table Grid"/>
    <w:basedOn w:val="757"/>
    <w:uiPriority w:val="99"/>
    <w:rPr>
      <w:rFonts w:ascii="Times New Roman" w:hAnsi="Times New Roman" w:eastAsia="Times New Roman"/>
      <w:szCs w:val="20"/>
    </w:rPr>
    <w:tblPr/>
  </w:style>
  <w:style w:type="table" w:styleId="768" w:customStyle="1">
    <w:name w:val="Lined"/>
    <w:basedOn w:val="757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769" w:customStyle="1">
    <w:name w:val="Lined - Accent 1"/>
    <w:basedOn w:val="757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48dd4"/>
      </w:tcPr>
    </w:tblStylePr>
  </w:style>
  <w:style w:type="table" w:styleId="770" w:customStyle="1">
    <w:name w:val="Lined - Accent 2"/>
    <w:basedOn w:val="757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594"/>
      </w:tcPr>
    </w:tblStylePr>
  </w:style>
  <w:style w:type="table" w:styleId="771" w:customStyle="1">
    <w:name w:val="Lined - Accent 3"/>
    <w:basedOn w:val="757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bb559"/>
      </w:tcPr>
    </w:tblStylePr>
  </w:style>
  <w:style w:type="table" w:styleId="772" w:customStyle="1">
    <w:name w:val="Lined - Accent 4"/>
    <w:basedOn w:val="757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7"/>
      </w:tcPr>
    </w:tblStylePr>
  </w:style>
  <w:style w:type="table" w:styleId="773" w:customStyle="1">
    <w:name w:val="Lined - Accent 5"/>
    <w:basedOn w:val="757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774" w:customStyle="1">
    <w:name w:val="Lined - Accent 6"/>
    <w:basedOn w:val="757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table" w:styleId="775" w:customStyle="1">
    <w:name w:val="Bordered"/>
    <w:basedOn w:val="757"/>
    <w:uiPriority w:val="99"/>
    <w:tblPr>
      <w:tblStyleRowBandSize w:val="1"/>
      <w:tblStyleColBandSize w:val="1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sz="4" w:space="0"/>
          <w:left w:val="single" w:color="D9D9D9" w:sz="4" w:space="0"/>
          <w:bottom w:val="single" w:color="D9D9D9" w:sz="4" w:space="0"/>
          <w:right w:val="single" w:color="D9D9D9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7F7F7F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/>
        </w:tcBorders>
      </w:tcPr>
    </w:tblStylePr>
  </w:style>
  <w:style w:type="table" w:styleId="776" w:customStyle="1">
    <w:name w:val="Bordered - Accent 1"/>
    <w:basedOn w:val="757"/>
    <w:uiPriority w:val="99"/>
    <w:tblPr>
      <w:tblStyleRowBandSize w:val="1"/>
      <w:tblStyleColBandSize w:val="1"/>
      <w:tblBorders>
        <w:top w:val="single" w:color="B8CCE4" w:sz="4" w:space="0"/>
        <w:left w:val="single" w:color="B8CCE4" w:sz="4" w:space="0"/>
        <w:bottom w:val="single" w:color="B8CCE4" w:sz="4" w:space="0"/>
        <w:right w:val="single" w:color="B8CCE4" w:sz="4" w:space="0"/>
        <w:insideH w:val="single" w:color="B8CCE4" w:sz="4" w:space="0"/>
        <w:insideV w:val="single" w:color="B8CCE4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8CCE4" w:sz="4" w:space="0"/>
          <w:left w:val="single" w:color="B8CCE4" w:sz="4" w:space="0"/>
          <w:bottom w:val="single" w:color="B8CCE4" w:sz="4" w:space="0"/>
          <w:right w:val="single" w:color="B8CCE4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4F81BD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/>
        </w:tcBorders>
      </w:tcPr>
    </w:tblStylePr>
  </w:style>
  <w:style w:type="table" w:styleId="777" w:customStyle="1">
    <w:name w:val="Bordered - Accent 2"/>
    <w:basedOn w:val="757"/>
    <w:uiPriority w:val="99"/>
    <w:tblPr>
      <w:tblStyleRowBandSize w:val="1"/>
      <w:tblStyleColBandSize w:val="1"/>
      <w:tblBorders>
        <w:top w:val="single" w:color="E5B8B7" w:sz="4" w:space="0"/>
        <w:left w:val="single" w:color="E5B8B7" w:sz="4" w:space="0"/>
        <w:bottom w:val="single" w:color="E5B8B7" w:sz="4" w:space="0"/>
        <w:right w:val="single" w:color="E5B8B7" w:sz="4" w:space="0"/>
        <w:insideH w:val="single" w:color="E5B8B7" w:sz="4" w:space="0"/>
        <w:insideV w:val="single" w:color="E5B8B7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8B7" w:sz="4" w:space="0"/>
          <w:left w:val="single" w:color="E5B8B7" w:sz="4" w:space="0"/>
          <w:bottom w:val="single" w:color="E5B8B7" w:sz="4" w:space="0"/>
          <w:right w:val="single" w:color="E5B8B7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D99594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594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594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594" w:sz="12" w:space="0"/>
        </w:tcBorders>
      </w:tcPr>
    </w:tblStylePr>
  </w:style>
  <w:style w:type="table" w:styleId="778" w:customStyle="1">
    <w:name w:val="Bordered - Accent 3"/>
    <w:basedOn w:val="757"/>
    <w:uiPriority w:val="99"/>
    <w:tblPr>
      <w:tblStyleRowBandSize w:val="1"/>
      <w:tblStyleColBandSize w:val="1"/>
      <w:tblBorders>
        <w:top w:val="single" w:color="D6E3BC" w:sz="4" w:space="0"/>
        <w:left w:val="single" w:color="D6E3BC" w:sz="4" w:space="0"/>
        <w:bottom w:val="single" w:color="D6E3BC" w:sz="4" w:space="0"/>
        <w:right w:val="single" w:color="D6E3BC" w:sz="4" w:space="0"/>
        <w:insideH w:val="single" w:color="D6E3BC" w:sz="4" w:space="0"/>
        <w:insideV w:val="single" w:color="D6E3BC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C" w:sz="4" w:space="0"/>
          <w:left w:val="single" w:color="D6E3BC" w:sz="4" w:space="0"/>
          <w:bottom w:val="single" w:color="D6E3BC" w:sz="4" w:space="0"/>
          <w:right w:val="single" w:color="D6E3BC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C2D69B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2D69B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2D69B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2D69B" w:sz="12" w:space="0"/>
        </w:tcBorders>
      </w:tcPr>
    </w:tblStylePr>
  </w:style>
  <w:style w:type="table" w:styleId="779" w:customStyle="1">
    <w:name w:val="Bordered - Accent 4"/>
    <w:basedOn w:val="757"/>
    <w:uiPriority w:val="99"/>
    <w:tblPr>
      <w:tblStyleRowBandSize w:val="1"/>
      <w:tblStyleColBandSize w:val="1"/>
      <w:tblBorders>
        <w:top w:val="single" w:color="CCC0D9" w:sz="4" w:space="0"/>
        <w:left w:val="single" w:color="CCC0D9" w:sz="4" w:space="0"/>
        <w:bottom w:val="single" w:color="CCC0D9" w:sz="4" w:space="0"/>
        <w:right w:val="single" w:color="CCC0D9" w:sz="4" w:space="0"/>
        <w:insideH w:val="single" w:color="CCC0D9" w:sz="4" w:space="0"/>
        <w:insideV w:val="single" w:color="CCC0D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CC0D9" w:sz="4" w:space="0"/>
          <w:left w:val="single" w:color="CCC0D9" w:sz="4" w:space="0"/>
          <w:bottom w:val="single" w:color="CCC0D9" w:sz="4" w:space="0"/>
          <w:right w:val="single" w:color="CCC0D9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B2A1C7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7" w:sz="12" w:space="0"/>
        </w:tcBorders>
      </w:tcPr>
    </w:tblStylePr>
  </w:style>
  <w:style w:type="table" w:styleId="780" w:customStyle="1">
    <w:name w:val="Bordered - Accent 5"/>
    <w:basedOn w:val="757"/>
    <w:uiPriority w:val="99"/>
    <w:tblPr>
      <w:tblStyleRowBandSize w:val="1"/>
      <w:tblStyleColBandSize w:val="1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sz="4" w:space="0"/>
          <w:left w:val="single" w:color="B6DDE8" w:sz="4" w:space="0"/>
          <w:bottom w:val="single" w:color="B6DDE8" w:sz="4" w:space="0"/>
          <w:right w:val="single" w:color="B6DDE8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92CDDC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DDC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DDC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DDC" w:sz="12" w:space="0"/>
        </w:tcBorders>
      </w:tcPr>
    </w:tblStylePr>
  </w:style>
  <w:style w:type="table" w:styleId="781" w:customStyle="1">
    <w:name w:val="Bordered - Accent 6"/>
    <w:basedOn w:val="757"/>
    <w:uiPriority w:val="99"/>
    <w:tblPr>
      <w:tblStyleRowBandSize w:val="1"/>
      <w:tblStyleColBandSize w:val="1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sz="4" w:space="0"/>
          <w:left w:val="single" w:color="FBD4B4" w:sz="4" w:space="0"/>
          <w:bottom w:val="single" w:color="FBD4B4" w:sz="4" w:space="0"/>
          <w:right w:val="single" w:color="FBD4B4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FABF8F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BF8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BF8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BF8F" w:sz="12" w:space="0"/>
        </w:tcBorders>
      </w:tcPr>
    </w:tblStylePr>
  </w:style>
  <w:style w:type="table" w:styleId="782" w:customStyle="1">
    <w:name w:val="Bordered &amp; Lined"/>
    <w:basedOn w:val="757"/>
    <w:uiPriority w:val="99"/>
    <w:rPr>
      <w:color w:val="404040"/>
    </w:rPr>
    <w:tblPr>
      <w:tblStyleRowBandSize w:val="1"/>
      <w:tblStyleColBandSize w:val="1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9d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783" w:customStyle="1">
    <w:name w:val="Bordered &amp; Lined - Accent 1"/>
    <w:basedOn w:val="757"/>
    <w:uiPriority w:val="99"/>
    <w:rPr>
      <w:color w:val="404040"/>
    </w:rPr>
    <w:tblPr>
      <w:tblStyleRowBandSize w:val="1"/>
      <w:tblStyleColBandSize w:val="1"/>
      <w:tblBorders>
        <w:top w:val="single" w:color="1F497D" w:sz="4" w:space="0"/>
        <w:left w:val="single" w:color="1F497D" w:sz="4" w:space="0"/>
        <w:bottom w:val="single" w:color="1F497D" w:sz="4" w:space="0"/>
        <w:right w:val="single" w:color="1F497D" w:sz="4" w:space="0"/>
        <w:insideH w:val="single" w:color="1F497D" w:sz="4" w:space="0"/>
        <w:insideV w:val="single" w:color="1F497D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48dd4"/>
      </w:tcPr>
    </w:tblStylePr>
  </w:style>
  <w:style w:type="table" w:styleId="784" w:customStyle="1">
    <w:name w:val="Bordered &amp; Lined - Accent 2"/>
    <w:basedOn w:val="757"/>
    <w:uiPriority w:val="99"/>
    <w:rPr>
      <w:color w:val="404040"/>
    </w:rPr>
    <w:tblPr>
      <w:tblStyleRowBandSize w:val="1"/>
      <w:tblStyleColBandSize w:val="1"/>
      <w:tblBorders>
        <w:top w:val="single" w:color="C0504D" w:sz="4" w:space="0"/>
        <w:left w:val="single" w:color="C0504D" w:sz="4" w:space="0"/>
        <w:bottom w:val="single" w:color="C0504D" w:sz="4" w:space="0"/>
        <w:right w:val="single" w:color="C0504D" w:sz="4" w:space="0"/>
        <w:insideH w:val="single" w:color="C0504D" w:sz="4" w:space="0"/>
        <w:insideV w:val="single" w:color="C0504D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594"/>
      </w:tcPr>
    </w:tblStylePr>
  </w:style>
  <w:style w:type="table" w:styleId="785" w:customStyle="1">
    <w:name w:val="Bordered &amp; Lined - Accent 3"/>
    <w:basedOn w:val="757"/>
    <w:uiPriority w:val="99"/>
    <w:rPr>
      <w:color w:val="404040"/>
    </w:rPr>
    <w:tblPr>
      <w:tblStyleRowBandSize w:val="1"/>
      <w:tblStyleColBandSize w:val="1"/>
      <w:tblBorders>
        <w:top w:val="single" w:color="76923C" w:sz="4" w:space="0"/>
        <w:left w:val="single" w:color="76923C" w:sz="4" w:space="0"/>
        <w:bottom w:val="single" w:color="76923C" w:sz="4" w:space="0"/>
        <w:right w:val="single" w:color="76923C" w:sz="4" w:space="0"/>
        <w:insideH w:val="single" w:color="76923C" w:sz="4" w:space="0"/>
        <w:insideV w:val="single" w:color="76923C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bbb59"/>
      </w:tcPr>
    </w:tblStylePr>
  </w:style>
  <w:style w:type="table" w:styleId="786" w:customStyle="1">
    <w:name w:val="Bordered &amp; Lined - Accent 4"/>
    <w:basedOn w:val="757"/>
    <w:uiPriority w:val="99"/>
    <w:rPr>
      <w:color w:val="404040"/>
    </w:rPr>
    <w:tblPr>
      <w:tblStyleRowBandSize w:val="1"/>
      <w:tblStyleColBandSize w:val="1"/>
      <w:tblBorders>
        <w:top w:val="single" w:color="8064A2" w:sz="4" w:space="0"/>
        <w:left w:val="single" w:color="8064A2" w:sz="4" w:space="0"/>
        <w:bottom w:val="single" w:color="8064A2" w:sz="4" w:space="0"/>
        <w:right w:val="single" w:color="8064A2" w:sz="4" w:space="0"/>
        <w:insideH w:val="single" w:color="8064A2" w:sz="4" w:space="0"/>
        <w:insideV w:val="single" w:color="8064A2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7"/>
      </w:tcPr>
    </w:tblStylePr>
  </w:style>
  <w:style w:type="table" w:styleId="787" w:customStyle="1">
    <w:name w:val="Bordered &amp; Lined - Accent 5"/>
    <w:basedOn w:val="757"/>
    <w:uiPriority w:val="99"/>
    <w:rPr>
      <w:color w:val="404040"/>
    </w:rPr>
    <w:tblPr>
      <w:tblStyleRowBandSize w:val="1"/>
      <w:tblStyleColBandSize w:val="1"/>
      <w:tblBorders>
        <w:top w:val="single" w:color="31849B" w:sz="4" w:space="0"/>
        <w:left w:val="single" w:color="31849B" w:sz="4" w:space="0"/>
        <w:bottom w:val="single" w:color="31849B" w:sz="4" w:space="0"/>
        <w:right w:val="single" w:color="31849B" w:sz="4" w:space="0"/>
        <w:insideH w:val="single" w:color="31849B" w:sz="4" w:space="0"/>
        <w:insideV w:val="single" w:color="31849B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788" w:customStyle="1">
    <w:name w:val="Bordered &amp; Lined - Accent 6"/>
    <w:basedOn w:val="757"/>
    <w:uiPriority w:val="99"/>
    <w:rPr>
      <w:color w:val="404040"/>
    </w:rPr>
    <w:tblPr>
      <w:tblStyleRowBandSize w:val="1"/>
      <w:tblStyleColBandSize w:val="1"/>
      <w:tblBorders>
        <w:top w:val="single" w:color="E36C0A" w:sz="4" w:space="0"/>
        <w:left w:val="single" w:color="E36C0A" w:sz="4" w:space="0"/>
        <w:bottom w:val="single" w:color="E36C0A" w:sz="4" w:space="0"/>
        <w:right w:val="single" w:color="E36C0A" w:sz="4" w:space="0"/>
        <w:insideH w:val="single" w:color="E36C0A" w:sz="4" w:space="0"/>
        <w:insideV w:val="single" w:color="E36C0A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character" w:styleId="789">
    <w:name w:val="Hyperlink"/>
    <w:rPr>
      <w:color w:val="0000ff"/>
      <w:u w:val="single"/>
    </w:rPr>
  </w:style>
  <w:style w:type="paragraph" w:styleId="790">
    <w:name w:val="footnote text"/>
    <w:basedOn w:val="746"/>
    <w:link w:val="957"/>
    <w:uiPriority w:val="99"/>
    <w:semiHidden/>
    <w:unhideWhenUsed/>
    <w:rPr>
      <w:sz w:val="20"/>
    </w:rPr>
  </w:style>
  <w:style w:type="character" w:styleId="791" w:customStyle="1">
    <w:name w:val="Footnote Text Char"/>
    <w:basedOn w:val="756"/>
    <w:uiPriority w:val="99"/>
    <w:semiHidden/>
    <w:rPr>
      <w:sz w:val="20"/>
    </w:rPr>
  </w:style>
  <w:style w:type="character" w:styleId="792">
    <w:name w:val="footnote reference"/>
    <w:basedOn w:val="756"/>
    <w:uiPriority w:val="99"/>
    <w:unhideWhenUsed/>
    <w:rPr>
      <w:vertAlign w:val="superscript"/>
    </w:rPr>
  </w:style>
  <w:style w:type="paragraph" w:styleId="793">
    <w:name w:val="Balloon Text"/>
    <w:basedOn w:val="746"/>
    <w:uiPriority w:val="99"/>
    <w:semiHidden/>
    <w:rPr>
      <w:rFonts w:ascii="Tahoma" w:hAnsi="Tahoma"/>
      <w:sz w:val="16"/>
      <w:szCs w:val="16"/>
    </w:rPr>
  </w:style>
  <w:style w:type="character" w:styleId="794" w:customStyle="1">
    <w:name w:val="Текст выноски Знак"/>
    <w:uiPriority w:val="99"/>
    <w:semiHidden/>
    <w:rPr>
      <w:rFonts w:ascii="Tahoma" w:hAnsi="Tahoma"/>
      <w:sz w:val="16"/>
      <w:szCs w:val="16"/>
      <w:lang w:val="en-US" w:eastAsia="ru-RU"/>
    </w:rPr>
  </w:style>
  <w:style w:type="paragraph" w:styleId="795">
    <w:name w:val="Normal (Web)"/>
    <w:basedOn w:val="746"/>
    <w:pPr>
      <w:spacing w:before="30" w:after="30"/>
    </w:pPr>
    <w:rPr>
      <w:rFonts w:ascii="Arial" w:hAnsi="Arial" w:eastAsia="Calibri"/>
      <w:color w:val="332e2d"/>
      <w:spacing w:val="2"/>
    </w:rPr>
  </w:style>
  <w:style w:type="character" w:styleId="796" w:customStyle="1">
    <w:name w:val="МОН Знак"/>
    <w:rPr>
      <w:sz w:val="24"/>
      <w:szCs w:val="24"/>
    </w:rPr>
  </w:style>
  <w:style w:type="paragraph" w:styleId="797" w:customStyle="1">
    <w:name w:val="МОН"/>
    <w:basedOn w:val="746"/>
    <w:pPr>
      <w:ind w:firstLine="709"/>
      <w:jc w:val="both"/>
      <w:spacing w:line="360" w:lineRule="auto"/>
    </w:pPr>
    <w:rPr>
      <w:rFonts w:ascii="Calibri" w:hAnsi="Calibri" w:eastAsia="Calibri"/>
      <w:lang w:val="en-US" w:eastAsia="en-US"/>
    </w:rPr>
  </w:style>
  <w:style w:type="character" w:styleId="798">
    <w:name w:val="Strong"/>
    <w:qFormat/>
    <w:rPr>
      <w:b/>
      <w:bCs/>
    </w:rPr>
  </w:style>
  <w:style w:type="paragraph" w:styleId="799" w:customStyle="1">
    <w:name w:val="ConsPlusNormal"/>
    <w:pPr>
      <w:ind w:firstLine="720"/>
    </w:pPr>
    <w:rPr>
      <w:rFonts w:ascii="Arial" w:hAnsi="Arial" w:eastAsia="Times New Roman"/>
      <w:lang w:eastAsia="ru-RU" w:bidi="ar-SA"/>
    </w:rPr>
  </w:style>
  <w:style w:type="paragraph" w:styleId="800" w:customStyle="1">
    <w:name w:val="ConsNonformat"/>
    <w:pPr>
      <w:ind w:right="19772"/>
      <w:widowControl w:val="off"/>
    </w:pPr>
    <w:rPr>
      <w:rFonts w:ascii="Courier New" w:hAnsi="Courier New" w:eastAsia="Times New Roman"/>
      <w:lang w:eastAsia="ru-RU" w:bidi="ar-SA"/>
    </w:rPr>
  </w:style>
  <w:style w:type="paragraph" w:styleId="801" w:customStyle="1">
    <w:name w:val="ConsNormal"/>
    <w:pPr>
      <w:ind w:right="19772" w:firstLine="720"/>
      <w:widowControl w:val="off"/>
    </w:pPr>
    <w:rPr>
      <w:rFonts w:ascii="Arial" w:hAnsi="Arial" w:eastAsia="Times New Roman"/>
      <w:lang w:eastAsia="ru-RU" w:bidi="ar-SA"/>
    </w:rPr>
  </w:style>
  <w:style w:type="paragraph" w:styleId="802">
    <w:name w:val="Body Text 2"/>
    <w:basedOn w:val="746"/>
    <w:pPr>
      <w:ind w:right="5215"/>
      <w:jc w:val="both"/>
      <w:tabs>
        <w:tab w:val="left" w:pos="4500" w:leader="none"/>
        <w:tab w:val="left" w:pos="5220" w:leader="none"/>
      </w:tabs>
    </w:pPr>
    <w:rPr>
      <w:sz w:val="26"/>
      <w:szCs w:val="26"/>
    </w:rPr>
  </w:style>
  <w:style w:type="character" w:styleId="803" w:customStyle="1">
    <w:name w:val="Основной текст 2 Знак"/>
    <w:rPr>
      <w:rFonts w:ascii="Times New Roman" w:hAnsi="Times New Roman" w:eastAsia="Times New Roman"/>
      <w:sz w:val="26"/>
      <w:szCs w:val="26"/>
    </w:rPr>
  </w:style>
  <w:style w:type="numbering" w:styleId="804" w:customStyle="1">
    <w:name w:val="GenStyleDefNum"/>
  </w:style>
  <w:style w:type="paragraph" w:styleId="805" w:customStyle="1">
    <w:name w:val="GenStyleDefPar"/>
  </w:style>
  <w:style w:type="table" w:styleId="806" w:customStyle="1">
    <w:name w:val="GenStyleDefTable"/>
    <w:tblPr>
      <w:tblCellMar>
        <w:left w:w="0" w:type="dxa"/>
        <w:top w:w="0" w:type="dxa"/>
        <w:right w:w="0" w:type="dxa"/>
        <w:bottom w:w="0" w:type="dxa"/>
      </w:tblCellMar>
    </w:tblPr>
  </w:style>
  <w:style w:type="paragraph" w:styleId="807" w:customStyle="1">
    <w:name w:val="docdata"/>
    <w:basedOn w:val="746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</w:style>
  <w:style w:type="character" w:styleId="808" w:customStyle="1">
    <w:name w:val="Основной шрифт абзаца17"/>
  </w:style>
  <w:style w:type="paragraph" w:styleId="809" w:customStyle="1">
    <w:name w:val="Абзац списка1"/>
    <w:basedOn w:val="746"/>
    <w:pPr>
      <w:ind w:left="720"/>
      <w:spacing w:after="200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eastAsia="Calibri" w:cs="Calibri"/>
      <w:sz w:val="22"/>
      <w:szCs w:val="22"/>
      <w:lang w:eastAsia="en-US"/>
    </w:rPr>
  </w:style>
  <w:style w:type="paragraph" w:styleId="810" w:customStyle="1">
    <w:name w:val="Прижатый влево"/>
    <w:basedOn w:val="746"/>
    <w:next w:val="746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 w:cs="Arial"/>
    </w:rPr>
  </w:style>
  <w:style w:type="numbering" w:styleId="811" w:customStyle="1">
    <w:name w:val="Нет списка1"/>
    <w:next w:val="758"/>
    <w:uiPriority w:val="99"/>
    <w:semiHidden/>
    <w:unhideWhenUsed/>
  </w:style>
  <w:style w:type="character" w:styleId="812" w:customStyle="1">
    <w:name w:val="Заголовок 1 Знак"/>
    <w:basedOn w:val="756"/>
    <w:link w:val="747"/>
    <w:rPr>
      <w:rFonts w:ascii="Arial" w:hAnsi="Arial" w:eastAsia="Arial" w:cs="Arial"/>
      <w:b/>
      <w:bCs/>
      <w:color w:val="000000" w:themeColor="text1"/>
      <w:sz w:val="48"/>
      <w:szCs w:val="48"/>
      <w:lang w:eastAsia="ru-RU" w:bidi="ar-SA"/>
    </w:rPr>
  </w:style>
  <w:style w:type="character" w:styleId="813" w:customStyle="1">
    <w:name w:val="Заголовок 2 Знак"/>
    <w:basedOn w:val="756"/>
    <w:link w:val="748"/>
    <w:uiPriority w:val="99"/>
    <w:rPr>
      <w:rFonts w:ascii="Arial" w:hAnsi="Arial" w:eastAsia="Arial" w:cs="Arial"/>
      <w:b/>
      <w:bCs/>
      <w:color w:val="000000" w:themeColor="text1"/>
      <w:sz w:val="40"/>
      <w:szCs w:val="24"/>
      <w:lang w:eastAsia="ru-RU" w:bidi="ar-SA"/>
    </w:rPr>
  </w:style>
  <w:style w:type="character" w:styleId="814" w:customStyle="1">
    <w:name w:val="Заголовок 3 Знак"/>
    <w:basedOn w:val="756"/>
    <w:link w:val="749"/>
    <w:rPr>
      <w:rFonts w:ascii="Arial" w:hAnsi="Arial" w:eastAsia="Arial" w:cs="Arial"/>
      <w:b/>
      <w:bCs/>
      <w:i/>
      <w:iCs/>
      <w:color w:val="000000" w:themeColor="text1"/>
      <w:sz w:val="36"/>
      <w:szCs w:val="36"/>
      <w:lang w:eastAsia="ru-RU" w:bidi="ar-SA"/>
    </w:rPr>
  </w:style>
  <w:style w:type="character" w:styleId="815" w:customStyle="1">
    <w:name w:val="Заголовок 4 Знак"/>
    <w:basedOn w:val="756"/>
    <w:link w:val="750"/>
    <w:uiPriority w:val="9"/>
    <w:rPr>
      <w:rFonts w:ascii="Arial" w:hAnsi="Arial" w:eastAsia="Arial" w:cs="Arial"/>
      <w:color w:val="232323"/>
      <w:sz w:val="32"/>
      <w:szCs w:val="32"/>
      <w:lang w:eastAsia="ru-RU" w:bidi="ar-SA"/>
    </w:rPr>
  </w:style>
  <w:style w:type="character" w:styleId="816" w:customStyle="1">
    <w:name w:val="Заголовок 5 Знак"/>
    <w:basedOn w:val="756"/>
    <w:link w:val="751"/>
    <w:uiPriority w:val="9"/>
    <w:rPr>
      <w:rFonts w:ascii="Arial" w:hAnsi="Arial" w:eastAsia="Arial" w:cs="Arial"/>
      <w:b/>
      <w:bCs/>
      <w:color w:val="444444"/>
      <w:sz w:val="28"/>
      <w:szCs w:val="28"/>
      <w:lang w:eastAsia="ru-RU" w:bidi="ar-SA"/>
    </w:rPr>
  </w:style>
  <w:style w:type="character" w:styleId="817" w:customStyle="1">
    <w:name w:val="Заголовок 6 Знак"/>
    <w:basedOn w:val="756"/>
    <w:link w:val="752"/>
    <w:uiPriority w:val="9"/>
    <w:rPr>
      <w:rFonts w:ascii="Arial" w:hAnsi="Arial" w:eastAsia="Arial" w:cs="Arial"/>
      <w:i/>
      <w:iCs/>
      <w:color w:val="232323"/>
      <w:sz w:val="28"/>
      <w:szCs w:val="28"/>
      <w:lang w:eastAsia="ru-RU" w:bidi="ar-SA"/>
    </w:rPr>
  </w:style>
  <w:style w:type="character" w:styleId="818" w:customStyle="1">
    <w:name w:val="Заголовок 7 Знак"/>
    <w:basedOn w:val="756"/>
    <w:link w:val="753"/>
    <w:uiPriority w:val="9"/>
    <w:rPr>
      <w:rFonts w:ascii="Arial" w:hAnsi="Arial" w:eastAsia="Arial" w:cs="Arial"/>
      <w:b/>
      <w:bCs/>
      <w:color w:val="606060"/>
      <w:sz w:val="24"/>
      <w:szCs w:val="24"/>
      <w:lang w:eastAsia="ru-RU" w:bidi="ar-SA"/>
    </w:rPr>
  </w:style>
  <w:style w:type="character" w:styleId="819" w:customStyle="1">
    <w:name w:val="Заголовок 8 Знак"/>
    <w:basedOn w:val="756"/>
    <w:link w:val="754"/>
    <w:uiPriority w:val="9"/>
    <w:rPr>
      <w:rFonts w:ascii="Arial" w:hAnsi="Arial" w:eastAsia="Arial" w:cs="Arial"/>
      <w:color w:val="444444"/>
      <w:sz w:val="24"/>
      <w:szCs w:val="24"/>
      <w:lang w:eastAsia="ru-RU" w:bidi="ar-SA"/>
    </w:rPr>
  </w:style>
  <w:style w:type="character" w:styleId="820" w:customStyle="1">
    <w:name w:val="Заголовок 9 Знак"/>
    <w:basedOn w:val="756"/>
    <w:link w:val="755"/>
    <w:uiPriority w:val="9"/>
    <w:rPr>
      <w:rFonts w:ascii="Arial" w:hAnsi="Arial" w:eastAsia="Arial" w:cs="Arial"/>
      <w:i/>
      <w:iCs/>
      <w:color w:val="444444"/>
      <w:sz w:val="23"/>
      <w:szCs w:val="23"/>
      <w:lang w:eastAsia="ru-RU" w:bidi="ar-SA"/>
    </w:rPr>
  </w:style>
  <w:style w:type="numbering" w:styleId="821" w:customStyle="1">
    <w:name w:val="Нет списка11"/>
    <w:next w:val="758"/>
    <w:uiPriority w:val="99"/>
    <w:semiHidden/>
    <w:unhideWhenUsed/>
  </w:style>
  <w:style w:type="character" w:styleId="822" w:customStyle="1">
    <w:name w:val="Heading 1 Char"/>
    <w:basedOn w:val="756"/>
    <w:uiPriority w:val="9"/>
    <w:rPr>
      <w:rFonts w:ascii="Arial" w:hAnsi="Arial" w:eastAsia="Arial" w:cs="Arial"/>
      <w:sz w:val="40"/>
      <w:szCs w:val="40"/>
    </w:rPr>
  </w:style>
  <w:style w:type="character" w:styleId="823" w:customStyle="1">
    <w:name w:val="Heading 2 Char"/>
    <w:basedOn w:val="756"/>
    <w:uiPriority w:val="9"/>
    <w:rPr>
      <w:rFonts w:ascii="Arial" w:hAnsi="Arial" w:eastAsia="Arial" w:cs="Arial"/>
      <w:sz w:val="34"/>
    </w:rPr>
  </w:style>
  <w:style w:type="character" w:styleId="824" w:customStyle="1">
    <w:name w:val="Heading 3 Char"/>
    <w:basedOn w:val="756"/>
    <w:uiPriority w:val="9"/>
    <w:rPr>
      <w:rFonts w:ascii="Arial" w:hAnsi="Arial" w:eastAsia="Arial" w:cs="Arial"/>
      <w:sz w:val="30"/>
      <w:szCs w:val="30"/>
    </w:rPr>
  </w:style>
  <w:style w:type="character" w:styleId="825" w:customStyle="1">
    <w:name w:val="Title Char"/>
    <w:basedOn w:val="756"/>
    <w:uiPriority w:val="10"/>
    <w:rPr>
      <w:sz w:val="48"/>
      <w:szCs w:val="48"/>
    </w:rPr>
  </w:style>
  <w:style w:type="character" w:styleId="826" w:customStyle="1">
    <w:name w:val="Подзаголовок Знак"/>
    <w:basedOn w:val="756"/>
    <w:link w:val="762"/>
    <w:uiPriority w:val="11"/>
    <w:rPr>
      <w:rFonts w:ascii="Times New Roman" w:hAnsi="Times New Roman" w:eastAsia="Times New Roman"/>
      <w:i/>
      <w:color w:val="444444"/>
      <w:sz w:val="52"/>
      <w:szCs w:val="24"/>
      <w:lang w:eastAsia="ru-RU" w:bidi="ar-SA"/>
    </w:rPr>
  </w:style>
  <w:style w:type="character" w:styleId="827" w:customStyle="1">
    <w:name w:val="Цитата 2 Знак"/>
    <w:basedOn w:val="756"/>
    <w:link w:val="763"/>
    <w:uiPriority w:val="29"/>
    <w:rPr>
      <w:rFonts w:ascii="Times New Roman" w:hAnsi="Times New Roman" w:eastAsia="Times New Roman"/>
      <w:i/>
      <w:color w:val="373737"/>
      <w:sz w:val="18"/>
      <w:szCs w:val="24"/>
      <w:lang w:eastAsia="ru-RU" w:bidi="ar-SA"/>
    </w:rPr>
  </w:style>
  <w:style w:type="character" w:styleId="828" w:customStyle="1">
    <w:name w:val="Выделенная цитата Знак"/>
    <w:basedOn w:val="756"/>
    <w:link w:val="764"/>
    <w:uiPriority w:val="30"/>
    <w:rPr>
      <w:rFonts w:ascii="Times New Roman" w:hAnsi="Times New Roman" w:eastAsia="Times New Roman"/>
      <w:i/>
      <w:color w:val="606060"/>
      <w:sz w:val="19"/>
      <w:szCs w:val="24"/>
      <w:shd w:val="clear" w:color="auto" w:fill="d9d9d9"/>
      <w:lang w:eastAsia="ru-RU" w:bidi="ar-SA"/>
    </w:rPr>
  </w:style>
  <w:style w:type="character" w:styleId="829" w:customStyle="1">
    <w:name w:val="Header Char"/>
    <w:basedOn w:val="756"/>
    <w:uiPriority w:val="99"/>
  </w:style>
  <w:style w:type="character" w:styleId="830" w:customStyle="1">
    <w:name w:val="Footer Char"/>
    <w:basedOn w:val="756"/>
    <w:uiPriority w:val="99"/>
  </w:style>
  <w:style w:type="character" w:styleId="831" w:customStyle="1">
    <w:name w:val="Caption Char"/>
    <w:uiPriority w:val="99"/>
  </w:style>
  <w:style w:type="table" w:styleId="832" w:customStyle="1">
    <w:name w:val="Table Grid Light"/>
    <w:basedOn w:val="757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</w:tblPr>
  </w:style>
  <w:style w:type="table" w:styleId="833" w:customStyle="1">
    <w:name w:val="Таблица простая 11"/>
    <w:basedOn w:val="757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</w:tblPr>
    <w:tblStylePr w:type="band1Horz">
      <w:tcPr>
        <w:shd w:val="clear" w:color="f2f2f2" w:fill="f2f2f2"/>
      </w:tcPr>
    </w:tblStylePr>
    <w:tblStylePr w:type="band1Vert">
      <w:tcPr>
        <w:shd w:val="clear" w:color="f2f2f2" w:fill="f2f2f2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34" w:customStyle="1">
    <w:name w:val="Таблица простая 21"/>
    <w:basedOn w:val="757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</w:tblPr>
    <w:tblStylePr w:type="band1Horz">
      <w:tcPr>
        <w:tcBorders>
          <w:top w:val="single" w:color="000000" w:sz="4" w:space="0"/>
          <w:bottom w:val="single" w:color="000000" w:sz="4" w:space="0"/>
        </w:tcBorders>
      </w:tcPr>
    </w:tblStylePr>
    <w:tblStylePr w:type="band1Vert">
      <w:tcPr>
        <w:tcBorders>
          <w:left w:val="single" w:color="000000" w:sz="4" w:space="0"/>
          <w:right w:val="single" w:color="000000" w:sz="4" w:space="0"/>
        </w:tcBorders>
      </w:tcPr>
    </w:tblStylePr>
    <w:tblStylePr w:type="band2Vert">
      <w:tcPr>
        <w:tcBorders>
          <w:left w:val="single" w:color="000000" w:sz="4" w:space="0"/>
          <w:right w:val="single" w:color="000000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/>
          <w:bottom w:val="singl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35" w:customStyle="1">
    <w:name w:val="Таблица простая 3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36" w:customStyle="1">
    <w:name w:val="Таблица простая 4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 w:customStyle="1">
    <w:name w:val="Таблица простая 5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38" w:customStyle="1">
    <w:name w:val="Таблица-сетка 1 светлая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sz="4" w:space="0"/>
          <w:left w:val="single" w:color="989898" w:sz="4" w:space="0"/>
          <w:bottom w:val="single" w:color="989898" w:sz="4" w:space="0"/>
          <w:right w:val="single" w:color="9898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 w:customStyle="1">
    <w:name w:val="Grid Table 1 Light - Accent 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sz="4" w:space="0"/>
          <w:left w:val="single" w:color="B7CBE4" w:sz="4" w:space="0"/>
          <w:bottom w:val="single" w:color="B7CBE4" w:sz="4" w:space="0"/>
          <w:right w:val="single" w:color="B7CBE4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 w:customStyle="1">
    <w:name w:val="Grid Table 1 Light - Accent 2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sz="4" w:space="0"/>
          <w:left w:val="single" w:color="E5B7B6" w:sz="4" w:space="0"/>
          <w:bottom w:val="single" w:color="E5B7B6" w:sz="4" w:space="0"/>
          <w:right w:val="single" w:color="E5B7B6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 w:customStyle="1">
    <w:name w:val="Grid Table 1 Light - Accent 3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sz="4" w:space="0"/>
          <w:left w:val="single" w:color="D6E3BB" w:sz="4" w:space="0"/>
          <w:bottom w:val="single" w:color="D6E3BB" w:sz="4" w:space="0"/>
          <w:right w:val="single" w:color="D6E3BB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 w:customStyle="1">
    <w:name w:val="Grid Table 1 Light - Accent 4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sz="4" w:space="0"/>
          <w:left w:val="single" w:color="CBC0D9" w:sz="4" w:space="0"/>
          <w:bottom w:val="single" w:color="CBC0D9" w:sz="4" w:space="0"/>
          <w:right w:val="single" w:color="CBC0D9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 w:customStyle="1">
    <w:name w:val="Grid Table 1 Light - Accent 5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sz="4" w:space="0"/>
          <w:left w:val="single" w:color="B6DDE8" w:sz="4" w:space="0"/>
          <w:bottom w:val="single" w:color="B6DDE8" w:sz="4" w:space="0"/>
          <w:right w:val="single" w:color="B6DDE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 w:customStyle="1">
    <w:name w:val="Grid Table 1 Light - Accent 6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sz="4" w:space="0"/>
          <w:left w:val="single" w:color="FBD4B4" w:sz="4" w:space="0"/>
          <w:bottom w:val="single" w:color="FBD4B4" w:sz="4" w:space="0"/>
          <w:right w:val="single" w:color="FBD4B4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 w:customStyle="1">
    <w:name w:val="Таблица-сетка 2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6A6A6A" w:sz="4" w:space="0"/>
        <w:insideH w:val="single" w:color="6A6A6A" w:sz="4" w:space="0"/>
        <w:insideV w:val="single" w:color="6A6A6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 w:customStyle="1">
    <w:name w:val="Grid Table 2 - Accent 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5D8AC2" w:sz="4" w:space="0"/>
        <w:insideH w:val="single" w:color="5D8AC2" w:sz="4" w:space="0"/>
        <w:insideV w:val="single" w:color="5D8AC2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fill="dae5f1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fill="dae5f1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 w:customStyle="1">
    <w:name w:val="Grid Table 2 - Accent 2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D99695" w:sz="4" w:space="0"/>
        <w:insideH w:val="single" w:color="D99695" w:sz="4" w:space="0"/>
        <w:insideV w:val="single" w:color="D996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 w:customStyle="1">
    <w:name w:val="Grid Table 2 - Accent 3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9ABB59" w:sz="4" w:space="0"/>
        <w:insideH w:val="single" w:color="9ABB59" w:sz="4" w:space="0"/>
        <w:insideV w:val="single" w:color="9ABB5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 w:customStyle="1">
    <w:name w:val="Grid Table 2 - Accent 4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B2A1C6" w:sz="4" w:space="0"/>
        <w:insideH w:val="single" w:color="B2A1C6" w:sz="4" w:space="0"/>
        <w:insideV w:val="single" w:color="B2A1C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 w:customStyle="1">
    <w:name w:val="Grid Table 2 - Accent 5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4BACC6" w:sz="4" w:space="0"/>
        <w:insideH w:val="single" w:color="4BACC6" w:sz="4" w:space="0"/>
        <w:insideV w:val="single" w:color="4BACC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 w:customStyle="1">
    <w:name w:val="Grid Table 2 - Accent 6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F79646" w:sz="4" w:space="0"/>
        <w:insideH w:val="single" w:color="F79646" w:sz="4" w:space="0"/>
        <w:insideV w:val="single" w:color="F7964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 w:customStyle="1">
    <w:name w:val="Таблица-сетка 3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6A6A6A" w:sz="4" w:space="0"/>
        <w:insideH w:val="single" w:color="6A6A6A" w:sz="4" w:space="0"/>
        <w:insideV w:val="single" w:color="6A6A6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 w:customStyle="1">
    <w:name w:val="Grid Table 3 - Accent 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5D8AC2" w:sz="4" w:space="0"/>
        <w:insideH w:val="single" w:color="5D8AC2" w:sz="4" w:space="0"/>
        <w:insideV w:val="single" w:color="5D8AC2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fill="dae5f1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fill="dae5f1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 w:customStyle="1">
    <w:name w:val="Grid Table 3 - Accent 2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D99695" w:sz="4" w:space="0"/>
        <w:insideH w:val="single" w:color="D99695" w:sz="4" w:space="0"/>
        <w:insideV w:val="single" w:color="D996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 w:customStyle="1">
    <w:name w:val="Grid Table 3 - Accent 3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9ABB59" w:sz="4" w:space="0"/>
        <w:insideH w:val="single" w:color="9ABB59" w:sz="4" w:space="0"/>
        <w:insideV w:val="single" w:color="9ABB5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 w:customStyle="1">
    <w:name w:val="Grid Table 3 - Accent 4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B2A1C6" w:sz="4" w:space="0"/>
        <w:insideH w:val="single" w:color="B2A1C6" w:sz="4" w:space="0"/>
        <w:insideV w:val="single" w:color="B2A1C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 w:customStyle="1">
    <w:name w:val="Grid Table 3 - Accent 5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4BACC6" w:sz="4" w:space="0"/>
        <w:insideH w:val="single" w:color="4BACC6" w:sz="4" w:space="0"/>
        <w:insideV w:val="single" w:color="4BACC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 w:customStyle="1">
    <w:name w:val="Grid Table 3 - Accent 6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F79646" w:sz="4" w:space="0"/>
        <w:insideH w:val="single" w:color="F79646" w:sz="4" w:space="0"/>
        <w:insideV w:val="single" w:color="F7964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9" w:customStyle="1">
    <w:name w:val="Таблица-сетка 41"/>
    <w:basedOn w:val="757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  <w:tc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/>
        </w:tcBorders>
      </w:tcPr>
    </w:tblStylePr>
  </w:style>
  <w:style w:type="table" w:styleId="860" w:customStyle="1">
    <w:name w:val="Grid Table 4 - Accent 1"/>
    <w:basedOn w:val="757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fill="dce6f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fill="dce6f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fill="5d8ac2"/>
        <w:tcBorders>
          <w:top w:val="single" w:color="5D8AC2" w:sz="4" w:space="0"/>
          <w:left w:val="single" w:color="5D8AC2" w:sz="4" w:space="0"/>
          <w:bottom w:val="single" w:color="5D8AC2" w:sz="4" w:space="0"/>
          <w:right w:val="single" w:color="5D8AC2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sz="4" w:space="0"/>
        </w:tcBorders>
      </w:tcPr>
    </w:tblStylePr>
  </w:style>
  <w:style w:type="table" w:styleId="861" w:customStyle="1">
    <w:name w:val="Grid Table 4 - Accent 2"/>
    <w:basedOn w:val="757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fill="d99695"/>
        <w:tcBorders>
          <w:top w:val="single" w:color="D99695" w:sz="4" w:space="0"/>
          <w:left w:val="single" w:color="D99695" w:sz="4" w:space="0"/>
          <w:bottom w:val="single" w:color="D99695" w:sz="4" w:space="0"/>
          <w:right w:val="single" w:color="D9969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sz="4" w:space="0"/>
        </w:tcBorders>
      </w:tcPr>
    </w:tblStylePr>
  </w:style>
  <w:style w:type="table" w:styleId="862" w:customStyle="1">
    <w:name w:val="Grid Table 4 - Accent 3"/>
    <w:basedOn w:val="757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fill="9abb59"/>
        <w:tcBorders>
          <w:top w:val="single" w:color="9ABB59" w:sz="4" w:space="0"/>
          <w:left w:val="single" w:color="9ABB59" w:sz="4" w:space="0"/>
          <w:bottom w:val="single" w:color="9ABB59" w:sz="4" w:space="0"/>
          <w:right w:val="single" w:color="9ABB59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sz="4" w:space="0"/>
        </w:tcBorders>
      </w:tcPr>
    </w:tblStylePr>
  </w:style>
  <w:style w:type="table" w:styleId="863" w:customStyle="1">
    <w:name w:val="Grid Table 4 - Accent 4"/>
    <w:basedOn w:val="757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fill="b2a1c6"/>
        <w:tcBorders>
          <w:top w:val="single" w:color="B2A1C6" w:sz="4" w:space="0"/>
          <w:left w:val="single" w:color="B2A1C6" w:sz="4" w:space="0"/>
          <w:bottom w:val="single" w:color="B2A1C6" w:sz="4" w:space="0"/>
          <w:right w:val="single" w:color="B2A1C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sz="4" w:space="0"/>
        </w:tcBorders>
      </w:tcPr>
    </w:tblStylePr>
  </w:style>
  <w:style w:type="table" w:styleId="864" w:customStyle="1">
    <w:name w:val="Grid Table 4 - Accent 5"/>
    <w:basedOn w:val="757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fill="4bacc6"/>
        <w:tcBorders>
          <w:top w:val="single" w:color="4BACC6" w:sz="4" w:space="0"/>
          <w:left w:val="single" w:color="4BACC6" w:sz="4" w:space="0"/>
          <w:bottom w:val="single" w:color="4BACC6" w:sz="4" w:space="0"/>
          <w:right w:val="single" w:color="4BACC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/>
        </w:tcBorders>
      </w:tcPr>
    </w:tblStylePr>
  </w:style>
  <w:style w:type="table" w:styleId="865" w:customStyle="1">
    <w:name w:val="Grid Table 4 - Accent 6"/>
    <w:basedOn w:val="757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fill="f79646"/>
        <w:tcBorders>
          <w:top w:val="single" w:color="F79646" w:sz="4" w:space="0"/>
          <w:left w:val="single" w:color="F79646" w:sz="4" w:space="0"/>
          <w:bottom w:val="single" w:color="F79646" w:sz="4" w:space="0"/>
          <w:right w:val="single" w:color="F7964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/>
        </w:tcBorders>
      </w:tcPr>
    </w:tblStylePr>
  </w:style>
  <w:style w:type="table" w:styleId="866" w:customStyle="1">
    <w:name w:val="Таблица-сетка 5 темная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bfbfbf"/>
    </w:tblPr>
    <w:tblStylePr w:type="band1Horz">
      <w:tcPr>
        <w:shd w:val="clear" w:color="8a8a8a" w:fill="8a8a8a"/>
      </w:tcPr>
    </w:tblStylePr>
    <w:tblStylePr w:type="band1Vert">
      <w:tcPr>
        <w:shd w:val="clear" w:color="8a8a8a" w:fill="8a8a8a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fill="000000"/>
        <w:tcBorders>
          <w:top w:val="single" w:color="FFFFFF" w:sz="4" w:space="0"/>
        </w:tcBorders>
      </w:tcPr>
    </w:tblStylePr>
  </w:style>
  <w:style w:type="table" w:styleId="867" w:customStyle="1">
    <w:name w:val="Grid Table 5 Dark- Accent 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5f1" w:fill="dae5f1"/>
    </w:tblPr>
    <w:tblStylePr w:type="band1Horz">
      <w:tcPr>
        <w:shd w:val="clear" w:color="aec4e0" w:fill="aec4e0"/>
      </w:tcPr>
    </w:tblStylePr>
    <w:tblStylePr w:type="band1Vert">
      <w:tcPr>
        <w:shd w:val="clear" w:color="aec4e0" w:fill="aec4e0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fill="4f81bd"/>
        <w:tcBorders>
          <w:top w:val="single" w:color="FFFFFF" w:sz="4" w:space="0"/>
        </w:tcBorders>
      </w:tcPr>
    </w:tblStylePr>
  </w:style>
  <w:style w:type="table" w:styleId="868" w:customStyle="1">
    <w:name w:val="Grid Table 5 Dark - Accent 2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2dcdc" w:fill="f2dcdc"/>
    </w:tblPr>
    <w:tblStylePr w:type="band1Horz">
      <w:tcPr>
        <w:shd w:val="clear" w:color="e2aead" w:fill="e2aead"/>
      </w:tcPr>
    </w:tblStylePr>
    <w:tblStylePr w:type="band1Vert">
      <w:tcPr>
        <w:shd w:val="clear" w:color="e2aead" w:fill="e2aead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fill="c0504d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fill="c0504d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fill="c0504d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fill="c0504d"/>
        <w:tcBorders>
          <w:top w:val="single" w:color="FFFFFF" w:sz="4" w:space="0"/>
        </w:tcBorders>
      </w:tcPr>
    </w:tblStylePr>
  </w:style>
  <w:style w:type="table" w:styleId="869" w:customStyle="1">
    <w:name w:val="Grid Table 5 Dark - Accent 3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af1dc" w:fill="eaf1dc"/>
    </w:tblPr>
    <w:tblStylePr w:type="band1Horz">
      <w:tcPr>
        <w:shd w:val="clear" w:color="d0dfb2" w:fill="d0dfb2"/>
      </w:tcPr>
    </w:tblStylePr>
    <w:tblStylePr w:type="band1Vert">
      <w:tcPr>
        <w:shd w:val="clear" w:color="d0dfb2" w:fill="d0dfb2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fill="9bbb59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fill="9bbb59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fill="9bbb59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fill="9bbb59"/>
        <w:tcBorders>
          <w:top w:val="single" w:color="FFFFFF" w:sz="4" w:space="0"/>
        </w:tcBorders>
      </w:tcPr>
    </w:tblStylePr>
  </w:style>
  <w:style w:type="table" w:styleId="870" w:customStyle="1">
    <w:name w:val="Grid Table 5 Dark- Accent 4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5dfec" w:fill="e5dfec"/>
    </w:tblPr>
    <w:tblStylePr w:type="band1Horz">
      <w:tcPr>
        <w:shd w:val="clear" w:color="c4b7d4" w:fill="c4b7d4"/>
      </w:tcPr>
    </w:tblStylePr>
    <w:tblStylePr w:type="band1Vert">
      <w:tcPr>
        <w:shd w:val="clear" w:color="c4b7d4" w:fill="c4b7d4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fill="8064a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fill="8064a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fill="8064a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fill="8064a2"/>
        <w:tcBorders>
          <w:top w:val="single" w:color="FFFFFF" w:sz="4" w:space="0"/>
        </w:tcBorders>
      </w:tcPr>
    </w:tblStylePr>
  </w:style>
  <w:style w:type="table" w:styleId="871" w:customStyle="1">
    <w:name w:val="Grid Table 5 Dark - Accent 5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ef3" w:fill="daeef3"/>
    </w:tblPr>
    <w:tblStylePr w:type="band1Horz">
      <w:tcPr>
        <w:shd w:val="clear" w:color="acd8e4" w:fill="acd8e4"/>
      </w:tcPr>
    </w:tblStylePr>
    <w:tblStylePr w:type="band1Vert">
      <w:tcPr>
        <w:shd w:val="clear" w:color="acd8e4" w:fill="acd8e4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fill="4bacc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fill="4bacc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fill="4bacc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fill="4bacc6"/>
        <w:tcBorders>
          <w:top w:val="single" w:color="FFFFFF" w:sz="4" w:space="0"/>
        </w:tcBorders>
      </w:tcPr>
    </w:tblStylePr>
  </w:style>
  <w:style w:type="table" w:styleId="872" w:customStyle="1">
    <w:name w:val="Grid Table 5 Dark - Accent 6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de9d8" w:fill="fde9d8"/>
    </w:tblPr>
    <w:tblStylePr w:type="band1Horz">
      <w:tcPr>
        <w:shd w:val="clear" w:color="fbceaa" w:fill="fbceaa"/>
      </w:tcPr>
    </w:tblStylePr>
    <w:tblStylePr w:type="band1Vert">
      <w:tcPr>
        <w:shd w:val="clear" w:color="fbceaa" w:fill="fbceaa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fill="f7964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fill="f7964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fill="f7964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fill="f79646"/>
        <w:tcBorders>
          <w:top w:val="single" w:color="FFFFFF" w:sz="4" w:space="0"/>
        </w:tcBorders>
      </w:tcPr>
    </w:tblStylePr>
  </w:style>
  <w:style w:type="table" w:styleId="873" w:customStyle="1">
    <w:name w:val="Таблица-сетка 6 цветная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</w:tblPr>
    <w:tblStylePr w:type="band1Horz">
      <w:rPr>
        <w:rFonts w:ascii="Arial" w:hAnsi="Arial"/>
        <w:color w:val="7f7f7f"/>
        <w:sz w:val="22"/>
      </w:rPr>
      <w:tcPr>
        <w:shd w:val="clear" w:color="cbcbcb" w:fill="cbcbcb"/>
      </w:tcPr>
    </w:tblStylePr>
    <w:tblStylePr w:type="band1Vert">
      <w:tcPr>
        <w:shd w:val="clear" w:color="cbcbcb" w:fill="cbcbcb"/>
      </w:tcPr>
    </w:tblStylePr>
    <w:tblStylePr w:type="band2Horz">
      <w:rPr>
        <w:rFonts w:ascii="Arial" w:hAnsi="Arial"/>
        <w:color w:val="7f7f7f"/>
        <w:sz w:val="22"/>
      </w:rPr>
    </w:tblStylePr>
    <w:tblStylePr w:type="firstCol">
      <w:rPr>
        <w:b/>
        <w:color w:val="7f7f7f"/>
      </w:rPr>
    </w:tblStylePr>
    <w:tblStylePr w:type="firstRow">
      <w:rPr>
        <w:b/>
        <w:color w:val="7f7f7f"/>
      </w:rPr>
      <w:tcPr>
        <w:tcBorders>
          <w:bottom w:val="single" w:color="7F7F7F" w:sz="12" w:space="0"/>
        </w:tcBorders>
      </w:tcPr>
    </w:tblStylePr>
    <w:tblStylePr w:type="lastCol">
      <w:rPr>
        <w:b/>
        <w:color w:val="7f7f7f"/>
      </w:rPr>
    </w:tblStylePr>
    <w:tblStylePr w:type="lastRow">
      <w:rPr>
        <w:b/>
        <w:color w:val="7f7f7f"/>
      </w:rPr>
    </w:tblStylePr>
  </w:style>
  <w:style w:type="table" w:styleId="874" w:customStyle="1">
    <w:name w:val="Grid Table 6 Colorful - Accent 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</w:tblPr>
    <w:tblStylePr w:type="band1Horz">
      <w:rPr>
        <w:rFonts w:ascii="Arial" w:hAnsi="Arial"/>
        <w:color w:val="a6bfdd"/>
        <w:sz w:val="22"/>
      </w:rPr>
      <w:tcPr>
        <w:shd w:val="clear" w:color="dae5f1" w:fill="dae5f1"/>
      </w:tcPr>
    </w:tblStylePr>
    <w:tblStylePr w:type="band1Vert"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  <w:tblStylePr w:type="firstCol">
      <w:rPr>
        <w:b/>
        <w:color w:val="a6bfdd"/>
      </w:rPr>
    </w:tblStylePr>
    <w:tblStylePr w:type="firstRow">
      <w:rPr>
        <w:b/>
        <w:color w:val="a6bfdd"/>
      </w:rPr>
      <w:tcPr>
        <w:tcBorders>
          <w:bottom w:val="single" w:color="A6BFDD" w:sz="12" w:space="0"/>
        </w:tcBorders>
      </w:tcPr>
    </w:tblStylePr>
    <w:tblStylePr w:type="lastCol">
      <w:rPr>
        <w:b/>
        <w:color w:val="a6bfdd"/>
      </w:rPr>
    </w:tblStylePr>
    <w:tblStylePr w:type="lastRow">
      <w:rPr>
        <w:b/>
        <w:color w:val="a6bfdd"/>
      </w:rPr>
    </w:tblStylePr>
  </w:style>
  <w:style w:type="table" w:styleId="875" w:customStyle="1">
    <w:name w:val="Grid Table 6 Colorful - Accent 2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</w:tblPr>
    <w:tblStylePr w:type="band1Horz">
      <w:rPr>
        <w:rFonts w:ascii="Arial" w:hAnsi="Arial"/>
        <w:color w:val="d99695"/>
        <w:sz w:val="22"/>
      </w:rPr>
      <w:tcPr>
        <w:shd w:val="clear" w:color="f2dcdc" w:fill="f2dcdc"/>
      </w:tcPr>
    </w:tblStylePr>
    <w:tblStylePr w:type="band1Vert"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  <w:tblStylePr w:type="firstCol">
      <w:rPr>
        <w:b/>
        <w:color w:val="d99695"/>
      </w:rPr>
    </w:tblStylePr>
    <w:tblStylePr w:type="firstRow">
      <w:rPr>
        <w:b/>
        <w:color w:val="d99695"/>
      </w:rPr>
      <w:tcPr>
        <w:tcBorders>
          <w:bottom w:val="single" w:color="D99695" w:sz="12" w:space="0"/>
        </w:tcBorders>
      </w:tcPr>
    </w:tblStylePr>
    <w:tblStylePr w:type="lastCol">
      <w:rPr>
        <w:b/>
        <w:color w:val="d99695"/>
      </w:rPr>
    </w:tblStylePr>
    <w:tblStylePr w:type="lastRow">
      <w:rPr>
        <w:b/>
        <w:color w:val="d99695"/>
      </w:rPr>
    </w:tblStylePr>
  </w:style>
  <w:style w:type="table" w:styleId="876" w:customStyle="1">
    <w:name w:val="Grid Table 6 Colorful - Accent 3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</w:tblPr>
    <w:tblStylePr w:type="band1Horz">
      <w:rPr>
        <w:rFonts w:ascii="Arial" w:hAnsi="Arial"/>
        <w:color w:val="9abb59"/>
        <w:sz w:val="22"/>
      </w:rPr>
      <w:tcPr>
        <w:shd w:val="clear" w:color="eaf1dc" w:fill="eaf1dc"/>
      </w:tcPr>
    </w:tblStylePr>
    <w:tblStylePr w:type="band1Vert"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  <w:tblStylePr w:type="firstCol">
      <w:rPr>
        <w:b/>
        <w:color w:val="9abb59"/>
      </w:rPr>
    </w:tblStylePr>
    <w:tblStylePr w:type="firstRow">
      <w:rPr>
        <w:b/>
        <w:color w:val="9abb59"/>
      </w:rPr>
      <w:tcPr>
        <w:tcBorders>
          <w:bottom w:val="single" w:color="9ABB59" w:sz="12" w:space="0"/>
        </w:tcBorders>
      </w:tcPr>
    </w:tblStylePr>
    <w:tblStylePr w:type="lastCol">
      <w:rPr>
        <w:b/>
        <w:color w:val="9abb59"/>
      </w:rPr>
    </w:tblStylePr>
    <w:tblStylePr w:type="lastRow">
      <w:rPr>
        <w:b/>
        <w:color w:val="9abb59"/>
      </w:rPr>
    </w:tblStylePr>
  </w:style>
  <w:style w:type="table" w:styleId="877" w:customStyle="1">
    <w:name w:val="Grid Table 6 Colorful - Accent 4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</w:tblPr>
    <w:tblStylePr w:type="band1Horz">
      <w:rPr>
        <w:rFonts w:ascii="Arial" w:hAnsi="Arial"/>
        <w:color w:val="b2a1c6"/>
        <w:sz w:val="22"/>
      </w:rPr>
      <w:tcPr>
        <w:shd w:val="clear" w:color="e5dfec" w:fill="e5dfec"/>
      </w:tcPr>
    </w:tblStylePr>
    <w:tblStylePr w:type="band1Vert"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  <w:tblStylePr w:type="firstCol">
      <w:rPr>
        <w:b/>
        <w:color w:val="b2a1c6"/>
      </w:rPr>
    </w:tblStylePr>
    <w:tblStylePr w:type="firstRow">
      <w:rPr>
        <w:b/>
        <w:color w:val="b2a1c6"/>
      </w:rPr>
      <w:tcPr>
        <w:tcBorders>
          <w:bottom w:val="single" w:color="B2A1C6" w:sz="12" w:space="0"/>
        </w:tcBorders>
      </w:tcPr>
    </w:tblStylePr>
    <w:tblStylePr w:type="lastCol">
      <w:rPr>
        <w:b/>
        <w:color w:val="b2a1c6"/>
      </w:rPr>
    </w:tblStylePr>
    <w:tblStylePr w:type="lastRow">
      <w:rPr>
        <w:b/>
        <w:color w:val="b2a1c6"/>
      </w:rPr>
    </w:tblStylePr>
  </w:style>
  <w:style w:type="table" w:styleId="878" w:customStyle="1">
    <w:name w:val="Grid Table 6 Colorful - Accent 5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</w:tblPr>
    <w:tblStylePr w:type="band1Horz">
      <w:rPr>
        <w:rFonts w:ascii="Arial" w:hAnsi="Arial"/>
        <w:color w:val="266779"/>
        <w:sz w:val="22"/>
      </w:rPr>
      <w:tcPr>
        <w:shd w:val="clear" w:color="daeef3" w:fill="daeef3"/>
      </w:tcPr>
    </w:tblStylePr>
    <w:tblStylePr w:type="band1Vert"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  <w:tblStylePr w:type="firstCol">
      <w:rPr>
        <w:b/>
        <w:color w:val="266779"/>
      </w:rPr>
    </w:tblStylePr>
    <w:tblStylePr w:type="firstRow">
      <w:rPr>
        <w:b/>
        <w:color w:val="266779"/>
      </w:rPr>
      <w:tcPr>
        <w:tcBorders>
          <w:bottom w:val="single" w:color="4BACC6" w:sz="12" w:space="0"/>
        </w:tcBorders>
      </w:tcPr>
    </w:tblStylePr>
    <w:tblStylePr w:type="lastCol">
      <w:rPr>
        <w:b/>
        <w:color w:val="266779"/>
      </w:rPr>
    </w:tblStylePr>
    <w:tblStylePr w:type="lastRow">
      <w:rPr>
        <w:b/>
        <w:color w:val="266779"/>
      </w:rPr>
    </w:tblStylePr>
  </w:style>
  <w:style w:type="table" w:styleId="879" w:customStyle="1">
    <w:name w:val="Grid Table 6 Colorful - Accent 6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</w:tblPr>
    <w:tblStylePr w:type="band1Horz">
      <w:rPr>
        <w:rFonts w:ascii="Arial" w:hAnsi="Arial"/>
        <w:color w:val="266779"/>
        <w:sz w:val="22"/>
      </w:rPr>
      <w:tcPr>
        <w:shd w:val="clear" w:color="fde9d8" w:fill="fde9d8"/>
      </w:tcPr>
    </w:tblStylePr>
    <w:tblStylePr w:type="band1Vert">
      <w:tcPr>
        <w:shd w:val="clear" w:color="fde9d8" w:fill="fde9d8"/>
      </w:tcPr>
    </w:tblStylePr>
    <w:tblStylePr w:type="band2Horz">
      <w:rPr>
        <w:rFonts w:ascii="Arial" w:hAnsi="Arial"/>
        <w:color w:val="266779"/>
        <w:sz w:val="22"/>
      </w:rPr>
    </w:tblStylePr>
    <w:tblStylePr w:type="firstCol">
      <w:rPr>
        <w:b/>
        <w:color w:val="266779"/>
      </w:rPr>
    </w:tblStylePr>
    <w:tblStylePr w:type="firstRow">
      <w:rPr>
        <w:b/>
        <w:color w:val="266779"/>
      </w:rPr>
      <w:tcPr>
        <w:tcBorders>
          <w:bottom w:val="single" w:color="F79646" w:sz="12" w:space="0"/>
        </w:tcBorders>
      </w:tcPr>
    </w:tblStylePr>
    <w:tblStylePr w:type="lastCol">
      <w:rPr>
        <w:b/>
        <w:color w:val="266779"/>
      </w:rPr>
    </w:tblStylePr>
    <w:tblStylePr w:type="lastRow">
      <w:rPr>
        <w:b/>
        <w:color w:val="266779"/>
      </w:rPr>
    </w:tblStylePr>
  </w:style>
  <w:style w:type="table" w:styleId="880" w:customStyle="1">
    <w:name w:val="Таблица-сетка 7 цветная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</w:tblPr>
    <w:tblStylePr w:type="band1Horz">
      <w:rPr>
        <w:rFonts w:ascii="Arial" w:hAnsi="Arial"/>
        <w:color w:val="7f7f7f"/>
        <w:sz w:val="22"/>
      </w:rPr>
      <w:tcPr>
        <w:shd w:val="clear" w:color="f2f2f2" w:fill="f2f2f2"/>
      </w:tcPr>
    </w:tblStylePr>
    <w:tblStylePr w:type="band1Vert">
      <w:tcPr>
        <w:shd w:val="clear" w:color="f2f2f2" w:fill="f2f2f2"/>
      </w:tcPr>
    </w:tblStylePr>
    <w:tblStylePr w:type="band2Horz">
      <w:rPr>
        <w:rFonts w:ascii="Arial" w:hAnsi="Arial"/>
        <w:color w:val="7f7f7f"/>
        <w:sz w:val="22"/>
      </w:rPr>
    </w:tblStylePr>
    <w:tblStylePr w:type="firstCol">
      <w:rPr>
        <w:rFonts w:ascii="Arial" w:hAnsi="Arial"/>
        <w:i/>
        <w:color w:val="7f7f7f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sz="4" w:space="0"/>
        </w:tcBorders>
      </w:tcPr>
    </w:tblStylePr>
    <w:tblStylePr w:type="firstRow">
      <w:rPr>
        <w:rFonts w:ascii="Arial" w:hAnsi="Arial"/>
        <w:b/>
        <w:color w:val="7f7f7f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7F7F7F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/>
        <w:sz w:val="22"/>
      </w:rPr>
      <w:tcPr>
        <w:shd w:val="clear" w:color="ffffff" w:fill="auto"/>
        <w:tcBorders>
          <w:top w:val="none" w:color="000000" w:sz="4" w:space="0"/>
          <w:left w:val="single" w:color="7F7F7F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/>
        <w:sz w:val="22"/>
      </w:rPr>
      <w:tcPr>
        <w:shd w:val="clear" w:color="ffffff" w:fill="ffffff"/>
        <w:tcBorders>
          <w:top w:val="single" w:color="7F7F7F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1" w:customStyle="1">
    <w:name w:val="Grid Table 7 Colorful - Accent 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</w:tblPr>
    <w:tblStylePr w:type="band1Horz">
      <w:rPr>
        <w:rFonts w:ascii="Arial" w:hAnsi="Arial"/>
        <w:color w:val="a6bfdd"/>
        <w:sz w:val="22"/>
      </w:rPr>
      <w:tcPr>
        <w:shd w:val="clear" w:color="dae5f1" w:fill="dae5f1"/>
      </w:tcPr>
    </w:tblStylePr>
    <w:tblStylePr w:type="band1Vert"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  <w:tblStylePr w:type="firstCol">
      <w:rPr>
        <w:rFonts w:ascii="Arial" w:hAnsi="Arial"/>
        <w:i/>
        <w:color w:val="a6bfdd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sz="4" w:space="0"/>
        </w:tcBorders>
      </w:tcPr>
    </w:tblStylePr>
    <w:tblStylePr w:type="firstRow">
      <w:rPr>
        <w:rFonts w:ascii="Arial" w:hAnsi="Arial"/>
        <w:b/>
        <w:color w:val="a6bfdd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A6BFDD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/>
        <w:sz w:val="22"/>
      </w:rPr>
      <w:tcPr>
        <w:shd w:val="clear" w:color="ffffff" w:fill="auto"/>
        <w:tcBorders>
          <w:top w:val="none" w:color="000000" w:sz="4" w:space="0"/>
          <w:left w:val="single" w:color="A6BFDD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/>
        <w:sz w:val="22"/>
      </w:rPr>
      <w:tcPr>
        <w:shd w:val="clear" w:color="ffffff" w:fill="ffffff"/>
        <w:tcBorders>
          <w:top w:val="single" w:color="A6BFDD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2" w:customStyle="1">
    <w:name w:val="Grid Table 7 Colorful - Accent 2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</w:tblPr>
    <w:tblStylePr w:type="band1Horz">
      <w:rPr>
        <w:rFonts w:ascii="Arial" w:hAnsi="Arial"/>
        <w:color w:val="d99695"/>
        <w:sz w:val="22"/>
      </w:rPr>
      <w:tcPr>
        <w:shd w:val="clear" w:color="f2dcdc" w:fill="f2dcdc"/>
      </w:tcPr>
    </w:tblStylePr>
    <w:tblStylePr w:type="band1Vert"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  <w:tblStylePr w:type="firstCol">
      <w:rPr>
        <w:rFonts w:ascii="Arial" w:hAnsi="Arial"/>
        <w:i/>
        <w:color w:val="d996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sz="4" w:space="0"/>
        </w:tcBorders>
      </w:tcPr>
    </w:tblStylePr>
    <w:tblStylePr w:type="firstRow">
      <w:rPr>
        <w:rFonts w:ascii="Arial" w:hAnsi="Arial"/>
        <w:b/>
        <w:color w:val="d99695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D99695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/>
        <w:sz w:val="22"/>
      </w:rPr>
      <w:tcPr>
        <w:shd w:val="clear" w:color="ffffff" w:fill="auto"/>
        <w:tcBorders>
          <w:top w:val="none" w:color="000000" w:sz="4" w:space="0"/>
          <w:left w:val="single" w:color="D99695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/>
        <w:sz w:val="22"/>
      </w:rPr>
      <w:tcPr>
        <w:shd w:val="clear" w:color="ffffff" w:fill="ffffff"/>
        <w:tcBorders>
          <w:top w:val="single" w:color="D996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3" w:customStyle="1">
    <w:name w:val="Grid Table 7 Colorful - Accent 3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</w:tblPr>
    <w:tblStylePr w:type="band1Horz">
      <w:rPr>
        <w:rFonts w:ascii="Arial" w:hAnsi="Arial"/>
        <w:color w:val="9abb59"/>
        <w:sz w:val="22"/>
      </w:rPr>
      <w:tcPr>
        <w:shd w:val="clear" w:color="eaf1dc" w:fill="eaf1dc"/>
      </w:tcPr>
    </w:tblStylePr>
    <w:tblStylePr w:type="band1Vert"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  <w:tblStylePr w:type="firstCol">
      <w:rPr>
        <w:rFonts w:ascii="Arial" w:hAnsi="Arial"/>
        <w:i/>
        <w:color w:val="9abb59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sz="4" w:space="0"/>
        </w:tcBorders>
      </w:tcPr>
    </w:tblStylePr>
    <w:tblStylePr w:type="firstRow">
      <w:rPr>
        <w:rFonts w:ascii="Arial" w:hAnsi="Arial"/>
        <w:b/>
        <w:color w:val="9abb59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9ABB59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/>
        <w:sz w:val="22"/>
      </w:rPr>
      <w:tcPr>
        <w:shd w:val="clear" w:color="ffffff" w:fill="auto"/>
        <w:tcBorders>
          <w:top w:val="none" w:color="000000" w:sz="4" w:space="0"/>
          <w:left w:val="single" w:color="9ABB59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/>
        <w:sz w:val="22"/>
      </w:rPr>
      <w:tcPr>
        <w:shd w:val="clear" w:color="ffffff" w:fill="ffffff"/>
        <w:tcBorders>
          <w:top w:val="single" w:color="9ABB59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4" w:customStyle="1">
    <w:name w:val="Grid Table 7 Colorful - Accent 4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</w:tblPr>
    <w:tblStylePr w:type="band1Horz">
      <w:rPr>
        <w:rFonts w:ascii="Arial" w:hAnsi="Arial"/>
        <w:color w:val="b2a1c6"/>
        <w:sz w:val="22"/>
      </w:rPr>
      <w:tcPr>
        <w:shd w:val="clear" w:color="e5dfec" w:fill="e5dfec"/>
      </w:tcPr>
    </w:tblStylePr>
    <w:tblStylePr w:type="band1Vert"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  <w:tblStylePr w:type="firstCol">
      <w:rPr>
        <w:rFonts w:ascii="Arial" w:hAnsi="Arial"/>
        <w:i/>
        <w:color w:val="b2a1c6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sz="4" w:space="0"/>
        </w:tcBorders>
      </w:tcPr>
    </w:tblStylePr>
    <w:tblStylePr w:type="firstRow">
      <w:rPr>
        <w:rFonts w:ascii="Arial" w:hAnsi="Arial"/>
        <w:b/>
        <w:color w:val="b2a1c6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B2A1C6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/>
        <w:sz w:val="22"/>
      </w:rPr>
      <w:tcPr>
        <w:shd w:val="clear" w:color="ffffff" w:fill="auto"/>
        <w:tcBorders>
          <w:top w:val="none" w:color="000000" w:sz="4" w:space="0"/>
          <w:left w:val="single" w:color="B2A1C6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/>
        <w:sz w:val="22"/>
      </w:rPr>
      <w:tcPr>
        <w:shd w:val="clear" w:color="ffffff" w:fill="ffffff"/>
        <w:tcBorders>
          <w:top w:val="single" w:color="B2A1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5" w:customStyle="1">
    <w:name w:val="Grid Table 7 Colorful - Accent 5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</w:tblPr>
    <w:tblStylePr w:type="band1Horz">
      <w:rPr>
        <w:rFonts w:ascii="Arial" w:hAnsi="Arial"/>
        <w:color w:val="266779"/>
        <w:sz w:val="22"/>
      </w:rPr>
      <w:tcPr>
        <w:shd w:val="clear" w:color="daeef3" w:fill="daeef3"/>
      </w:tcPr>
    </w:tblStylePr>
    <w:tblStylePr w:type="band1Vert"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  <w:tblStylePr w:type="firstCol">
      <w:rPr>
        <w:rFonts w:ascii="Arial" w:hAnsi="Arial"/>
        <w:i/>
        <w:color w:val="266779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sz="4" w:space="0"/>
        </w:tcBorders>
      </w:tcPr>
    </w:tblStylePr>
    <w:tblStylePr w:type="firstRow">
      <w:rPr>
        <w:rFonts w:ascii="Arial" w:hAnsi="Arial"/>
        <w:b/>
        <w:color w:val="266779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99D0D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/>
        <w:sz w:val="22"/>
      </w:rPr>
      <w:tcPr>
        <w:shd w:val="clear" w:color="ffffff" w:fill="auto"/>
        <w:tcBorders>
          <w:top w:val="none" w:color="000000" w:sz="4" w:space="0"/>
          <w:left w:val="single" w:color="99D0D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/>
        <w:sz w:val="22"/>
      </w:rPr>
      <w:tcPr>
        <w:shd w:val="clear" w:color="ffffff" w:fill="ffffff"/>
        <w:tcBorders>
          <w:top w:val="single" w:color="99D0D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6" w:customStyle="1">
    <w:name w:val="Grid Table 7 Colorful - Accent 6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</w:tblPr>
    <w:tblStylePr w:type="band1Horz">
      <w:rPr>
        <w:rFonts w:ascii="Arial" w:hAnsi="Arial"/>
        <w:color w:val="b15407"/>
        <w:sz w:val="22"/>
      </w:rPr>
      <w:tcPr>
        <w:shd w:val="clear" w:color="fde9d8" w:fill="fde9d8"/>
      </w:tcPr>
    </w:tblStylePr>
    <w:tblStylePr w:type="band1Vert">
      <w:tcPr>
        <w:shd w:val="clear" w:color="fde9d8" w:fill="fde9d8"/>
      </w:tcPr>
    </w:tblStylePr>
    <w:tblStylePr w:type="band2Horz">
      <w:rPr>
        <w:rFonts w:ascii="Arial" w:hAnsi="Arial"/>
        <w:color w:val="b15407"/>
        <w:sz w:val="22"/>
      </w:rPr>
    </w:tblStylePr>
    <w:tblStylePr w:type="firstCol">
      <w:rPr>
        <w:rFonts w:ascii="Arial" w:hAnsi="Arial"/>
        <w:i/>
        <w:color w:val="b15407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sz="4" w:space="0"/>
        </w:tcBorders>
      </w:tcPr>
    </w:tblStylePr>
    <w:tblStylePr w:type="firstRow">
      <w:rPr>
        <w:rFonts w:ascii="Arial" w:hAnsi="Arial"/>
        <w:b/>
        <w:color w:val="b15407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FAC396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/>
        <w:sz w:val="22"/>
      </w:rPr>
      <w:tcPr>
        <w:shd w:val="clear" w:color="ffffff" w:fill="auto"/>
        <w:tcBorders>
          <w:top w:val="none" w:color="000000" w:sz="4" w:space="0"/>
          <w:left w:val="single" w:color="FAC396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/>
        <w:sz w:val="22"/>
      </w:rPr>
      <w:tcPr>
        <w:shd w:val="clear" w:color="ffffff" w:fill="ffffff"/>
        <w:tcBorders>
          <w:top w:val="single" w:color="FAC39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7" w:customStyle="1">
    <w:name w:val="Список-таблица 1 светлая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bfbfbf" w:fill="bfbfbf"/>
      </w:tcPr>
    </w:tblStylePr>
    <w:tblStylePr w:type="band1Vert">
      <w:tcPr>
        <w:shd w:val="clear" w:color="bfbfbf" w:fill="bfbfbf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8" w:customStyle="1">
    <w:name w:val="List Table 1 Light - Accent 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d2dfee" w:fill="d2dfee"/>
      </w:tcPr>
    </w:tblStylePr>
    <w:tblStylePr w:type="band1Vert">
      <w:tcPr>
        <w:shd w:val="clear" w:color="d2dfee" w:fill="d2dfee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9" w:customStyle="1">
    <w:name w:val="List Table 1 Light - Accent 2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efd2d2" w:fill="efd2d2"/>
      </w:tcPr>
    </w:tblStylePr>
    <w:tblStylePr w:type="band1Vert">
      <w:tcPr>
        <w:shd w:val="clear" w:color="efd2d2" w:fill="efd2d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0" w:customStyle="1">
    <w:name w:val="List Table 1 Light - Accent 3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e5eed5" w:fill="e5eed5"/>
      </w:tcPr>
    </w:tblStylePr>
    <w:tblStylePr w:type="band1Vert">
      <w:tcPr>
        <w:shd w:val="clear" w:color="e5eed5" w:fill="e5eed5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1" w:customStyle="1">
    <w:name w:val="List Table 1 Light - Accent 4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dfd8e7" w:fill="dfd8e7"/>
      </w:tcPr>
    </w:tblStylePr>
    <w:tblStylePr w:type="band1Vert">
      <w:tcPr>
        <w:shd w:val="clear" w:color="dfd8e7" w:fill="dfd8e7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2" w:customStyle="1">
    <w:name w:val="List Table 1 Light - Accent 5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d1eaf0" w:fill="d1eaf0"/>
      </w:tcPr>
    </w:tblStylePr>
    <w:tblStylePr w:type="band1Vert">
      <w:tcPr>
        <w:shd w:val="clear" w:color="d1eaf0" w:fill="d1eaf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3" w:customStyle="1">
    <w:name w:val="List Table 1 Light - Accent 6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fde4d0" w:fill="fde4d0"/>
      </w:tcPr>
    </w:tblStylePr>
    <w:tblStylePr w:type="band1Vert">
      <w:tcPr>
        <w:shd w:val="clear" w:color="fde4d0" w:fill="fde4d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4" w:customStyle="1">
    <w:name w:val="Список-таблица 2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6F6F6F" w:sz="4" w:space="0"/>
        <w:bottom w:val="single" w:color="6F6F6F" w:sz="4" w:space="0"/>
        <w:insideH w:val="single" w:color="6F6F6F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sz="4" w:space="0"/>
          <w:left w:val="none" w:color="000000" w:sz="4" w:space="0"/>
          <w:bottom w:val="single" w:color="6F6F6F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sz="4" w:space="0"/>
          <w:left w:val="none" w:color="000000" w:sz="4" w:space="0"/>
          <w:bottom w:val="single" w:color="6F6F6F" w:sz="4" w:space="0"/>
          <w:right w:val="none" w:color="000000" w:sz="4" w:space="0"/>
        </w:tcBorders>
      </w:tcPr>
    </w:tblStylePr>
  </w:style>
  <w:style w:type="table" w:styleId="895" w:customStyle="1">
    <w:name w:val="List Table 2 - Accent 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BB7D9" w:sz="4" w:space="0"/>
        <w:bottom w:val="single" w:color="9BB7D9" w:sz="4" w:space="0"/>
        <w:insideH w:val="single" w:color="9BB7D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fill="d2dfee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fill="d2dfee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sz="4" w:space="0"/>
          <w:left w:val="none" w:color="000000" w:sz="4" w:space="0"/>
          <w:bottom w:val="single" w:color="9BB7D9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sz="4" w:space="0"/>
          <w:left w:val="none" w:color="000000" w:sz="4" w:space="0"/>
          <w:bottom w:val="single" w:color="9BB7D9" w:sz="4" w:space="0"/>
          <w:right w:val="none" w:color="000000" w:sz="4" w:space="0"/>
        </w:tcBorders>
      </w:tcPr>
    </w:tblStylePr>
  </w:style>
  <w:style w:type="table" w:styleId="896" w:customStyle="1">
    <w:name w:val="List Table 2 - Accent 2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B9B9A" w:sz="4" w:space="0"/>
        <w:bottom w:val="single" w:color="DB9B9A" w:sz="4" w:space="0"/>
        <w:insideH w:val="single" w:color="DB9B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fill="efd2d2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fill="efd2d2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sz="4" w:space="0"/>
          <w:left w:val="none" w:color="000000" w:sz="4" w:space="0"/>
          <w:bottom w:val="single" w:color="DB9B9A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sz="4" w:space="0"/>
          <w:left w:val="none" w:color="000000" w:sz="4" w:space="0"/>
          <w:bottom w:val="single" w:color="DB9B9A" w:sz="4" w:space="0"/>
          <w:right w:val="none" w:color="000000" w:sz="4" w:space="0"/>
        </w:tcBorders>
      </w:tcPr>
    </w:tblStylePr>
  </w:style>
  <w:style w:type="table" w:styleId="897" w:customStyle="1">
    <w:name w:val="List Table 2 - Accent 3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6D8A1" w:sz="4" w:space="0"/>
        <w:bottom w:val="single" w:color="C6D8A1" w:sz="4" w:space="0"/>
        <w:insideH w:val="single" w:color="C6D8A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fill="e5eed5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fill="e5eed5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sz="4" w:space="0"/>
          <w:left w:val="none" w:color="000000" w:sz="4" w:space="0"/>
          <w:bottom w:val="single" w:color="C6D8A1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sz="4" w:space="0"/>
          <w:left w:val="none" w:color="000000" w:sz="4" w:space="0"/>
          <w:bottom w:val="single" w:color="C6D8A1" w:sz="4" w:space="0"/>
          <w:right w:val="none" w:color="000000" w:sz="4" w:space="0"/>
        </w:tcBorders>
      </w:tcPr>
    </w:tblStylePr>
  </w:style>
  <w:style w:type="table" w:styleId="898" w:customStyle="1">
    <w:name w:val="List Table 2 - Accent 4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A7CA" w:sz="4" w:space="0"/>
        <w:bottom w:val="single" w:color="B7A7CA" w:sz="4" w:space="0"/>
        <w:insideH w:val="single" w:color="B7A7C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fill="dfd8e7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fill="dfd8e7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sz="4" w:space="0"/>
          <w:left w:val="none" w:color="000000" w:sz="4" w:space="0"/>
          <w:bottom w:val="single" w:color="B7A7CA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sz="4" w:space="0"/>
          <w:left w:val="none" w:color="000000" w:sz="4" w:space="0"/>
          <w:bottom w:val="single" w:color="B7A7CA" w:sz="4" w:space="0"/>
          <w:right w:val="none" w:color="000000" w:sz="4" w:space="0"/>
        </w:tcBorders>
      </w:tcPr>
    </w:tblStylePr>
  </w:style>
  <w:style w:type="table" w:styleId="899" w:customStyle="1">
    <w:name w:val="List Table 2 - Accent 5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9D0DE" w:sz="4" w:space="0"/>
        <w:bottom w:val="single" w:color="99D0DE" w:sz="4" w:space="0"/>
        <w:insideH w:val="single" w:color="99D0D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fill="d1eaf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fill="d1eaf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sz="4" w:space="0"/>
          <w:left w:val="none" w:color="000000" w:sz="4" w:space="0"/>
          <w:bottom w:val="single" w:color="99D0DE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sz="4" w:space="0"/>
          <w:left w:val="none" w:color="000000" w:sz="4" w:space="0"/>
          <w:bottom w:val="single" w:color="99D0DE" w:sz="4" w:space="0"/>
          <w:right w:val="none" w:color="000000" w:sz="4" w:space="0"/>
        </w:tcBorders>
      </w:tcPr>
    </w:tblStylePr>
  </w:style>
  <w:style w:type="table" w:styleId="900" w:customStyle="1">
    <w:name w:val="List Table 2 - Accent 6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396" w:sz="4" w:space="0"/>
        <w:bottom w:val="single" w:color="FAC396" w:sz="4" w:space="0"/>
        <w:insideH w:val="single" w:color="FAC39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fill="fde4d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fill="fde4d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sz="4" w:space="0"/>
          <w:left w:val="none" w:color="000000" w:sz="4" w:space="0"/>
          <w:bottom w:val="single" w:color="FAC396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sz="4" w:space="0"/>
          <w:left w:val="none" w:color="000000" w:sz="4" w:space="0"/>
          <w:bottom w:val="single" w:color="FAC396" w:sz="4" w:space="0"/>
          <w:right w:val="none" w:color="000000" w:sz="4" w:space="0"/>
        </w:tcBorders>
      </w:tcPr>
    </w:tblStylePr>
  </w:style>
  <w:style w:type="table" w:styleId="901" w:customStyle="1">
    <w:name w:val="Список-таблица 3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/>
          <w:bottom w:val="single" w:color="00000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/>
          <w:right w:val="single" w:color="000000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2" w:customStyle="1">
    <w:name w:val="List Table 3 - Accent 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sz="4" w:space="0"/>
          <w:bottom w:val="single" w:color="4F81BD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sz="4" w:space="0"/>
          <w:right w:val="single" w:color="4F81BD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3" w:customStyle="1">
    <w:name w:val="List Table 3 - Accent 2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sz="4" w:space="0"/>
          <w:bottom w:val="single" w:color="D99695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sz="4" w:space="0"/>
          <w:right w:val="single" w:color="D99695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fill="d9969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4" w:customStyle="1">
    <w:name w:val="List Table 3 - Accent 3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sz="4" w:space="0"/>
          <w:bottom w:val="single" w:color="C3D69B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sz="4" w:space="0"/>
          <w:right w:val="single" w:color="C3D69B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fill="c3d69b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5" w:customStyle="1">
    <w:name w:val="List Table 3 - Accent 4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sz="4" w:space="0"/>
          <w:bottom w:val="single" w:color="B2A1C6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sz="4" w:space="0"/>
          <w:right w:val="single" w:color="B2A1C6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fill="b2a1c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6" w:customStyle="1">
    <w:name w:val="List Table 3 - Accent 5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sz="4" w:space="0"/>
          <w:bottom w:val="single" w:color="92CCDC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sz="4" w:space="0"/>
          <w:right w:val="single" w:color="92CCDC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fill="92ccdc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7" w:customStyle="1">
    <w:name w:val="List Table 3 - Accent 6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sz="4" w:space="0"/>
          <w:bottom w:val="single" w:color="FAC09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sz="4" w:space="0"/>
          <w:right w:val="single" w:color="FAC090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fill="fac09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8" w:customStyle="1">
    <w:name w:val="Список-таблица 4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9" w:customStyle="1">
    <w:name w:val="List Table 4 - Accent 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fill="d2dfee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fill="d2dfee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0" w:customStyle="1">
    <w:name w:val="List Table 4 - Accent 2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fill="efd2d2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fill="efd2d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fill="c0504d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1" w:customStyle="1">
    <w:name w:val="List Table 4 - Accent 3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fill="e5eed5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fill="e5eed5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fill="9bbb59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2" w:customStyle="1">
    <w:name w:val="List Table 4 - Accent 4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fill="dfd8e7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fill="dfd8e7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fill="8064a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3" w:customStyle="1">
    <w:name w:val="List Table 4 - Accent 5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fill="d1eaf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fill="d1eaf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fill="4bacc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4" w:customStyle="1">
    <w:name w:val="List Table 4 - Accent 6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fill="fde4d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fill="fde4d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fill="f7964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5" w:customStyle="1">
    <w:name w:val="Список-таблица 5 темная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7f7f7f" w:fill="7f7f7f"/>
    </w:tblPr>
    <w:tblStylePr w:type="band1Horz">
      <w:tcPr>
        <w:shd w:val="clear" w:color="7f7f7f" w:fill="7f7f7f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7f7f7f" w:fill="7f7f7f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7f7f7f" w:fill="7f7f7f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7F7F7F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7f7f7f" w:fill="7f7f7f"/>
        <w:tcBorders>
          <w:top w:val="single" w:color="7F7F7F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7F7F7F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16" w:customStyle="1">
    <w:name w:val="List Table 5 Dark - Accent 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4f81bd" w:fill="4f81bd"/>
    </w:tblPr>
    <w:tblStylePr w:type="band1Horz">
      <w:tcPr>
        <w:shd w:val="clear" w:color="4f81bd" w:fill="4f81bd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4f81bd" w:fill="4f81bd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4f81bd" w:fill="4f81bd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4F81BD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/>
        <w:tcBorders>
          <w:top w:val="single" w:color="4F81BD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4F81BD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17" w:customStyle="1">
    <w:name w:val="List Table 5 Dark - Accent 2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d99695" w:fill="d99695"/>
    </w:tblPr>
    <w:tblStylePr w:type="band1Horz">
      <w:tcPr>
        <w:shd w:val="clear" w:color="d99695" w:fill="d99695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d99695" w:fill="d99695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d99695" w:fill="d99695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D99695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fill="d99695"/>
        <w:tcBorders>
          <w:top w:val="single" w:color="D99695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D99695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18" w:customStyle="1">
    <w:name w:val="List Table 5 Dark - Accent 3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c3d69b" w:fill="c3d69b"/>
    </w:tblPr>
    <w:tblStylePr w:type="band1Horz">
      <w:tcPr>
        <w:shd w:val="clear" w:color="c3d69b" w:fill="c3d69b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c3d69b" w:fill="c3d69b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c3d69b" w:fill="c3d69b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C3D69B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fill="c3d69b"/>
        <w:tcBorders>
          <w:top w:val="single" w:color="C3D69B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C3D69B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19" w:customStyle="1">
    <w:name w:val="List Table 5 Dark - Accent 4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b2a1c6" w:fill="b2a1c6"/>
    </w:tblPr>
    <w:tblStylePr w:type="band1Horz">
      <w:tcPr>
        <w:shd w:val="clear" w:color="b2a1c6" w:fill="b2a1c6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b2a1c6" w:fill="b2a1c6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b2a1c6" w:fill="b2a1c6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B2A1C6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fill="b2a1c6"/>
        <w:tcBorders>
          <w:top w:val="single" w:color="B2A1C6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B2A1C6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20" w:customStyle="1">
    <w:name w:val="List Table 5 Dark - Accent 5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92ccdc" w:fill="92ccdc"/>
    </w:tblPr>
    <w:tblStylePr w:type="band1Horz">
      <w:tcPr>
        <w:shd w:val="clear" w:color="92ccdc" w:fill="92ccdc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92ccdc" w:fill="92ccdc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92ccdc" w:fill="92ccdc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92CCDC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fill="92ccdc"/>
        <w:tcBorders>
          <w:top w:val="single" w:color="92CCDC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92CCDC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21" w:customStyle="1">
    <w:name w:val="List Table 5 Dark - Accent 6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fac090" w:fill="fac090"/>
    </w:tblPr>
    <w:tblStylePr w:type="band1Horz">
      <w:tcPr>
        <w:shd w:val="clear" w:color="fac090" w:fill="fac090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fac090" w:fill="fac090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fac090" w:fill="fac090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FAC090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fill="fac090"/>
        <w:tcBorders>
          <w:top w:val="single" w:color="FAC090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FAC090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22" w:customStyle="1">
    <w:name w:val="Список-таблица 6 цветная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7F7F7F" w:sz="4" w:space="0"/>
        <w:bottom w:val="single" w:color="7F7F7F" w:sz="4" w:space="0"/>
      </w:tblBorders>
    </w:tblPr>
    <w:tblStylePr w:type="band1Horz">
      <w:rPr>
        <w:rFonts w:ascii="Arial" w:hAnsi="Arial"/>
        <w:color w:val="000000"/>
        <w:sz w:val="22"/>
      </w:rPr>
      <w:tcPr>
        <w:shd w:val="clear" w:color="bfbfbf" w:fill="bfbfbf"/>
      </w:tcPr>
    </w:tblStylePr>
    <w:tblStylePr w:type="band1Vert">
      <w:tcPr>
        <w:shd w:val="clear" w:color="bfbfbf" w:fill="bfbfbf"/>
      </w:tcPr>
    </w:tblStylePr>
    <w:tblStylePr w:type="band2Horz">
      <w:rPr>
        <w:rFonts w:ascii="Arial" w:hAnsi="Arial"/>
        <w:color w:val="000000"/>
        <w:sz w:val="22"/>
      </w:rPr>
    </w:tblStylePr>
    <w:tblStylePr w:type="firstCol">
      <w:rPr>
        <w:b/>
        <w:color w:val="000000"/>
      </w:rPr>
    </w:tblStylePr>
    <w:tblStylePr w:type="firstRow">
      <w:rPr>
        <w:b/>
        <w:color w:val="000000"/>
      </w:rPr>
      <w:tcPr>
        <w:tcBorders>
          <w:bottom w:val="single" w:color="7F7F7F" w:sz="4" w:space="0"/>
        </w:tcBorders>
      </w:tcPr>
    </w:tblStylePr>
    <w:tblStylePr w:type="lastCol">
      <w:rPr>
        <w:b/>
        <w:color w:val="000000"/>
      </w:rPr>
    </w:tblStylePr>
    <w:tblStylePr w:type="lastRow">
      <w:rPr>
        <w:b/>
        <w:color w:val="000000"/>
      </w:rPr>
      <w:tcPr>
        <w:tcBorders>
          <w:top w:val="single" w:color="7F7F7F" w:sz="4" w:space="0"/>
        </w:tcBorders>
      </w:tcPr>
    </w:tblStylePr>
  </w:style>
  <w:style w:type="table" w:styleId="923" w:customStyle="1">
    <w:name w:val="List Table 6 Colorful - Accent 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4F81BD" w:sz="4" w:space="0"/>
        <w:bottom w:val="single" w:color="4F81BD" w:sz="4" w:space="0"/>
      </w:tblBorders>
    </w:tblPr>
    <w:tblStylePr w:type="band1Horz">
      <w:rPr>
        <w:rFonts w:ascii="Arial" w:hAnsi="Arial"/>
        <w:color w:val="2a4a71"/>
        <w:sz w:val="22"/>
      </w:rPr>
      <w:tcPr>
        <w:shd w:val="clear" w:color="d2dfee" w:fill="d2dfee"/>
      </w:tcPr>
    </w:tblStylePr>
    <w:tblStylePr w:type="band1Vert"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  <w:tblStylePr w:type="firstCol">
      <w:rPr>
        <w:b/>
        <w:color w:val="2a4a71"/>
      </w:rPr>
    </w:tblStylePr>
    <w:tblStylePr w:type="firstRow">
      <w:rPr>
        <w:b/>
        <w:color w:val="2a4a71"/>
      </w:rPr>
      <w:tcPr>
        <w:tcBorders>
          <w:bottom w:val="single" w:color="4F81BD" w:sz="4" w:space="0"/>
        </w:tcBorders>
      </w:tcPr>
    </w:tblStylePr>
    <w:tblStylePr w:type="lastCol">
      <w:rPr>
        <w:b/>
        <w:color w:val="2a4a71"/>
      </w:rPr>
    </w:tblStylePr>
    <w:tblStylePr w:type="lastRow">
      <w:rPr>
        <w:b/>
        <w:color w:val="2a4a71"/>
      </w:rPr>
      <w:tcPr>
        <w:tcBorders>
          <w:top w:val="single" w:color="4F81BD" w:sz="4" w:space="0"/>
        </w:tcBorders>
      </w:tcPr>
    </w:tblStylePr>
  </w:style>
  <w:style w:type="table" w:styleId="924" w:customStyle="1">
    <w:name w:val="List Table 6 Colorful - Accent 2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9695" w:sz="4" w:space="0"/>
        <w:bottom w:val="single" w:color="D99695" w:sz="4" w:space="0"/>
      </w:tblBorders>
    </w:tblPr>
    <w:tblStylePr w:type="band1Horz">
      <w:rPr>
        <w:rFonts w:ascii="Arial" w:hAnsi="Arial"/>
        <w:color w:val="d99695"/>
        <w:sz w:val="22"/>
      </w:rPr>
      <w:tcPr>
        <w:shd w:val="clear" w:color="efd2d2" w:fill="efd2d2"/>
      </w:tcPr>
    </w:tblStylePr>
    <w:tblStylePr w:type="band1Vert"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  <w:tblStylePr w:type="firstCol">
      <w:rPr>
        <w:b/>
        <w:color w:val="d99695"/>
      </w:rPr>
    </w:tblStylePr>
    <w:tblStylePr w:type="firstRow">
      <w:rPr>
        <w:b/>
        <w:color w:val="d99695"/>
      </w:rPr>
      <w:tcPr>
        <w:tcBorders>
          <w:bottom w:val="single" w:color="D99695" w:sz="4" w:space="0"/>
        </w:tcBorders>
      </w:tcPr>
    </w:tblStylePr>
    <w:tblStylePr w:type="lastCol">
      <w:rPr>
        <w:b/>
        <w:color w:val="d99695"/>
      </w:rPr>
    </w:tblStylePr>
    <w:tblStylePr w:type="lastRow">
      <w:rPr>
        <w:b/>
        <w:color w:val="d99695"/>
      </w:rPr>
      <w:tcPr>
        <w:tcBorders>
          <w:top w:val="single" w:color="D99695" w:sz="4" w:space="0"/>
        </w:tcBorders>
      </w:tcPr>
    </w:tblStylePr>
  </w:style>
  <w:style w:type="table" w:styleId="925" w:customStyle="1">
    <w:name w:val="List Table 6 Colorful - Accent 3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3D69B" w:sz="4" w:space="0"/>
        <w:bottom w:val="single" w:color="C3D69B" w:sz="4" w:space="0"/>
      </w:tblBorders>
    </w:tblPr>
    <w:tblStylePr w:type="band1Horz">
      <w:rPr>
        <w:rFonts w:ascii="Arial" w:hAnsi="Arial"/>
        <w:color w:val="c3d69b"/>
        <w:sz w:val="22"/>
      </w:rPr>
      <w:tcPr>
        <w:shd w:val="clear" w:color="e5eed5" w:fill="e5eed5"/>
      </w:tcPr>
    </w:tblStylePr>
    <w:tblStylePr w:type="band1Vert"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  <w:tblStylePr w:type="firstCol">
      <w:rPr>
        <w:b/>
        <w:color w:val="c3d69b"/>
      </w:rPr>
    </w:tblStylePr>
    <w:tblStylePr w:type="firstRow">
      <w:rPr>
        <w:b/>
        <w:color w:val="c3d69b"/>
      </w:rPr>
      <w:tcPr>
        <w:tcBorders>
          <w:bottom w:val="single" w:color="C3D69B" w:sz="4" w:space="0"/>
        </w:tcBorders>
      </w:tcPr>
    </w:tblStylePr>
    <w:tblStylePr w:type="lastCol">
      <w:rPr>
        <w:b/>
        <w:color w:val="c3d69b"/>
      </w:rPr>
    </w:tblStylePr>
    <w:tblStylePr w:type="lastRow">
      <w:rPr>
        <w:b/>
        <w:color w:val="c3d69b"/>
      </w:rPr>
      <w:tcPr>
        <w:tcBorders>
          <w:top w:val="single" w:color="C3D69B" w:sz="4" w:space="0"/>
        </w:tcBorders>
      </w:tcPr>
    </w:tblStylePr>
  </w:style>
  <w:style w:type="table" w:styleId="926" w:customStyle="1">
    <w:name w:val="List Table 6 Colorful - Accent 4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2A1C6" w:sz="4" w:space="0"/>
        <w:bottom w:val="single" w:color="B2A1C6" w:sz="4" w:space="0"/>
      </w:tblBorders>
    </w:tblPr>
    <w:tblStylePr w:type="band1Horz">
      <w:rPr>
        <w:rFonts w:ascii="Arial" w:hAnsi="Arial"/>
        <w:color w:val="b2a1c6"/>
        <w:sz w:val="22"/>
      </w:rPr>
      <w:tcPr>
        <w:shd w:val="clear" w:color="dfd8e7" w:fill="dfd8e7"/>
      </w:tcPr>
    </w:tblStylePr>
    <w:tblStylePr w:type="band1Vert"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  <w:tblStylePr w:type="firstCol">
      <w:rPr>
        <w:b/>
        <w:color w:val="b2a1c6"/>
      </w:rPr>
    </w:tblStylePr>
    <w:tblStylePr w:type="firstRow">
      <w:rPr>
        <w:b/>
        <w:color w:val="b2a1c6"/>
      </w:rPr>
      <w:tcPr>
        <w:tcBorders>
          <w:bottom w:val="single" w:color="B2A1C6" w:sz="4" w:space="0"/>
        </w:tcBorders>
      </w:tcPr>
    </w:tblStylePr>
    <w:tblStylePr w:type="lastCol">
      <w:rPr>
        <w:b/>
        <w:color w:val="b2a1c6"/>
      </w:rPr>
    </w:tblStylePr>
    <w:tblStylePr w:type="lastRow">
      <w:rPr>
        <w:b/>
        <w:color w:val="b2a1c6"/>
      </w:rPr>
      <w:tcPr>
        <w:tcBorders>
          <w:top w:val="single" w:color="B2A1C6" w:sz="4" w:space="0"/>
        </w:tcBorders>
      </w:tcPr>
    </w:tblStylePr>
  </w:style>
  <w:style w:type="table" w:styleId="927" w:customStyle="1">
    <w:name w:val="List Table 6 Colorful - Accent 5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2CCDC" w:sz="4" w:space="0"/>
        <w:bottom w:val="single" w:color="92CCDC" w:sz="4" w:space="0"/>
      </w:tblBorders>
    </w:tblPr>
    <w:tblStylePr w:type="band1Horz">
      <w:rPr>
        <w:rFonts w:ascii="Arial" w:hAnsi="Arial"/>
        <w:color w:val="92ccdc"/>
        <w:sz w:val="22"/>
      </w:rPr>
      <w:tcPr>
        <w:shd w:val="clear" w:color="d1eaf0" w:fill="d1eaf0"/>
      </w:tcPr>
    </w:tblStylePr>
    <w:tblStylePr w:type="band1Vert"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  <w:tblStylePr w:type="firstCol">
      <w:rPr>
        <w:b/>
        <w:color w:val="92ccdc"/>
      </w:rPr>
    </w:tblStylePr>
    <w:tblStylePr w:type="firstRow">
      <w:rPr>
        <w:b/>
        <w:color w:val="92ccdc"/>
      </w:rPr>
      <w:tcPr>
        <w:tcBorders>
          <w:bottom w:val="single" w:color="92CCDC" w:sz="4" w:space="0"/>
        </w:tcBorders>
      </w:tcPr>
    </w:tblStylePr>
    <w:tblStylePr w:type="lastCol">
      <w:rPr>
        <w:b/>
        <w:color w:val="92ccdc"/>
      </w:rPr>
    </w:tblStylePr>
    <w:tblStylePr w:type="lastRow">
      <w:rPr>
        <w:b/>
        <w:color w:val="92ccdc"/>
      </w:rPr>
      <w:tcPr>
        <w:tcBorders>
          <w:top w:val="single" w:color="92CCDC" w:sz="4" w:space="0"/>
        </w:tcBorders>
      </w:tcPr>
    </w:tblStylePr>
  </w:style>
  <w:style w:type="table" w:styleId="928" w:customStyle="1">
    <w:name w:val="List Table 6 Colorful - Accent 6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090" w:sz="4" w:space="0"/>
        <w:bottom w:val="single" w:color="FAC090" w:sz="4" w:space="0"/>
      </w:tblBorders>
    </w:tblPr>
    <w:tblStylePr w:type="band1Horz">
      <w:rPr>
        <w:rFonts w:ascii="Arial" w:hAnsi="Arial"/>
        <w:color w:val="fac090"/>
        <w:sz w:val="22"/>
      </w:rPr>
      <w:tcPr>
        <w:shd w:val="clear" w:color="fde4d0" w:fill="fde4d0"/>
      </w:tcPr>
    </w:tblStylePr>
    <w:tblStylePr w:type="band1Vert"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  <w:tblStylePr w:type="firstCol">
      <w:rPr>
        <w:b/>
        <w:color w:val="fac090"/>
      </w:rPr>
    </w:tblStylePr>
    <w:tblStylePr w:type="firstRow">
      <w:rPr>
        <w:b/>
        <w:color w:val="fac090"/>
      </w:rPr>
      <w:tcPr>
        <w:tcBorders>
          <w:bottom w:val="single" w:color="FAC090" w:sz="4" w:space="0"/>
        </w:tcBorders>
      </w:tcPr>
    </w:tblStylePr>
    <w:tblStylePr w:type="lastCol">
      <w:rPr>
        <w:b/>
        <w:color w:val="fac090"/>
      </w:rPr>
    </w:tblStylePr>
    <w:tblStylePr w:type="lastRow">
      <w:rPr>
        <w:b/>
        <w:color w:val="fac090"/>
      </w:rPr>
      <w:tcPr>
        <w:tcBorders>
          <w:top w:val="single" w:color="FAC090" w:sz="4" w:space="0"/>
        </w:tcBorders>
      </w:tcPr>
    </w:tblStylePr>
  </w:style>
  <w:style w:type="table" w:styleId="929" w:customStyle="1">
    <w:name w:val="Список-таблица 7 цветная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7F7F7F" w:sz="4" w:space="0"/>
      </w:tblBorders>
    </w:tblPr>
    <w:tblStylePr w:type="band1Horz">
      <w:rPr>
        <w:rFonts w:ascii="Arial" w:hAnsi="Arial"/>
        <w:color w:val="7f7f7f"/>
        <w:sz w:val="22"/>
      </w:rPr>
      <w:tcPr>
        <w:shd w:val="clear" w:color="bfbfbf" w:fill="bfbfbf"/>
      </w:tcPr>
    </w:tblStylePr>
    <w:tblStylePr w:type="band1Vert">
      <w:tcPr>
        <w:shd w:val="clear" w:color="bfbfbf" w:fill="bfbfbf"/>
      </w:tcPr>
    </w:tblStylePr>
    <w:tblStylePr w:type="band2Horz">
      <w:rPr>
        <w:rFonts w:ascii="Arial" w:hAnsi="Arial"/>
        <w:color w:val="7f7f7f"/>
        <w:sz w:val="22"/>
      </w:rPr>
    </w:tblStylePr>
    <w:tblStylePr w:type="firstCol">
      <w:rPr>
        <w:rFonts w:ascii="Arial" w:hAnsi="Arial"/>
        <w:i/>
        <w:color w:val="7f7f7f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sz="4" w:space="0"/>
        </w:tcBorders>
      </w:tcPr>
    </w:tblStylePr>
    <w:tblStylePr w:type="firstRow">
      <w:rPr>
        <w:rFonts w:ascii="Arial" w:hAnsi="Arial"/>
        <w:i/>
        <w:color w:val="7f7f7f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7F7F7F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/>
        <w:sz w:val="22"/>
      </w:rPr>
      <w:tcPr>
        <w:shd w:val="clear" w:color="ffffff" w:fill="auto"/>
        <w:tcBorders>
          <w:top w:val="none" w:color="000000" w:sz="4" w:space="0"/>
          <w:left w:val="single" w:color="7F7F7F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/>
        <w:sz w:val="22"/>
      </w:rPr>
      <w:tcPr>
        <w:shd w:val="clear" w:color="ffffff" w:fill="ffffff"/>
        <w:tcBorders>
          <w:top w:val="single" w:color="7F7F7F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0" w:customStyle="1">
    <w:name w:val="List Table 7 Colorful - Accent 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4F81BD" w:sz="4" w:space="0"/>
      </w:tblBorders>
    </w:tblPr>
    <w:tblStylePr w:type="band1Horz">
      <w:rPr>
        <w:rFonts w:ascii="Arial" w:hAnsi="Arial"/>
        <w:color w:val="2a4a71"/>
        <w:sz w:val="22"/>
      </w:rPr>
      <w:tcPr>
        <w:shd w:val="clear" w:color="d2dfee" w:fill="d2dfee"/>
      </w:tcPr>
    </w:tblStylePr>
    <w:tblStylePr w:type="band1Vert"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  <w:tblStylePr w:type="firstCol">
      <w:rPr>
        <w:rFonts w:ascii="Arial" w:hAnsi="Arial"/>
        <w:i/>
        <w:color w:val="2a4a71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sz="4" w:space="0"/>
        </w:tcBorders>
      </w:tcPr>
    </w:tblStylePr>
    <w:tblStylePr w:type="firstRow">
      <w:rPr>
        <w:rFonts w:ascii="Arial" w:hAnsi="Arial"/>
        <w:i/>
        <w:color w:val="2a4a71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4F81BD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/>
        <w:sz w:val="22"/>
      </w:rPr>
      <w:tcPr>
        <w:shd w:val="clear" w:color="ffffff" w:fill="auto"/>
        <w:tcBorders>
          <w:top w:val="none" w:color="000000" w:sz="4" w:space="0"/>
          <w:left w:val="single" w:color="4F81BD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/>
        <w:sz w:val="22"/>
      </w:rPr>
      <w:tcPr>
        <w:shd w:val="clear" w:color="ffffff" w:fill="ffffff"/>
        <w:tcBorders>
          <w:top w:val="single" w:color="4F81BD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1" w:customStyle="1">
    <w:name w:val="List Table 7 Colorful - Accent 2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D99695" w:sz="4" w:space="0"/>
      </w:tblBorders>
    </w:tblPr>
    <w:tblStylePr w:type="band1Horz">
      <w:rPr>
        <w:rFonts w:ascii="Arial" w:hAnsi="Arial"/>
        <w:color w:val="d99695"/>
        <w:sz w:val="22"/>
      </w:rPr>
      <w:tcPr>
        <w:shd w:val="clear" w:color="efd2d2" w:fill="efd2d2"/>
      </w:tcPr>
    </w:tblStylePr>
    <w:tblStylePr w:type="band1Vert"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  <w:tblStylePr w:type="firstCol">
      <w:rPr>
        <w:rFonts w:ascii="Arial" w:hAnsi="Arial"/>
        <w:i/>
        <w:color w:val="d996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sz="4" w:space="0"/>
        </w:tcBorders>
      </w:tcPr>
    </w:tblStylePr>
    <w:tblStylePr w:type="firstRow">
      <w:rPr>
        <w:rFonts w:ascii="Arial" w:hAnsi="Arial"/>
        <w:i/>
        <w:color w:val="d99695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D99695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/>
        <w:sz w:val="22"/>
      </w:rPr>
      <w:tcPr>
        <w:shd w:val="clear" w:color="ffffff" w:fill="auto"/>
        <w:tcBorders>
          <w:top w:val="none" w:color="000000" w:sz="4" w:space="0"/>
          <w:left w:val="single" w:color="D99695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/>
        <w:sz w:val="22"/>
      </w:rPr>
      <w:tcPr>
        <w:shd w:val="clear" w:color="ffffff" w:fill="ffffff"/>
        <w:tcBorders>
          <w:top w:val="single" w:color="D996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2" w:customStyle="1">
    <w:name w:val="List Table 7 Colorful - Accent 3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C3D69B" w:sz="4" w:space="0"/>
      </w:tblBorders>
    </w:tblPr>
    <w:tblStylePr w:type="band1Horz">
      <w:rPr>
        <w:rFonts w:ascii="Arial" w:hAnsi="Arial"/>
        <w:color w:val="c3d69b"/>
        <w:sz w:val="22"/>
      </w:rPr>
      <w:tcPr>
        <w:shd w:val="clear" w:color="e5eed5" w:fill="e5eed5"/>
      </w:tcPr>
    </w:tblStylePr>
    <w:tblStylePr w:type="band1Vert"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  <w:tblStylePr w:type="firstCol">
      <w:rPr>
        <w:rFonts w:ascii="Arial" w:hAnsi="Arial"/>
        <w:i/>
        <w:color w:val="c3d69b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sz="4" w:space="0"/>
        </w:tcBorders>
      </w:tcPr>
    </w:tblStylePr>
    <w:tblStylePr w:type="firstRow">
      <w:rPr>
        <w:rFonts w:ascii="Arial" w:hAnsi="Arial"/>
        <w:i/>
        <w:color w:val="c3d69b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C3D69B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/>
        <w:sz w:val="22"/>
      </w:rPr>
      <w:tcPr>
        <w:shd w:val="clear" w:color="ffffff" w:fill="auto"/>
        <w:tcBorders>
          <w:top w:val="none" w:color="000000" w:sz="4" w:space="0"/>
          <w:left w:val="single" w:color="C3D69B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/>
        <w:sz w:val="22"/>
      </w:rPr>
      <w:tcPr>
        <w:shd w:val="clear" w:color="ffffff" w:fill="ffffff"/>
        <w:tcBorders>
          <w:top w:val="single" w:color="C3D69B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3" w:customStyle="1">
    <w:name w:val="List Table 7 Colorful - Accent 4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B2A1C6" w:sz="4" w:space="0"/>
      </w:tblBorders>
    </w:tblPr>
    <w:tblStylePr w:type="band1Horz">
      <w:rPr>
        <w:rFonts w:ascii="Arial" w:hAnsi="Arial"/>
        <w:color w:val="b2a1c6"/>
        <w:sz w:val="22"/>
      </w:rPr>
      <w:tcPr>
        <w:shd w:val="clear" w:color="dfd8e7" w:fill="dfd8e7"/>
      </w:tcPr>
    </w:tblStylePr>
    <w:tblStylePr w:type="band1Vert"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  <w:tblStylePr w:type="firstCol">
      <w:rPr>
        <w:rFonts w:ascii="Arial" w:hAnsi="Arial"/>
        <w:i/>
        <w:color w:val="b2a1c6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sz="4" w:space="0"/>
        </w:tcBorders>
      </w:tcPr>
    </w:tblStylePr>
    <w:tblStylePr w:type="firstRow">
      <w:rPr>
        <w:rFonts w:ascii="Arial" w:hAnsi="Arial"/>
        <w:i/>
        <w:color w:val="b2a1c6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B2A1C6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/>
        <w:sz w:val="22"/>
      </w:rPr>
      <w:tcPr>
        <w:shd w:val="clear" w:color="ffffff" w:fill="auto"/>
        <w:tcBorders>
          <w:top w:val="none" w:color="000000" w:sz="4" w:space="0"/>
          <w:left w:val="single" w:color="B2A1C6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/>
        <w:sz w:val="22"/>
      </w:rPr>
      <w:tcPr>
        <w:shd w:val="clear" w:color="ffffff" w:fill="ffffff"/>
        <w:tcBorders>
          <w:top w:val="single" w:color="B2A1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4" w:customStyle="1">
    <w:name w:val="List Table 7 Colorful - Accent 5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92CCDC" w:sz="4" w:space="0"/>
      </w:tblBorders>
    </w:tblPr>
    <w:tblStylePr w:type="band1Horz">
      <w:rPr>
        <w:rFonts w:ascii="Arial" w:hAnsi="Arial"/>
        <w:color w:val="92ccdc"/>
        <w:sz w:val="22"/>
      </w:rPr>
      <w:tcPr>
        <w:shd w:val="clear" w:color="d1eaf0" w:fill="d1eaf0"/>
      </w:tcPr>
    </w:tblStylePr>
    <w:tblStylePr w:type="band1Vert"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  <w:tblStylePr w:type="firstCol">
      <w:rPr>
        <w:rFonts w:ascii="Arial" w:hAnsi="Arial"/>
        <w:i/>
        <w:color w:val="92ccdc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sz="4" w:space="0"/>
        </w:tcBorders>
      </w:tcPr>
    </w:tblStylePr>
    <w:tblStylePr w:type="firstRow">
      <w:rPr>
        <w:rFonts w:ascii="Arial" w:hAnsi="Arial"/>
        <w:i/>
        <w:color w:val="92ccdc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92CCDC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/>
        <w:sz w:val="22"/>
      </w:rPr>
      <w:tcPr>
        <w:shd w:val="clear" w:color="ffffff" w:fill="auto"/>
        <w:tcBorders>
          <w:top w:val="none" w:color="000000" w:sz="4" w:space="0"/>
          <w:left w:val="single" w:color="92CCDC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/>
        <w:sz w:val="22"/>
      </w:rPr>
      <w:tcPr>
        <w:shd w:val="clear" w:color="ffffff" w:fill="ffffff"/>
        <w:tcBorders>
          <w:top w:val="single" w:color="92CCDC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5" w:customStyle="1">
    <w:name w:val="List Table 7 Colorful - Accent 6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FAC090" w:sz="4" w:space="0"/>
      </w:tblBorders>
    </w:tblPr>
    <w:tblStylePr w:type="band1Horz">
      <w:rPr>
        <w:rFonts w:ascii="Arial" w:hAnsi="Arial"/>
        <w:color w:val="fac090"/>
        <w:sz w:val="22"/>
      </w:rPr>
      <w:tcPr>
        <w:shd w:val="clear" w:color="fde4d0" w:fill="fde4d0"/>
      </w:tcPr>
    </w:tblStylePr>
    <w:tblStylePr w:type="band1Vert"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  <w:tblStylePr w:type="firstCol">
      <w:rPr>
        <w:rFonts w:ascii="Arial" w:hAnsi="Arial"/>
        <w:i/>
        <w:color w:val="fac090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sz="4" w:space="0"/>
        </w:tcBorders>
      </w:tcPr>
    </w:tblStylePr>
    <w:tblStylePr w:type="firstRow">
      <w:rPr>
        <w:rFonts w:ascii="Arial" w:hAnsi="Arial"/>
        <w:i/>
        <w:color w:val="fac090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FAC0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/>
        <w:sz w:val="22"/>
      </w:rPr>
      <w:tcPr>
        <w:shd w:val="clear" w:color="ffffff" w:fill="auto"/>
        <w:tcBorders>
          <w:top w:val="none" w:color="000000" w:sz="4" w:space="0"/>
          <w:left w:val="single" w:color="FAC0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/>
        <w:sz w:val="22"/>
      </w:rPr>
      <w:tcPr>
        <w:shd w:val="clear" w:color="ffffff" w:fill="ffffff"/>
        <w:tcBorders>
          <w:top w:val="single" w:color="FAC0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6" w:customStyle="1">
    <w:name w:val="Lined - Accent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fill="7f7f7f"/>
      </w:tcPr>
    </w:tblStylePr>
  </w:style>
  <w:style w:type="table" w:styleId="937" w:customStyle="1">
    <w:name w:val="Lined - Accent 1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fill="c7d7ea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fill="c7d7ea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fill="5d8ac2"/>
      </w:tcPr>
    </w:tblStylePr>
  </w:style>
  <w:style w:type="table" w:styleId="938" w:customStyle="1">
    <w:name w:val="Lined - Accent 2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fill="d99695"/>
      </w:tcPr>
    </w:tblStylePr>
  </w:style>
  <w:style w:type="table" w:styleId="939" w:customStyle="1">
    <w:name w:val="Lined - Accent 3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fill="9abb59"/>
      </w:tcPr>
    </w:tblStylePr>
  </w:style>
  <w:style w:type="table" w:styleId="940" w:customStyle="1">
    <w:name w:val="Lined - Accent 4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fill="b2a1c6"/>
      </w:tcPr>
    </w:tblStylePr>
  </w:style>
  <w:style w:type="table" w:styleId="941" w:customStyle="1">
    <w:name w:val="Lined - Accent 5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fill="4bacc6"/>
      </w:tcPr>
    </w:tblStylePr>
  </w:style>
  <w:style w:type="table" w:styleId="942" w:customStyle="1">
    <w:name w:val="Lined - Accent 6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fill="f79646"/>
      </w:tcPr>
    </w:tblStylePr>
  </w:style>
  <w:style w:type="table" w:styleId="943" w:customStyle="1">
    <w:name w:val="Bordered &amp; Lined - Accent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fill="7f7f7f"/>
      </w:tcPr>
    </w:tblStylePr>
  </w:style>
  <w:style w:type="table" w:styleId="944" w:customStyle="1">
    <w:name w:val="Bordered &amp; Lined - Accent 1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fill="c7d7ea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fill="c7d7ea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fill="5d8ac2"/>
      </w:tcPr>
    </w:tblStylePr>
  </w:style>
  <w:style w:type="table" w:styleId="945" w:customStyle="1">
    <w:name w:val="Bordered &amp; Lined - Accent 2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fill="d99695"/>
      </w:tcPr>
    </w:tblStylePr>
  </w:style>
  <w:style w:type="table" w:styleId="946" w:customStyle="1">
    <w:name w:val="Bordered &amp; Lined - Accent 3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fill="9abb59"/>
      </w:tcPr>
    </w:tblStylePr>
  </w:style>
  <w:style w:type="table" w:styleId="947" w:customStyle="1">
    <w:name w:val="Bordered &amp; Lined - Accent 4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fill="b2a1c6"/>
      </w:tcPr>
    </w:tblStylePr>
  </w:style>
  <w:style w:type="table" w:styleId="948" w:customStyle="1">
    <w:name w:val="Bordered &amp; Lined - Accent 5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fill="4bacc6"/>
      </w:tcPr>
    </w:tblStylePr>
  </w:style>
  <w:style w:type="table" w:styleId="949" w:customStyle="1">
    <w:name w:val="Bordered &amp; Lined - Accent 6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fill="f79646"/>
      </w:tcPr>
    </w:tblStylePr>
  </w:style>
  <w:style w:type="table" w:styleId="950" w:customStyle="1">
    <w:name w:val="Bordered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sz="4" w:space="0"/>
          <w:left w:val="single" w:color="D9D9D9" w:sz="4" w:space="0"/>
          <w:bottom w:val="single" w:color="D9D9D9" w:sz="4" w:space="0"/>
          <w:right w:val="single" w:color="D9D9D9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/>
        </w:tcBorders>
      </w:tcPr>
    </w:tblStylePr>
  </w:style>
  <w:style w:type="table" w:styleId="951" w:customStyle="1">
    <w:name w:val="Bordered - Accent 1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sz="4" w:space="0"/>
          <w:left w:val="single" w:color="B7CBE4" w:sz="4" w:space="0"/>
          <w:bottom w:val="single" w:color="B7CBE4" w:sz="4" w:space="0"/>
          <w:right w:val="single" w:color="B7CBE4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/>
        </w:tcBorders>
      </w:tcPr>
    </w:tblStylePr>
  </w:style>
  <w:style w:type="table" w:styleId="952" w:customStyle="1">
    <w:name w:val="Bordered - Accent 2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sz="4" w:space="0"/>
          <w:left w:val="single" w:color="E5B7B6" w:sz="4" w:space="0"/>
          <w:bottom w:val="single" w:color="E5B7B6" w:sz="4" w:space="0"/>
          <w:right w:val="single" w:color="E5B7B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sz="12" w:space="0"/>
        </w:tcBorders>
      </w:tcPr>
    </w:tblStylePr>
  </w:style>
  <w:style w:type="table" w:styleId="953" w:customStyle="1">
    <w:name w:val="Bordered - Accent 3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sz="4" w:space="0"/>
          <w:left w:val="single" w:color="D6E3BB" w:sz="4" w:space="0"/>
          <w:bottom w:val="single" w:color="D6E3BB" w:sz="4" w:space="0"/>
          <w:right w:val="single" w:color="D6E3BB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sz="12" w:space="0"/>
        </w:tcBorders>
      </w:tcPr>
    </w:tblStylePr>
  </w:style>
  <w:style w:type="table" w:styleId="954" w:customStyle="1">
    <w:name w:val="Bordered - Accent 4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sz="4" w:space="0"/>
          <w:left w:val="single" w:color="CBC0D9" w:sz="4" w:space="0"/>
          <w:bottom w:val="single" w:color="CBC0D9" w:sz="4" w:space="0"/>
          <w:right w:val="single" w:color="CBC0D9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sz="12" w:space="0"/>
        </w:tcBorders>
      </w:tcPr>
    </w:tblStylePr>
  </w:style>
  <w:style w:type="table" w:styleId="955" w:customStyle="1">
    <w:name w:val="Bordered - Accent 5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sz="4" w:space="0"/>
          <w:left w:val="single" w:color="B6DDE8" w:sz="4" w:space="0"/>
          <w:bottom w:val="single" w:color="B6DDE8" w:sz="4" w:space="0"/>
          <w:right w:val="single" w:color="B6DDE8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sz="12" w:space="0"/>
        </w:tcBorders>
      </w:tcPr>
    </w:tblStylePr>
  </w:style>
  <w:style w:type="table" w:styleId="956" w:customStyle="1">
    <w:name w:val="Bordered - Accent 61"/>
    <w:basedOn w:val="75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sz="4" w:space="0"/>
          <w:left w:val="single" w:color="FBD4B4" w:sz="4" w:space="0"/>
          <w:bottom w:val="single" w:color="FBD4B4" w:sz="4" w:space="0"/>
          <w:right w:val="single" w:color="FBD4B4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sz="12" w:space="0"/>
        </w:tcBorders>
      </w:tcPr>
    </w:tblStylePr>
  </w:style>
  <w:style w:type="character" w:styleId="957" w:customStyle="1">
    <w:name w:val="Текст сноски Знак"/>
    <w:basedOn w:val="756"/>
    <w:link w:val="790"/>
    <w:uiPriority w:val="99"/>
    <w:semiHidden/>
    <w:rPr>
      <w:rFonts w:ascii="Times New Roman" w:hAnsi="Times New Roman" w:eastAsia="Times New Roman"/>
      <w:szCs w:val="24"/>
      <w:lang w:eastAsia="ru-RU" w:bidi="ar-SA"/>
    </w:rPr>
  </w:style>
  <w:style w:type="paragraph" w:styleId="958">
    <w:name w:val="endnote text"/>
    <w:basedOn w:val="746"/>
    <w:link w:val="959"/>
    <w:uiPriority w:val="99"/>
    <w:semiHidden/>
    <w:unhideWhenUsed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0"/>
      <w:szCs w:val="22"/>
      <w:lang w:eastAsia="en-US"/>
    </w:rPr>
  </w:style>
  <w:style w:type="character" w:styleId="959" w:customStyle="1">
    <w:name w:val="Текст концевой сноски Знак"/>
    <w:basedOn w:val="756"/>
    <w:link w:val="958"/>
    <w:uiPriority w:val="99"/>
    <w:semiHidden/>
    <w:rPr>
      <w:rFonts w:eastAsia="Times New Roman" w:cs="Calibri"/>
      <w:lang w:bidi="ar-SA"/>
    </w:rPr>
  </w:style>
  <w:style w:type="character" w:styleId="960">
    <w:name w:val="endnote reference"/>
    <w:basedOn w:val="756"/>
    <w:uiPriority w:val="99"/>
    <w:semiHidden/>
    <w:unhideWhenUsed/>
    <w:rPr>
      <w:vertAlign w:val="superscript"/>
    </w:rPr>
  </w:style>
  <w:style w:type="paragraph" w:styleId="961">
    <w:name w:val="toc 1"/>
    <w:basedOn w:val="746"/>
    <w:next w:val="746"/>
    <w:uiPriority w:val="39"/>
    <w:unhideWhenUsed/>
    <w:pPr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62">
    <w:name w:val="toc 2"/>
    <w:basedOn w:val="746"/>
    <w:next w:val="746"/>
    <w:uiPriority w:val="39"/>
    <w:unhideWhenUsed/>
    <w:pPr>
      <w:ind w:left="283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63">
    <w:name w:val="toc 3"/>
    <w:basedOn w:val="746"/>
    <w:next w:val="746"/>
    <w:uiPriority w:val="39"/>
    <w:unhideWhenUsed/>
    <w:pPr>
      <w:ind w:left="567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64">
    <w:name w:val="toc 4"/>
    <w:basedOn w:val="746"/>
    <w:next w:val="746"/>
    <w:uiPriority w:val="39"/>
    <w:unhideWhenUsed/>
    <w:pPr>
      <w:ind w:left="850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65">
    <w:name w:val="toc 5"/>
    <w:basedOn w:val="746"/>
    <w:next w:val="746"/>
    <w:uiPriority w:val="39"/>
    <w:unhideWhenUsed/>
    <w:pPr>
      <w:ind w:left="1134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66">
    <w:name w:val="toc 6"/>
    <w:basedOn w:val="746"/>
    <w:next w:val="746"/>
    <w:uiPriority w:val="39"/>
    <w:unhideWhenUsed/>
    <w:pPr>
      <w:ind w:left="1417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67">
    <w:name w:val="toc 7"/>
    <w:basedOn w:val="746"/>
    <w:next w:val="746"/>
    <w:uiPriority w:val="39"/>
    <w:unhideWhenUsed/>
    <w:pPr>
      <w:ind w:left="1701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68">
    <w:name w:val="toc 8"/>
    <w:basedOn w:val="746"/>
    <w:next w:val="746"/>
    <w:uiPriority w:val="39"/>
    <w:unhideWhenUsed/>
    <w:pPr>
      <w:ind w:left="1984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69">
    <w:name w:val="toc 9"/>
    <w:basedOn w:val="746"/>
    <w:next w:val="746"/>
    <w:uiPriority w:val="39"/>
    <w:unhideWhenUsed/>
    <w:pPr>
      <w:ind w:left="2268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70">
    <w:name w:val="TOC Heading"/>
    <w:uiPriority w:val="39"/>
    <w:unhideWhenUsed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</w:style>
  <w:style w:type="paragraph" w:styleId="971">
    <w:name w:val="table of figures"/>
    <w:basedOn w:val="746"/>
    <w:next w:val="746"/>
    <w:uiPriority w:val="99"/>
    <w:unhideWhenUsed/>
    <w:pPr>
      <w:spacing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72" w:customStyle="1">
    <w:name w:val="ConsPlusNonformat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ourier New" w:hAnsi="Courier New" w:cs="Courier New"/>
      <w:szCs w:val="20"/>
      <w:lang w:eastAsia="ru-RU" w:bidi="ar-SA"/>
    </w:rPr>
  </w:style>
  <w:style w:type="paragraph" w:styleId="973" w:customStyle="1">
    <w:name w:val="ConsPlusTitle"/>
    <w:uiPriority w:val="99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cs="Calibri"/>
      <w:b/>
      <w:bCs/>
      <w:sz w:val="22"/>
      <w:lang w:eastAsia="ru-RU" w:bidi="ar-SA"/>
    </w:rPr>
  </w:style>
  <w:style w:type="paragraph" w:styleId="974" w:customStyle="1">
    <w:name w:val="ConsPlusCell"/>
    <w:uiPriority w:val="99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cs="Calibri"/>
      <w:sz w:val="22"/>
      <w:lang w:eastAsia="ru-RU" w:bidi="ar-SA"/>
    </w:rPr>
  </w:style>
  <w:style w:type="character" w:styleId="975" w:customStyle="1">
    <w:name w:val="Основной текст_"/>
    <w:link w:val="976"/>
    <w:rPr>
      <w:rFonts w:ascii="Times New Roman" w:hAnsi="Times New Roman"/>
      <w:sz w:val="26"/>
      <w:shd w:val="clear" w:color="auto" w:fill="ffffff"/>
    </w:rPr>
  </w:style>
  <w:style w:type="paragraph" w:styleId="976" w:customStyle="1">
    <w:name w:val="Основной текст2"/>
    <w:basedOn w:val="746"/>
    <w:link w:val="975"/>
    <w:pPr>
      <w:jc w:val="both"/>
      <w:spacing w:before="420" w:line="322" w:lineRule="exact"/>
      <w:shd w:val="clear" w:color="auto" w:fill="ffffff"/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  <w:sz w:val="26"/>
      <w:szCs w:val="22"/>
      <w:lang w:eastAsia="en-US" w:bidi="en-US"/>
    </w:rPr>
  </w:style>
  <w:style w:type="character" w:styleId="977" w:customStyle="1">
    <w:name w:val="Нижний колонтитул Знак"/>
    <w:basedOn w:val="756"/>
    <w:link w:val="766"/>
    <w:uiPriority w:val="99"/>
    <w:rPr>
      <w:rFonts w:ascii="Times New Roman" w:hAnsi="Times New Roman" w:eastAsia="Times New Roman"/>
      <w:color w:val="000000"/>
      <w:sz w:val="22"/>
      <w:szCs w:val="24"/>
      <w:lang w:eastAsia="ru-RU" w:bidi="ar-SA"/>
    </w:rPr>
  </w:style>
  <w:style w:type="character" w:styleId="978" w:customStyle="1">
    <w:name w:val="Основной текст + 8 pt"/>
    <w:rPr>
      <w:rFonts w:ascii="Times New Roman" w:hAnsi="Times New Roman"/>
      <w:color w:val="000000"/>
      <w:spacing w:val="-2"/>
      <w:position w:val="0"/>
      <w:sz w:val="16"/>
      <w:u w:val="none"/>
      <w:lang w:val="ru-RU"/>
    </w:rPr>
  </w:style>
  <w:style w:type="paragraph" w:styleId="979" w:customStyle="1">
    <w:name w:val="32"/>
    <w:basedOn w:val="746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980" w:customStyle="1">
    <w:name w:val="Основной текст + 10"/>
    <w:rPr>
      <w:rFonts w:ascii="Times New Roman" w:hAnsi="Times New Roman"/>
      <w:color w:val="000000"/>
      <w:spacing w:val="2"/>
      <w:position w:val="0"/>
      <w:sz w:val="21"/>
      <w:u w:val="none"/>
      <w:lang w:val="ru-RU"/>
    </w:rPr>
  </w:style>
  <w:style w:type="paragraph" w:styleId="981">
    <w:name w:val="Body Text Indent"/>
    <w:basedOn w:val="746"/>
    <w:link w:val="982"/>
    <w:uiPriority w:val="99"/>
    <w:pPr>
      <w:ind w:left="283"/>
      <w:spacing w:after="12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982" w:customStyle="1">
    <w:name w:val="Основной текст с отступом Знак"/>
    <w:basedOn w:val="756"/>
    <w:link w:val="981"/>
    <w:uiPriority w:val="99"/>
    <w:rPr>
      <w:rFonts w:ascii="Times New Roman" w:hAnsi="Times New Roman"/>
      <w:sz w:val="24"/>
      <w:szCs w:val="24"/>
      <w:lang w:eastAsia="ru-RU" w:bidi="ar-SA"/>
    </w:rPr>
  </w:style>
  <w:style w:type="table" w:styleId="983" w:customStyle="1">
    <w:name w:val="Сетка таблицы1"/>
    <w:basedOn w:val="757"/>
    <w:next w:val="767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984" w:customStyle="1">
    <w:name w:val="Верхний колонтитул Знак"/>
    <w:basedOn w:val="756"/>
    <w:link w:val="765"/>
    <w:uiPriority w:val="99"/>
    <w:rPr>
      <w:rFonts w:ascii="Times New Roman" w:hAnsi="Times New Roman" w:eastAsia="Times New Roman"/>
      <w:color w:val="000000"/>
      <w:sz w:val="22"/>
      <w:szCs w:val="24"/>
      <w:lang w:eastAsia="ru-RU" w:bidi="ar-SA"/>
    </w:rPr>
  </w:style>
  <w:style w:type="character" w:styleId="985">
    <w:name w:val="Emphasis"/>
    <w:qFormat/>
    <w:rPr>
      <w:rFonts w:cs="Times New Roman"/>
      <w:i/>
      <w:iCs/>
    </w:rPr>
  </w:style>
  <w:style w:type="paragraph" w:styleId="986" w:customStyle="1">
    <w:name w:val="Содержимое таблицы"/>
    <w:basedOn w:val="746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uppressLineNumbers/>
    </w:pPr>
    <w:rPr>
      <w:rFonts w:ascii="Calibri" w:hAnsi="Calibri" w:cs="Calibri"/>
      <w:lang w:eastAsia="ar-SA"/>
    </w:rPr>
  </w:style>
  <w:style w:type="paragraph" w:styleId="987" w:customStyle="1">
    <w:name w:val="consplusnormal"/>
    <w:basedOn w:val="746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988" w:customStyle="1">
    <w:name w:val="a2"/>
    <w:basedOn w:val="746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989" w:customStyle="1">
    <w:name w:val="15"/>
    <w:basedOn w:val="746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990" w:customStyle="1">
    <w:name w:val="Знак Знак5"/>
    <w:rPr>
      <w:rFonts w:ascii="Times New Roman" w:hAnsi="Times New Roman"/>
      <w:sz w:val="24"/>
      <w:lang w:eastAsia="ru-RU"/>
    </w:rPr>
  </w:style>
  <w:style w:type="paragraph" w:styleId="991" w:customStyle="1">
    <w:name w:val="h1"/>
    <w:basedOn w:val="746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992" w:customStyle="1">
    <w:name w:val="msonospacing"/>
    <w:basedOn w:val="746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993" w:customStyle="1">
    <w:name w:val="ac"/>
    <w:basedOn w:val="746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994">
    <w:name w:val="Body Text 3"/>
    <w:basedOn w:val="746"/>
    <w:link w:val="995"/>
    <w:uiPriority w:val="9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995" w:customStyle="1">
    <w:name w:val="Основной текст 3 Знак"/>
    <w:basedOn w:val="756"/>
    <w:link w:val="994"/>
    <w:uiPriority w:val="99"/>
    <w:rPr>
      <w:rFonts w:ascii="Times New Roman" w:hAnsi="Times New Roman"/>
      <w:sz w:val="24"/>
      <w:szCs w:val="24"/>
      <w:lang w:eastAsia="ru-RU" w:bidi="ar-SA"/>
    </w:rPr>
  </w:style>
  <w:style w:type="paragraph" w:styleId="996">
    <w:name w:val="HTML Bottom of Form"/>
    <w:basedOn w:val="746"/>
    <w:next w:val="746"/>
    <w:link w:val="997"/>
    <w:hidden/>
    <w:pPr>
      <w:jc w:val="center"/>
      <w:pBdr>
        <w:top w:val="single" w:color="000000" w:sz="6" w:space="1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 w:eastAsia="Calibri" w:cs="Arial"/>
      <w:vanish/>
      <w:sz w:val="16"/>
      <w:szCs w:val="16"/>
    </w:rPr>
  </w:style>
  <w:style w:type="character" w:styleId="997" w:customStyle="1">
    <w:name w:val="z-Конец формы Знак"/>
    <w:basedOn w:val="756"/>
    <w:link w:val="996"/>
    <w:rPr>
      <w:rFonts w:ascii="Arial" w:hAnsi="Arial" w:cs="Arial"/>
      <w:vanish/>
      <w:sz w:val="16"/>
      <w:szCs w:val="16"/>
      <w:lang w:eastAsia="ru-RU" w:bidi="ar-SA"/>
    </w:rPr>
  </w:style>
  <w:style w:type="paragraph" w:styleId="998" w:customStyle="1">
    <w:name w:val="Style16"/>
    <w:basedOn w:val="746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999" w:customStyle="1">
    <w:name w:val="Font Style21"/>
    <w:rPr>
      <w:rFonts w:ascii="Times New Roman" w:hAnsi="Times New Roman"/>
      <w:b/>
      <w:sz w:val="24"/>
    </w:rPr>
  </w:style>
  <w:style w:type="paragraph" w:styleId="1000">
    <w:name w:val="Caption"/>
    <w:basedOn w:val="746"/>
    <w:next w:val="746"/>
    <w:qFormat/>
    <w:pPr>
      <w:jc w:val="center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  <w:b/>
      <w:bCs/>
      <w:sz w:val="32"/>
      <w:szCs w:val="32"/>
    </w:rPr>
  </w:style>
  <w:style w:type="paragraph" w:styleId="1001">
    <w:name w:val="Body Text"/>
    <w:basedOn w:val="746"/>
    <w:link w:val="1002"/>
    <w:pPr>
      <w:spacing w:after="12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02" w:customStyle="1">
    <w:name w:val="Основной текст Знак"/>
    <w:basedOn w:val="756"/>
    <w:link w:val="1001"/>
    <w:rPr>
      <w:rFonts w:ascii="Times New Roman" w:hAnsi="Times New Roman"/>
      <w:sz w:val="24"/>
      <w:szCs w:val="24"/>
      <w:lang w:eastAsia="ru-RU" w:bidi="ar-SA"/>
    </w:rPr>
  </w:style>
  <w:style w:type="paragraph" w:styleId="1003">
    <w:name w:val="Body Text Indent 2"/>
    <w:basedOn w:val="746"/>
    <w:link w:val="1004"/>
    <w:pPr>
      <w:ind w:left="283"/>
      <w:spacing w:after="120" w:line="480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04" w:customStyle="1">
    <w:name w:val="Основной текст с отступом 2 Знак"/>
    <w:basedOn w:val="756"/>
    <w:link w:val="1003"/>
    <w:rPr>
      <w:rFonts w:ascii="Times New Roman" w:hAnsi="Times New Roman"/>
      <w:sz w:val="24"/>
      <w:szCs w:val="24"/>
      <w:lang w:eastAsia="ru-RU" w:bidi="ar-SA"/>
    </w:rPr>
  </w:style>
  <w:style w:type="character" w:styleId="1005" w:customStyle="1">
    <w:name w:val="Заголовок №2_"/>
    <w:link w:val="1006"/>
    <w:rPr>
      <w:rFonts w:ascii="Times New Roman" w:hAnsi="Times New Roman"/>
      <w:b/>
      <w:sz w:val="26"/>
      <w:shd w:val="clear" w:color="auto" w:fill="ffffff"/>
    </w:rPr>
  </w:style>
  <w:style w:type="paragraph" w:styleId="1006" w:customStyle="1">
    <w:name w:val="Заголовок №2"/>
    <w:basedOn w:val="746"/>
    <w:link w:val="1005"/>
    <w:pPr>
      <w:ind w:hanging="4760"/>
      <w:spacing w:after="420" w:line="240" w:lineRule="atLeast"/>
      <w:shd w:val="clear" w:color="auto" w:fill="ffffff"/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outlineLvl w:val="1"/>
    </w:pPr>
    <w:rPr>
      <w:rFonts w:eastAsia="Calibri"/>
      <w:b/>
      <w:sz w:val="26"/>
      <w:szCs w:val="22"/>
      <w:lang w:eastAsia="en-US" w:bidi="en-US"/>
    </w:rPr>
  </w:style>
  <w:style w:type="paragraph" w:styleId="1007" w:customStyle="1">
    <w:name w:val="Без интервала1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Times New Roman" w:cs="Calibri"/>
      <w:sz w:val="22"/>
      <w:lang w:bidi="ar-SA"/>
    </w:rPr>
  </w:style>
  <w:style w:type="paragraph" w:styleId="1008" w:customStyle="1">
    <w:name w:val="Default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 w:eastAsia="Times New Roman" w:cs="Arial"/>
      <w:color w:val="000000"/>
      <w:sz w:val="24"/>
      <w:szCs w:val="24"/>
      <w:lang w:eastAsia="ru-RU" w:bidi="ar-SA"/>
    </w:rPr>
  </w:style>
  <w:style w:type="paragraph" w:styleId="1009" w:customStyle="1">
    <w:name w:val="msonormalcxspmiddle"/>
    <w:basedOn w:val="746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10" w:customStyle="1">
    <w:name w:val="Замещающий текст1"/>
    <w:semiHidden/>
    <w:rPr>
      <w:rFonts w:cs="Times New Roman"/>
      <w:color w:val="808080"/>
    </w:rPr>
  </w:style>
  <w:style w:type="paragraph" w:styleId="1011" w:customStyle="1">
    <w:name w:val="Абзац списка2"/>
    <w:basedOn w:val="746"/>
    <w:pPr>
      <w:ind w:left="720"/>
      <w:spacing w:after="200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12" w:customStyle="1">
    <w:name w:val="Стиль 13 пт По ширине"/>
    <w:basedOn w:val="746"/>
    <w:pPr>
      <w:jc w:val="both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6"/>
      <w:szCs w:val="20"/>
    </w:rPr>
  </w:style>
  <w:style w:type="character" w:styleId="1013" w:customStyle="1">
    <w:name w:val="Абзац списка Знак"/>
    <w:link w:val="759"/>
    <w:uiPriority w:val="34"/>
    <w:rPr>
      <w:rFonts w:ascii="Times New Roman" w:hAnsi="Times New Roman" w:eastAsia="Times New Roman"/>
      <w:sz w:val="24"/>
      <w:szCs w:val="24"/>
      <w:lang w:eastAsia="ru-RU" w:bidi="ar-SA"/>
    </w:rPr>
  </w:style>
  <w:style w:type="paragraph" w:styleId="1014" w:customStyle="1">
    <w:name w:val="xl41"/>
    <w:basedOn w:val="746"/>
    <w:pPr>
      <w:spacing w:before="100" w:beforeAutospacing="1" w:after="100" w:afterAutospacing="1"/>
      <w:pBdr>
        <w:top w:val="single" w:color="000000" w:sz="8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</w:style>
  <w:style w:type="character" w:styleId="1015" w:customStyle="1">
    <w:name w:val="Font Style65"/>
    <w:uiPriority w:val="99"/>
    <w:rPr>
      <w:rFonts w:ascii="Times New Roman" w:hAnsi="Times New Roman"/>
      <w:sz w:val="22"/>
    </w:rPr>
  </w:style>
  <w:style w:type="paragraph" w:styleId="1016" w:customStyle="1">
    <w:name w:val="Style20"/>
    <w:basedOn w:val="746"/>
    <w:uiPriority w:val="99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</w:style>
  <w:style w:type="character" w:styleId="1017">
    <w:name w:val="page number"/>
    <w:uiPriority w:val="99"/>
    <w:rPr>
      <w:rFonts w:cs="Times New Roman"/>
    </w:rPr>
  </w:style>
  <w:style w:type="character" w:styleId="1018" w:customStyle="1">
    <w:name w:val="Название Знак"/>
    <w:basedOn w:val="756"/>
    <w:link w:val="761"/>
    <w:uiPriority w:val="99"/>
    <w:rPr>
      <w:rFonts w:ascii="Times New Roman" w:hAnsi="Times New Roman" w:eastAsia="Times New Roman"/>
      <w:b/>
      <w:color w:val="000000"/>
      <w:sz w:val="72"/>
      <w:szCs w:val="24"/>
      <w:lang w:eastAsia="ru-RU" w:bidi="ar-SA"/>
    </w:rPr>
  </w:style>
  <w:style w:type="paragraph" w:styleId="1019" w:customStyle="1">
    <w:name w:val="Знак1"/>
    <w:basedOn w:val="746"/>
    <w:uiPriority w:val="9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ahoma" w:hAnsi="Tahoma" w:cs="Tahoma"/>
      <w:sz w:val="20"/>
      <w:szCs w:val="20"/>
      <w:lang w:val="en-US" w:eastAsia="en-US"/>
    </w:rPr>
  </w:style>
  <w:style w:type="paragraph" w:styleId="1020" w:customStyle="1">
    <w:name w:val="Знак Знак Знак Знак Знак Знак Знак Знак Знак Знак"/>
    <w:basedOn w:val="746"/>
    <w:pPr>
      <w:spacing w:after="160" w:line="240" w:lineRule="exact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Verdana" w:hAnsi="Verdana" w:cs="Verdana"/>
      <w:sz w:val="20"/>
      <w:szCs w:val="20"/>
      <w:lang w:val="en-US" w:eastAsia="en-US"/>
    </w:rPr>
  </w:style>
  <w:style w:type="numbering" w:styleId="1021" w:customStyle="1">
    <w:name w:val="Нет списка111"/>
    <w:next w:val="758"/>
    <w:uiPriority w:val="99"/>
    <w:semiHidden/>
    <w:unhideWhenUsed/>
  </w:style>
  <w:style w:type="table" w:styleId="1022" w:customStyle="1">
    <w:name w:val="Сетка таблицы2"/>
    <w:basedOn w:val="757"/>
    <w:next w:val="76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 w:eastAsia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numbering" w:styleId="1023" w:customStyle="1">
    <w:name w:val="Нет списка2"/>
    <w:next w:val="758"/>
    <w:uiPriority w:val="99"/>
    <w:semiHidden/>
    <w:unhideWhenUsed/>
  </w:style>
  <w:style w:type="table" w:styleId="1024" w:customStyle="1">
    <w:name w:val="Сетка таблицы3"/>
    <w:basedOn w:val="757"/>
    <w:next w:val="76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1025" w:customStyle="1">
    <w:name w:val="Сетка таблицы11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numbering" w:styleId="1026" w:customStyle="1">
    <w:name w:val="Нет списка1111"/>
    <w:next w:val="758"/>
    <w:uiPriority w:val="99"/>
    <w:semiHidden/>
    <w:unhideWhenUsed/>
  </w:style>
  <w:style w:type="table" w:styleId="1027" w:customStyle="1">
    <w:name w:val="Сетка таблицы21"/>
    <w:basedOn w:val="757"/>
    <w:next w:val="76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 w:eastAsia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numbering" w:styleId="1028" w:customStyle="1">
    <w:name w:val="Нет списка3"/>
    <w:next w:val="758"/>
    <w:uiPriority w:val="99"/>
    <w:semiHidden/>
    <w:unhideWhenUsed/>
  </w:style>
  <w:style w:type="table" w:styleId="1029" w:customStyle="1">
    <w:name w:val="Сетка таблицы4"/>
    <w:basedOn w:val="757"/>
    <w:next w:val="76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1030" w:customStyle="1">
    <w:name w:val="Сетка таблицы12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numbering" w:styleId="1031" w:customStyle="1">
    <w:name w:val="Нет списка12"/>
    <w:next w:val="758"/>
    <w:uiPriority w:val="99"/>
    <w:semiHidden/>
    <w:unhideWhenUsed/>
  </w:style>
  <w:style w:type="table" w:styleId="1032" w:customStyle="1">
    <w:name w:val="Сетка таблицы22"/>
    <w:basedOn w:val="757"/>
    <w:next w:val="767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 w:eastAsia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573050-4003-4F3B-8846-32AB5D6CD6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4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Царевский Сергей Васильевич</dc:creator>
  <cp:revision>4</cp:revision>
  <dcterms:created xsi:type="dcterms:W3CDTF">2025-12-11T08:55:00Z</dcterms:created>
  <dcterms:modified xsi:type="dcterms:W3CDTF">2025-12-22T07:34:13Z</dcterms:modified>
</cp:coreProperties>
</file>