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E20CD8" w:rsidRDefault="00E225DF" w:rsidP="00BE67AE">
      <w:pPr>
        <w:widowControl w:val="0"/>
        <w:spacing w:after="0" w:line="240" w:lineRule="auto"/>
        <w:jc w:val="center"/>
        <w:rPr>
          <w:rFonts w:ascii="Times New Roman" w:hAnsi="Times New Roman"/>
          <w:bCs/>
          <w:noProof/>
          <w:sz w:val="24"/>
          <w:szCs w:val="24"/>
          <w:highlight w:val="yellow"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619125" cy="7524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7E62" w:rsidRPr="00E20CD8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EB6F09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Pr="00E20CD8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4"/>
          <w:szCs w:val="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E20CD8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E20CD8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="00FD35E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A24F6D">
        <w:rPr>
          <w:rFonts w:ascii="Times New Roman" w:hAnsi="Times New Roman"/>
          <w:b/>
          <w:bCs/>
          <w:i/>
          <w:iCs/>
          <w:sz w:val="24"/>
          <w:szCs w:val="24"/>
        </w:rPr>
        <w:t>19.12.2025</w:t>
      </w:r>
      <w:r w:rsidR="00FD35E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A24F6D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66640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A24F6D">
        <w:rPr>
          <w:rFonts w:ascii="Times New Roman" w:hAnsi="Times New Roman"/>
          <w:b/>
          <w:bCs/>
          <w:i/>
          <w:iCs/>
          <w:sz w:val="24"/>
          <w:szCs w:val="24"/>
        </w:rPr>
        <w:t>25</w:t>
      </w:r>
      <w:r w:rsidR="00666406" w:rsidRPr="0066640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D234F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</w:t>
      </w:r>
      <w:r w:rsidR="00A24F6D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545ED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D35E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</w:t>
      </w:r>
      <w:r w:rsidR="00545ED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</w:t>
      </w:r>
      <w:r w:rsidR="00545ED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545ED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E20CD8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0016F3" w:rsidRDefault="000016F3" w:rsidP="009F1859">
      <w:pPr>
        <w:tabs>
          <w:tab w:val="left" w:pos="0"/>
          <w:tab w:val="left" w:pos="4678"/>
        </w:tabs>
        <w:spacing w:after="0" w:line="240" w:lineRule="auto"/>
        <w:ind w:right="4959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0016F3">
        <w:rPr>
          <w:rFonts w:ascii="Times New Roman" w:hAnsi="Times New Roman"/>
          <w:sz w:val="24"/>
          <w:szCs w:val="24"/>
        </w:rPr>
        <w:t>О Прогнозном плане (программе) приватизации муниципального имущества Печенгского муниципального округа на 202</w:t>
      </w:r>
      <w:r w:rsidR="00B04ADF">
        <w:rPr>
          <w:rFonts w:ascii="Times New Roman" w:hAnsi="Times New Roman"/>
          <w:sz w:val="24"/>
          <w:szCs w:val="24"/>
        </w:rPr>
        <w:t>6</w:t>
      </w:r>
      <w:r w:rsidR="00043C4F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B04ADF">
        <w:rPr>
          <w:rFonts w:ascii="Times New Roman" w:hAnsi="Times New Roman"/>
          <w:sz w:val="24"/>
          <w:szCs w:val="24"/>
        </w:rPr>
        <w:t>7</w:t>
      </w:r>
      <w:r w:rsidRPr="000016F3">
        <w:rPr>
          <w:rFonts w:ascii="Times New Roman" w:hAnsi="Times New Roman"/>
          <w:sz w:val="24"/>
          <w:szCs w:val="24"/>
        </w:rPr>
        <w:t>-202</w:t>
      </w:r>
      <w:r w:rsidR="00B04ADF">
        <w:rPr>
          <w:rFonts w:ascii="Times New Roman" w:hAnsi="Times New Roman"/>
          <w:sz w:val="24"/>
          <w:szCs w:val="24"/>
        </w:rPr>
        <w:t>8</w:t>
      </w:r>
      <w:r w:rsidRPr="000016F3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bookmarkEnd w:id="0"/>
    </w:p>
    <w:p w:rsidR="0049671B" w:rsidRPr="005768C0" w:rsidRDefault="0049671B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</w:p>
    <w:p w:rsidR="001874D1" w:rsidRPr="000016F3" w:rsidRDefault="008D77D5" w:rsidP="00976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 xml:space="preserve">Руководствуясь </w:t>
      </w:r>
      <w:r w:rsidR="000016F3" w:rsidRPr="000016F3">
        <w:rPr>
          <w:rFonts w:ascii="Times New Roman" w:hAnsi="Times New Roman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>Уставом Печенгского муниципального округа,</w:t>
      </w:r>
      <w:r w:rsidR="009566CD" w:rsidRPr="000016F3">
        <w:rPr>
          <w:rFonts w:ascii="Times New Roman" w:hAnsi="Times New Roman"/>
          <w:sz w:val="24"/>
          <w:szCs w:val="24"/>
        </w:rPr>
        <w:t xml:space="preserve"> Порядком управления и распоряжения имуществом, находящимся в собственности Печенгского муниципального округа</w:t>
      </w:r>
      <w:r w:rsidR="00823ACA" w:rsidRPr="000016F3">
        <w:rPr>
          <w:rFonts w:ascii="Times New Roman" w:eastAsiaTheme="minorHAnsi" w:hAnsi="Times New Roman"/>
          <w:bCs/>
          <w:sz w:val="24"/>
          <w:szCs w:val="24"/>
        </w:rPr>
        <w:t>,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 xml:space="preserve"> утвержденным решением Совета депутатов Печенгского муниципального округа от 05.02.2021 № </w:t>
      </w:r>
      <w:r w:rsidR="000C216C" w:rsidRPr="000016F3">
        <w:rPr>
          <w:rFonts w:ascii="Times New Roman" w:eastAsiaTheme="minorHAnsi" w:hAnsi="Times New Roman"/>
          <w:bCs/>
          <w:sz w:val="24"/>
          <w:szCs w:val="24"/>
        </w:rPr>
        <w:t>89</w:t>
      </w:r>
      <w:r w:rsidR="00112011" w:rsidRPr="000016F3">
        <w:rPr>
          <w:rFonts w:ascii="Times New Roman" w:eastAsiaTheme="minorHAnsi" w:hAnsi="Times New Roman"/>
          <w:bCs/>
          <w:sz w:val="24"/>
          <w:szCs w:val="24"/>
        </w:rPr>
        <w:t>,</w:t>
      </w:r>
      <w:r w:rsidR="003D234F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0016F3">
        <w:rPr>
          <w:rFonts w:ascii="Times New Roman" w:eastAsiaTheme="minorHAnsi" w:hAnsi="Times New Roman"/>
          <w:bCs/>
          <w:sz w:val="24"/>
          <w:szCs w:val="24"/>
        </w:rPr>
        <w:t>П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>орядк</w:t>
      </w:r>
      <w:r w:rsidR="00B16C52">
        <w:rPr>
          <w:rFonts w:ascii="Times New Roman" w:hAnsi="Times New Roman"/>
          <w:color w:val="000000"/>
          <w:sz w:val="24"/>
          <w:szCs w:val="24"/>
        </w:rPr>
        <w:t>ом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 xml:space="preserve"> и условия</w:t>
      </w:r>
      <w:r w:rsidR="00B16C52">
        <w:rPr>
          <w:rFonts w:ascii="Times New Roman" w:hAnsi="Times New Roman"/>
          <w:color w:val="000000"/>
          <w:sz w:val="24"/>
          <w:szCs w:val="24"/>
        </w:rPr>
        <w:t>ми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="004226BC" w:rsidRPr="000016F3">
        <w:rPr>
          <w:rFonts w:ascii="Times New Roman" w:hAnsi="Times New Roman"/>
          <w:sz w:val="24"/>
          <w:szCs w:val="24"/>
        </w:rPr>
        <w:t>,</w:t>
      </w:r>
      <w:r w:rsidR="003D234F">
        <w:rPr>
          <w:rFonts w:ascii="Times New Roman" w:hAnsi="Times New Roman"/>
          <w:sz w:val="24"/>
          <w:szCs w:val="24"/>
        </w:rPr>
        <w:t xml:space="preserve"> </w:t>
      </w:r>
      <w:r w:rsidR="00B16C52">
        <w:rPr>
          <w:rFonts w:ascii="Times New Roman" w:eastAsiaTheme="minorHAnsi" w:hAnsi="Times New Roman"/>
          <w:bCs/>
          <w:sz w:val="24"/>
          <w:szCs w:val="24"/>
        </w:rPr>
        <w:t xml:space="preserve">утвержденным </w:t>
      </w:r>
      <w:r w:rsidR="00B16C52" w:rsidRPr="000016F3">
        <w:rPr>
          <w:rFonts w:ascii="Times New Roman" w:eastAsiaTheme="minorHAnsi" w:hAnsi="Times New Roman"/>
          <w:bCs/>
          <w:sz w:val="24"/>
          <w:szCs w:val="24"/>
        </w:rPr>
        <w:t xml:space="preserve">решением Совета депутатов Печенгского муниципального округа от 05.02.2021 № </w:t>
      </w:r>
      <w:r w:rsidR="00B16C52">
        <w:rPr>
          <w:rFonts w:ascii="Times New Roman" w:eastAsiaTheme="minorHAnsi" w:hAnsi="Times New Roman"/>
          <w:bCs/>
          <w:sz w:val="24"/>
          <w:szCs w:val="24"/>
        </w:rPr>
        <w:t>90</w:t>
      </w:r>
      <w:r w:rsidR="00B16C52" w:rsidRPr="000016F3">
        <w:rPr>
          <w:rFonts w:ascii="Times New Roman" w:eastAsiaTheme="minorHAnsi" w:hAnsi="Times New Roman"/>
          <w:bCs/>
          <w:sz w:val="24"/>
          <w:szCs w:val="24"/>
        </w:rPr>
        <w:t>,</w:t>
      </w:r>
    </w:p>
    <w:p w:rsidR="00891D3C" w:rsidRPr="000016F3" w:rsidRDefault="00891D3C" w:rsidP="00E20CD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976FD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016F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016F3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3D234F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E20CD8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E20CD8" w:rsidRDefault="00190DA2" w:rsidP="00976FD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E20CD8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44FD0" w:rsidRPr="00F44FD0" w:rsidRDefault="00976FDA" w:rsidP="00976FDA">
      <w:pPr>
        <w:widowControl w:val="0"/>
        <w:shd w:val="clear" w:color="auto" w:fill="FFFFFF"/>
        <w:tabs>
          <w:tab w:val="left" w:pos="-36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F44FD0" w:rsidRPr="00F44FD0">
        <w:rPr>
          <w:rFonts w:ascii="Times New Roman" w:hAnsi="Times New Roman"/>
          <w:sz w:val="24"/>
          <w:szCs w:val="24"/>
        </w:rPr>
        <w:t xml:space="preserve">Утвердить Прогнозный план (программу) приватизации </w:t>
      </w:r>
      <w:r w:rsidR="00F44FD0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B04ADF">
        <w:rPr>
          <w:rFonts w:ascii="Times New Roman" w:hAnsi="Times New Roman"/>
          <w:sz w:val="24"/>
          <w:szCs w:val="24"/>
        </w:rPr>
        <w:t>6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B04ADF">
        <w:rPr>
          <w:rFonts w:ascii="Times New Roman" w:hAnsi="Times New Roman"/>
          <w:sz w:val="24"/>
          <w:szCs w:val="24"/>
        </w:rPr>
        <w:t>7</w:t>
      </w:r>
      <w:r w:rsidR="00F44FD0" w:rsidRPr="000016F3">
        <w:rPr>
          <w:rFonts w:ascii="Times New Roman" w:hAnsi="Times New Roman"/>
          <w:sz w:val="24"/>
          <w:szCs w:val="24"/>
        </w:rPr>
        <w:t>-202</w:t>
      </w:r>
      <w:r w:rsidR="00B04ADF">
        <w:rPr>
          <w:rFonts w:ascii="Times New Roman" w:hAnsi="Times New Roman"/>
          <w:sz w:val="24"/>
          <w:szCs w:val="24"/>
        </w:rPr>
        <w:t>8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E20CD8">
        <w:rPr>
          <w:rFonts w:ascii="Times New Roman" w:hAnsi="Times New Roman"/>
          <w:sz w:val="24"/>
          <w:szCs w:val="24"/>
        </w:rPr>
        <w:t xml:space="preserve"> согласно приложению.</w:t>
      </w:r>
    </w:p>
    <w:p w:rsidR="00F44FD0" w:rsidRPr="00F44FD0" w:rsidRDefault="00976FDA" w:rsidP="00976FDA">
      <w:pPr>
        <w:tabs>
          <w:tab w:val="left" w:pos="-38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44FD0" w:rsidRPr="00F44FD0">
        <w:rPr>
          <w:rFonts w:ascii="Times New Roman" w:hAnsi="Times New Roman"/>
          <w:sz w:val="24"/>
          <w:szCs w:val="24"/>
        </w:rPr>
        <w:t xml:space="preserve">Комитету по управлению имуществом администрации Печенгского муниципального округа обеспечить в установленном порядке реализацию Прогнозного плана (программы) </w:t>
      </w:r>
      <w:r w:rsidR="003B5159"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="003B5159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B04ADF">
        <w:rPr>
          <w:rFonts w:ascii="Times New Roman" w:hAnsi="Times New Roman"/>
          <w:sz w:val="24"/>
          <w:szCs w:val="24"/>
        </w:rPr>
        <w:t>6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B04ADF">
        <w:rPr>
          <w:rFonts w:ascii="Times New Roman" w:hAnsi="Times New Roman"/>
          <w:sz w:val="24"/>
          <w:szCs w:val="24"/>
        </w:rPr>
        <w:t>7</w:t>
      </w:r>
      <w:r w:rsidR="003B5159" w:rsidRPr="000016F3">
        <w:rPr>
          <w:rFonts w:ascii="Times New Roman" w:hAnsi="Times New Roman"/>
          <w:sz w:val="24"/>
          <w:szCs w:val="24"/>
        </w:rPr>
        <w:t>-202</w:t>
      </w:r>
      <w:r w:rsidR="00B04ADF">
        <w:rPr>
          <w:rFonts w:ascii="Times New Roman" w:hAnsi="Times New Roman"/>
          <w:sz w:val="24"/>
          <w:szCs w:val="24"/>
        </w:rPr>
        <w:t>8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</w:t>
      </w:r>
      <w:r w:rsidR="006651F4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9566CD" w:rsidRPr="00AC6388" w:rsidRDefault="009566CD" w:rsidP="00F44FD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44FD0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E20CD8" w:rsidRPr="00E20CD8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 и подлежит размещению на сайте Печенгского муниципального округа http://pechengamr.gov-murman.ru/.</w:t>
      </w:r>
    </w:p>
    <w:p w:rsidR="00AF4E57" w:rsidRDefault="00AF4E57" w:rsidP="00E20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6521" w:rsidRPr="009566CD" w:rsidRDefault="00BA6521" w:rsidP="00E20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72C4" w:rsidRPr="00FA7A55" w:rsidRDefault="00E20CD8" w:rsidP="00DE72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Совета депутатов</w:t>
      </w:r>
    </w:p>
    <w:p w:rsidR="00E20CD8" w:rsidRDefault="00DE72C4" w:rsidP="00DE72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</w:t>
      </w:r>
      <w:r w:rsidR="00E20CD8">
        <w:rPr>
          <w:rFonts w:ascii="Times New Roman" w:hAnsi="Times New Roman"/>
          <w:sz w:val="24"/>
          <w:szCs w:val="24"/>
        </w:rPr>
        <w:t>ого муниципального округа</w:t>
      </w:r>
      <w:r w:rsidR="008E2C6B">
        <w:rPr>
          <w:rFonts w:ascii="Times New Roman" w:hAnsi="Times New Roman"/>
          <w:sz w:val="24"/>
          <w:szCs w:val="24"/>
        </w:rPr>
        <w:t xml:space="preserve">   </w:t>
      </w:r>
      <w:r w:rsidR="00E20CD8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8E2C6B">
        <w:rPr>
          <w:rFonts w:ascii="Times New Roman" w:hAnsi="Times New Roman"/>
          <w:sz w:val="24"/>
          <w:szCs w:val="24"/>
        </w:rPr>
        <w:t xml:space="preserve">                   </w:t>
      </w:r>
      <w:r w:rsidR="00B04ADF">
        <w:rPr>
          <w:rFonts w:ascii="Times New Roman" w:hAnsi="Times New Roman"/>
          <w:sz w:val="24"/>
          <w:szCs w:val="24"/>
        </w:rPr>
        <w:t>Л.Н. Черепанова</w:t>
      </w: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24F6D" w:rsidRDefault="00A24F6D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Печенгского муниципального</w:t>
      </w: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округа от</w:t>
      </w:r>
      <w:r w:rsidR="00A24F6D">
        <w:rPr>
          <w:rFonts w:ascii="Times New Roman" w:hAnsi="Times New Roman"/>
          <w:sz w:val="24"/>
          <w:szCs w:val="24"/>
        </w:rPr>
        <w:t xml:space="preserve"> 19.12.2025 № 25</w:t>
      </w:r>
    </w:p>
    <w:p w:rsidR="00E20CD8" w:rsidRDefault="00E20CD8" w:rsidP="00E20CD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4FD0" w:rsidRPr="00E20CD8" w:rsidRDefault="00F44FD0" w:rsidP="00E20C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20CD8">
        <w:rPr>
          <w:rFonts w:ascii="Times New Roman" w:hAnsi="Times New Roman"/>
          <w:b/>
          <w:sz w:val="24"/>
          <w:szCs w:val="24"/>
        </w:rPr>
        <w:t>ПРОГНОЗНЫЙ ПЛАН (программа)</w:t>
      </w:r>
    </w:p>
    <w:p w:rsidR="003B5159" w:rsidRDefault="003B5159" w:rsidP="00F44FD0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Pr="000016F3">
        <w:rPr>
          <w:rFonts w:ascii="Times New Roman" w:hAnsi="Times New Roman"/>
          <w:sz w:val="24"/>
          <w:szCs w:val="24"/>
        </w:rPr>
        <w:t>муниципального имущества Пе</w:t>
      </w:r>
      <w:r w:rsidR="00E20CD8">
        <w:rPr>
          <w:rFonts w:ascii="Times New Roman" w:hAnsi="Times New Roman"/>
          <w:sz w:val="24"/>
          <w:szCs w:val="24"/>
        </w:rPr>
        <w:t>ченгского муниципального округа</w:t>
      </w:r>
    </w:p>
    <w:p w:rsidR="00F44FD0" w:rsidRPr="00F44FD0" w:rsidRDefault="003B5159" w:rsidP="00F44FD0">
      <w:pPr>
        <w:widowControl w:val="0"/>
        <w:spacing w:after="0" w:line="240" w:lineRule="auto"/>
        <w:jc w:val="center"/>
        <w:rPr>
          <w:rFonts w:ascii="Times New Roman" w:hAnsi="Times New Roman"/>
          <w:bCs/>
          <w:i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>на 202</w:t>
      </w:r>
      <w:r w:rsidR="00B04ADF">
        <w:rPr>
          <w:rFonts w:ascii="Times New Roman" w:hAnsi="Times New Roman"/>
          <w:sz w:val="24"/>
          <w:szCs w:val="24"/>
        </w:rPr>
        <w:t>6</w:t>
      </w:r>
      <w:r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B04ADF">
        <w:rPr>
          <w:rFonts w:ascii="Times New Roman" w:hAnsi="Times New Roman"/>
          <w:sz w:val="24"/>
          <w:szCs w:val="24"/>
        </w:rPr>
        <w:t>7</w:t>
      </w:r>
      <w:r w:rsidRPr="000016F3">
        <w:rPr>
          <w:rFonts w:ascii="Times New Roman" w:hAnsi="Times New Roman"/>
          <w:sz w:val="24"/>
          <w:szCs w:val="24"/>
        </w:rPr>
        <w:t>-202</w:t>
      </w:r>
      <w:r w:rsidR="00B04ADF">
        <w:rPr>
          <w:rFonts w:ascii="Times New Roman" w:hAnsi="Times New Roman"/>
          <w:sz w:val="24"/>
          <w:szCs w:val="24"/>
        </w:rPr>
        <w:t>8</w:t>
      </w:r>
      <w:r w:rsidRPr="000016F3">
        <w:rPr>
          <w:rFonts w:ascii="Times New Roman" w:hAnsi="Times New Roman"/>
          <w:sz w:val="24"/>
          <w:szCs w:val="24"/>
        </w:rPr>
        <w:t xml:space="preserve"> год</w:t>
      </w:r>
      <w:r w:rsidR="004E2656">
        <w:rPr>
          <w:rFonts w:ascii="Times New Roman" w:hAnsi="Times New Roman"/>
          <w:sz w:val="24"/>
          <w:szCs w:val="24"/>
        </w:rPr>
        <w:t>ов</w:t>
      </w:r>
    </w:p>
    <w:p w:rsidR="00F44FD0" w:rsidRPr="00F44FD0" w:rsidRDefault="00F44FD0" w:rsidP="00F44FD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4FD0" w:rsidRPr="00F44FD0" w:rsidRDefault="00614415" w:rsidP="00614415">
      <w:pPr>
        <w:pStyle w:val="ab"/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</w:t>
      </w:r>
      <w:r w:rsidR="003B5159"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="003B5159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B04ADF">
        <w:rPr>
          <w:rFonts w:ascii="Times New Roman" w:hAnsi="Times New Roman"/>
          <w:sz w:val="24"/>
          <w:szCs w:val="24"/>
        </w:rPr>
        <w:t>6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B04ADF">
        <w:rPr>
          <w:rFonts w:ascii="Times New Roman" w:hAnsi="Times New Roman"/>
          <w:sz w:val="24"/>
          <w:szCs w:val="24"/>
        </w:rPr>
        <w:t>7</w:t>
      </w:r>
      <w:r w:rsidR="003B5159" w:rsidRPr="000016F3">
        <w:rPr>
          <w:rFonts w:ascii="Times New Roman" w:hAnsi="Times New Roman"/>
          <w:sz w:val="24"/>
          <w:szCs w:val="24"/>
        </w:rPr>
        <w:t>-202</w:t>
      </w:r>
      <w:r w:rsidR="00B04ADF">
        <w:rPr>
          <w:rFonts w:ascii="Times New Roman" w:hAnsi="Times New Roman"/>
          <w:sz w:val="24"/>
          <w:szCs w:val="24"/>
        </w:rPr>
        <w:t>8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</w:t>
      </w:r>
      <w:r w:rsidR="004E2656">
        <w:rPr>
          <w:rFonts w:ascii="Times New Roman" w:hAnsi="Times New Roman"/>
          <w:sz w:val="24"/>
          <w:szCs w:val="24"/>
        </w:rPr>
        <w:t xml:space="preserve">ов </w:t>
      </w:r>
      <w:r w:rsidR="00F44FD0" w:rsidRPr="00F44FD0">
        <w:rPr>
          <w:rFonts w:ascii="Times New Roman" w:hAnsi="Times New Roman"/>
          <w:sz w:val="24"/>
          <w:szCs w:val="24"/>
        </w:rPr>
        <w:t xml:space="preserve">(далее – Прогнозный план (программа) разработан в соответствии с Федеральным законом от 21.12.2001 № 178-ФЗ «О приватизации государственного и муниципального имущества», 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>Уставом Печенгского муниципального округа,</w:t>
      </w:r>
      <w:r w:rsidR="003B5159" w:rsidRPr="000016F3">
        <w:rPr>
          <w:rFonts w:ascii="Times New Roman" w:hAnsi="Times New Roman"/>
          <w:sz w:val="24"/>
          <w:szCs w:val="24"/>
        </w:rPr>
        <w:t xml:space="preserve"> Порядком управления и распоряжения имуществом, находящимся в собственности Печенгского муниципального округа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3B5159">
        <w:rPr>
          <w:rFonts w:ascii="Times New Roman" w:eastAsiaTheme="minorHAnsi" w:hAnsi="Times New Roman"/>
          <w:bCs/>
          <w:sz w:val="24"/>
          <w:szCs w:val="24"/>
        </w:rPr>
        <w:t>П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>орядк</w:t>
      </w:r>
      <w:r w:rsidR="003B5159">
        <w:rPr>
          <w:rFonts w:ascii="Times New Roman" w:hAnsi="Times New Roman"/>
          <w:color w:val="000000"/>
          <w:sz w:val="24"/>
          <w:szCs w:val="24"/>
        </w:rPr>
        <w:t>ом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 xml:space="preserve"> и условия</w:t>
      </w:r>
      <w:r w:rsidR="003B5159">
        <w:rPr>
          <w:rFonts w:ascii="Times New Roman" w:hAnsi="Times New Roman"/>
          <w:color w:val="000000"/>
          <w:sz w:val="24"/>
          <w:szCs w:val="24"/>
        </w:rPr>
        <w:t>ми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="003B5159" w:rsidRPr="000016F3">
        <w:rPr>
          <w:rFonts w:ascii="Times New Roman" w:hAnsi="Times New Roman"/>
          <w:sz w:val="24"/>
          <w:szCs w:val="24"/>
        </w:rPr>
        <w:t>,</w:t>
      </w:r>
      <w:r w:rsidR="003D234F">
        <w:rPr>
          <w:rFonts w:ascii="Times New Roman" w:hAnsi="Times New Roman"/>
          <w:sz w:val="24"/>
          <w:szCs w:val="24"/>
        </w:rPr>
        <w:t xml:space="preserve"> </w:t>
      </w:r>
      <w:r w:rsidR="003B5159">
        <w:rPr>
          <w:rFonts w:ascii="Times New Roman" w:eastAsiaTheme="minorHAnsi" w:hAnsi="Times New Roman"/>
          <w:bCs/>
          <w:sz w:val="24"/>
          <w:szCs w:val="24"/>
        </w:rPr>
        <w:t xml:space="preserve">утвержденным 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 xml:space="preserve">решением Совета депутатов Печенгского муниципального округа от 05.02.2021 № </w:t>
      </w:r>
      <w:r w:rsidR="003B5159">
        <w:rPr>
          <w:rFonts w:ascii="Times New Roman" w:eastAsiaTheme="minorHAnsi" w:hAnsi="Times New Roman"/>
          <w:bCs/>
          <w:sz w:val="24"/>
          <w:szCs w:val="24"/>
        </w:rPr>
        <w:t>90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F44FD0" w:rsidRP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устанавливает организационные и правовые основы преобразования в отношении собственности в Печенгском </w:t>
      </w:r>
      <w:r w:rsidR="003B5159">
        <w:rPr>
          <w:rFonts w:ascii="Times New Roman" w:hAnsi="Times New Roman"/>
          <w:sz w:val="24"/>
          <w:szCs w:val="24"/>
        </w:rPr>
        <w:t xml:space="preserve">муниципальном </w:t>
      </w:r>
      <w:r w:rsidR="00F44FD0" w:rsidRPr="00F44FD0">
        <w:rPr>
          <w:rFonts w:ascii="Times New Roman" w:hAnsi="Times New Roman"/>
          <w:sz w:val="24"/>
          <w:szCs w:val="24"/>
        </w:rPr>
        <w:t>округе посредством приватизации имущества Печенгск</w:t>
      </w:r>
      <w:r w:rsidR="003B5159">
        <w:rPr>
          <w:rFonts w:ascii="Times New Roman" w:hAnsi="Times New Roman"/>
          <w:sz w:val="24"/>
          <w:szCs w:val="24"/>
        </w:rPr>
        <w:t>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муниципальн</w:t>
      </w:r>
      <w:r w:rsidR="003B5159">
        <w:rPr>
          <w:rFonts w:ascii="Times New Roman" w:hAnsi="Times New Roman"/>
          <w:sz w:val="24"/>
          <w:szCs w:val="24"/>
        </w:rPr>
        <w:t>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округ</w:t>
      </w:r>
      <w:r w:rsidR="003B5159">
        <w:rPr>
          <w:rFonts w:ascii="Times New Roman" w:hAnsi="Times New Roman"/>
          <w:sz w:val="24"/>
          <w:szCs w:val="24"/>
        </w:rPr>
        <w:t>а</w:t>
      </w:r>
      <w:r w:rsidR="00F44FD0" w:rsidRPr="00F44FD0">
        <w:rPr>
          <w:rFonts w:ascii="Times New Roman" w:hAnsi="Times New Roman"/>
          <w:sz w:val="24"/>
          <w:szCs w:val="24"/>
        </w:rPr>
        <w:t>, определяет объекты, которые планируется приватизировать в 202</w:t>
      </w:r>
      <w:r w:rsidR="00B04ADF">
        <w:rPr>
          <w:rFonts w:ascii="Times New Roman" w:hAnsi="Times New Roman"/>
          <w:sz w:val="24"/>
          <w:szCs w:val="24"/>
        </w:rPr>
        <w:t>6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году и плановом периоде 202</w:t>
      </w:r>
      <w:r w:rsidR="00B04ADF">
        <w:rPr>
          <w:rFonts w:ascii="Times New Roman" w:hAnsi="Times New Roman"/>
          <w:sz w:val="24"/>
          <w:szCs w:val="24"/>
        </w:rPr>
        <w:t>7-2028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F44FD0" w:rsidRP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распространяется на объекты </w:t>
      </w:r>
      <w:r w:rsidR="003B5159">
        <w:rPr>
          <w:rFonts w:ascii="Times New Roman" w:hAnsi="Times New Roman"/>
          <w:sz w:val="24"/>
          <w:szCs w:val="24"/>
        </w:rPr>
        <w:t xml:space="preserve">муниципальной </w:t>
      </w:r>
      <w:r w:rsidR="00F44FD0" w:rsidRPr="00F44FD0">
        <w:rPr>
          <w:rFonts w:ascii="Times New Roman" w:hAnsi="Times New Roman"/>
          <w:sz w:val="24"/>
          <w:szCs w:val="24"/>
        </w:rPr>
        <w:t xml:space="preserve">собственности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округа.</w:t>
      </w:r>
    </w:p>
    <w:p w:rsidR="00F44FD0" w:rsidRPr="00F44FD0" w:rsidRDefault="00F44FD0" w:rsidP="00F44F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4FD0">
        <w:rPr>
          <w:rFonts w:ascii="Times New Roman" w:hAnsi="Times New Roman"/>
          <w:sz w:val="24"/>
          <w:szCs w:val="24"/>
        </w:rPr>
        <w:t xml:space="preserve">Главными целями и задачами приватизации муниципального имущества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Pr="00F44FD0">
        <w:rPr>
          <w:rFonts w:ascii="Times New Roman" w:hAnsi="Times New Roman"/>
          <w:sz w:val="24"/>
          <w:szCs w:val="24"/>
        </w:rPr>
        <w:t>округа являются: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создание условий для эффективного развития экономики Печенгского</w:t>
      </w:r>
      <w:r w:rsidR="003B5159">
        <w:rPr>
          <w:rFonts w:ascii="Times New Roman" w:hAnsi="Times New Roman"/>
          <w:sz w:val="24"/>
          <w:szCs w:val="24"/>
        </w:rPr>
        <w:t xml:space="preserve"> муниципального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округа, сокращение расходов местного бюджета на управление муниципальным имуществом;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привлечение к участию в приватизации субъектов малого предпринимательства, не имеющих зна</w:t>
      </w:r>
      <w:r w:rsidR="00E20CD8">
        <w:rPr>
          <w:rFonts w:ascii="Times New Roman" w:hAnsi="Times New Roman"/>
          <w:sz w:val="24"/>
          <w:szCs w:val="24"/>
        </w:rPr>
        <w:t>чительного начального капитала;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создание конкурентной среды;</w:t>
      </w:r>
    </w:p>
    <w:p w:rsidR="00F44FD0" w:rsidRPr="00F44FD0" w:rsidRDefault="002F0901" w:rsidP="00F44FD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отчуждение муниципального имущества, не предназначенного для решения вопросов местного значения, и приведение структуры имущества в соответствие с нормами действующего законодательства о местном самоуправлении;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 xml:space="preserve">поступление дополнительных доходов от приватизации в бюджет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округа.</w:t>
      </w:r>
    </w:p>
    <w:p w:rsidR="00F44FD0" w:rsidRPr="00F44FD0" w:rsidRDefault="007931D2" w:rsidP="003B51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Приватизация</w:t>
      </w:r>
      <w:r w:rsidR="00F44FD0" w:rsidRPr="00F44FD0">
        <w:rPr>
          <w:rFonts w:ascii="Times New Roman" w:hAnsi="Times New Roman"/>
          <w:sz w:val="24"/>
          <w:szCs w:val="24"/>
        </w:rPr>
        <w:t xml:space="preserve"> муниципального имущества Печенгского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 xml:space="preserve">округа осуществляется путем проведения трех этапов приватизации – аукцион, продажа посредством публичного предложения, продажа </w:t>
      </w:r>
      <w:r w:rsidR="00B04ADF" w:rsidRPr="00B04ADF">
        <w:rPr>
          <w:rFonts w:ascii="Times New Roman" w:hAnsi="Times New Roman"/>
          <w:sz w:val="24"/>
          <w:szCs w:val="24"/>
        </w:rPr>
        <w:t>по минимально допустимой цене</w:t>
      </w:r>
      <w:r w:rsidR="00B04ADF">
        <w:rPr>
          <w:rFonts w:ascii="Times New Roman" w:hAnsi="Times New Roman"/>
          <w:sz w:val="24"/>
          <w:szCs w:val="24"/>
        </w:rPr>
        <w:t xml:space="preserve">, </w:t>
      </w:r>
      <w:r w:rsidR="00B04ADF" w:rsidRPr="00B04ADF">
        <w:rPr>
          <w:rFonts w:ascii="Times New Roman" w:hAnsi="Times New Roman"/>
          <w:sz w:val="24"/>
          <w:szCs w:val="24"/>
        </w:rPr>
        <w:t xml:space="preserve">путем </w:t>
      </w:r>
      <w:r w:rsidR="00B04ADF" w:rsidRPr="00E20CD8">
        <w:rPr>
          <w:rFonts w:ascii="Times New Roman" w:hAnsi="Times New Roman"/>
          <w:color w:val="000000"/>
          <w:sz w:val="24"/>
          <w:szCs w:val="24"/>
        </w:rPr>
        <w:t>преобразования муниципального унитарного предприятия в общество с ограниченн</w:t>
      </w:r>
      <w:r w:rsidR="00E20CD8">
        <w:rPr>
          <w:rFonts w:ascii="Times New Roman" w:hAnsi="Times New Roman"/>
          <w:color w:val="000000"/>
          <w:sz w:val="24"/>
          <w:szCs w:val="24"/>
        </w:rPr>
        <w:t>ой</w:t>
      </w:r>
      <w:r w:rsidR="00B04ADF" w:rsidRPr="00E20CD8">
        <w:rPr>
          <w:rFonts w:ascii="Times New Roman" w:hAnsi="Times New Roman"/>
          <w:color w:val="000000"/>
          <w:sz w:val="24"/>
          <w:szCs w:val="24"/>
        </w:rPr>
        <w:t xml:space="preserve"> ответственностью.</w:t>
      </w:r>
    </w:p>
    <w:p w:rsid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F44FD0" w:rsidRPr="00F44FD0">
        <w:rPr>
          <w:rFonts w:ascii="Times New Roman" w:hAnsi="Times New Roman"/>
          <w:sz w:val="24"/>
          <w:szCs w:val="24"/>
        </w:rPr>
        <w:t>В 202</w:t>
      </w:r>
      <w:r w:rsidR="00B04ADF">
        <w:rPr>
          <w:rFonts w:ascii="Times New Roman" w:hAnsi="Times New Roman"/>
          <w:sz w:val="24"/>
          <w:szCs w:val="24"/>
        </w:rPr>
        <w:t>6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году и плановом периоде 202</w:t>
      </w:r>
      <w:r w:rsidR="00B04ADF">
        <w:rPr>
          <w:rFonts w:ascii="Times New Roman" w:hAnsi="Times New Roman"/>
          <w:sz w:val="24"/>
          <w:szCs w:val="24"/>
        </w:rPr>
        <w:t>7</w:t>
      </w:r>
      <w:r w:rsidR="00F44FD0" w:rsidRPr="00F44FD0">
        <w:rPr>
          <w:rFonts w:ascii="Times New Roman" w:hAnsi="Times New Roman"/>
          <w:sz w:val="24"/>
          <w:szCs w:val="24"/>
        </w:rPr>
        <w:t>-202</w:t>
      </w:r>
      <w:r w:rsidR="00B04ADF">
        <w:rPr>
          <w:rFonts w:ascii="Times New Roman" w:hAnsi="Times New Roman"/>
          <w:sz w:val="24"/>
          <w:szCs w:val="24"/>
        </w:rPr>
        <w:t>8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 xml:space="preserve"> подлежит приватизации следующее муниципальное имущество: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1933"/>
        <w:gridCol w:w="2856"/>
        <w:gridCol w:w="4519"/>
      </w:tblGrid>
      <w:tr w:rsidR="00DE68BA" w:rsidRPr="002D41B3" w:rsidTr="002219AA">
        <w:tc>
          <w:tcPr>
            <w:tcW w:w="545" w:type="dxa"/>
            <w:shd w:val="clear" w:color="auto" w:fill="auto"/>
          </w:tcPr>
          <w:p w:rsidR="007B2F3D" w:rsidRPr="002D41B3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sz w:val="23"/>
                <w:szCs w:val="23"/>
              </w:rPr>
              <w:t>№ п</w:t>
            </w:r>
            <w:r w:rsidR="00E20CD8">
              <w:rPr>
                <w:rFonts w:ascii="Times New Roman" w:hAnsi="Times New Roman"/>
                <w:b/>
                <w:sz w:val="23"/>
                <w:szCs w:val="23"/>
              </w:rPr>
              <w:t>/</w:t>
            </w:r>
            <w:r w:rsidRPr="002D41B3">
              <w:rPr>
                <w:rFonts w:ascii="Times New Roman" w:hAnsi="Times New Roman"/>
                <w:b/>
                <w:sz w:val="23"/>
                <w:szCs w:val="23"/>
              </w:rPr>
              <w:t>п</w:t>
            </w:r>
          </w:p>
        </w:tc>
        <w:tc>
          <w:tcPr>
            <w:tcW w:w="1933" w:type="dxa"/>
            <w:shd w:val="clear" w:color="auto" w:fill="auto"/>
          </w:tcPr>
          <w:p w:rsidR="00DE68BA" w:rsidRDefault="00DE68BA" w:rsidP="00E6544A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Наименование</w:t>
            </w:r>
          </w:p>
          <w:p w:rsidR="007B2F3D" w:rsidRPr="002D41B3" w:rsidRDefault="007B2F3D" w:rsidP="00E6544A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объекта</w:t>
            </w:r>
          </w:p>
        </w:tc>
        <w:tc>
          <w:tcPr>
            <w:tcW w:w="2856" w:type="dxa"/>
            <w:shd w:val="clear" w:color="auto" w:fill="auto"/>
          </w:tcPr>
          <w:p w:rsidR="007B2F3D" w:rsidRPr="002D41B3" w:rsidRDefault="007B2F3D" w:rsidP="00E6544A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Адрес объекта</w:t>
            </w:r>
          </w:p>
        </w:tc>
        <w:tc>
          <w:tcPr>
            <w:tcW w:w="4519" w:type="dxa"/>
            <w:shd w:val="clear" w:color="auto" w:fill="auto"/>
          </w:tcPr>
          <w:p w:rsidR="007B2F3D" w:rsidRPr="002D41B3" w:rsidRDefault="007B2F3D" w:rsidP="00E6544A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Характеристика объекта</w:t>
            </w:r>
          </w:p>
        </w:tc>
      </w:tr>
      <w:tr w:rsidR="00DE68BA" w:rsidRPr="00B1006F" w:rsidTr="002219AA">
        <w:tc>
          <w:tcPr>
            <w:tcW w:w="545" w:type="dxa"/>
            <w:shd w:val="clear" w:color="auto" w:fill="auto"/>
          </w:tcPr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33" w:type="dxa"/>
            <w:shd w:val="clear" w:color="auto" w:fill="auto"/>
          </w:tcPr>
          <w:p w:rsidR="007B2F3D" w:rsidRPr="00A364CB" w:rsidRDefault="00DE68BA" w:rsidP="00A36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Нежилое </w:t>
            </w:r>
            <w:r w:rsidR="007B2F3D"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здание № 1</w:t>
            </w:r>
          </w:p>
        </w:tc>
        <w:tc>
          <w:tcPr>
            <w:tcW w:w="2856" w:type="dxa"/>
            <w:shd w:val="clear" w:color="auto" w:fill="auto"/>
          </w:tcPr>
          <w:p w:rsidR="00DE68BA" w:rsidRDefault="007B2F3D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</w:t>
            </w:r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ая область, муниципальный округ</w:t>
            </w:r>
          </w:p>
          <w:p w:rsidR="007B2F3D" w:rsidRPr="00B1006F" w:rsidRDefault="007B2F3D" w:rsidP="00A36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</w:p>
        </w:tc>
        <w:tc>
          <w:tcPr>
            <w:tcW w:w="4519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 xml:space="preserve">Кадастровый номер 51:03:0060102:2724, площадь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1698,7 </w:t>
            </w:r>
            <w:proofErr w:type="spellStart"/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кв.</w:t>
            </w:r>
            <w:r w:rsidR="00E20CD8">
              <w:rPr>
                <w:rStyle w:val="fontstyle01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r w:rsidR="00E20CD8">
              <w:rPr>
                <w:rStyle w:val="fontstyle01"/>
                <w:rFonts w:ascii="Times New Roman" w:hAnsi="Times New Roman"/>
                <w:sz w:val="24"/>
                <w:szCs w:val="24"/>
              </w:rPr>
              <w:t>, количество этажей:</w:t>
            </w:r>
          </w:p>
          <w:p w:rsidR="007B2F3D" w:rsidRPr="00B1006F" w:rsidRDefault="007B2F3D" w:rsidP="00E65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 w:rsidR="00E20CD8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</w:p>
          <w:p w:rsidR="007B2F3D" w:rsidRPr="00B1006F" w:rsidRDefault="007B2F3D" w:rsidP="00DE68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 xml:space="preserve">Техническое </w:t>
            </w:r>
            <w:r w:rsidR="00DE68BA">
              <w:rPr>
                <w:rFonts w:ascii="Times New Roman" w:hAnsi="Times New Roman"/>
                <w:sz w:val="24"/>
                <w:szCs w:val="24"/>
              </w:rPr>
              <w:t xml:space="preserve">состояние неудовлетворительное. 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>Требуется капитальный ремонт.</w:t>
            </w:r>
          </w:p>
          <w:p w:rsidR="007B2F3D" w:rsidRPr="00B1006F" w:rsidRDefault="007B2F3D" w:rsidP="00DE68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lastRenderedPageBreak/>
              <w:t>Цена продажи будет известна по факту оценки</w:t>
            </w:r>
          </w:p>
        </w:tc>
      </w:tr>
      <w:tr w:rsidR="00DE68BA" w:rsidRPr="00B1006F" w:rsidTr="002219AA">
        <w:tc>
          <w:tcPr>
            <w:tcW w:w="545" w:type="dxa"/>
            <w:shd w:val="clear" w:color="auto" w:fill="auto"/>
          </w:tcPr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33" w:type="dxa"/>
            <w:shd w:val="clear" w:color="auto" w:fill="auto"/>
          </w:tcPr>
          <w:p w:rsidR="00DE68BA" w:rsidRDefault="00DE68BA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</w:t>
            </w:r>
          </w:p>
          <w:p w:rsidR="007B2F3D" w:rsidRPr="00B1006F" w:rsidRDefault="007B2F3D" w:rsidP="00A36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здание № 2</w:t>
            </w:r>
          </w:p>
        </w:tc>
        <w:tc>
          <w:tcPr>
            <w:tcW w:w="2856" w:type="dxa"/>
            <w:shd w:val="clear" w:color="auto" w:fill="auto"/>
          </w:tcPr>
          <w:p w:rsidR="007B2F3D" w:rsidRPr="00B1006F" w:rsidRDefault="007B2F3D" w:rsidP="00DE68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F4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Российская Федерация, Мурманская область, муниципальный округ Печенгский, поселок городского типа Никель</w:t>
            </w:r>
          </w:p>
        </w:tc>
        <w:tc>
          <w:tcPr>
            <w:tcW w:w="4519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Кадастровый номер 51:03:0060102:272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, площадь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168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3,2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., количество этажей:</w:t>
            </w:r>
          </w:p>
          <w:p w:rsidR="007B2F3D" w:rsidRPr="00B1006F" w:rsidRDefault="007B2F3D" w:rsidP="00E65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</w:p>
          <w:p w:rsidR="007B2F3D" w:rsidRPr="00B1006F" w:rsidRDefault="007B2F3D" w:rsidP="00E65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DE68BA" w:rsidRPr="00B1006F" w:rsidTr="002219AA">
        <w:tc>
          <w:tcPr>
            <w:tcW w:w="545" w:type="dxa"/>
            <w:shd w:val="clear" w:color="auto" w:fill="auto"/>
          </w:tcPr>
          <w:p w:rsidR="007B2F3D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33" w:type="dxa"/>
            <w:shd w:val="clear" w:color="auto" w:fill="auto"/>
          </w:tcPr>
          <w:p w:rsidR="00DE68BA" w:rsidRDefault="00DE68BA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</w:t>
            </w:r>
          </w:p>
          <w:p w:rsidR="007B2F3D" w:rsidRPr="00B1006F" w:rsidRDefault="007B2F3D" w:rsidP="00A36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здание №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56" w:type="dxa"/>
            <w:shd w:val="clear" w:color="auto" w:fill="auto"/>
          </w:tcPr>
          <w:p w:rsidR="007B2F3D" w:rsidRPr="00530F4F" w:rsidRDefault="007B2F3D" w:rsidP="00DE68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F4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Российская Федерация, Мурманская область, муниципальный округ Печенгский, поселок городского типа Никель</w:t>
            </w:r>
          </w:p>
        </w:tc>
        <w:tc>
          <w:tcPr>
            <w:tcW w:w="4519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Кадастровый номер 51:03:0060102:272</w:t>
            </w:r>
            <w:r w:rsidRPr="00530F4F">
              <w:rPr>
                <w:rFonts w:ascii="Times New Roman" w:hAnsi="Times New Roman"/>
                <w:sz w:val="24"/>
                <w:szCs w:val="24"/>
              </w:rPr>
              <w:t>1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, площадь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389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,9 </w:t>
            </w:r>
            <w:proofErr w:type="spellStart"/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., количество этажей:</w:t>
            </w:r>
          </w:p>
          <w:p w:rsidR="007B2F3D" w:rsidRPr="00B1006F" w:rsidRDefault="007B2F3D" w:rsidP="00E65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</w:p>
          <w:p w:rsidR="007B2F3D" w:rsidRPr="00B1006F" w:rsidRDefault="007B2F3D" w:rsidP="00E65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DE68BA" w:rsidRPr="00B1006F" w:rsidTr="002219AA">
        <w:tc>
          <w:tcPr>
            <w:tcW w:w="545" w:type="dxa"/>
            <w:shd w:val="clear" w:color="auto" w:fill="auto"/>
          </w:tcPr>
          <w:p w:rsidR="007B2F3D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33" w:type="dxa"/>
            <w:shd w:val="clear" w:color="auto" w:fill="auto"/>
          </w:tcPr>
          <w:p w:rsidR="00DE68BA" w:rsidRDefault="00DE68BA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</w:t>
            </w:r>
          </w:p>
          <w:p w:rsidR="007B2F3D" w:rsidRPr="00B1006F" w:rsidRDefault="007B2F3D" w:rsidP="00A36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здание №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56" w:type="dxa"/>
            <w:shd w:val="clear" w:color="auto" w:fill="auto"/>
          </w:tcPr>
          <w:p w:rsidR="007B2F3D" w:rsidRPr="00B1006F" w:rsidRDefault="007B2F3D" w:rsidP="00DE68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F4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Российская Федерация, Мурманская область, муниципальный округ Печенгский, поселок городского типа Никель</w:t>
            </w:r>
          </w:p>
        </w:tc>
        <w:tc>
          <w:tcPr>
            <w:tcW w:w="4519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Кадастровый номер 51:03:0060102:272</w:t>
            </w:r>
            <w:r w:rsidRPr="00530F4F">
              <w:rPr>
                <w:rFonts w:ascii="Times New Roman" w:hAnsi="Times New Roman"/>
                <w:sz w:val="24"/>
                <w:szCs w:val="24"/>
              </w:rPr>
              <w:t>2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лощадь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71,2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., количество этажей:</w:t>
            </w:r>
          </w:p>
          <w:p w:rsidR="007B2F3D" w:rsidRPr="00B1006F" w:rsidRDefault="007B2F3D" w:rsidP="00E65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 w:rsidR="00DE68BA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</w:p>
          <w:p w:rsidR="007B2F3D" w:rsidRPr="00B1006F" w:rsidRDefault="007B2F3D" w:rsidP="00E65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DE68BA" w:rsidRPr="00E444D9" w:rsidTr="002219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F139D0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444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DE68BA">
            <w:pPr>
              <w:pStyle w:val="ab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DE68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Мурманская область, Печенгский район,</w:t>
            </w:r>
          </w:p>
          <w:p w:rsidR="00E444D9" w:rsidRPr="00E444D9" w:rsidRDefault="00E444D9" w:rsidP="00A36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44D9">
              <w:rPr>
                <w:rFonts w:ascii="Times New Roman" w:hAnsi="Times New Roman"/>
                <w:sz w:val="24"/>
                <w:szCs w:val="24"/>
              </w:rPr>
              <w:t>н.п</w:t>
            </w:r>
            <w:proofErr w:type="spellEnd"/>
            <w:r w:rsidRPr="00E444D9">
              <w:rPr>
                <w:rFonts w:ascii="Times New Roman" w:hAnsi="Times New Roman"/>
                <w:sz w:val="24"/>
                <w:szCs w:val="24"/>
              </w:rPr>
              <w:t>. Корзуново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Год завершения строительства 2008.</w:t>
            </w:r>
          </w:p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Назначение: нежилое, количество этажей: 1, в том числе подземных 0, площадь 227 </w:t>
            </w:r>
            <w:proofErr w:type="spellStart"/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="00DC44A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, кадастровый номер 51:03:0060102:1003, кадастровый номер земельного участка под зданием 51:03:0060102:1999.</w:t>
            </w:r>
          </w:p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</w:t>
            </w:r>
          </w:p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Цена продажи будет из</w:t>
            </w:r>
            <w:r w:rsidR="00A364CB">
              <w:rPr>
                <w:rFonts w:ascii="Times New Roman" w:hAnsi="Times New Roman"/>
                <w:sz w:val="24"/>
                <w:szCs w:val="24"/>
              </w:rPr>
              <w:t>вестна по факту оценки</w:t>
            </w:r>
          </w:p>
        </w:tc>
      </w:tr>
      <w:tr w:rsidR="00DE68BA" w:rsidRPr="00BB15CB" w:rsidTr="002219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F139D0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444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DE68BA">
            <w:pPr>
              <w:pStyle w:val="ab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Нежилое здание (учебные классы)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DE68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обл., МО </w:t>
            </w:r>
            <w:proofErr w:type="spellStart"/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>с.п</w:t>
            </w:r>
            <w:proofErr w:type="spellEnd"/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>Корзуново</w:t>
            </w:r>
            <w:proofErr w:type="spellEnd"/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Печенгского р-на, </w:t>
            </w:r>
            <w:proofErr w:type="spellStart"/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>н.п</w:t>
            </w:r>
            <w:proofErr w:type="spellEnd"/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>. Корзуново, ул. Печенгская, д. 54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Год завершения строительства 1964.</w:t>
            </w:r>
          </w:p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Назначение: нежилое, количество этажей: 1, в том числе подземных -, площадь 391,9 </w:t>
            </w:r>
            <w:proofErr w:type="spellStart"/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="00DC44A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, кадастровый номер 51:03:0060102:2042.</w:t>
            </w:r>
          </w:p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</w:t>
            </w:r>
          </w:p>
          <w:p w:rsidR="00E444D9" w:rsidRPr="00BB15CB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DE68BA" w:rsidRPr="00571D5F" w:rsidTr="002219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2219AA" w:rsidP="00F139D0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444D9" w:rsidRPr="00E444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DE68BA">
            <w:pPr>
              <w:pStyle w:val="ab"/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 xml:space="preserve">МУП «Жилищный сервис» муниципального образования Печенгский муниципальный округ </w:t>
            </w:r>
            <w:r w:rsidRPr="00E444D9">
              <w:rPr>
                <w:rFonts w:ascii="Times New Roman" w:hAnsi="Times New Roman"/>
                <w:sz w:val="24"/>
                <w:szCs w:val="24"/>
              </w:rPr>
              <w:lastRenderedPageBreak/>
              <w:t>Мурманской области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DE68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Мурманская область, Печенгский район,</w:t>
            </w:r>
          </w:p>
          <w:p w:rsidR="00E444D9" w:rsidRPr="00E444D9" w:rsidRDefault="00E444D9" w:rsidP="00DE68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г. Заполярный,</w:t>
            </w:r>
          </w:p>
          <w:p w:rsidR="00E444D9" w:rsidRPr="00E444D9" w:rsidRDefault="00E444D9" w:rsidP="00DE68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пер. Ясный,</w:t>
            </w:r>
          </w:p>
          <w:p w:rsidR="00E444D9" w:rsidRPr="00E444D9" w:rsidRDefault="00E444D9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д. 4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Год создания 2007.</w:t>
            </w:r>
          </w:p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Основным видом деятельности МУП «Жилищный сервис» муниципального образования Печенгский муниципальный округ Мурманской области является управление эксплуатацией жилого фонда за вознаграждение или на договорной основе.</w:t>
            </w:r>
          </w:p>
          <w:p w:rsidR="00E444D9" w:rsidRPr="00E444D9" w:rsidRDefault="00E444D9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lastRenderedPageBreak/>
              <w:t>Способ приватизации – преобразование муниципального унитарного предприятия в общество с ограниченной  ответственностью.</w:t>
            </w:r>
          </w:p>
        </w:tc>
      </w:tr>
      <w:tr w:rsidR="00DE68BA" w:rsidRPr="00B1006F" w:rsidTr="002219AA">
        <w:tc>
          <w:tcPr>
            <w:tcW w:w="545" w:type="dxa"/>
            <w:shd w:val="clear" w:color="auto" w:fill="auto"/>
          </w:tcPr>
          <w:p w:rsidR="00E444D9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="00E444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E444D9" w:rsidRPr="00B1006F" w:rsidRDefault="00E444D9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856" w:type="dxa"/>
            <w:shd w:val="clear" w:color="auto" w:fill="auto"/>
          </w:tcPr>
          <w:p w:rsidR="00E444D9" w:rsidRPr="002219AA" w:rsidRDefault="00E444D9" w:rsidP="002219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9AA">
              <w:rPr>
                <w:rFonts w:ascii="Times New Roman" w:hAnsi="Times New Roman"/>
                <w:sz w:val="24"/>
                <w:szCs w:val="24"/>
              </w:rPr>
              <w:t xml:space="preserve">Мурманская обл., МО </w:t>
            </w:r>
            <w:proofErr w:type="spellStart"/>
            <w:r w:rsidRPr="002219AA"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2219AA">
              <w:rPr>
                <w:rFonts w:ascii="Times New Roman" w:hAnsi="Times New Roman"/>
                <w:sz w:val="24"/>
                <w:szCs w:val="24"/>
              </w:rPr>
              <w:t>. Заполярный Печенгского р-на, г. Заполярный, ул. Бабикова, д. 3</w:t>
            </w:r>
          </w:p>
        </w:tc>
        <w:tc>
          <w:tcPr>
            <w:tcW w:w="4519" w:type="dxa"/>
            <w:shd w:val="clear" w:color="auto" w:fill="auto"/>
          </w:tcPr>
          <w:p w:rsidR="00E444D9" w:rsidRPr="00E444D9" w:rsidRDefault="00A364CB" w:rsidP="00E444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E444D9" w:rsidRPr="00E444D9" w:rsidRDefault="00E444D9" w:rsidP="00E444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>51:03:007030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</w:t>
            </w:r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1289</w:t>
            </w:r>
            <w:r w:rsidRPr="00E444D9">
              <w:rPr>
                <w:rFonts w:ascii="Times New Roman" w:hAnsi="Times New Roman"/>
                <w:sz w:val="24"/>
                <w:szCs w:val="24"/>
              </w:rPr>
              <w:t xml:space="preserve">, площадь </w:t>
            </w:r>
            <w:r>
              <w:rPr>
                <w:rFonts w:ascii="Times New Roman" w:hAnsi="Times New Roman"/>
                <w:sz w:val="24"/>
                <w:szCs w:val="24"/>
              </w:rPr>
              <w:t>197,5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кв.</w:t>
            </w:r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r w:rsidRPr="00E444D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этаж: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подвал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</w:p>
          <w:p w:rsidR="00E444D9" w:rsidRPr="00E444D9" w:rsidRDefault="00E444D9" w:rsidP="00E444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E444D9" w:rsidRPr="00E444D9" w:rsidRDefault="00E444D9" w:rsidP="00E444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4D9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DE68BA" w:rsidRPr="00B1006F" w:rsidTr="002219AA">
        <w:trPr>
          <w:trHeight w:val="1960"/>
        </w:trPr>
        <w:tc>
          <w:tcPr>
            <w:tcW w:w="545" w:type="dxa"/>
            <w:shd w:val="clear" w:color="auto" w:fill="auto"/>
          </w:tcPr>
          <w:p w:rsidR="00E444D9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444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E444D9" w:rsidRPr="00B1006F" w:rsidRDefault="00E444D9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856" w:type="dxa"/>
            <w:shd w:val="clear" w:color="auto" w:fill="auto"/>
          </w:tcPr>
          <w:p w:rsidR="00E444D9" w:rsidRPr="0084660C" w:rsidRDefault="00E444D9" w:rsidP="00DE68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="00A364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Бабикова, дом 18</w:t>
            </w:r>
          </w:p>
        </w:tc>
        <w:tc>
          <w:tcPr>
            <w:tcW w:w="4519" w:type="dxa"/>
            <w:shd w:val="clear" w:color="auto" w:fill="auto"/>
          </w:tcPr>
          <w:p w:rsidR="00E444D9" w:rsidRPr="0084660C" w:rsidRDefault="00A364CB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E444D9" w:rsidRPr="0084660C" w:rsidRDefault="00E444D9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51:03:0070302:1526</w:t>
            </w:r>
            <w:r w:rsidRPr="0084660C">
              <w:rPr>
                <w:rFonts w:ascii="Times New Roman" w:hAnsi="Times New Roman"/>
                <w:sz w:val="24"/>
                <w:szCs w:val="24"/>
              </w:rPr>
              <w:t>, площадь 21,4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кв.</w:t>
            </w: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этаж: </w:t>
            </w:r>
            <w:r w:rsidR="007A6187">
              <w:rPr>
                <w:rStyle w:val="fontstyle01"/>
                <w:rFonts w:ascii="Times New Roman" w:hAnsi="Times New Roman"/>
                <w:sz w:val="24"/>
                <w:szCs w:val="24"/>
              </w:rPr>
              <w:t>цокольный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</w:p>
          <w:p w:rsidR="00E444D9" w:rsidRPr="0084660C" w:rsidRDefault="00E444D9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84660C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466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84660C" w:rsidRDefault="0084660C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856" w:type="dxa"/>
            <w:shd w:val="clear" w:color="auto" w:fill="auto"/>
          </w:tcPr>
          <w:p w:rsidR="0084660C" w:rsidRPr="0084660C" w:rsidRDefault="0084660C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Печенгский район, г. Заполярный, улица Юбилейная, д. 14</w:t>
            </w:r>
          </w:p>
        </w:tc>
        <w:tc>
          <w:tcPr>
            <w:tcW w:w="4519" w:type="dxa"/>
            <w:shd w:val="clear" w:color="auto" w:fill="auto"/>
          </w:tcPr>
          <w:p w:rsidR="0084660C" w:rsidRPr="0084660C" w:rsidRDefault="00A364CB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84660C" w:rsidRPr="0084660C" w:rsidRDefault="0084660C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51:03:0070303:2305</w:t>
            </w:r>
            <w:r w:rsidRPr="0084660C">
              <w:rPr>
                <w:rFonts w:ascii="Times New Roman" w:hAnsi="Times New Roman"/>
                <w:sz w:val="24"/>
                <w:szCs w:val="24"/>
              </w:rPr>
              <w:t>, площадь 74,2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кв. м, этаж: подвал.</w:t>
            </w:r>
          </w:p>
          <w:p w:rsidR="0084660C" w:rsidRPr="0084660C" w:rsidRDefault="0084660C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84660C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8466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84660C" w:rsidRDefault="0084660C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Здание аэропорта</w:t>
            </w:r>
          </w:p>
        </w:tc>
        <w:tc>
          <w:tcPr>
            <w:tcW w:w="2856" w:type="dxa"/>
            <w:shd w:val="clear" w:color="auto" w:fill="auto"/>
          </w:tcPr>
          <w:p w:rsidR="0084660C" w:rsidRPr="00A364CB" w:rsidRDefault="0084660C" w:rsidP="00A364C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населенный пункт</w:t>
            </w:r>
            <w:r w:rsidR="00A364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4660C">
              <w:rPr>
                <w:rStyle w:val="fontstyle01"/>
                <w:rFonts w:ascii="Times New Roman" w:hAnsi="Times New Roman"/>
                <w:sz w:val="24"/>
                <w:szCs w:val="24"/>
              </w:rPr>
              <w:t>Корзуново</w:t>
            </w:r>
          </w:p>
        </w:tc>
        <w:tc>
          <w:tcPr>
            <w:tcW w:w="4519" w:type="dxa"/>
            <w:shd w:val="clear" w:color="auto" w:fill="auto"/>
          </w:tcPr>
          <w:p w:rsidR="0084660C" w:rsidRPr="0084660C" w:rsidRDefault="0084660C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Fonts w:ascii="Times New Roman" w:hAnsi="Times New Roman"/>
                <w:sz w:val="24"/>
                <w:szCs w:val="24"/>
              </w:rPr>
              <w:t>Год завершения строительства 1995.</w:t>
            </w:r>
          </w:p>
          <w:p w:rsidR="0084660C" w:rsidRPr="0084660C" w:rsidRDefault="0084660C" w:rsidP="008466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6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Назначение: нежилое, количество этажей: 1, в том числе подземных 1, площадь 490,9 </w:t>
            </w:r>
            <w:proofErr w:type="spellStart"/>
            <w:r w:rsidRPr="0084660C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="00A364C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84660C">
              <w:rPr>
                <w:rFonts w:ascii="Times New Roman" w:hAnsi="Times New Roman"/>
                <w:color w:val="000000"/>
                <w:sz w:val="24"/>
                <w:szCs w:val="24"/>
              </w:rPr>
              <w:t>, кадастровый номер 51:03:0060102:1009</w:t>
            </w:r>
            <w:r w:rsidR="00E54D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E54D88" w:rsidRPr="00E444D9">
              <w:rPr>
                <w:rFonts w:ascii="Times New Roman" w:hAnsi="Times New Roman"/>
                <w:color w:val="000000"/>
                <w:sz w:val="24"/>
                <w:szCs w:val="24"/>
              </w:rPr>
              <w:t>кадастровый номер земельного участка под зданием 51:03:0060102:</w:t>
            </w:r>
            <w:r w:rsidR="00E54D88">
              <w:rPr>
                <w:rFonts w:ascii="Times New Roman" w:hAnsi="Times New Roman"/>
                <w:color w:val="000000"/>
                <w:sz w:val="24"/>
                <w:szCs w:val="24"/>
              </w:rPr>
              <w:t>609.</w:t>
            </w:r>
          </w:p>
          <w:p w:rsidR="0084660C" w:rsidRPr="0084660C" w:rsidRDefault="0084660C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</w:t>
            </w:r>
          </w:p>
          <w:p w:rsidR="0084660C" w:rsidRPr="0084660C" w:rsidRDefault="0084660C" w:rsidP="008466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60C">
              <w:rPr>
                <w:rFonts w:ascii="Times New Roman" w:hAnsi="Times New Roman"/>
                <w:sz w:val="24"/>
                <w:szCs w:val="24"/>
              </w:rPr>
              <w:t>Цена продажи будет</w:t>
            </w:r>
            <w:r w:rsidR="00A364CB">
              <w:rPr>
                <w:rFonts w:ascii="Times New Roman" w:hAnsi="Times New Roman"/>
                <w:sz w:val="24"/>
                <w:szCs w:val="24"/>
              </w:rPr>
              <w:t xml:space="preserve">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84660C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8466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84660C" w:rsidRPr="00A364CB" w:rsidRDefault="00DF1601" w:rsidP="00A364C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 помещение (гараж)</w:t>
            </w:r>
          </w:p>
        </w:tc>
        <w:tc>
          <w:tcPr>
            <w:tcW w:w="2856" w:type="dxa"/>
            <w:shd w:val="clear" w:color="auto" w:fill="auto"/>
          </w:tcPr>
          <w:p w:rsidR="0084660C" w:rsidRPr="00DA1DCD" w:rsidRDefault="00DF1601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поселок Никель Печенгского района Мурманской области, проспект Гвардейский, дом 6/1</w:t>
            </w:r>
          </w:p>
        </w:tc>
        <w:tc>
          <w:tcPr>
            <w:tcW w:w="4519" w:type="dxa"/>
            <w:shd w:val="clear" w:color="auto" w:fill="auto"/>
          </w:tcPr>
          <w:p w:rsidR="00DF1601" w:rsidRPr="00DA1DCD" w:rsidRDefault="00A364CB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DF1601" w:rsidRPr="00DA1DCD" w:rsidRDefault="00DF1601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51:03:0080406:320</w:t>
            </w:r>
            <w:r w:rsidRPr="00DA1DCD">
              <w:rPr>
                <w:rFonts w:ascii="Times New Roman" w:hAnsi="Times New Roman"/>
                <w:sz w:val="24"/>
                <w:szCs w:val="24"/>
              </w:rPr>
              <w:t>, площадь 151,1</w:t>
            </w:r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кв.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, этаж: цоколь.</w:t>
            </w:r>
          </w:p>
          <w:p w:rsidR="0084660C" w:rsidRPr="00DA1DCD" w:rsidRDefault="00DF1601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DF1601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DF160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DF1601" w:rsidRPr="00A364CB" w:rsidRDefault="00DF1601" w:rsidP="00A364C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Общежитие</w:t>
            </w:r>
          </w:p>
        </w:tc>
        <w:tc>
          <w:tcPr>
            <w:tcW w:w="2856" w:type="dxa"/>
            <w:shd w:val="clear" w:color="auto" w:fill="auto"/>
          </w:tcPr>
          <w:p w:rsidR="00DF1601" w:rsidRPr="00A364CB" w:rsidRDefault="00E54D88" w:rsidP="00A364C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</w:t>
            </w:r>
            <w:proofErr w:type="spellStart"/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. Никель, ул. Советская, д. 9/1</w:t>
            </w:r>
          </w:p>
        </w:tc>
        <w:tc>
          <w:tcPr>
            <w:tcW w:w="4519" w:type="dxa"/>
            <w:shd w:val="clear" w:color="auto" w:fill="auto"/>
          </w:tcPr>
          <w:p w:rsidR="00DF1601" w:rsidRPr="00DA1DCD" w:rsidRDefault="00DF1601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 xml:space="preserve">Год завершения строительства </w:t>
            </w:r>
            <w:r w:rsidR="00E54D88" w:rsidRPr="00DA1DCD">
              <w:rPr>
                <w:rFonts w:ascii="Times New Roman" w:hAnsi="Times New Roman"/>
                <w:sz w:val="24"/>
                <w:szCs w:val="24"/>
              </w:rPr>
              <w:t>2008</w:t>
            </w:r>
            <w:r w:rsidRPr="00DA1DC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F1601" w:rsidRPr="00DA1DCD" w:rsidRDefault="00DF1601" w:rsidP="00DA1D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Назначение: нежилое, количество этажей: </w:t>
            </w:r>
            <w:r w:rsidR="00E54D88"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в том числе подземных 1, площадь </w:t>
            </w:r>
            <w:r w:rsidR="00E54D88"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960,8</w:t>
            </w:r>
            <w:r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="00713B8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, кадастровый номер 51:03:00</w:t>
            </w:r>
            <w:r w:rsidR="00E54D88"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80310</w:t>
            </w:r>
            <w:r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E54D88"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62, кадастровый номер земельного участка под зданием 51:03:0080310:7</w:t>
            </w:r>
            <w:r w:rsidRPr="00DA1DC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DF1601" w:rsidRPr="00DA1DCD" w:rsidRDefault="00DF1601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</w:t>
            </w:r>
          </w:p>
          <w:p w:rsidR="00DF1601" w:rsidRPr="00DA1DCD" w:rsidRDefault="00DF1601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E54D88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  <w:r w:rsidR="00E54D8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E54D88" w:rsidRPr="00713B84" w:rsidRDefault="00E54D88" w:rsidP="00713B84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Часть здания: нежилое помещение</w:t>
            </w:r>
          </w:p>
        </w:tc>
        <w:tc>
          <w:tcPr>
            <w:tcW w:w="2856" w:type="dxa"/>
            <w:shd w:val="clear" w:color="auto" w:fill="auto"/>
          </w:tcPr>
          <w:p w:rsidR="00E54D88" w:rsidRPr="00713B84" w:rsidRDefault="00E54D88" w:rsidP="00713B84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МО </w:t>
            </w:r>
            <w:proofErr w:type="spellStart"/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. Заполярный Печенгского р-на, г. Заполярный, ул. Ленина, д. 33</w:t>
            </w:r>
          </w:p>
        </w:tc>
        <w:tc>
          <w:tcPr>
            <w:tcW w:w="4519" w:type="dxa"/>
            <w:shd w:val="clear" w:color="auto" w:fill="auto"/>
          </w:tcPr>
          <w:p w:rsidR="00E54D88" w:rsidRPr="00DA1DCD" w:rsidRDefault="00A364CB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E54D88" w:rsidRPr="00DA1DCD" w:rsidRDefault="00E54D88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51:03:0070405:1865</w:t>
            </w:r>
            <w:r w:rsidRPr="00DA1DCD">
              <w:rPr>
                <w:rFonts w:ascii="Times New Roman" w:hAnsi="Times New Roman"/>
                <w:sz w:val="24"/>
                <w:szCs w:val="24"/>
              </w:rPr>
              <w:t>, площадь 150,5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кв.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r w:rsidR="00A364CB">
              <w:rPr>
                <w:rStyle w:val="fontstyle01"/>
                <w:rFonts w:ascii="Times New Roman" w:hAnsi="Times New Roman"/>
                <w:sz w:val="24"/>
                <w:szCs w:val="24"/>
              </w:rPr>
              <w:t>, этаж: подвал.</w:t>
            </w:r>
          </w:p>
          <w:p w:rsidR="00E54D88" w:rsidRPr="00DA1DCD" w:rsidRDefault="00E54D88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E54D88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E54D8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E54D88" w:rsidRPr="00DA1DCD" w:rsidRDefault="00E54D88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Помещение нежилое</w:t>
            </w:r>
          </w:p>
        </w:tc>
        <w:tc>
          <w:tcPr>
            <w:tcW w:w="2856" w:type="dxa"/>
            <w:shd w:val="clear" w:color="auto" w:fill="auto"/>
          </w:tcPr>
          <w:p w:rsidR="00E54D88" w:rsidRPr="00713B84" w:rsidRDefault="00E54D88" w:rsidP="00713B84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7, пом. III</w:t>
            </w:r>
          </w:p>
        </w:tc>
        <w:tc>
          <w:tcPr>
            <w:tcW w:w="4519" w:type="dxa"/>
            <w:shd w:val="clear" w:color="auto" w:fill="auto"/>
          </w:tcPr>
          <w:p w:rsidR="00E54D88" w:rsidRPr="00DA1DCD" w:rsidRDefault="00713B84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E54D88" w:rsidRPr="00DA1DCD" w:rsidRDefault="00E54D88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51:03:0070306:500</w:t>
            </w:r>
            <w:r w:rsidRPr="00DA1DCD">
              <w:rPr>
                <w:rFonts w:ascii="Times New Roman" w:hAnsi="Times New Roman"/>
                <w:sz w:val="24"/>
                <w:szCs w:val="24"/>
              </w:rPr>
              <w:t>, площадь 157,1</w:t>
            </w:r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кв.</w:t>
            </w: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., этаж: цокольный.</w:t>
            </w:r>
          </w:p>
          <w:p w:rsidR="00E54D88" w:rsidRPr="00DA1DCD" w:rsidRDefault="00E54D88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E54D88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54D8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E54D88" w:rsidRPr="00DA1DCD" w:rsidRDefault="00DA1DCD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Помещение нежилое</w:t>
            </w:r>
          </w:p>
        </w:tc>
        <w:tc>
          <w:tcPr>
            <w:tcW w:w="2856" w:type="dxa"/>
            <w:shd w:val="clear" w:color="auto" w:fill="auto"/>
          </w:tcPr>
          <w:p w:rsidR="00E54D88" w:rsidRPr="00713B84" w:rsidRDefault="00DA1DCD" w:rsidP="00713B84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Печенгский район, г.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Заполярный, ул.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Бабикова, д.11</w:t>
            </w:r>
          </w:p>
        </w:tc>
        <w:tc>
          <w:tcPr>
            <w:tcW w:w="4519" w:type="dxa"/>
            <w:shd w:val="clear" w:color="auto" w:fill="auto"/>
          </w:tcPr>
          <w:p w:rsidR="00DA1DCD" w:rsidRPr="00DA1DCD" w:rsidRDefault="00713B84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DA1DCD" w:rsidRPr="00DA1DCD" w:rsidRDefault="00DA1DCD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51:03:0070302:1276</w:t>
            </w:r>
            <w:r w:rsidRPr="00DA1DCD">
              <w:rPr>
                <w:rFonts w:ascii="Times New Roman" w:hAnsi="Times New Roman"/>
                <w:sz w:val="24"/>
                <w:szCs w:val="24"/>
              </w:rPr>
              <w:t>, площадь 70,7</w:t>
            </w:r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., этаж: подвал.</w:t>
            </w:r>
          </w:p>
          <w:p w:rsidR="00E54D88" w:rsidRPr="00DA1DCD" w:rsidRDefault="00DA1DCD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DA1DCD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DA1D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DA1DCD" w:rsidRPr="00DA1DCD" w:rsidRDefault="00DA1DCD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Помещение нежилое</w:t>
            </w:r>
          </w:p>
        </w:tc>
        <w:tc>
          <w:tcPr>
            <w:tcW w:w="2856" w:type="dxa"/>
            <w:shd w:val="clear" w:color="auto" w:fill="auto"/>
          </w:tcPr>
          <w:p w:rsidR="00DA1DCD" w:rsidRPr="00DA1DCD" w:rsidRDefault="00DA1DCD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населенный пункт</w:t>
            </w:r>
            <w:r w:rsidR="00713B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Лиинахамари, улица Северная, дом 2</w:t>
            </w:r>
          </w:p>
        </w:tc>
        <w:tc>
          <w:tcPr>
            <w:tcW w:w="4519" w:type="dxa"/>
            <w:shd w:val="clear" w:color="auto" w:fill="auto"/>
          </w:tcPr>
          <w:p w:rsidR="00DA1DCD" w:rsidRPr="00DA1DCD" w:rsidRDefault="00713B84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DA1DCD" w:rsidRPr="00DA1DCD" w:rsidRDefault="00DA1DCD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51:03:0020101:1937</w:t>
            </w:r>
            <w:r w:rsidRPr="00DA1DCD">
              <w:rPr>
                <w:rFonts w:ascii="Times New Roman" w:hAnsi="Times New Roman"/>
                <w:sz w:val="24"/>
                <w:szCs w:val="24"/>
              </w:rPr>
              <w:t>, площадь 238,5</w:t>
            </w:r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кв.</w:t>
            </w: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., этаж: цокольный.</w:t>
            </w:r>
          </w:p>
          <w:p w:rsidR="00DA1DCD" w:rsidRPr="00DA1DCD" w:rsidRDefault="00DA1DCD" w:rsidP="00DA1D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  <w:tr w:rsidR="00DE68BA" w:rsidRPr="00B1006F" w:rsidTr="002219AA">
        <w:trPr>
          <w:trHeight w:val="1563"/>
        </w:trPr>
        <w:tc>
          <w:tcPr>
            <w:tcW w:w="545" w:type="dxa"/>
            <w:shd w:val="clear" w:color="auto" w:fill="auto"/>
          </w:tcPr>
          <w:p w:rsidR="00717B80" w:rsidRPr="00717B80" w:rsidRDefault="002219AA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717B80" w:rsidRPr="00713B8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:rsidR="00717B80" w:rsidRPr="00DA1DCD" w:rsidRDefault="00717B80" w:rsidP="00DE68BA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Помещение нежилое</w:t>
            </w:r>
          </w:p>
        </w:tc>
        <w:tc>
          <w:tcPr>
            <w:tcW w:w="2856" w:type="dxa"/>
            <w:shd w:val="clear" w:color="auto" w:fill="auto"/>
          </w:tcPr>
          <w:p w:rsidR="00717B80" w:rsidRPr="009B74BD" w:rsidRDefault="00717B80" w:rsidP="00713B84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9B74BD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20, пом. II</w:t>
            </w:r>
          </w:p>
        </w:tc>
        <w:tc>
          <w:tcPr>
            <w:tcW w:w="4519" w:type="dxa"/>
            <w:shd w:val="clear" w:color="auto" w:fill="auto"/>
          </w:tcPr>
          <w:p w:rsidR="00717B80" w:rsidRPr="00DA1DCD" w:rsidRDefault="00713B84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717B80" w:rsidRPr="00DA1DCD" w:rsidRDefault="00717B80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51:03:00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70302</w:t>
            </w:r>
            <w:r w:rsidRPr="00DA1DCD">
              <w:rPr>
                <w:rStyle w:val="fontstyle01"/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140</w:t>
            </w:r>
            <w:r w:rsidRPr="00DA1DCD">
              <w:rPr>
                <w:rFonts w:ascii="Times New Roman" w:hAnsi="Times New Roman"/>
                <w:sz w:val="24"/>
                <w:szCs w:val="24"/>
              </w:rPr>
              <w:t xml:space="preserve">, площадь </w:t>
            </w:r>
            <w:r>
              <w:rPr>
                <w:rFonts w:ascii="Times New Roman" w:hAnsi="Times New Roman"/>
                <w:sz w:val="24"/>
                <w:szCs w:val="24"/>
              </w:rPr>
              <w:t>55,7</w:t>
            </w:r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713B84">
              <w:rPr>
                <w:rStyle w:val="fontstyle01"/>
                <w:rFonts w:ascii="Times New Roman" w:hAnsi="Times New Roman"/>
                <w:sz w:val="24"/>
                <w:szCs w:val="24"/>
              </w:rPr>
              <w:t>., этаж: цокольный.</w:t>
            </w:r>
          </w:p>
          <w:p w:rsidR="00717B80" w:rsidRPr="00DA1DCD" w:rsidRDefault="00717B80" w:rsidP="00F13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CD">
              <w:rPr>
                <w:rFonts w:ascii="Times New Roman" w:hAnsi="Times New Roman"/>
                <w:sz w:val="24"/>
                <w:szCs w:val="24"/>
              </w:rPr>
              <w:t>Техническое состояние удовлетворительное. Цена продажи будет известна по факту оценки</w:t>
            </w:r>
          </w:p>
        </w:tc>
      </w:tr>
    </w:tbl>
    <w:p w:rsidR="007B2F3D" w:rsidRPr="00F44FD0" w:rsidRDefault="007B2F3D" w:rsidP="00713B84">
      <w:pPr>
        <w:pStyle w:val="ab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29B1" w:rsidRPr="00713B84" w:rsidRDefault="00614415" w:rsidP="00713B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F44FD0" w:rsidRPr="00F44FD0">
        <w:rPr>
          <w:rFonts w:ascii="Times New Roman" w:hAnsi="Times New Roman"/>
          <w:sz w:val="24"/>
          <w:szCs w:val="24"/>
        </w:rPr>
        <w:t xml:space="preserve">Планируемые затраты на проведение приватизации муниципального имущества Печенгского </w:t>
      </w:r>
      <w:r w:rsidR="00930F7D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 xml:space="preserve">округа составляют </w:t>
      </w:r>
      <w:r w:rsidR="00717B80">
        <w:rPr>
          <w:rFonts w:ascii="Times New Roman" w:hAnsi="Times New Roman"/>
          <w:sz w:val="24"/>
          <w:szCs w:val="24"/>
        </w:rPr>
        <w:t>126</w:t>
      </w:r>
      <w:r w:rsidR="00B10E9C">
        <w:rPr>
          <w:rFonts w:ascii="Times New Roman" w:hAnsi="Times New Roman"/>
          <w:sz w:val="24"/>
          <w:szCs w:val="24"/>
        </w:rPr>
        <w:t>,0</w:t>
      </w:r>
      <w:r w:rsidR="00F44FD0" w:rsidRPr="00F44FD0">
        <w:rPr>
          <w:rFonts w:ascii="Times New Roman" w:hAnsi="Times New Roman"/>
          <w:sz w:val="24"/>
          <w:szCs w:val="24"/>
        </w:rPr>
        <w:t xml:space="preserve"> тыс. рублей.</w:t>
      </w:r>
    </w:p>
    <w:sectPr w:rsidR="005B29B1" w:rsidRPr="00713B84" w:rsidSect="00FD35E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32CF6"/>
    <w:rsid w:val="00035809"/>
    <w:rsid w:val="00036FD2"/>
    <w:rsid w:val="00037E62"/>
    <w:rsid w:val="00043C4F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945AF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1F24B8"/>
    <w:rsid w:val="001F3248"/>
    <w:rsid w:val="002219AA"/>
    <w:rsid w:val="002269A5"/>
    <w:rsid w:val="0023470B"/>
    <w:rsid w:val="00237709"/>
    <w:rsid w:val="002750EA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E034B"/>
    <w:rsid w:val="002E0D66"/>
    <w:rsid w:val="002E37DC"/>
    <w:rsid w:val="002F0901"/>
    <w:rsid w:val="002F3CDC"/>
    <w:rsid w:val="002F4259"/>
    <w:rsid w:val="002F67F4"/>
    <w:rsid w:val="002F6D46"/>
    <w:rsid w:val="00304D78"/>
    <w:rsid w:val="00321811"/>
    <w:rsid w:val="00322B78"/>
    <w:rsid w:val="003237D9"/>
    <w:rsid w:val="00326625"/>
    <w:rsid w:val="00332D6E"/>
    <w:rsid w:val="00333476"/>
    <w:rsid w:val="003371E4"/>
    <w:rsid w:val="00344339"/>
    <w:rsid w:val="00347599"/>
    <w:rsid w:val="0036618E"/>
    <w:rsid w:val="00375FD4"/>
    <w:rsid w:val="003816B8"/>
    <w:rsid w:val="00394658"/>
    <w:rsid w:val="003A5B50"/>
    <w:rsid w:val="003B5159"/>
    <w:rsid w:val="003D234F"/>
    <w:rsid w:val="003D2B05"/>
    <w:rsid w:val="003D631C"/>
    <w:rsid w:val="003E1D40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867DA"/>
    <w:rsid w:val="0049671B"/>
    <w:rsid w:val="004A0424"/>
    <w:rsid w:val="004A1D03"/>
    <w:rsid w:val="004B6160"/>
    <w:rsid w:val="004B6465"/>
    <w:rsid w:val="004B6AFA"/>
    <w:rsid w:val="004D2990"/>
    <w:rsid w:val="004D54AD"/>
    <w:rsid w:val="004E2656"/>
    <w:rsid w:val="005052F2"/>
    <w:rsid w:val="0051141E"/>
    <w:rsid w:val="00516A21"/>
    <w:rsid w:val="005243B4"/>
    <w:rsid w:val="005276AF"/>
    <w:rsid w:val="005300A4"/>
    <w:rsid w:val="0053407C"/>
    <w:rsid w:val="0054579A"/>
    <w:rsid w:val="00545ED9"/>
    <w:rsid w:val="005516BD"/>
    <w:rsid w:val="0056462F"/>
    <w:rsid w:val="00571577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4415"/>
    <w:rsid w:val="0061713D"/>
    <w:rsid w:val="00617CE1"/>
    <w:rsid w:val="00630D42"/>
    <w:rsid w:val="00631CB7"/>
    <w:rsid w:val="00635935"/>
    <w:rsid w:val="00646015"/>
    <w:rsid w:val="00646F49"/>
    <w:rsid w:val="00647801"/>
    <w:rsid w:val="00647BF8"/>
    <w:rsid w:val="00664ABF"/>
    <w:rsid w:val="006651F4"/>
    <w:rsid w:val="00666406"/>
    <w:rsid w:val="006671E1"/>
    <w:rsid w:val="00681333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13B84"/>
    <w:rsid w:val="0071469A"/>
    <w:rsid w:val="007175C8"/>
    <w:rsid w:val="00717B80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A6187"/>
    <w:rsid w:val="007B2F3D"/>
    <w:rsid w:val="007B3AC6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660C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8E2C6B"/>
    <w:rsid w:val="009046EF"/>
    <w:rsid w:val="00914E39"/>
    <w:rsid w:val="00926F3F"/>
    <w:rsid w:val="00930F7D"/>
    <w:rsid w:val="00941A85"/>
    <w:rsid w:val="009566CD"/>
    <w:rsid w:val="0096027B"/>
    <w:rsid w:val="009618B2"/>
    <w:rsid w:val="009647AA"/>
    <w:rsid w:val="00976FDA"/>
    <w:rsid w:val="00997504"/>
    <w:rsid w:val="009A4E4C"/>
    <w:rsid w:val="009B2764"/>
    <w:rsid w:val="009B58B4"/>
    <w:rsid w:val="009B74BD"/>
    <w:rsid w:val="009C2AB3"/>
    <w:rsid w:val="009D0EC2"/>
    <w:rsid w:val="009D59B5"/>
    <w:rsid w:val="009D6F9B"/>
    <w:rsid w:val="009E0E3D"/>
    <w:rsid w:val="009E10C1"/>
    <w:rsid w:val="009E1220"/>
    <w:rsid w:val="009F1859"/>
    <w:rsid w:val="009F32A7"/>
    <w:rsid w:val="00A01B4C"/>
    <w:rsid w:val="00A057FC"/>
    <w:rsid w:val="00A169AD"/>
    <w:rsid w:val="00A17F10"/>
    <w:rsid w:val="00A24F6D"/>
    <w:rsid w:val="00A364CB"/>
    <w:rsid w:val="00A40477"/>
    <w:rsid w:val="00A41E27"/>
    <w:rsid w:val="00A47D83"/>
    <w:rsid w:val="00A520FC"/>
    <w:rsid w:val="00A5258D"/>
    <w:rsid w:val="00A67B56"/>
    <w:rsid w:val="00A864A9"/>
    <w:rsid w:val="00A93EA9"/>
    <w:rsid w:val="00AB093A"/>
    <w:rsid w:val="00AC6388"/>
    <w:rsid w:val="00AD207A"/>
    <w:rsid w:val="00AE440F"/>
    <w:rsid w:val="00AE6DD0"/>
    <w:rsid w:val="00AF19FF"/>
    <w:rsid w:val="00AF3C26"/>
    <w:rsid w:val="00AF4E57"/>
    <w:rsid w:val="00AF56F0"/>
    <w:rsid w:val="00AF7FD4"/>
    <w:rsid w:val="00B045F4"/>
    <w:rsid w:val="00B04ADF"/>
    <w:rsid w:val="00B05629"/>
    <w:rsid w:val="00B10276"/>
    <w:rsid w:val="00B10E9C"/>
    <w:rsid w:val="00B11EA0"/>
    <w:rsid w:val="00B14C5B"/>
    <w:rsid w:val="00B16C52"/>
    <w:rsid w:val="00B23E24"/>
    <w:rsid w:val="00B26FD2"/>
    <w:rsid w:val="00B347C4"/>
    <w:rsid w:val="00B43F03"/>
    <w:rsid w:val="00B44815"/>
    <w:rsid w:val="00B50214"/>
    <w:rsid w:val="00B5564B"/>
    <w:rsid w:val="00B569A9"/>
    <w:rsid w:val="00B64D0E"/>
    <w:rsid w:val="00B710E9"/>
    <w:rsid w:val="00B73194"/>
    <w:rsid w:val="00BA0D1F"/>
    <w:rsid w:val="00BA3107"/>
    <w:rsid w:val="00BA6521"/>
    <w:rsid w:val="00BC04C4"/>
    <w:rsid w:val="00BE59E0"/>
    <w:rsid w:val="00BE67AE"/>
    <w:rsid w:val="00BE6E9A"/>
    <w:rsid w:val="00BF056C"/>
    <w:rsid w:val="00C036CB"/>
    <w:rsid w:val="00C07E37"/>
    <w:rsid w:val="00C1198E"/>
    <w:rsid w:val="00C156CF"/>
    <w:rsid w:val="00C161A8"/>
    <w:rsid w:val="00C16391"/>
    <w:rsid w:val="00C3325D"/>
    <w:rsid w:val="00C53F5D"/>
    <w:rsid w:val="00C804E1"/>
    <w:rsid w:val="00C828AA"/>
    <w:rsid w:val="00CA65FD"/>
    <w:rsid w:val="00CB1239"/>
    <w:rsid w:val="00CB2984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07BF"/>
    <w:rsid w:val="00DA1DCD"/>
    <w:rsid w:val="00DA2BCF"/>
    <w:rsid w:val="00DA56FB"/>
    <w:rsid w:val="00DC44A2"/>
    <w:rsid w:val="00DC53B5"/>
    <w:rsid w:val="00DD056B"/>
    <w:rsid w:val="00DD5022"/>
    <w:rsid w:val="00DE05A3"/>
    <w:rsid w:val="00DE68BA"/>
    <w:rsid w:val="00DE72C4"/>
    <w:rsid w:val="00DF1601"/>
    <w:rsid w:val="00DF4E06"/>
    <w:rsid w:val="00E17E2B"/>
    <w:rsid w:val="00E20CD8"/>
    <w:rsid w:val="00E225DF"/>
    <w:rsid w:val="00E40CDB"/>
    <w:rsid w:val="00E41BDB"/>
    <w:rsid w:val="00E444D9"/>
    <w:rsid w:val="00E512AA"/>
    <w:rsid w:val="00E54D88"/>
    <w:rsid w:val="00E561FA"/>
    <w:rsid w:val="00E642FE"/>
    <w:rsid w:val="00E662FC"/>
    <w:rsid w:val="00E749AC"/>
    <w:rsid w:val="00E77EFD"/>
    <w:rsid w:val="00E84B19"/>
    <w:rsid w:val="00E95B1F"/>
    <w:rsid w:val="00EA0A76"/>
    <w:rsid w:val="00EB4951"/>
    <w:rsid w:val="00EB6F09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06786"/>
    <w:rsid w:val="00F32426"/>
    <w:rsid w:val="00F37BCB"/>
    <w:rsid w:val="00F44FD0"/>
    <w:rsid w:val="00F607D8"/>
    <w:rsid w:val="00F6715F"/>
    <w:rsid w:val="00F90890"/>
    <w:rsid w:val="00FA0BEC"/>
    <w:rsid w:val="00FB5D90"/>
    <w:rsid w:val="00FD1D85"/>
    <w:rsid w:val="00FD35E9"/>
    <w:rsid w:val="00FD5D68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ad">
    <w:name w:val="Знак Знак Знак Знак Знак Знак Знак Знак Знак Знак"/>
    <w:basedOn w:val="a"/>
    <w:rsid w:val="00DE72C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01">
    <w:name w:val="fontstyle01"/>
    <w:basedOn w:val="a0"/>
    <w:rsid w:val="007B2F3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ad">
    <w:name w:val="Знак Знак Знак Знак Знак Знак Знак Знак Знак Знак"/>
    <w:basedOn w:val="a"/>
    <w:rsid w:val="00DE72C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01">
    <w:name w:val="fontstyle01"/>
    <w:basedOn w:val="a0"/>
    <w:rsid w:val="007B2F3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9C8CD-32CE-414F-9219-7513E4B1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1579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10560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2025-11-25T11:08:00Z</cp:lastPrinted>
  <dcterms:created xsi:type="dcterms:W3CDTF">2025-12-19T11:00:00Z</dcterms:created>
  <dcterms:modified xsi:type="dcterms:W3CDTF">2025-12-19T11:00:00Z</dcterms:modified>
</cp:coreProperties>
</file>