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EF" w:rsidRDefault="00485D0F">
      <w:pPr>
        <w:widowControl w:val="0"/>
        <w:jc w:val="center"/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BF5EEF" w:rsidRDefault="00BF5EEF">
      <w:pPr>
        <w:widowControl w:val="0"/>
        <w:jc w:val="center"/>
        <w:rPr>
          <w:b/>
          <w:sz w:val="28"/>
        </w:rPr>
      </w:pPr>
    </w:p>
    <w:p w:rsidR="00BF5EEF" w:rsidRDefault="00BF5EEF">
      <w:pPr>
        <w:widowControl w:val="0"/>
        <w:jc w:val="center"/>
        <w:rPr>
          <w:b/>
          <w:sz w:val="28"/>
        </w:rPr>
      </w:pPr>
    </w:p>
    <w:p w:rsidR="00BF5EEF" w:rsidRDefault="00BF5EEF">
      <w:pPr>
        <w:widowControl w:val="0"/>
        <w:jc w:val="center"/>
        <w:rPr>
          <w:b/>
          <w:sz w:val="28"/>
        </w:rPr>
      </w:pPr>
    </w:p>
    <w:p w:rsidR="00BF5EEF" w:rsidRDefault="00BF5EEF">
      <w:pPr>
        <w:widowControl w:val="0"/>
        <w:jc w:val="center"/>
        <w:rPr>
          <w:b/>
          <w:sz w:val="28"/>
        </w:rPr>
      </w:pPr>
    </w:p>
    <w:p w:rsidR="00BF5EEF" w:rsidRDefault="00485D0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BF5EEF" w:rsidRDefault="00485D0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BF5EEF" w:rsidRDefault="00485D0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BF5EEF" w:rsidRDefault="00BF5EEF">
      <w:pPr>
        <w:widowControl w:val="0"/>
        <w:jc w:val="center"/>
        <w:rPr>
          <w:b/>
          <w:sz w:val="16"/>
          <w:szCs w:val="16"/>
        </w:rPr>
      </w:pPr>
    </w:p>
    <w:p w:rsidR="00BF5EEF" w:rsidRDefault="00485D0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BF5EEF" w:rsidRDefault="00BF5EEF">
      <w:pPr>
        <w:widowControl w:val="0"/>
        <w:jc w:val="center"/>
      </w:pPr>
    </w:p>
    <w:p w:rsidR="00BF5EEF" w:rsidRDefault="00BF5EEF">
      <w:pPr>
        <w:widowControl w:val="0"/>
        <w:jc w:val="center"/>
      </w:pPr>
    </w:p>
    <w:p w:rsidR="00BF5EEF" w:rsidRDefault="00485D0F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№ </w:t>
      </w:r>
    </w:p>
    <w:p w:rsidR="00BF5EEF" w:rsidRDefault="00485D0F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BF5EEF" w:rsidRDefault="00BF5EEF">
      <w:pPr>
        <w:widowControl w:val="0"/>
        <w:jc w:val="center"/>
        <w:rPr>
          <w:b/>
          <w:sz w:val="16"/>
          <w:szCs w:val="16"/>
        </w:rPr>
      </w:pPr>
    </w:p>
    <w:p w:rsidR="00BF5EEF" w:rsidRDefault="00BF5EEF">
      <w:pPr>
        <w:pStyle w:val="ConsPlusTitle"/>
        <w:jc w:val="center"/>
        <w:rPr>
          <w:rFonts w:ascii="Times New Roman" w:hAnsi="Times New Roman" w:cs="Times New Roman"/>
        </w:rPr>
      </w:pPr>
    </w:p>
    <w:p w:rsidR="00BF5EEF" w:rsidRDefault="00485D0F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="00B60398">
        <w:rPr>
          <w:rFonts w:ascii="Times New Roman" w:hAnsi="Times New Roman" w:cs="Times New Roman"/>
          <w:sz w:val="20"/>
          <w:szCs w:val="20"/>
        </w:rPr>
        <w:t xml:space="preserve"> внесении изменений в П</w:t>
      </w:r>
      <w:r>
        <w:rPr>
          <w:rFonts w:ascii="Times New Roman" w:hAnsi="Times New Roman" w:cs="Times New Roman"/>
          <w:sz w:val="20"/>
          <w:szCs w:val="20"/>
        </w:rPr>
        <w:t>оложени</w:t>
      </w:r>
      <w:r w:rsidR="00B60398"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 xml:space="preserve"> о порядке и размере выплаты единовременного поощрения за многолетнюю безупречную муниципальную службу муниципальным служащим, замещающим</w:t>
      </w:r>
    </w:p>
    <w:p w:rsidR="00B60398" w:rsidRDefault="00485D0F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должности муниципальной службы в администрации Печенгского муниципального округа</w:t>
      </w:r>
      <w:r w:rsidR="00B60398">
        <w:rPr>
          <w:rFonts w:ascii="Times New Roman" w:hAnsi="Times New Roman" w:cs="Times New Roman"/>
          <w:sz w:val="20"/>
          <w:szCs w:val="20"/>
        </w:rPr>
        <w:t xml:space="preserve">, утвержденное постановлением администрации Печенгского муниципального округа </w:t>
      </w:r>
    </w:p>
    <w:p w:rsidR="00BF5EEF" w:rsidRDefault="00B60398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09.12.2024 № 1986</w:t>
      </w:r>
    </w:p>
    <w:p w:rsidR="00BF5EEF" w:rsidRDefault="00BF5EEF">
      <w:pPr>
        <w:widowControl w:val="0"/>
      </w:pPr>
    </w:p>
    <w:p w:rsidR="00BF5EEF" w:rsidRDefault="00BF5EEF">
      <w:pPr>
        <w:widowControl w:val="0"/>
      </w:pPr>
    </w:p>
    <w:p w:rsidR="00BF5EEF" w:rsidRDefault="00B60398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9E505F">
        <w:rPr>
          <w:sz w:val="24"/>
          <w:szCs w:val="24"/>
        </w:rPr>
        <w:t>целях</w:t>
      </w:r>
      <w:r>
        <w:rPr>
          <w:sz w:val="24"/>
          <w:szCs w:val="24"/>
        </w:rPr>
        <w:t xml:space="preserve"> </w:t>
      </w:r>
      <w:r w:rsidR="00064F02">
        <w:rPr>
          <w:sz w:val="24"/>
          <w:szCs w:val="24"/>
        </w:rPr>
        <w:t xml:space="preserve">приведения нормативного правого акта </w:t>
      </w:r>
      <w:r>
        <w:rPr>
          <w:sz w:val="24"/>
          <w:szCs w:val="24"/>
        </w:rPr>
        <w:t>в соответствие с действующим законодательством,</w:t>
      </w:r>
    </w:p>
    <w:p w:rsidR="00BF5EEF" w:rsidRDefault="00BF5EEF">
      <w:pPr>
        <w:widowControl w:val="0"/>
        <w:ind w:firstLine="708"/>
        <w:jc w:val="both"/>
        <w:rPr>
          <w:sz w:val="24"/>
          <w:szCs w:val="24"/>
        </w:rPr>
      </w:pPr>
    </w:p>
    <w:p w:rsidR="00BF5EEF" w:rsidRDefault="00485D0F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BF5EEF" w:rsidRDefault="00BF5EEF">
      <w:pPr>
        <w:widowControl w:val="0"/>
        <w:jc w:val="both"/>
        <w:rPr>
          <w:sz w:val="24"/>
          <w:szCs w:val="24"/>
        </w:rPr>
      </w:pPr>
    </w:p>
    <w:p w:rsidR="00BF5EEF" w:rsidRDefault="00485D0F" w:rsidP="009E505F">
      <w:pPr>
        <w:pStyle w:val="ConsPlusNormal"/>
        <w:ind w:firstLine="540"/>
        <w:jc w:val="both"/>
      </w:pPr>
      <w:r>
        <w:t xml:space="preserve">1. </w:t>
      </w:r>
      <w:r w:rsidR="00B60398">
        <w:t>Внести</w:t>
      </w:r>
      <w:r w:rsidR="009E505F">
        <w:t xml:space="preserve"> в Положение</w:t>
      </w:r>
      <w:r>
        <w:t xml:space="preserve"> о порядке и размере выплаты единовременного поощрения за многолетнюю безупречную муниципальную службу муниципальным служащим, замещающим должности муниципальной службы в администрации Печенгского муниципального округа</w:t>
      </w:r>
      <w:r w:rsidR="009E505F">
        <w:t>, утвержденное постановлением администрации Печенгского муниципального округа от 09.12.2024 № 1986 (далее – Положение), следующие изменения:</w:t>
      </w:r>
    </w:p>
    <w:p w:rsidR="009E505F" w:rsidRDefault="009E505F" w:rsidP="009E505F">
      <w:pPr>
        <w:pStyle w:val="ConsPlusNormal"/>
        <w:ind w:firstLine="540"/>
        <w:jc w:val="both"/>
      </w:pPr>
      <w:r>
        <w:t xml:space="preserve">1.1. В пунктах 2.1, 2.5 </w:t>
      </w:r>
      <w:r w:rsidR="007229E6">
        <w:t xml:space="preserve">раздела 2 </w:t>
      </w:r>
      <w:r>
        <w:t>Положения слова «(избирательных комиссиях муниципальных образований)» исключить.</w:t>
      </w:r>
    </w:p>
    <w:p w:rsidR="009E505F" w:rsidRDefault="009E505F" w:rsidP="009E505F">
      <w:pPr>
        <w:pStyle w:val="ConsPlusNormal"/>
        <w:ind w:firstLine="540"/>
        <w:jc w:val="both"/>
      </w:pPr>
      <w:r>
        <w:t xml:space="preserve">1.2. Пункт </w:t>
      </w:r>
      <w:r w:rsidR="007229E6">
        <w:t>2.6 раздела 2 Положения изложить в следующей редакции:</w:t>
      </w:r>
    </w:p>
    <w:p w:rsidR="007229E6" w:rsidRDefault="007229E6" w:rsidP="007229E6">
      <w:pPr>
        <w:pStyle w:val="ConsPlusNormal"/>
        <w:ind w:firstLine="540"/>
        <w:jc w:val="both"/>
      </w:pPr>
      <w:r>
        <w:t xml:space="preserve">«2.6. </w:t>
      </w:r>
      <w:r w:rsidRPr="007229E6">
        <w:t>Единовременное поощрение не производится в случае, если муниципальному служащему уже производилось данное поощрение либо осуществлялась единовременная компенсационная денежная выплата в связи с выходом на страховую (трудовую) пенсию.</w:t>
      </w:r>
      <w:r>
        <w:t>».</w:t>
      </w:r>
    </w:p>
    <w:p w:rsidR="00D17F0D" w:rsidRDefault="00D17F0D" w:rsidP="007229E6">
      <w:pPr>
        <w:pStyle w:val="ConsPlusNormal"/>
        <w:ind w:firstLine="540"/>
        <w:jc w:val="both"/>
      </w:pPr>
      <w:r>
        <w:t>1.3. А</w:t>
      </w:r>
      <w:r w:rsidR="007229E6">
        <w:t>бзац перв</w:t>
      </w:r>
      <w:r>
        <w:t>ый</w:t>
      </w:r>
      <w:r w:rsidR="007229E6">
        <w:t xml:space="preserve"> пункта 3.4 раздела 3 Положения </w:t>
      </w:r>
      <w:r>
        <w:t>изложить в следующей редакции:</w:t>
      </w:r>
    </w:p>
    <w:p w:rsidR="00D17F0D" w:rsidRDefault="00D17F0D" w:rsidP="007229E6">
      <w:pPr>
        <w:pStyle w:val="ConsPlusNormal"/>
        <w:ind w:firstLine="540"/>
        <w:jc w:val="both"/>
      </w:pPr>
      <w:r>
        <w:t xml:space="preserve">«3.4. </w:t>
      </w:r>
      <w:r w:rsidRPr="00D17F0D">
        <w:t xml:space="preserve">Распоряжение администрации Печенгского муниципального округа о единовременном поощрении муниципального служащего должно быть принято в течение </w:t>
      </w:r>
      <w:r>
        <w:t>30 дней после наступления</w:t>
      </w:r>
      <w:r w:rsidRPr="00D17F0D">
        <w:t xml:space="preserve"> основани</w:t>
      </w:r>
      <w:r>
        <w:t>й</w:t>
      </w:r>
      <w:r w:rsidRPr="00D17F0D">
        <w:t>, предусмотренн</w:t>
      </w:r>
      <w:r>
        <w:t>ых</w:t>
      </w:r>
      <w:r w:rsidRPr="00D17F0D">
        <w:t xml:space="preserve"> </w:t>
      </w:r>
      <w:hyperlink w:anchor="Par56" w:tooltip="2.3. Основанием для принятия решения о единовременном поощрении являются выслуга муниципальным служащим необходимого для данного поощрения стажа муниципальной службы и достижение возраста, дающего право на страховую пенсию по старости." w:history="1">
        <w:r w:rsidRPr="00D17F0D">
          <w:rPr>
            <w:rStyle w:val="aff0"/>
            <w:color w:val="auto"/>
            <w:u w:val="none"/>
          </w:rPr>
          <w:t>пунктом 2.3</w:t>
        </w:r>
      </w:hyperlink>
      <w:r w:rsidRPr="00D17F0D">
        <w:t xml:space="preserve">. Положения, с учетом </w:t>
      </w:r>
      <w:hyperlink w:anchor="Par58" w:tooltip="2.4. Единовременное поощрение не производится в период, когда у муниципального служащего имеются неснятые дисциплинарные взыскания." w:history="1">
        <w:r w:rsidRPr="00D17F0D">
          <w:rPr>
            <w:rStyle w:val="aff0"/>
            <w:color w:val="auto"/>
            <w:u w:val="none"/>
          </w:rPr>
          <w:t>пунктов 2.4</w:t>
        </w:r>
      </w:hyperlink>
      <w:r w:rsidRPr="00D17F0D">
        <w:t xml:space="preserve">. - </w:t>
      </w:r>
      <w:hyperlink w:anchor="Par60" w:tooltip="2.6. Единовременное поощрение не производится, если в трудовой книжке муниципального служащего имеется запись о том, что ему уже производилось данное поощрение, либо запись об увольнении по собственному желанию в связи с выходом на пенсию." w:history="1">
        <w:r w:rsidRPr="00D17F0D">
          <w:rPr>
            <w:rStyle w:val="aff0"/>
            <w:color w:val="auto"/>
            <w:u w:val="none"/>
          </w:rPr>
          <w:t>2.6</w:t>
        </w:r>
      </w:hyperlink>
      <w:r w:rsidRPr="00D17F0D">
        <w:t>. Положения.</w:t>
      </w:r>
      <w:r>
        <w:t>».</w:t>
      </w:r>
    </w:p>
    <w:p w:rsidR="009E505F" w:rsidRDefault="007229E6" w:rsidP="009E505F">
      <w:pPr>
        <w:pStyle w:val="ConsPlusNormal"/>
        <w:ind w:firstLine="540"/>
        <w:jc w:val="both"/>
      </w:pPr>
      <w:r>
        <w:t>1.4. Абзац третий пункта 3.4 Положения после слов «трудовую книжку» дополнить словами «(при наличии)».</w:t>
      </w:r>
    </w:p>
    <w:p w:rsidR="00BF5EEF" w:rsidRDefault="00485D0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официального опубликования в газете «Печенга». </w:t>
      </w:r>
    </w:p>
    <w:p w:rsidR="00BF5EEF" w:rsidRDefault="00485D0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rStyle w:val="aff0"/>
            <w:sz w:val="24"/>
            <w:szCs w:val="24"/>
          </w:rPr>
          <w:t>https://pechengamr.gov-murman.ru/</w:t>
        </w:r>
      </w:hyperlink>
      <w:r>
        <w:rPr>
          <w:sz w:val="24"/>
          <w:szCs w:val="24"/>
        </w:rPr>
        <w:t>.</w:t>
      </w:r>
    </w:p>
    <w:p w:rsidR="00064F02" w:rsidRDefault="00064F02">
      <w:pPr>
        <w:widowControl w:val="0"/>
        <w:jc w:val="both"/>
        <w:rPr>
          <w:sz w:val="24"/>
          <w:szCs w:val="24"/>
        </w:rPr>
      </w:pPr>
    </w:p>
    <w:p w:rsidR="00BF5EEF" w:rsidRDefault="00485D0F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Глава Пе</w:t>
      </w:r>
      <w:bookmarkStart w:id="0" w:name="_GoBack"/>
      <w:bookmarkEnd w:id="0"/>
      <w:r>
        <w:rPr>
          <w:sz w:val="24"/>
          <w:szCs w:val="24"/>
        </w:rPr>
        <w:t>ченгского муниципального округа                                                             А.В. Кузнецов</w:t>
      </w:r>
    </w:p>
    <w:p w:rsidR="00064F02" w:rsidRDefault="00064F02">
      <w:pPr>
        <w:widowControl w:val="0"/>
        <w:jc w:val="both"/>
      </w:pPr>
    </w:p>
    <w:p w:rsidR="00BF5EEF" w:rsidRDefault="007229E6">
      <w:pPr>
        <w:widowControl w:val="0"/>
        <w:jc w:val="both"/>
      </w:pPr>
      <w:r>
        <w:t>Щукина Л.Я.</w:t>
      </w:r>
      <w:r w:rsidR="00485D0F">
        <w:t xml:space="preserve">, </w:t>
      </w:r>
      <w:r>
        <w:t>6-07-18</w:t>
      </w:r>
    </w:p>
    <w:p w:rsidR="00BF5EEF" w:rsidRDefault="00485D0F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РЕЕСТР РАССЫЛКИ </w:t>
      </w:r>
    </w:p>
    <w:p w:rsidR="00BF5EEF" w:rsidRDefault="00485D0F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 </w:t>
      </w:r>
    </w:p>
    <w:p w:rsidR="00BF5EEF" w:rsidRDefault="00485D0F" w:rsidP="007229E6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iCs/>
        </w:rPr>
        <w:t>«</w:t>
      </w:r>
      <w:r w:rsidR="003267F9">
        <w:rPr>
          <w:rFonts w:ascii="Times New Roman" w:hAnsi="Times New Roman" w:cs="Times New Roman"/>
          <w:b w:val="0"/>
          <w:iCs/>
        </w:rPr>
        <w:t xml:space="preserve">О внесении изменений в </w:t>
      </w:r>
      <w:r w:rsidR="007229E6" w:rsidRPr="007229E6">
        <w:rPr>
          <w:rFonts w:ascii="Times New Roman" w:hAnsi="Times New Roman" w:cs="Times New Roman"/>
          <w:b w:val="0"/>
          <w:iCs/>
        </w:rPr>
        <w:t>Положение о порядке и размере выплаты единовременного поощрения за многолетнюю безупречную муниципальную службу муниципальным служащим, замещающим</w:t>
      </w:r>
      <w:r w:rsidR="007229E6">
        <w:rPr>
          <w:rFonts w:ascii="Times New Roman" w:hAnsi="Times New Roman" w:cs="Times New Roman"/>
          <w:b w:val="0"/>
          <w:iCs/>
        </w:rPr>
        <w:t xml:space="preserve"> </w:t>
      </w:r>
      <w:r w:rsidR="007229E6" w:rsidRPr="007229E6">
        <w:rPr>
          <w:rFonts w:ascii="Times New Roman" w:hAnsi="Times New Roman" w:cs="Times New Roman"/>
          <w:b w:val="0"/>
          <w:iCs/>
        </w:rPr>
        <w:t>должности муниципальной службы в администрации Печенгского муниципального округа, утвержденное постановлением администрации Печенгского муниципального округа от 09.12.2024 № 1986</w:t>
      </w:r>
      <w:r>
        <w:rPr>
          <w:rFonts w:ascii="Times New Roman" w:hAnsi="Times New Roman" w:cs="Times New Roman"/>
          <w:b w:val="0"/>
        </w:rPr>
        <w:t>»</w:t>
      </w:r>
    </w:p>
    <w:p w:rsidR="00BF5EEF" w:rsidRDefault="00BF5EEF">
      <w:pPr>
        <w:widowControl w:val="0"/>
        <w:jc w:val="center"/>
        <w:rPr>
          <w:sz w:val="24"/>
          <w:szCs w:val="24"/>
        </w:rPr>
      </w:pPr>
    </w:p>
    <w:p w:rsidR="00BF5EEF" w:rsidRDefault="00485D0F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_________________ № _____</w:t>
      </w:r>
    </w:p>
    <w:p w:rsidR="00BF5EEF" w:rsidRDefault="00BF5EEF">
      <w:pPr>
        <w:widowControl w:val="0"/>
        <w:jc w:val="center"/>
        <w:rPr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256"/>
        <w:gridCol w:w="1740"/>
        <w:gridCol w:w="3349"/>
      </w:tblGrid>
      <w:tr w:rsidR="00BF5EEF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«Централизованная бухгалтерия» (г. Заполярный)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jc w:val="center"/>
            </w:pPr>
            <w: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F5EEF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485D0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485D0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BF5EEF" w:rsidRDefault="00BF5EEF">
      <w:pPr>
        <w:widowControl w:val="0"/>
      </w:pPr>
    </w:p>
    <w:p w:rsidR="00BF5EEF" w:rsidRDefault="00BF5EEF">
      <w:pPr>
        <w:widowControl w:val="0"/>
      </w:pPr>
    </w:p>
    <w:p w:rsidR="00BF5EEF" w:rsidRDefault="007229E6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Начальник юридического отдела</w:t>
      </w:r>
      <w:r w:rsidR="00485D0F">
        <w:rPr>
          <w:sz w:val="24"/>
          <w:szCs w:val="24"/>
        </w:rPr>
        <w:tab/>
      </w:r>
      <w:r w:rsidR="00485D0F">
        <w:rPr>
          <w:sz w:val="24"/>
          <w:szCs w:val="24"/>
        </w:rPr>
        <w:tab/>
      </w:r>
      <w:r w:rsidR="00485D0F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С.А. Самойлов</w:t>
      </w:r>
    </w:p>
    <w:p w:rsidR="00BF5EEF" w:rsidRDefault="00BF5EEF">
      <w:pPr>
        <w:widowControl w:val="0"/>
        <w:ind w:firstLine="5760"/>
        <w:rPr>
          <w:sz w:val="24"/>
          <w:szCs w:val="24"/>
        </w:rPr>
      </w:pPr>
    </w:p>
    <w:p w:rsidR="00BF5EEF" w:rsidRDefault="00BF5EEF">
      <w:pPr>
        <w:widowControl w:val="0"/>
        <w:ind w:firstLine="5760"/>
        <w:rPr>
          <w:sz w:val="24"/>
          <w:szCs w:val="24"/>
        </w:rPr>
      </w:pPr>
    </w:p>
    <w:p w:rsidR="00BF5EEF" w:rsidRDefault="00BF5EEF">
      <w:pPr>
        <w:jc w:val="both"/>
        <w:rPr>
          <w:bCs/>
        </w:rPr>
      </w:pPr>
    </w:p>
    <w:p w:rsidR="00BF5EEF" w:rsidRDefault="00BF5EEF">
      <w:pPr>
        <w:jc w:val="both"/>
        <w:rPr>
          <w:bCs/>
        </w:rPr>
      </w:pPr>
    </w:p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BF5EEF"/>
    <w:p w:rsidR="00BF5EEF" w:rsidRDefault="00485D0F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BF5EEF" w:rsidRPr="007229E6" w:rsidRDefault="00485D0F">
      <w:pPr>
        <w:widowControl w:val="0"/>
        <w:jc w:val="center"/>
        <w:rPr>
          <w:sz w:val="24"/>
          <w:szCs w:val="24"/>
        </w:rPr>
      </w:pPr>
      <w:r w:rsidRPr="007229E6">
        <w:rPr>
          <w:sz w:val="24"/>
          <w:szCs w:val="24"/>
        </w:rPr>
        <w:t xml:space="preserve">проекта постановления </w:t>
      </w:r>
    </w:p>
    <w:p w:rsidR="00BF5EEF" w:rsidRPr="007229E6" w:rsidRDefault="00485D0F" w:rsidP="007229E6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7229E6">
        <w:rPr>
          <w:rFonts w:ascii="Times New Roman" w:hAnsi="Times New Roman" w:cs="Times New Roman"/>
          <w:b w:val="0"/>
          <w:iCs/>
        </w:rPr>
        <w:t>«</w:t>
      </w:r>
      <w:r w:rsidR="003267F9">
        <w:rPr>
          <w:rFonts w:ascii="Times New Roman" w:hAnsi="Times New Roman" w:cs="Times New Roman"/>
          <w:b w:val="0"/>
          <w:iCs/>
        </w:rPr>
        <w:t xml:space="preserve">О внесении изменений в </w:t>
      </w:r>
      <w:r w:rsidR="007229E6" w:rsidRPr="007229E6">
        <w:rPr>
          <w:rFonts w:ascii="Times New Roman" w:hAnsi="Times New Roman" w:cs="Times New Roman"/>
          <w:b w:val="0"/>
          <w:iCs/>
        </w:rPr>
        <w:t>Положение о порядке и размере выплаты единовременного поощрения за многолетнюю безупречную муниципальную службу муниципальным служащим, замещающим</w:t>
      </w:r>
      <w:r w:rsidR="00406CEB">
        <w:rPr>
          <w:rFonts w:ascii="Times New Roman" w:hAnsi="Times New Roman" w:cs="Times New Roman"/>
          <w:b w:val="0"/>
          <w:iCs/>
        </w:rPr>
        <w:t xml:space="preserve"> </w:t>
      </w:r>
      <w:r w:rsidR="007229E6" w:rsidRPr="007229E6">
        <w:rPr>
          <w:rFonts w:ascii="Times New Roman" w:hAnsi="Times New Roman" w:cs="Times New Roman"/>
          <w:b w:val="0"/>
          <w:iCs/>
        </w:rPr>
        <w:t>должности муниципальной службы в администрации Печенгского муниципального округа, утвержденное постановлением администрации Печенгского муниципального округа от 09.12.2024 № 1986</w:t>
      </w:r>
      <w:r w:rsidRPr="007229E6">
        <w:rPr>
          <w:rFonts w:ascii="Times New Roman" w:hAnsi="Times New Roman" w:cs="Times New Roman"/>
          <w:b w:val="0"/>
        </w:rPr>
        <w:t>»</w:t>
      </w:r>
    </w:p>
    <w:p w:rsidR="00BF5EEF" w:rsidRPr="007229E6" w:rsidRDefault="00BF5EEF">
      <w:pPr>
        <w:widowControl w:val="0"/>
        <w:jc w:val="center"/>
        <w:rPr>
          <w:sz w:val="24"/>
          <w:szCs w:val="24"/>
        </w:rPr>
      </w:pPr>
    </w:p>
    <w:p w:rsidR="00BF5EEF" w:rsidRPr="007229E6" w:rsidRDefault="00485D0F">
      <w:pPr>
        <w:widowControl w:val="0"/>
        <w:rPr>
          <w:sz w:val="24"/>
          <w:szCs w:val="24"/>
        </w:rPr>
      </w:pPr>
      <w:r w:rsidRPr="007229E6">
        <w:rPr>
          <w:sz w:val="24"/>
          <w:szCs w:val="24"/>
        </w:rPr>
        <w:t xml:space="preserve">Исполнитель: </w:t>
      </w:r>
      <w:r w:rsidR="007229E6" w:rsidRPr="007229E6">
        <w:rPr>
          <w:sz w:val="24"/>
          <w:szCs w:val="24"/>
        </w:rPr>
        <w:t>Начальник юридического отдела С.А. Самойлов, 6-24-79</w:t>
      </w:r>
    </w:p>
    <w:p w:rsidR="007229E6" w:rsidRPr="007229E6" w:rsidRDefault="007229E6">
      <w:pPr>
        <w:widowControl w:val="0"/>
        <w:rPr>
          <w:sz w:val="24"/>
          <w:szCs w:val="24"/>
        </w:rPr>
      </w:pPr>
    </w:p>
    <w:p w:rsidR="007229E6" w:rsidRDefault="007229E6">
      <w:pPr>
        <w:widowControl w:val="0"/>
        <w:rPr>
          <w:sz w:val="24"/>
          <w:szCs w:val="24"/>
        </w:rPr>
      </w:pPr>
      <w:r w:rsidRPr="007229E6">
        <w:rPr>
          <w:sz w:val="24"/>
          <w:szCs w:val="24"/>
        </w:rPr>
        <w:t xml:space="preserve">Лицо, ответственное за соблюдение сроков согласования: ведущий специалист </w:t>
      </w:r>
      <w:r w:rsidR="003267F9">
        <w:rPr>
          <w:sz w:val="24"/>
          <w:szCs w:val="24"/>
        </w:rPr>
        <w:t xml:space="preserve">сектора правовой работы </w:t>
      </w:r>
      <w:r w:rsidRPr="007229E6">
        <w:rPr>
          <w:sz w:val="24"/>
          <w:szCs w:val="24"/>
        </w:rPr>
        <w:t>юридического отдела Л.Я. Щукина, 6-07-18</w:t>
      </w:r>
    </w:p>
    <w:p w:rsidR="00406CEB" w:rsidRPr="007229E6" w:rsidRDefault="00406CEB">
      <w:pPr>
        <w:widowControl w:val="0"/>
        <w:rPr>
          <w:sz w:val="24"/>
          <w:szCs w:val="24"/>
        </w:rPr>
      </w:pPr>
    </w:p>
    <w:p w:rsidR="00BF5EEF" w:rsidRPr="007229E6" w:rsidRDefault="00485D0F">
      <w:pPr>
        <w:widowControl w:val="0"/>
        <w:rPr>
          <w:sz w:val="24"/>
          <w:szCs w:val="24"/>
        </w:rPr>
      </w:pPr>
      <w:r w:rsidRPr="007229E6">
        <w:rPr>
          <w:sz w:val="24"/>
          <w:szCs w:val="24"/>
        </w:rPr>
        <w:t xml:space="preserve">Количество листов в документе (начиная с титула, включая приложения) - </w:t>
      </w:r>
      <w:r w:rsidR="007229E6" w:rsidRPr="007229E6">
        <w:rPr>
          <w:sz w:val="24"/>
          <w:szCs w:val="24"/>
        </w:rPr>
        <w:t>1</w:t>
      </w:r>
    </w:p>
    <w:p w:rsidR="00BF5EEF" w:rsidRDefault="00BF5EEF">
      <w:pPr>
        <w:widowControl w:val="0"/>
      </w:pPr>
    </w:p>
    <w:p w:rsidR="00BF5EEF" w:rsidRDefault="00485D0F">
      <w:pPr>
        <w:widowControl w:val="0"/>
      </w:pPr>
      <w:r>
        <w:t>«_____»______________20__ г.                                                                                      ______________________</w:t>
      </w:r>
    </w:p>
    <w:p w:rsidR="00BF5EEF" w:rsidRDefault="00485D0F">
      <w:pPr>
        <w:widowControl w:val="0"/>
        <w:ind w:left="6946"/>
      </w:pPr>
      <w:r>
        <w:t xml:space="preserve">     подпись исполнителя</w:t>
      </w:r>
    </w:p>
    <w:p w:rsidR="00BF5EEF" w:rsidRDefault="00BF5EEF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BF5EE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Отметка о результатах согласования</w:t>
            </w:r>
          </w:p>
        </w:tc>
      </w:tr>
      <w:tr w:rsidR="00BF5EE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 w:rsidP="00406CEB">
            <w:pPr>
              <w:widowControl w:val="0"/>
            </w:pPr>
            <w:r>
              <w:t xml:space="preserve">Руководитель МКУ «Управление по обеспечению деятельности администрации Печенгского округа» </w:t>
            </w:r>
            <w:r w:rsidR="00406CEB">
              <w:t>Рудневская М.А.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</w:tr>
      <w:tr w:rsidR="007A63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3FA" w:rsidRDefault="007A63FA" w:rsidP="00406CEB">
            <w:pPr>
              <w:widowControl w:val="0"/>
            </w:pPr>
            <w:r>
              <w:t xml:space="preserve">Заведующий сектором муниципальной службы и кадров </w:t>
            </w:r>
          </w:p>
          <w:p w:rsidR="007A63FA" w:rsidRDefault="007A63FA" w:rsidP="00406CEB">
            <w:pPr>
              <w:widowControl w:val="0"/>
            </w:pPr>
            <w:r>
              <w:t>Морозова М.Е.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3FA" w:rsidRDefault="007A63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3FA" w:rsidRDefault="007A63F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3FA" w:rsidRDefault="007A63FA">
            <w:pPr>
              <w:widowControl w:val="0"/>
              <w:rPr>
                <w:sz w:val="24"/>
                <w:szCs w:val="24"/>
              </w:rPr>
            </w:pPr>
          </w:p>
        </w:tc>
      </w:tr>
      <w:tr w:rsidR="00BF5EEF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</w:pPr>
            <w:r>
              <w:t>Начальник юридического отдела Самойлов С.А.</w:t>
            </w:r>
          </w:p>
          <w:p w:rsidR="00BF5EEF" w:rsidRDefault="00BF5EEF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  <w:rPr>
                <w:sz w:val="24"/>
                <w:szCs w:val="24"/>
              </w:rPr>
            </w:pPr>
          </w:p>
        </w:tc>
      </w:tr>
      <w:tr w:rsidR="00BF5EE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BF5EEF"/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Сведения о нормативности документа:</w:t>
            </w:r>
          </w:p>
          <w:p w:rsidR="00BF5EEF" w:rsidRDefault="00485D0F">
            <w:pPr>
              <w:widowControl w:val="0"/>
              <w:jc w:val="both"/>
            </w:pPr>
            <w:r>
              <w:rPr>
                <w:b/>
              </w:rPr>
              <w:t>«НПА»</w:t>
            </w:r>
            <w:r>
              <w:t xml:space="preserve"> или «не НПА» </w:t>
            </w:r>
          </w:p>
        </w:tc>
      </w:tr>
      <w:tr w:rsidR="00BF5EE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BF5EEF"/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BF5EEF" w:rsidRDefault="00485D0F">
            <w:pPr>
              <w:widowControl w:val="0"/>
              <w:jc w:val="both"/>
            </w:pPr>
            <w:r>
              <w:rPr>
                <w:b/>
              </w:rPr>
              <w:t>«Направить проект прокурору»</w:t>
            </w:r>
            <w:r>
              <w:t xml:space="preserve"> или «Проект не подлежит направлению прокурору»</w:t>
            </w:r>
          </w:p>
        </w:tc>
      </w:tr>
      <w:tr w:rsidR="00BF5EE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BF5EEF"/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BF5EEF" w:rsidRDefault="00485D0F">
            <w:pPr>
              <w:widowControl w:val="0"/>
              <w:jc w:val="both"/>
            </w:pPr>
            <w:r>
              <w:rPr>
                <w:b/>
              </w:rPr>
              <w:t>«Подлежит размещению»</w:t>
            </w:r>
            <w:r>
              <w:t xml:space="preserve"> или «Не подлежит размещению»</w:t>
            </w:r>
          </w:p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t>«___»_________20__ г. ___________ (_____________________)</w:t>
            </w:r>
          </w:p>
        </w:tc>
      </w:tr>
      <w:tr w:rsidR="00BF5EE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F" w:rsidRDefault="00BF5EEF"/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85D0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К проекту приложены заключения: </w:t>
            </w:r>
          </w:p>
          <w:p w:rsidR="00BF5EEF" w:rsidRDefault="00485D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>
              <w:t xml:space="preserve">Правовое заключение - </w:t>
            </w:r>
            <w:r>
              <w:rPr>
                <w:b/>
              </w:rPr>
              <w:t>«Да»</w:t>
            </w:r>
            <w:r>
              <w:t xml:space="preserve"> или «Нет»;</w:t>
            </w:r>
          </w:p>
          <w:p w:rsidR="00BF5EEF" w:rsidRDefault="00485D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>
              <w:t xml:space="preserve">Заключение по результатам антикоррупционной экспертизы  - </w:t>
            </w:r>
            <w:r>
              <w:rPr>
                <w:b/>
              </w:rPr>
              <w:t>«Да»</w:t>
            </w:r>
            <w:r>
              <w:t xml:space="preserve"> или «Нет».</w:t>
            </w:r>
          </w:p>
        </w:tc>
      </w:tr>
      <w:tr w:rsidR="00BF5EE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406CEB">
            <w:pPr>
              <w:widowControl w:val="0"/>
            </w:pPr>
            <w:r>
              <w:t>Управляющий делами администрации Печенгского муниципального округа Рыжкова А.А.</w:t>
            </w:r>
          </w:p>
          <w:p w:rsidR="00406CEB" w:rsidRDefault="00406CEB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F" w:rsidRDefault="00BF5EEF">
            <w:pPr>
              <w:widowControl w:val="0"/>
            </w:pPr>
          </w:p>
        </w:tc>
      </w:tr>
    </w:tbl>
    <w:p w:rsidR="00BF5EEF" w:rsidRDefault="00BF5EEF"/>
    <w:p w:rsidR="00BF5EEF" w:rsidRDefault="00BF5EEF">
      <w:pPr>
        <w:pStyle w:val="ConsPlusNormal"/>
        <w:spacing w:before="240"/>
        <w:ind w:firstLine="540"/>
        <w:jc w:val="both"/>
      </w:pPr>
    </w:p>
    <w:p w:rsidR="00BF5EEF" w:rsidRDefault="00BF5EEF">
      <w:pPr>
        <w:widowControl w:val="0"/>
        <w:jc w:val="both"/>
      </w:pPr>
    </w:p>
    <w:sectPr w:rsidR="00BF5EEF" w:rsidSect="00D17F0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88D" w:rsidRDefault="00E0388D">
      <w:r>
        <w:separator/>
      </w:r>
    </w:p>
  </w:endnote>
  <w:endnote w:type="continuationSeparator" w:id="0">
    <w:p w:rsidR="00E0388D" w:rsidRDefault="00E03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88D" w:rsidRDefault="00E0388D">
      <w:r>
        <w:separator/>
      </w:r>
    </w:p>
  </w:footnote>
  <w:footnote w:type="continuationSeparator" w:id="0">
    <w:p w:rsidR="00E0388D" w:rsidRDefault="00E03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E378FF"/>
    <w:multiLevelType w:val="hybridMultilevel"/>
    <w:tmpl w:val="467A17EE"/>
    <w:lvl w:ilvl="0" w:tplc="8BC20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7F85F7A">
      <w:start w:val="1"/>
      <w:numFmt w:val="lowerLetter"/>
      <w:lvlText w:val="%2."/>
      <w:lvlJc w:val="left"/>
      <w:pPr>
        <w:ind w:left="1440" w:hanging="360"/>
      </w:pPr>
    </w:lvl>
    <w:lvl w:ilvl="2" w:tplc="40F423D6">
      <w:start w:val="1"/>
      <w:numFmt w:val="lowerRoman"/>
      <w:lvlText w:val="%3."/>
      <w:lvlJc w:val="right"/>
      <w:pPr>
        <w:ind w:left="2160" w:hanging="180"/>
      </w:pPr>
    </w:lvl>
    <w:lvl w:ilvl="3" w:tplc="150CDD84">
      <w:start w:val="1"/>
      <w:numFmt w:val="decimal"/>
      <w:lvlText w:val="%4."/>
      <w:lvlJc w:val="left"/>
      <w:pPr>
        <w:ind w:left="2880" w:hanging="360"/>
      </w:pPr>
    </w:lvl>
    <w:lvl w:ilvl="4" w:tplc="8C56501A">
      <w:start w:val="1"/>
      <w:numFmt w:val="lowerLetter"/>
      <w:lvlText w:val="%5."/>
      <w:lvlJc w:val="left"/>
      <w:pPr>
        <w:ind w:left="3600" w:hanging="360"/>
      </w:pPr>
    </w:lvl>
    <w:lvl w:ilvl="5" w:tplc="7DA6E922">
      <w:start w:val="1"/>
      <w:numFmt w:val="lowerRoman"/>
      <w:lvlText w:val="%6."/>
      <w:lvlJc w:val="right"/>
      <w:pPr>
        <w:ind w:left="4320" w:hanging="180"/>
      </w:pPr>
    </w:lvl>
    <w:lvl w:ilvl="6" w:tplc="8344360A">
      <w:start w:val="1"/>
      <w:numFmt w:val="decimal"/>
      <w:lvlText w:val="%7."/>
      <w:lvlJc w:val="left"/>
      <w:pPr>
        <w:ind w:left="5040" w:hanging="360"/>
      </w:pPr>
    </w:lvl>
    <w:lvl w:ilvl="7" w:tplc="A83208DE">
      <w:start w:val="1"/>
      <w:numFmt w:val="lowerLetter"/>
      <w:lvlText w:val="%8."/>
      <w:lvlJc w:val="left"/>
      <w:pPr>
        <w:ind w:left="5760" w:hanging="360"/>
      </w:pPr>
    </w:lvl>
    <w:lvl w:ilvl="8" w:tplc="9E882E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EF"/>
    <w:rsid w:val="00064F02"/>
    <w:rsid w:val="003267F9"/>
    <w:rsid w:val="00406CEB"/>
    <w:rsid w:val="00485D0F"/>
    <w:rsid w:val="004C2CD7"/>
    <w:rsid w:val="007229E6"/>
    <w:rsid w:val="0077151D"/>
    <w:rsid w:val="007A63FA"/>
    <w:rsid w:val="00875AB3"/>
    <w:rsid w:val="009E505F"/>
    <w:rsid w:val="00B60398"/>
    <w:rsid w:val="00BF5EEF"/>
    <w:rsid w:val="00C2525A"/>
    <w:rsid w:val="00D17F0D"/>
    <w:rsid w:val="00E0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912EFC-572A-45AE-8B32-15B49B81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28968-AF2F-48F1-A4E9-503067C9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Щукина Светлана Яковлевна</cp:lastModifiedBy>
  <cp:revision>25</cp:revision>
  <cp:lastPrinted>2025-12-19T12:19:00Z</cp:lastPrinted>
  <dcterms:created xsi:type="dcterms:W3CDTF">2024-11-28T13:14:00Z</dcterms:created>
  <dcterms:modified xsi:type="dcterms:W3CDTF">2025-12-19T12:20:00Z</dcterms:modified>
</cp:coreProperties>
</file>