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19.12.2025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№ 2152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</w:t>
      </w:r>
      <w:r>
        <w:rPr>
          <w:b/>
          <w:color w:val="000000"/>
          <w:spacing w:val="1"/>
          <w:sz w:val="20"/>
          <w:szCs w:val="20"/>
        </w:rPr>
        <w:t xml:space="preserve">арифов на платные услуги, предоставляемые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</w:t>
      </w:r>
      <w:r>
        <w:rPr>
          <w:b/>
          <w:color w:val="000000"/>
          <w:spacing w:val="1"/>
          <w:sz w:val="20"/>
          <w:szCs w:val="20"/>
        </w:rPr>
        <w:t xml:space="preserve">ым учреждением «Детский сад № </w:t>
      </w:r>
      <w:r>
        <w:rPr>
          <w:b/>
          <w:color w:val="000000"/>
          <w:spacing w:val="1"/>
          <w:sz w:val="20"/>
          <w:szCs w:val="20"/>
        </w:rPr>
        <w:t xml:space="preserve">38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статьей 17 Федерального закона от 06.10.2003 № 131-ФЗ </w:t>
      </w:r>
      <w:r>
        <w:rPr>
          <w:color w:val="000000"/>
          <w:spacing w:val="1"/>
        </w:rPr>
        <w:br/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</w:t>
      </w:r>
      <w:r>
        <w:rPr>
          <w:color w:val="000000"/>
          <w:spacing w:val="1"/>
        </w:rPr>
        <w:t xml:space="preserve">ритории Мурманской области»,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предоставляемые муниципальными предприятиями и учреждениями, и работы, </w:t>
      </w:r>
      <w:r>
        <w:rPr>
          <w:color w:val="000000"/>
          <w:spacing w:val="1"/>
        </w:rPr>
        <w:t xml:space="preserve">выполняемые муниципальными предприятиями и учреждениями Печенгского муниципального округа», Уставом Печенгского муниципального округа Мурманской области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18.12.2025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</w:t>
      </w:r>
      <w:r>
        <w:rPr>
          <w:rFonts w:ascii="Times New Roman" w:hAnsi="Times New Roman" w:cs="Times New Roman"/>
          <w:bCs/>
        </w:rPr>
        <w:t xml:space="preserve">38</w:t>
      </w:r>
      <w:r>
        <w:rPr>
          <w:rFonts w:ascii="Times New Roman" w:hAnsi="Times New Roman" w:cs="Times New Roman"/>
          <w:bCs/>
        </w:rPr>
        <w:t xml:space="preserve">», по </w:t>
      </w:r>
      <w:r>
        <w:rPr>
          <w:rFonts w:ascii="Times New Roman" w:hAnsi="Times New Roman" w:cs="Times New Roman"/>
        </w:rPr>
        <w:t xml:space="preserve">дополнительной образовательной </w:t>
      </w:r>
      <w:r>
        <w:rPr>
          <w:rFonts w:ascii="Times New Roman" w:hAnsi="Times New Roman" w:cs="Times New Roman"/>
        </w:rPr>
        <w:t xml:space="preserve">программе </w:t>
      </w:r>
      <w:r>
        <w:rPr>
          <w:rFonts w:ascii="Times New Roman" w:hAnsi="Times New Roman" w:cs="Times New Roman"/>
        </w:rPr>
        <w:t xml:space="preserve">социально-гуманитарной направленности по оказанию логопедической помощи «Веселый язычок» для детей 3 - 5 лет </w:t>
      </w:r>
      <w:r>
        <w:rPr>
          <w:rFonts w:ascii="Times New Roman" w:hAnsi="Times New Roman" w:cs="Times New Roman"/>
          <w:bCs/>
        </w:rPr>
        <w:t xml:space="preserve">в размере 250 рублей </w:t>
      </w:r>
      <w:r>
        <w:rPr>
          <w:rFonts w:ascii="Times New Roman" w:hAnsi="Times New Roman" w:cs="Times New Roman"/>
          <w:bCs/>
        </w:rPr>
        <w:t xml:space="preserve">за</w:t>
      </w:r>
      <w:r>
        <w:rPr>
          <w:rFonts w:ascii="Times New Roman" w:hAnsi="Times New Roman" w:cs="Times New Roman"/>
          <w:bCs/>
        </w:rPr>
        <w:t xml:space="preserve">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74" w:lineRule="exact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</w:t>
      </w:r>
      <w:r>
        <w:rPr>
          <w:rFonts w:ascii="Times New Roman" w:hAnsi="Times New Roman" w:cs="Times New Roman"/>
        </w:rPr>
        <w:t xml:space="preserve">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</w:t>
      </w:r>
      <w:r>
        <w:rPr>
          <w:rFonts w:ascii="Times New Roman" w:hAnsi="Times New Roman" w:cs="Times New Roman"/>
        </w:rPr>
        <w:t xml:space="preserve">ия возложить на начальника </w:t>
      </w:r>
      <w:r>
        <w:rPr>
          <w:rFonts w:ascii="Times New Roman" w:hAnsi="Times New Roman" w:cs="Times New Roman"/>
        </w:rPr>
        <w:t xml:space="preserve">отдела образования администрации Печенгского муниципального округа Никитину И.В.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0"/>
      </w:rPr>
      <w:framePr w:wrap="around" w:vAnchor="text" w:hAnchor="margin" w:xAlign="right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767"/>
    <w:link w:val="759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43">
    <w:name w:val="Heading 4 Char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767"/>
    <w:link w:val="935"/>
    <w:uiPriority w:val="10"/>
    <w:rPr>
      <w:sz w:val="48"/>
      <w:szCs w:val="48"/>
    </w:rPr>
  </w:style>
  <w:style w:type="character" w:styleId="750">
    <w:name w:val="Subtitle Char"/>
    <w:basedOn w:val="767"/>
    <w:link w:val="781"/>
    <w:uiPriority w:val="11"/>
    <w:rPr>
      <w:sz w:val="24"/>
      <w:szCs w:val="24"/>
    </w:rPr>
  </w:style>
  <w:style w:type="character" w:styleId="751">
    <w:name w:val="Quote Char"/>
    <w:link w:val="783"/>
    <w:uiPriority w:val="29"/>
    <w:rPr>
      <w:i/>
    </w:rPr>
  </w:style>
  <w:style w:type="character" w:styleId="752">
    <w:name w:val="Intense Quote Char"/>
    <w:link w:val="785"/>
    <w:uiPriority w:val="30"/>
    <w:rPr>
      <w:i/>
    </w:rPr>
  </w:style>
  <w:style w:type="character" w:styleId="753">
    <w:name w:val="Header Char"/>
    <w:basedOn w:val="767"/>
    <w:link w:val="939"/>
    <w:uiPriority w:val="99"/>
  </w:style>
  <w:style w:type="character" w:styleId="754">
    <w:name w:val="Caption Char"/>
    <w:basedOn w:val="789"/>
    <w:link w:val="941"/>
    <w:uiPriority w:val="99"/>
  </w:style>
  <w:style w:type="character" w:styleId="755">
    <w:name w:val="Footnote Text Char"/>
    <w:link w:val="917"/>
    <w:uiPriority w:val="99"/>
    <w:rPr>
      <w:sz w:val="18"/>
    </w:rPr>
  </w:style>
  <w:style w:type="character" w:styleId="756">
    <w:name w:val="Endnote Text Char"/>
    <w:link w:val="920"/>
    <w:uiPriority w:val="99"/>
    <w:rPr>
      <w:sz w:val="20"/>
    </w:rPr>
  </w:style>
  <w:style w:type="paragraph" w:styleId="757" w:default="1">
    <w:name w:val="Normal"/>
    <w:qFormat/>
    <w:rPr>
      <w:sz w:val="24"/>
      <w:szCs w:val="24"/>
    </w:rPr>
  </w:style>
  <w:style w:type="paragraph" w:styleId="758">
    <w:name w:val="Heading 1"/>
    <w:basedOn w:val="757"/>
    <w:next w:val="757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9">
    <w:name w:val="Heading 2"/>
    <w:basedOn w:val="757"/>
    <w:next w:val="757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0">
    <w:name w:val="Heading 3"/>
    <w:basedOn w:val="757"/>
    <w:next w:val="757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1">
    <w:name w:val="Heading 4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757"/>
    <w:next w:val="757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3">
    <w:name w:val="Heading 6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757"/>
    <w:next w:val="757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757"/>
    <w:next w:val="757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67"/>
    <w:link w:val="759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character" w:styleId="780" w:customStyle="1">
    <w:name w:val="Название Знак"/>
    <w:basedOn w:val="767"/>
    <w:link w:val="935"/>
    <w:uiPriority w:val="10"/>
    <w:rPr>
      <w:sz w:val="48"/>
      <w:szCs w:val="48"/>
    </w:rPr>
  </w:style>
  <w:style w:type="paragraph" w:styleId="781">
    <w:name w:val="Subtitle"/>
    <w:basedOn w:val="757"/>
    <w:next w:val="757"/>
    <w:link w:val="782"/>
    <w:uiPriority w:val="11"/>
    <w:qFormat/>
    <w:pPr>
      <w:spacing w:before="200" w:after="200"/>
    </w:pPr>
  </w:style>
  <w:style w:type="character" w:styleId="782" w:customStyle="1">
    <w:name w:val="Подзаголовок Знак"/>
    <w:basedOn w:val="767"/>
    <w:link w:val="781"/>
    <w:uiPriority w:val="11"/>
    <w:rPr>
      <w:sz w:val="24"/>
      <w:szCs w:val="24"/>
    </w:rPr>
  </w:style>
  <w:style w:type="paragraph" w:styleId="783">
    <w:name w:val="Quote"/>
    <w:basedOn w:val="757"/>
    <w:next w:val="757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7"/>
    <w:next w:val="757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Верхний колонтитул Знак"/>
    <w:basedOn w:val="767"/>
    <w:link w:val="939"/>
    <w:uiPriority w:val="99"/>
  </w:style>
  <w:style w:type="character" w:styleId="788" w:customStyle="1">
    <w:name w:val="Footer Char"/>
    <w:basedOn w:val="767"/>
    <w:uiPriority w:val="99"/>
  </w:style>
  <w:style w:type="paragraph" w:styleId="789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41"/>
    <w:uiPriority w:val="99"/>
  </w:style>
  <w:style w:type="table" w:styleId="791">
    <w:name w:val="Table Grid"/>
    <w:basedOn w:val="7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2" w:customStyle="1">
    <w:name w:val="Table Grid Light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3">
    <w:name w:val="Plain Table 1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7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 w:customStyle="1">
    <w:name w:val="Grid Table 4 - Accent 1"/>
    <w:basedOn w:val="76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1" w:customStyle="1">
    <w:name w:val="Grid Table 4 - Accent 2"/>
    <w:basedOn w:val="76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Grid Table 4 - Accent 3"/>
    <w:basedOn w:val="76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3" w:customStyle="1">
    <w:name w:val="Grid Table 4 - Accent 4"/>
    <w:basedOn w:val="76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Grid Table 4 - Accent 5"/>
    <w:basedOn w:val="76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5" w:customStyle="1">
    <w:name w:val="Grid Table 4 - Accent 6"/>
    <w:basedOn w:val="76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6">
    <w:name w:val="Grid Table 5 Dark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1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2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3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4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5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6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3">
    <w:name w:val="Grid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Grid Table 6 Colorful - Accent 1"/>
    <w:basedOn w:val="76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5" w:customStyle="1">
    <w:name w:val="Grid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6" w:customStyle="1">
    <w:name w:val="Grid Table 6 Colorful - Accent 3"/>
    <w:basedOn w:val="76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7" w:customStyle="1">
    <w:name w:val="Grid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8" w:customStyle="1">
    <w:name w:val="Grid Table 6 Colorful - Accent 5"/>
    <w:basedOn w:val="76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6 Colorful - Accent 6"/>
    <w:basedOn w:val="76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>
    <w:name w:val="Grid Table 7 Colorful"/>
    <w:basedOn w:val="7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1"/>
    <w:basedOn w:val="76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5"/>
    <w:basedOn w:val="76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6"/>
    <w:basedOn w:val="76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>
    <w:name w:val="List Table 1 Light"/>
    <w:basedOn w:val="7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1"/>
    <w:basedOn w:val="76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2"/>
    <w:basedOn w:val="76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3"/>
    <w:basedOn w:val="76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4"/>
    <w:basedOn w:val="76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5"/>
    <w:basedOn w:val="76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6"/>
    <w:basedOn w:val="76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7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7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1"/>
    <w:basedOn w:val="76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>
    <w:name w:val="List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3" w:customStyle="1">
    <w:name w:val="List Table 6 Colorful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4" w:customStyle="1">
    <w:name w:val="List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5" w:customStyle="1">
    <w:name w:val="List Table 6 Colorful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6" w:customStyle="1">
    <w:name w:val="List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7" w:customStyle="1">
    <w:name w:val="List Table 6 Colorful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8" w:customStyle="1">
    <w:name w:val="List Table 6 Colorful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9">
    <w:name w:val="List Table 7 Colorful"/>
    <w:basedOn w:val="7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1"/>
    <w:basedOn w:val="76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2"/>
    <w:basedOn w:val="76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3"/>
    <w:basedOn w:val="76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4"/>
    <w:basedOn w:val="76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5"/>
    <w:basedOn w:val="76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6"/>
    <w:basedOn w:val="76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ned - Accent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Lined - Accent 1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Lined - Accent 2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Lined - Accent 3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Lined - Accent 4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Lined - Accent 5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Lined - Accent 6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 &amp; Lined - Accent"/>
    <w:basedOn w:val="7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Bordered &amp; Lined - Accent 1"/>
    <w:basedOn w:val="76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Bordered &amp; Lined - Accent 2"/>
    <w:basedOn w:val="76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Bordered &amp; Lined - Accent 3"/>
    <w:basedOn w:val="76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Bordered &amp; Lined - Accent 4"/>
    <w:basedOn w:val="76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Bordered &amp; Lined - Accent 5"/>
    <w:basedOn w:val="76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Bordered &amp; Lined - Accent 6"/>
    <w:basedOn w:val="76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"/>
    <w:basedOn w:val="7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1" w:customStyle="1">
    <w:name w:val="Bordered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2" w:customStyle="1">
    <w:name w:val="Bordered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3" w:customStyle="1">
    <w:name w:val="Bordered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4" w:customStyle="1">
    <w:name w:val="Bordered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5" w:customStyle="1">
    <w:name w:val="Bordered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6" w:customStyle="1">
    <w:name w:val="Bordered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7">
    <w:name w:val="footnote text"/>
    <w:basedOn w:val="757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basedOn w:val="767"/>
    <w:uiPriority w:val="99"/>
    <w:unhideWhenUsed/>
    <w:rPr>
      <w:vertAlign w:val="superscript"/>
    </w:rPr>
  </w:style>
  <w:style w:type="paragraph" w:styleId="920">
    <w:name w:val="endnote text"/>
    <w:basedOn w:val="757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67"/>
    <w:uiPriority w:val="99"/>
    <w:semiHidden/>
    <w:unhideWhenUsed/>
    <w:rPr>
      <w:vertAlign w:val="superscript"/>
    </w:rPr>
  </w:style>
  <w:style w:type="paragraph" w:styleId="923">
    <w:name w:val="toc 1"/>
    <w:basedOn w:val="757"/>
    <w:next w:val="757"/>
    <w:uiPriority w:val="39"/>
    <w:unhideWhenUsed/>
    <w:pPr>
      <w:spacing w:after="57"/>
    </w:pPr>
  </w:style>
  <w:style w:type="paragraph" w:styleId="924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5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26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27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28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29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0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1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57"/>
    <w:next w:val="757"/>
    <w:uiPriority w:val="99"/>
    <w:unhideWhenUsed/>
  </w:style>
  <w:style w:type="paragraph" w:styleId="934">
    <w:name w:val="Balloon Text"/>
    <w:basedOn w:val="757"/>
    <w:semiHidden/>
    <w:rPr>
      <w:rFonts w:ascii="Tahoma" w:hAnsi="Tahoma" w:cs="Tahoma"/>
      <w:sz w:val="16"/>
      <w:szCs w:val="16"/>
    </w:rPr>
  </w:style>
  <w:style w:type="paragraph" w:styleId="935">
    <w:name w:val="Title"/>
    <w:basedOn w:val="757"/>
    <w:link w:val="780"/>
    <w:qFormat/>
    <w:pPr>
      <w:jc w:val="center"/>
    </w:pPr>
    <w:rPr>
      <w:sz w:val="32"/>
      <w:szCs w:val="20"/>
    </w:rPr>
  </w:style>
  <w:style w:type="paragraph" w:styleId="936" w:customStyle="1">
    <w:name w:val="çàãîëîâîê 2"/>
    <w:basedOn w:val="757"/>
    <w:next w:val="75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7">
    <w:name w:val="Body Text"/>
    <w:basedOn w:val="757"/>
    <w:pPr>
      <w:jc w:val="right"/>
    </w:pPr>
    <w:rPr>
      <w:sz w:val="26"/>
    </w:rPr>
  </w:style>
  <w:style w:type="paragraph" w:styleId="9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9">
    <w:name w:val="Header"/>
    <w:basedOn w:val="757"/>
    <w:link w:val="787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67"/>
  </w:style>
  <w:style w:type="paragraph" w:styleId="941">
    <w:name w:val="Footer"/>
    <w:basedOn w:val="757"/>
    <w:link w:val="790"/>
    <w:pPr>
      <w:tabs>
        <w:tab w:val="center" w:pos="4677" w:leader="none"/>
        <w:tab w:val="right" w:pos="9355" w:leader="none"/>
      </w:tabs>
    </w:pPr>
  </w:style>
  <w:style w:type="paragraph" w:styleId="942">
    <w:name w:val="Normal (Web)"/>
    <w:basedOn w:val="757"/>
    <w:pPr>
      <w:spacing w:before="100" w:beforeAutospacing="1" w:after="100" w:afterAutospacing="1"/>
    </w:pPr>
  </w:style>
  <w:style w:type="character" w:styleId="943">
    <w:name w:val="Hyperlink"/>
    <w:uiPriority w:val="99"/>
    <w:unhideWhenUsed/>
    <w:rPr>
      <w:color w:val="0000ff"/>
      <w:u w:val="single"/>
    </w:rPr>
  </w:style>
  <w:style w:type="paragraph" w:styleId="944">
    <w:name w:val="List Paragraph"/>
    <w:basedOn w:val="75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33D61-8651-4EFA-AAFD-17A3C0CAF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21</cp:revision>
  <dcterms:created xsi:type="dcterms:W3CDTF">2022-12-07T08:14:00Z</dcterms:created>
  <dcterms:modified xsi:type="dcterms:W3CDTF">2025-12-29T09:35:34Z</dcterms:modified>
</cp:coreProperties>
</file>