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12.01.2026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№ 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 xml:space="preserve">О п</w:t>
      </w:r>
      <w:r>
        <w:rPr>
          <w:b/>
          <w:bCs/>
          <w:iCs/>
          <w:szCs w:val="24"/>
        </w:rPr>
        <w:t xml:space="preserve">овышении заработной платы работникам муниципальных учреждений Печенгского муниципального округа</w:t>
      </w:r>
      <w:r>
        <w:rPr>
          <w:b/>
          <w:bCs/>
          <w:iCs/>
          <w:szCs w:val="24"/>
        </w:rPr>
        <w:t xml:space="preserve"> и работникам администрации Печенгского муниципального округа, замещающим должности, не являющиеся должностями муниципальной </w:t>
      </w:r>
      <w:r>
        <w:rPr>
          <w:b/>
          <w:bCs/>
          <w:iCs/>
          <w:szCs w:val="24"/>
        </w:rPr>
      </w:r>
      <w:r>
        <w:rPr>
          <w:b/>
          <w:bCs/>
          <w:iCs/>
          <w:szCs w:val="24"/>
        </w:rPr>
      </w:r>
    </w:p>
    <w:p>
      <w:pPr>
        <w:jc w:val="center"/>
        <w:rPr>
          <w:szCs w:val="24"/>
        </w:rPr>
      </w:pPr>
      <w:r>
        <w:rPr>
          <w:b/>
          <w:bCs/>
          <w:iCs/>
          <w:szCs w:val="24"/>
        </w:rPr>
        <w:t xml:space="preserve">службы Мурманской области</w:t>
      </w:r>
      <w:r>
        <w:rPr>
          <w:b/>
          <w:bCs/>
          <w:iCs/>
          <w:szCs w:val="24"/>
        </w:rPr>
        <w:t xml:space="preserve"> в 202</w:t>
      </w:r>
      <w:r>
        <w:rPr>
          <w:b/>
          <w:bCs/>
          <w:iCs/>
          <w:szCs w:val="24"/>
        </w:rPr>
        <w:t xml:space="preserve">6</w:t>
      </w:r>
      <w:r>
        <w:rPr>
          <w:b/>
          <w:bCs/>
          <w:iCs/>
          <w:szCs w:val="24"/>
        </w:rPr>
        <w:t xml:space="preserve"> году</w:t>
      </w:r>
      <w:r>
        <w:rPr>
          <w:szCs w:val="24"/>
        </w:rPr>
      </w:r>
      <w:r>
        <w:rPr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пунктом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постановления Правительства Мурманской области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939</w:t>
      </w:r>
      <w:r>
        <w:rPr>
          <w:sz w:val="24"/>
          <w:szCs w:val="24"/>
        </w:rPr>
        <w:t xml:space="preserve">-ПП «О повышении заработной платы работникам государственных областных</w:t>
      </w:r>
      <w:r>
        <w:rPr>
          <w:sz w:val="24"/>
          <w:szCs w:val="24"/>
        </w:rPr>
        <w:t xml:space="preserve"> бюджетных, автономных и казенных</w:t>
      </w:r>
      <w:r>
        <w:rPr>
          <w:sz w:val="24"/>
          <w:szCs w:val="24"/>
        </w:rPr>
        <w:t xml:space="preserve"> учреждений в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году»,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</w:t>
      </w:r>
      <w:r>
        <w:rPr>
          <w:b/>
          <w:sz w:val="24"/>
          <w:szCs w:val="24"/>
        </w:rPr>
        <w:t xml:space="preserve">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 целях обеспечения повышения уровня реального содержания заработной платы произвести с 1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 увеличение размеров окладов (должностных окладов), в том числе минимальных размеров окладов, на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,0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%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 </w:t>
      </w:r>
      <w:r>
        <w:rPr>
          <w:sz w:val="24"/>
          <w:szCs w:val="24"/>
        </w:rPr>
        <w:t xml:space="preserve">работ</w:t>
      </w:r>
      <w:r>
        <w:rPr>
          <w:sz w:val="24"/>
          <w:szCs w:val="24"/>
        </w:rPr>
        <w:t xml:space="preserve">никам общеотраслевых должностей </w:t>
      </w:r>
      <w:r>
        <w:rPr>
          <w:sz w:val="24"/>
          <w:szCs w:val="24"/>
        </w:rPr>
        <w:t xml:space="preserve">руководителей, специалистов, служащих и общеотраслевых профессий р</w:t>
      </w:r>
      <w:r>
        <w:rPr>
          <w:sz w:val="24"/>
          <w:szCs w:val="24"/>
        </w:rPr>
        <w:t xml:space="preserve">абочих муниципальных учреждений;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>
        <w:rPr>
          <w:bCs/>
          <w:iCs/>
          <w:sz w:val="24"/>
          <w:szCs w:val="24"/>
        </w:rPr>
        <w:t xml:space="preserve">работникам администрации Печенгского муниципального округа, замещающим должности, не являющиеся должностями муниципальной службы Мурманской области</w:t>
      </w:r>
      <w:r>
        <w:rPr>
          <w:bCs/>
          <w:i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 В</w:t>
      </w:r>
      <w:r>
        <w:rPr>
          <w:sz w:val="24"/>
          <w:szCs w:val="24"/>
        </w:rPr>
        <w:t xml:space="preserve"> срок </w:t>
      </w:r>
      <w:r>
        <w:rPr>
          <w:sz w:val="24"/>
          <w:szCs w:val="24"/>
        </w:rPr>
        <w:t xml:space="preserve">до </w:t>
      </w:r>
      <w:r>
        <w:rPr>
          <w:sz w:val="24"/>
          <w:szCs w:val="24"/>
        </w:rPr>
        <w:t xml:space="preserve">31</w:t>
      </w:r>
      <w:r>
        <w:rPr>
          <w:sz w:val="24"/>
          <w:szCs w:val="24"/>
        </w:rPr>
        <w:t xml:space="preserve"> января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внес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и соответствующие изменения в положения по оплате труда работников подведомственных муниципальных бюджетных, а</w:t>
      </w:r>
      <w:r>
        <w:rPr>
          <w:sz w:val="24"/>
          <w:szCs w:val="24"/>
        </w:rPr>
        <w:t xml:space="preserve">втономных и казенных учреждений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Установить, что при увеличении (индексации) размеров окладов работникам, указанным в пункте 1 настоящего постановления, размеры окладов подлежат округлению до целого рубля в сторону увеличения.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Установить, что финансирование расходов, связанных с реализацией настоящего постановления, осуществляется за счет ассигнований, предусмотренных в бюджете Печенгского муниципального округа, а также средств от ино</w:t>
      </w:r>
      <w:r>
        <w:rPr>
          <w:sz w:val="24"/>
          <w:szCs w:val="24"/>
        </w:rPr>
        <w:t xml:space="preserve">й приносящей доход деятельности.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</w:t>
      </w:r>
      <w:r>
        <w:rPr>
          <w:sz w:val="24"/>
          <w:szCs w:val="24"/>
        </w:rPr>
        <w:t xml:space="preserve">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подписания и распространяется на </w:t>
      </w:r>
      <w:r>
        <w:rPr>
          <w:sz w:val="24"/>
          <w:szCs w:val="24"/>
        </w:rPr>
        <w:t xml:space="preserve">правоотношения,</w:t>
      </w:r>
      <w:r>
        <w:rPr>
          <w:sz w:val="24"/>
          <w:szCs w:val="24"/>
        </w:rPr>
        <w:t xml:space="preserve"> возникшие с </w:t>
      </w:r>
      <w:r>
        <w:rPr>
          <w:sz w:val="24"/>
          <w:szCs w:val="24"/>
        </w:rPr>
        <w:t xml:space="preserve">1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</w:t>
      </w:r>
      <w:r>
        <w:rPr>
          <w:sz w:val="24"/>
          <w:szCs w:val="24"/>
        </w:rPr>
        <w:t xml:space="preserve">опубликовать в газете «Печенга» и разместить</w:t>
      </w:r>
      <w:bookmarkStart w:id="0" w:name="_GoBack"/>
      <w:r/>
      <w:bookmarkEnd w:id="0"/>
      <w:r>
        <w:rPr>
          <w:sz w:val="24"/>
          <w:szCs w:val="24"/>
        </w:rPr>
        <w:t xml:space="preserve"> на официальном сайте Печенгского муниципального округа https://pechengamr.gov-murman.ru/.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</w:t>
      </w:r>
      <w:r>
        <w:rPr>
          <w:sz w:val="24"/>
          <w:szCs w:val="24"/>
        </w:rPr>
        <w:t xml:space="preserve">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5775" w:leader="none"/>
        </w:tabs>
        <w:rPr>
          <w:b/>
          <w:bCs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</w:rPr>
      </w:r>
    </w:p>
    <w:p>
      <w:pPr>
        <w:jc w:val="both"/>
        <w:tabs>
          <w:tab w:val="left" w:pos="5775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5775" w:leader="none"/>
        </w:tabs>
        <w:rPr>
          <w:highlight w:val="none"/>
        </w:rPr>
      </w:pPr>
      <w:r>
        <w:t xml:space="preserve">Морозова М.Е., 50179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567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Georgia">
    <w:panose1 w:val="02040502050405020303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3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0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4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1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9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49" w:hanging="180"/>
      </w:p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34"/>
  </w:num>
  <w:num w:numId="4">
    <w:abstractNumId w:val="26"/>
  </w:num>
  <w:num w:numId="5">
    <w:abstractNumId w:val="41"/>
  </w:num>
  <w:num w:numId="6">
    <w:abstractNumId w:val="32"/>
  </w:num>
  <w:num w:numId="7">
    <w:abstractNumId w:val="35"/>
  </w:num>
  <w:num w:numId="8">
    <w:abstractNumId w:val="29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6"/>
  </w:num>
  <w:num w:numId="12">
    <w:abstractNumId w:val="4"/>
  </w:num>
  <w:num w:numId="13">
    <w:abstractNumId w:val="8"/>
  </w:num>
  <w:num w:numId="14">
    <w:abstractNumId w:val="37"/>
  </w:num>
  <w:num w:numId="15">
    <w:abstractNumId w:val="3"/>
  </w:num>
  <w:num w:numId="16">
    <w:abstractNumId w:val="42"/>
  </w:num>
  <w:num w:numId="17">
    <w:abstractNumId w:val="5"/>
  </w:num>
  <w:num w:numId="18">
    <w:abstractNumId w:val="36"/>
  </w:num>
  <w:num w:numId="19">
    <w:abstractNumId w:val="45"/>
  </w:num>
  <w:num w:numId="20">
    <w:abstractNumId w:val="31"/>
  </w:num>
  <w:num w:numId="21">
    <w:abstractNumId w:val="30"/>
  </w:num>
  <w:num w:numId="22">
    <w:abstractNumId w:val="13"/>
  </w:num>
  <w:num w:numId="23">
    <w:abstractNumId w:val="2"/>
  </w:num>
  <w:num w:numId="24">
    <w:abstractNumId w:val="24"/>
  </w:num>
  <w:num w:numId="25">
    <w:abstractNumId w:val="44"/>
  </w:num>
  <w:num w:numId="26">
    <w:abstractNumId w:val="22"/>
  </w:num>
  <w:num w:numId="27">
    <w:abstractNumId w:val="39"/>
  </w:num>
  <w:num w:numId="28">
    <w:abstractNumId w:val="33"/>
  </w:num>
  <w:num w:numId="29">
    <w:abstractNumId w:val="20"/>
  </w:num>
  <w:num w:numId="30">
    <w:abstractNumId w:val="38"/>
  </w:num>
  <w:num w:numId="31">
    <w:abstractNumId w:val="9"/>
  </w:num>
  <w:num w:numId="32">
    <w:abstractNumId w:val="0"/>
  </w:num>
  <w:num w:numId="33">
    <w:abstractNumId w:val="18"/>
  </w:num>
  <w:num w:numId="34">
    <w:abstractNumId w:val="12"/>
  </w:num>
  <w:num w:numId="35">
    <w:abstractNumId w:val="46"/>
  </w:num>
  <w:num w:numId="36">
    <w:abstractNumId w:val="7"/>
  </w:num>
  <w:num w:numId="37">
    <w:abstractNumId w:val="40"/>
  </w:num>
  <w:num w:numId="38">
    <w:abstractNumId w:val="23"/>
  </w:num>
  <w:num w:numId="39">
    <w:abstractNumId w:val="43"/>
  </w:num>
  <w:num w:numId="40">
    <w:abstractNumId w:val="14"/>
  </w:num>
  <w:num w:numId="41">
    <w:abstractNumId w:val="1"/>
  </w:num>
  <w:num w:numId="42">
    <w:abstractNumId w:val="47"/>
  </w:num>
  <w:num w:numId="43">
    <w:abstractNumId w:val="11"/>
  </w:num>
  <w:num w:numId="44">
    <w:abstractNumId w:val="15"/>
  </w:num>
  <w:num w:numId="45">
    <w:abstractNumId w:val="19"/>
  </w:num>
  <w:num w:numId="46">
    <w:abstractNumId w:val="17"/>
  </w:num>
  <w:num w:numId="47">
    <w:abstractNumId w:val="10"/>
  </w:num>
  <w:num w:numId="48">
    <w:abstractNumId w:val="6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Heading 1 Char"/>
    <w:basedOn w:val="921"/>
    <w:link w:val="916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2 Char"/>
    <w:basedOn w:val="921"/>
    <w:link w:val="917"/>
    <w:uiPriority w:val="9"/>
    <w:rPr>
      <w:rFonts w:ascii="Arial" w:hAnsi="Arial" w:eastAsia="Arial" w:cs="Arial"/>
      <w:sz w:val="34"/>
    </w:rPr>
  </w:style>
  <w:style w:type="character" w:styleId="753">
    <w:name w:val="Heading 3 Char"/>
    <w:basedOn w:val="921"/>
    <w:link w:val="918"/>
    <w:uiPriority w:val="9"/>
    <w:rPr>
      <w:rFonts w:ascii="Arial" w:hAnsi="Arial" w:eastAsia="Arial" w:cs="Arial"/>
      <w:sz w:val="30"/>
      <w:szCs w:val="30"/>
    </w:rPr>
  </w:style>
  <w:style w:type="character" w:styleId="754">
    <w:name w:val="Heading 4 Char"/>
    <w:basedOn w:val="921"/>
    <w:link w:val="919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5"/>
    <w:next w:val="915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57">
    <w:name w:val="Heading 6 Char"/>
    <w:basedOn w:val="921"/>
    <w:link w:val="920"/>
    <w:uiPriority w:val="9"/>
    <w:rPr>
      <w:rFonts w:ascii="Arial" w:hAnsi="Arial" w:eastAsia="Arial" w:cs="Arial"/>
      <w:b/>
      <w:bCs/>
      <w:sz w:val="22"/>
      <w:szCs w:val="22"/>
    </w:rPr>
  </w:style>
  <w:style w:type="paragraph" w:styleId="758">
    <w:name w:val="Heading 7"/>
    <w:basedOn w:val="915"/>
    <w:next w:val="91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9">
    <w:name w:val="Heading 7 Char"/>
    <w:basedOn w:val="921"/>
    <w:link w:val="7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0">
    <w:name w:val="Heading 8"/>
    <w:basedOn w:val="915"/>
    <w:next w:val="915"/>
    <w:link w:val="7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1">
    <w:name w:val="Heading 8 Char"/>
    <w:basedOn w:val="921"/>
    <w:link w:val="760"/>
    <w:uiPriority w:val="9"/>
    <w:rPr>
      <w:rFonts w:ascii="Arial" w:hAnsi="Arial" w:eastAsia="Arial" w:cs="Arial"/>
      <w:i/>
      <w:iCs/>
      <w:sz w:val="22"/>
      <w:szCs w:val="22"/>
    </w:rPr>
  </w:style>
  <w:style w:type="paragraph" w:styleId="762">
    <w:name w:val="Heading 9"/>
    <w:basedOn w:val="915"/>
    <w:next w:val="915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3">
    <w:name w:val="Heading 9 Char"/>
    <w:basedOn w:val="921"/>
    <w:link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64">
    <w:name w:val="Title Char"/>
    <w:basedOn w:val="921"/>
    <w:link w:val="974"/>
    <w:uiPriority w:val="10"/>
    <w:rPr>
      <w:sz w:val="48"/>
      <w:szCs w:val="48"/>
    </w:rPr>
  </w:style>
  <w:style w:type="paragraph" w:styleId="765">
    <w:name w:val="Subtitle"/>
    <w:basedOn w:val="915"/>
    <w:next w:val="915"/>
    <w:link w:val="766"/>
    <w:uiPriority w:val="11"/>
    <w:qFormat/>
    <w:pPr>
      <w:spacing w:before="200" w:after="200"/>
    </w:pPr>
    <w:rPr>
      <w:sz w:val="24"/>
      <w:szCs w:val="24"/>
    </w:rPr>
  </w:style>
  <w:style w:type="character" w:styleId="766">
    <w:name w:val="Subtitle Char"/>
    <w:basedOn w:val="921"/>
    <w:link w:val="765"/>
    <w:uiPriority w:val="11"/>
    <w:rPr>
      <w:sz w:val="24"/>
      <w:szCs w:val="24"/>
    </w:rPr>
  </w:style>
  <w:style w:type="paragraph" w:styleId="767">
    <w:name w:val="Quote"/>
    <w:basedOn w:val="915"/>
    <w:next w:val="915"/>
    <w:link w:val="768"/>
    <w:uiPriority w:val="29"/>
    <w:qFormat/>
    <w:pPr>
      <w:ind w:left="720" w:right="720"/>
    </w:pPr>
    <w:rPr>
      <w:i/>
    </w:rPr>
  </w:style>
  <w:style w:type="character" w:styleId="768">
    <w:name w:val="Quote Char"/>
    <w:link w:val="767"/>
    <w:uiPriority w:val="29"/>
    <w:rPr>
      <w:i/>
    </w:rPr>
  </w:style>
  <w:style w:type="paragraph" w:styleId="769">
    <w:name w:val="Intense Quote"/>
    <w:basedOn w:val="915"/>
    <w:next w:val="915"/>
    <w:link w:val="7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>
    <w:name w:val="Intense Quote Char"/>
    <w:link w:val="769"/>
    <w:uiPriority w:val="30"/>
    <w:rPr>
      <w:i/>
    </w:rPr>
  </w:style>
  <w:style w:type="character" w:styleId="771">
    <w:name w:val="Header Char"/>
    <w:basedOn w:val="921"/>
    <w:link w:val="948"/>
    <w:uiPriority w:val="99"/>
  </w:style>
  <w:style w:type="character" w:styleId="772">
    <w:name w:val="Footer Char"/>
    <w:basedOn w:val="921"/>
    <w:link w:val="950"/>
    <w:uiPriority w:val="99"/>
  </w:style>
  <w:style w:type="paragraph" w:styleId="773">
    <w:name w:val="Caption"/>
    <w:basedOn w:val="915"/>
    <w:next w:val="9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4">
    <w:name w:val="Caption Char"/>
    <w:basedOn w:val="773"/>
    <w:link w:val="950"/>
    <w:uiPriority w:val="99"/>
  </w:style>
  <w:style w:type="table" w:styleId="775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4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5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6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7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8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9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3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6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7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8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9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0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1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2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8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9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0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1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2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3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4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6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7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8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9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0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1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2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3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4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5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6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7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8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9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7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8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9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0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1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2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3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4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5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6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7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8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9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0">
    <w:name w:val="footnote text"/>
    <w:basedOn w:val="915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>
    <w:name w:val="Footnote Text Char"/>
    <w:link w:val="900"/>
    <w:uiPriority w:val="99"/>
    <w:rPr>
      <w:sz w:val="18"/>
    </w:rPr>
  </w:style>
  <w:style w:type="character" w:styleId="902">
    <w:name w:val="footnote reference"/>
    <w:basedOn w:val="921"/>
    <w:uiPriority w:val="99"/>
    <w:unhideWhenUsed/>
    <w:rPr>
      <w:vertAlign w:val="superscript"/>
    </w:rPr>
  </w:style>
  <w:style w:type="character" w:styleId="903">
    <w:name w:val="Endnote Text Char"/>
    <w:link w:val="932"/>
    <w:uiPriority w:val="99"/>
    <w:rPr>
      <w:sz w:val="20"/>
    </w:rPr>
  </w:style>
  <w:style w:type="paragraph" w:styleId="904">
    <w:name w:val="toc 1"/>
    <w:basedOn w:val="915"/>
    <w:next w:val="915"/>
    <w:uiPriority w:val="39"/>
    <w:unhideWhenUsed/>
    <w:pPr>
      <w:ind w:left="0" w:right="0" w:firstLine="0"/>
      <w:spacing w:after="57"/>
    </w:pPr>
  </w:style>
  <w:style w:type="paragraph" w:styleId="905">
    <w:name w:val="toc 2"/>
    <w:basedOn w:val="915"/>
    <w:next w:val="915"/>
    <w:uiPriority w:val="39"/>
    <w:unhideWhenUsed/>
    <w:pPr>
      <w:ind w:left="283" w:right="0" w:firstLine="0"/>
      <w:spacing w:after="57"/>
    </w:pPr>
  </w:style>
  <w:style w:type="paragraph" w:styleId="906">
    <w:name w:val="toc 3"/>
    <w:basedOn w:val="915"/>
    <w:next w:val="915"/>
    <w:uiPriority w:val="39"/>
    <w:unhideWhenUsed/>
    <w:pPr>
      <w:ind w:left="567" w:right="0" w:firstLine="0"/>
      <w:spacing w:after="57"/>
    </w:pPr>
  </w:style>
  <w:style w:type="paragraph" w:styleId="907">
    <w:name w:val="toc 4"/>
    <w:basedOn w:val="915"/>
    <w:next w:val="915"/>
    <w:uiPriority w:val="39"/>
    <w:unhideWhenUsed/>
    <w:pPr>
      <w:ind w:left="850" w:right="0" w:firstLine="0"/>
      <w:spacing w:after="57"/>
    </w:pPr>
  </w:style>
  <w:style w:type="paragraph" w:styleId="908">
    <w:name w:val="toc 5"/>
    <w:basedOn w:val="915"/>
    <w:next w:val="915"/>
    <w:uiPriority w:val="39"/>
    <w:unhideWhenUsed/>
    <w:pPr>
      <w:ind w:left="1134" w:right="0" w:firstLine="0"/>
      <w:spacing w:after="57"/>
    </w:pPr>
  </w:style>
  <w:style w:type="paragraph" w:styleId="909">
    <w:name w:val="toc 6"/>
    <w:basedOn w:val="915"/>
    <w:next w:val="915"/>
    <w:uiPriority w:val="39"/>
    <w:unhideWhenUsed/>
    <w:pPr>
      <w:ind w:left="1417" w:right="0" w:firstLine="0"/>
      <w:spacing w:after="57"/>
    </w:pPr>
  </w:style>
  <w:style w:type="paragraph" w:styleId="910">
    <w:name w:val="toc 7"/>
    <w:basedOn w:val="915"/>
    <w:next w:val="915"/>
    <w:uiPriority w:val="39"/>
    <w:unhideWhenUsed/>
    <w:pPr>
      <w:ind w:left="1701" w:right="0" w:firstLine="0"/>
      <w:spacing w:after="57"/>
    </w:pPr>
  </w:style>
  <w:style w:type="paragraph" w:styleId="911">
    <w:name w:val="toc 8"/>
    <w:basedOn w:val="915"/>
    <w:next w:val="915"/>
    <w:uiPriority w:val="39"/>
    <w:unhideWhenUsed/>
    <w:pPr>
      <w:ind w:left="1984" w:right="0" w:firstLine="0"/>
      <w:spacing w:after="57"/>
    </w:pPr>
  </w:style>
  <w:style w:type="paragraph" w:styleId="912">
    <w:name w:val="toc 9"/>
    <w:basedOn w:val="915"/>
    <w:next w:val="915"/>
    <w:uiPriority w:val="39"/>
    <w:unhideWhenUsed/>
    <w:pPr>
      <w:ind w:left="2268" w:right="0" w:firstLine="0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915"/>
    <w:next w:val="915"/>
    <w:uiPriority w:val="99"/>
    <w:unhideWhenUsed/>
    <w:pPr>
      <w:spacing w:after="0" w:afterAutospacing="0"/>
    </w:pPr>
  </w:style>
  <w:style w:type="paragraph" w:styleId="915" w:default="1">
    <w:name w:val="Normal"/>
    <w:qFormat/>
    <w:rPr>
      <w:rFonts w:ascii="Times New Roman" w:hAnsi="Times New Roman" w:eastAsia="Times New Roman"/>
    </w:rPr>
  </w:style>
  <w:style w:type="paragraph" w:styleId="916">
    <w:name w:val="Heading 1"/>
    <w:basedOn w:val="915"/>
    <w:next w:val="915"/>
    <w:link w:val="943"/>
    <w:qFormat/>
    <w:pPr>
      <w:ind w:firstLine="7655"/>
      <w:keepNext/>
      <w:outlineLvl w:val="0"/>
    </w:pPr>
    <w:rPr>
      <w:b/>
      <w:sz w:val="28"/>
    </w:rPr>
  </w:style>
  <w:style w:type="paragraph" w:styleId="917">
    <w:name w:val="Heading 2"/>
    <w:basedOn w:val="915"/>
    <w:next w:val="915"/>
    <w:link w:val="944"/>
    <w:unhideWhenUsed/>
    <w:qFormat/>
    <w:pPr>
      <w:jc w:val="both"/>
      <w:keepLines/>
      <w:keepNext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18">
    <w:name w:val="Heading 3"/>
    <w:basedOn w:val="915"/>
    <w:link w:val="945"/>
    <w:qFormat/>
    <w:pPr>
      <w:jc w:val="both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919">
    <w:name w:val="Heading 4"/>
    <w:basedOn w:val="915"/>
    <w:next w:val="915"/>
    <w:link w:val="925"/>
    <w:qFormat/>
    <w:pPr>
      <w:ind w:firstLine="709"/>
      <w:keepNext/>
      <w:outlineLvl w:val="3"/>
    </w:pPr>
    <w:rPr>
      <w:sz w:val="28"/>
    </w:rPr>
  </w:style>
  <w:style w:type="paragraph" w:styleId="920">
    <w:name w:val="Heading 6"/>
    <w:basedOn w:val="915"/>
    <w:next w:val="915"/>
    <w:link w:val="946"/>
    <w:semiHidden/>
    <w:unhideWhenUsed/>
    <w:qFormat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 w:customStyle="1">
    <w:name w:val="Стиль1"/>
    <w:basedOn w:val="915"/>
    <w:qFormat/>
    <w:rPr>
      <w:sz w:val="24"/>
    </w:rPr>
  </w:style>
  <w:style w:type="character" w:styleId="925" w:customStyle="1">
    <w:name w:val="Заголовок 4 Знак"/>
    <w:link w:val="919"/>
    <w:rPr>
      <w:rFonts w:ascii="Times New Roman" w:hAnsi="Times New Roman" w:eastAsia="Times New Roman"/>
      <w:szCs w:val="20"/>
      <w:lang w:eastAsia="ru-RU"/>
    </w:rPr>
  </w:style>
  <w:style w:type="paragraph" w:styleId="926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27">
    <w:name w:val="Balloon Text"/>
    <w:basedOn w:val="915"/>
    <w:link w:val="928"/>
    <w:unhideWhenUsed/>
    <w:rPr>
      <w:rFonts w:ascii="Tahoma" w:hAnsi="Tahoma" w:cs="Tahoma"/>
      <w:sz w:val="16"/>
      <w:szCs w:val="16"/>
    </w:rPr>
  </w:style>
  <w:style w:type="character" w:styleId="928" w:customStyle="1">
    <w:name w:val="Текст выноски Знак"/>
    <w:link w:val="927"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List Paragraph"/>
    <w:basedOn w:val="915"/>
    <w:uiPriority w:val="34"/>
    <w:qFormat/>
    <w:pPr>
      <w:contextualSpacing/>
      <w:ind w:left="720"/>
    </w:pPr>
  </w:style>
  <w:style w:type="paragraph" w:styleId="930" w:customStyle="1">
    <w:name w:val="Знак Знак Знак Знак Знак Знак 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1" w:customStyle="1">
    <w:name w:val="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2">
    <w:name w:val="endnote text"/>
    <w:basedOn w:val="915"/>
    <w:link w:val="933"/>
    <w:uiPriority w:val="99"/>
    <w:semiHidden/>
    <w:unhideWhenUsed/>
  </w:style>
  <w:style w:type="character" w:styleId="933" w:customStyle="1">
    <w:name w:val="Текст концевой сноски Знак"/>
    <w:link w:val="932"/>
    <w:uiPriority w:val="99"/>
    <w:semiHidden/>
    <w:rPr>
      <w:rFonts w:ascii="Times New Roman" w:hAnsi="Times New Roman" w:eastAsia="Times New Roman"/>
    </w:rPr>
  </w:style>
  <w:style w:type="character" w:styleId="934">
    <w:name w:val="endnote reference"/>
    <w:uiPriority w:val="99"/>
    <w:semiHidden/>
    <w:unhideWhenUsed/>
    <w:rPr>
      <w:vertAlign w:val="superscript"/>
    </w:rPr>
  </w:style>
  <w:style w:type="paragraph" w:styleId="935" w:customStyle="1">
    <w:name w:val="Знак Знак1 Знак Знак Знак Знак"/>
    <w:basedOn w:val="91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6">
    <w:name w:val="annotation reference"/>
    <w:basedOn w:val="921"/>
    <w:uiPriority w:val="99"/>
    <w:semiHidden/>
    <w:unhideWhenUsed/>
    <w:rPr>
      <w:sz w:val="16"/>
      <w:szCs w:val="16"/>
    </w:rPr>
  </w:style>
  <w:style w:type="paragraph" w:styleId="937">
    <w:name w:val="annotation text"/>
    <w:basedOn w:val="915"/>
    <w:link w:val="938"/>
    <w:uiPriority w:val="99"/>
    <w:semiHidden/>
    <w:unhideWhenUsed/>
  </w:style>
  <w:style w:type="character" w:styleId="938" w:customStyle="1">
    <w:name w:val="Текст примечания Знак"/>
    <w:basedOn w:val="921"/>
    <w:link w:val="937"/>
    <w:uiPriority w:val="99"/>
    <w:semiHidden/>
    <w:rPr>
      <w:rFonts w:ascii="Times New Roman" w:hAnsi="Times New Roman" w:eastAsia="Times New Roman"/>
    </w:rPr>
  </w:style>
  <w:style w:type="paragraph" w:styleId="939">
    <w:name w:val="annotation subject"/>
    <w:basedOn w:val="937"/>
    <w:next w:val="937"/>
    <w:link w:val="940"/>
    <w:uiPriority w:val="99"/>
    <w:semiHidden/>
    <w:unhideWhenUsed/>
    <w:rPr>
      <w:b/>
      <w:bCs/>
    </w:rPr>
  </w:style>
  <w:style w:type="character" w:styleId="940" w:customStyle="1">
    <w:name w:val="Тема примечания Знак"/>
    <w:basedOn w:val="938"/>
    <w:link w:val="939"/>
    <w:uiPriority w:val="99"/>
    <w:semiHidden/>
    <w:rPr>
      <w:rFonts w:ascii="Times New Roman" w:hAnsi="Times New Roman" w:eastAsia="Times New Roman"/>
      <w:b/>
      <w:bCs/>
    </w:rPr>
  </w:style>
  <w:style w:type="character" w:styleId="941">
    <w:name w:val="Hyperlink"/>
    <w:basedOn w:val="921"/>
    <w:uiPriority w:val="99"/>
    <w:unhideWhenUsed/>
    <w:rPr>
      <w:color w:val="0000ff" w:themeColor="hyperlink"/>
      <w:u w:val="single"/>
    </w:rPr>
  </w:style>
  <w:style w:type="paragraph" w:styleId="942">
    <w:name w:val="No Spacing"/>
    <w:uiPriority w:val="1"/>
    <w:qFormat/>
    <w:rPr>
      <w:rFonts w:eastAsia="Times New Roman"/>
      <w:sz w:val="22"/>
      <w:szCs w:val="22"/>
    </w:rPr>
  </w:style>
  <w:style w:type="character" w:styleId="943" w:customStyle="1">
    <w:name w:val="Заголовок 1 Знак"/>
    <w:basedOn w:val="921"/>
    <w:link w:val="916"/>
    <w:rPr>
      <w:rFonts w:ascii="Times New Roman" w:hAnsi="Times New Roman" w:eastAsia="Times New Roman"/>
      <w:b/>
      <w:sz w:val="28"/>
    </w:rPr>
  </w:style>
  <w:style w:type="character" w:styleId="944" w:customStyle="1">
    <w:name w:val="Заголовок 2 Знак"/>
    <w:basedOn w:val="921"/>
    <w:link w:val="917"/>
    <w:rPr>
      <w:rFonts w:ascii="Cambria" w:hAnsi="Cambria" w:eastAsia="Times New Roman"/>
      <w:b/>
      <w:bCs/>
      <w:color w:val="4f81bd"/>
      <w:sz w:val="26"/>
      <w:szCs w:val="26"/>
    </w:rPr>
  </w:style>
  <w:style w:type="character" w:styleId="945" w:customStyle="1">
    <w:name w:val="Заголовок 3 Знак"/>
    <w:basedOn w:val="921"/>
    <w:link w:val="918"/>
    <w:rPr>
      <w:rFonts w:ascii="Times New Roman" w:hAnsi="Times New Roman" w:eastAsia="Times New Roman"/>
      <w:b/>
      <w:bCs/>
      <w:sz w:val="27"/>
      <w:szCs w:val="27"/>
    </w:rPr>
  </w:style>
  <w:style w:type="character" w:styleId="946" w:customStyle="1">
    <w:name w:val="Заголовок 6 Знак"/>
    <w:basedOn w:val="921"/>
    <w:link w:val="920"/>
    <w:semiHidden/>
    <w:rPr>
      <w:rFonts w:eastAsia="Times New Roman"/>
      <w:b/>
      <w:bCs/>
      <w:sz w:val="22"/>
      <w:szCs w:val="22"/>
    </w:rPr>
  </w:style>
  <w:style w:type="paragraph" w:styleId="94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48">
    <w:name w:val="Header"/>
    <w:basedOn w:val="915"/>
    <w:link w:val="94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949" w:customStyle="1">
    <w:name w:val="Верхний колонтитул Знак"/>
    <w:basedOn w:val="921"/>
    <w:link w:val="948"/>
    <w:rPr>
      <w:rFonts w:eastAsia="Times New Roman"/>
      <w:sz w:val="22"/>
      <w:szCs w:val="22"/>
    </w:rPr>
  </w:style>
  <w:style w:type="paragraph" w:styleId="950">
    <w:name w:val="Footer"/>
    <w:basedOn w:val="915"/>
    <w:link w:val="951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951" w:customStyle="1">
    <w:name w:val="Нижний колонтитул Знак"/>
    <w:basedOn w:val="921"/>
    <w:link w:val="950"/>
    <w:uiPriority w:val="99"/>
    <w:rPr>
      <w:rFonts w:eastAsia="Times New Roman"/>
      <w:sz w:val="22"/>
      <w:szCs w:val="22"/>
    </w:rPr>
  </w:style>
  <w:style w:type="paragraph" w:styleId="952" w:customStyle="1">
    <w:name w:val="western"/>
    <w:basedOn w:val="915"/>
    <w:pPr>
      <w:spacing w:before="100" w:beforeAutospacing="1" w:after="100" w:afterAutospacing="1"/>
    </w:pPr>
    <w:rPr>
      <w:sz w:val="24"/>
      <w:szCs w:val="24"/>
    </w:rPr>
  </w:style>
  <w:style w:type="table" w:styleId="953">
    <w:name w:val="Table Grid"/>
    <w:basedOn w:val="922"/>
    <w:uiPriority w:val="5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4">
    <w:name w:val="Normal (Web)"/>
    <w:basedOn w:val="915"/>
    <w:uiPriority w:val="99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955">
    <w:name w:val="Body Text Indent 2"/>
    <w:basedOn w:val="915"/>
    <w:link w:val="956"/>
    <w:pPr>
      <w:ind w:left="283"/>
      <w:spacing w:after="120" w:line="480" w:lineRule="auto"/>
    </w:pPr>
    <w:rPr>
      <w:rFonts w:ascii="Calibri" w:hAnsi="Calibri"/>
      <w:sz w:val="22"/>
      <w:szCs w:val="22"/>
    </w:rPr>
  </w:style>
  <w:style w:type="character" w:styleId="956" w:customStyle="1">
    <w:name w:val="Основной текст с отступом 2 Знак"/>
    <w:basedOn w:val="921"/>
    <w:link w:val="955"/>
    <w:rPr>
      <w:rFonts w:eastAsia="Times New Roman"/>
      <w:sz w:val="22"/>
      <w:szCs w:val="22"/>
    </w:rPr>
  </w:style>
  <w:style w:type="character" w:styleId="957">
    <w:name w:val="Strong"/>
    <w:uiPriority w:val="22"/>
    <w:qFormat/>
    <w:rPr>
      <w:b/>
      <w:bCs/>
    </w:rPr>
  </w:style>
  <w:style w:type="numbering" w:styleId="958" w:customStyle="1">
    <w:name w:val="Нет списка1"/>
    <w:next w:val="923"/>
    <w:uiPriority w:val="99"/>
    <w:semiHidden/>
    <w:unhideWhenUsed/>
  </w:style>
  <w:style w:type="paragraph" w:styleId="959" w:customStyle="1">
    <w:name w:val="headertext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formattext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1" w:customStyle="1">
    <w:name w:val="s_3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2" w:customStyle="1">
    <w:name w:val="s_52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3" w:customStyle="1">
    <w:name w:val="s_1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4" w:customStyle="1">
    <w:name w:val="s_16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5" w:customStyle="1">
    <w:name w:val="s_9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966" w:customStyle="1">
    <w:name w:val="s_22"/>
    <w:basedOn w:val="915"/>
    <w:pPr>
      <w:jc w:val="both"/>
      <w:spacing w:before="100" w:beforeAutospacing="1" w:after="100" w:afterAutospacing="1"/>
    </w:pPr>
    <w:rPr>
      <w:sz w:val="24"/>
      <w:szCs w:val="24"/>
    </w:rPr>
  </w:style>
  <w:style w:type="character" w:styleId="967" w:customStyle="1">
    <w:name w:val="s_10"/>
  </w:style>
  <w:style w:type="paragraph" w:styleId="968">
    <w:name w:val="Body Text 3"/>
    <w:basedOn w:val="915"/>
    <w:link w:val="969"/>
    <w:uiPriority w:val="99"/>
    <w:semiHidden/>
    <w:unhideWhenUsed/>
    <w:pPr>
      <w:jc w:val="both"/>
      <w:spacing w:after="120" w:line="276" w:lineRule="auto"/>
    </w:pPr>
    <w:rPr>
      <w:sz w:val="16"/>
      <w:szCs w:val="16"/>
    </w:rPr>
  </w:style>
  <w:style w:type="character" w:styleId="969" w:customStyle="1">
    <w:name w:val="Основной текст 3 Знак"/>
    <w:basedOn w:val="921"/>
    <w:link w:val="968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970" w:customStyle="1">
    <w:name w:val="Основной текст (4)_"/>
    <w:link w:val="971"/>
    <w:rPr>
      <w:b/>
      <w:bCs/>
      <w:sz w:val="23"/>
      <w:szCs w:val="23"/>
      <w:shd w:val="clear" w:color="auto" w:fill="ffffff"/>
    </w:rPr>
  </w:style>
  <w:style w:type="paragraph" w:styleId="971" w:customStyle="1">
    <w:name w:val="Основной текст (4)"/>
    <w:basedOn w:val="915"/>
    <w:link w:val="970"/>
    <w:pPr>
      <w:ind w:hanging="760"/>
      <w:jc w:val="center"/>
      <w:spacing w:before="780" w:after="300" w:line="0" w:lineRule="atLeast"/>
      <w:shd w:val="clear" w:color="auto" w:fill="ffffff"/>
      <w:widowControl w:val="off"/>
    </w:pPr>
    <w:rPr>
      <w:rFonts w:ascii="Calibri" w:hAnsi="Calibri" w:eastAsia="Calibri"/>
      <w:b/>
      <w:bCs/>
      <w:sz w:val="23"/>
      <w:szCs w:val="23"/>
    </w:rPr>
  </w:style>
  <w:style w:type="paragraph" w:styleId="972" w:customStyle="1">
    <w:name w:val="ConsPlusNormal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973">
    <w:name w:val="page number"/>
  </w:style>
  <w:style w:type="paragraph" w:styleId="974">
    <w:name w:val="Title"/>
    <w:basedOn w:val="915"/>
    <w:link w:val="975"/>
    <w:qFormat/>
    <w:pPr>
      <w:jc w:val="center"/>
    </w:pPr>
    <w:rPr>
      <w:sz w:val="36"/>
      <w:szCs w:val="24"/>
    </w:rPr>
  </w:style>
  <w:style w:type="character" w:styleId="975" w:customStyle="1">
    <w:name w:val="Название Знак"/>
    <w:basedOn w:val="921"/>
    <w:link w:val="974"/>
    <w:rPr>
      <w:rFonts w:ascii="Times New Roman" w:hAnsi="Times New Roman" w:eastAsia="Times New Roman"/>
      <w:sz w:val="36"/>
      <w:szCs w:val="24"/>
    </w:rPr>
  </w:style>
  <w:style w:type="paragraph" w:styleId="976" w:customStyle="1">
    <w:name w:val="Pro-Gramma Знак"/>
    <w:basedOn w:val="915"/>
    <w:link w:val="977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character" w:styleId="977" w:customStyle="1">
    <w:name w:val="Pro-Gramma Знак Знак"/>
    <w:link w:val="976"/>
    <w:rPr>
      <w:rFonts w:ascii="Georgia" w:hAnsi="Georgia" w:eastAsia="Times New Roman"/>
      <w:sz w:val="24"/>
      <w:szCs w:val="24"/>
    </w:rPr>
  </w:style>
  <w:style w:type="paragraph" w:styleId="978" w:customStyle="1">
    <w:name w:val="Pro-List #1"/>
    <w:basedOn w:val="976"/>
    <w:link w:val="979"/>
    <w:pPr>
      <w:ind w:hanging="534"/>
      <w:spacing w:before="180"/>
      <w:tabs>
        <w:tab w:val="left" w:pos="1134" w:leader="none"/>
      </w:tabs>
    </w:pPr>
  </w:style>
  <w:style w:type="character" w:styleId="979" w:customStyle="1">
    <w:name w:val="Pro-List #1 Знак Знак"/>
    <w:link w:val="978"/>
    <w:rPr>
      <w:rFonts w:ascii="Georgia" w:hAnsi="Georgia" w:eastAsia="Times New Roman"/>
      <w:sz w:val="24"/>
      <w:szCs w:val="24"/>
    </w:rPr>
  </w:style>
  <w:style w:type="character" w:styleId="980" w:customStyle="1">
    <w:name w:val="Text NPA"/>
    <w:rPr>
      <w:rFonts w:ascii="Courier New" w:hAnsi="Courier New"/>
    </w:rPr>
  </w:style>
  <w:style w:type="paragraph" w:styleId="981" w:customStyle="1">
    <w:name w:val="Pro-Gramma"/>
    <w:basedOn w:val="915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paragraph" w:styleId="982">
    <w:name w:val="Body Text Indent 3"/>
    <w:basedOn w:val="915"/>
    <w:link w:val="983"/>
    <w:pPr>
      <w:ind w:firstLine="567"/>
      <w:jc w:val="both"/>
      <w:outlineLvl w:val="2"/>
    </w:pPr>
    <w:rPr>
      <w:sz w:val="28"/>
      <w:szCs w:val="28"/>
    </w:rPr>
  </w:style>
  <w:style w:type="character" w:styleId="983" w:customStyle="1">
    <w:name w:val="Основной текст с отступом 3 Знак"/>
    <w:basedOn w:val="921"/>
    <w:link w:val="982"/>
    <w:rPr>
      <w:rFonts w:ascii="Times New Roman" w:hAnsi="Times New Roman" w:eastAsia="Times New Roman"/>
      <w:sz w:val="28"/>
      <w:szCs w:val="28"/>
    </w:rPr>
  </w:style>
  <w:style w:type="paragraph" w:styleId="984">
    <w:name w:val="Body Text"/>
    <w:basedOn w:val="915"/>
    <w:link w:val="985"/>
    <w:pPr>
      <w:spacing w:after="120"/>
    </w:pPr>
    <w:rPr>
      <w:sz w:val="24"/>
      <w:szCs w:val="24"/>
    </w:rPr>
  </w:style>
  <w:style w:type="character" w:styleId="985" w:customStyle="1">
    <w:name w:val="Основной текст Знак"/>
    <w:basedOn w:val="921"/>
    <w:link w:val="984"/>
    <w:rPr>
      <w:rFonts w:ascii="Times New Roman" w:hAnsi="Times New Roman" w:eastAsia="Times New Roman"/>
      <w:sz w:val="24"/>
      <w:szCs w:val="24"/>
    </w:rPr>
  </w:style>
  <w:style w:type="character" w:styleId="986" w:customStyle="1">
    <w:name w:val="Pro-List #1 Знак Знак Знак"/>
    <w:rPr>
      <w:rFonts w:ascii="Georgia" w:hAnsi="Georgia"/>
      <w:sz w:val="24"/>
      <w:szCs w:val="24"/>
    </w:rPr>
  </w:style>
  <w:style w:type="paragraph" w:styleId="987" w:customStyle="1">
    <w:name w:val="Pro-List #2 Знак"/>
    <w:link w:val="988"/>
    <w:pPr>
      <w:ind w:left="2040" w:hanging="480"/>
      <w:jc w:val="both"/>
      <w:spacing w:before="180" w:line="288" w:lineRule="auto"/>
      <w:tabs>
        <w:tab w:val="left" w:pos="2040" w:leader="none"/>
      </w:tabs>
    </w:pPr>
    <w:rPr>
      <w:rFonts w:ascii="Georgia" w:hAnsi="Georgia" w:eastAsia="Times New Roman"/>
      <w:sz w:val="24"/>
      <w:szCs w:val="24"/>
    </w:rPr>
  </w:style>
  <w:style w:type="character" w:styleId="988" w:customStyle="1">
    <w:name w:val="Pro-List #2 Знак Знак"/>
    <w:link w:val="987"/>
    <w:rPr>
      <w:rFonts w:ascii="Georgia" w:hAnsi="Georgia" w:eastAsia="Times New Roman"/>
      <w:sz w:val="24"/>
      <w:szCs w:val="24"/>
    </w:rPr>
  </w:style>
  <w:style w:type="paragraph" w:styleId="989" w:customStyle="1">
    <w:name w:val="Pro-List #3"/>
    <w:basedOn w:val="987"/>
    <w:pPr>
      <w:ind w:left="2640" w:hanging="600"/>
      <w:tabs>
        <w:tab w:val="left" w:pos="2640" w:leader="none"/>
      </w:tabs>
    </w:pPr>
    <w:rPr>
      <w:lang w:val="en-US"/>
    </w:rPr>
  </w:style>
  <w:style w:type="paragraph" w:styleId="990" w:customStyle="1">
    <w:name w:val="Pro-List #2"/>
    <w:basedOn w:val="978"/>
    <w:pPr>
      <w:ind w:left="2040" w:hanging="480"/>
      <w:tabs>
        <w:tab w:val="clear" w:pos="1134" w:leader="none"/>
        <w:tab w:val="left" w:pos="2040" w:leader="none"/>
      </w:tabs>
    </w:pPr>
  </w:style>
  <w:style w:type="paragraph" w:styleId="991">
    <w:name w:val="Body Text 2"/>
    <w:basedOn w:val="915"/>
    <w:link w:val="992"/>
    <w:pPr>
      <w:spacing w:after="120" w:line="480" w:lineRule="auto"/>
    </w:pPr>
    <w:rPr>
      <w:sz w:val="24"/>
      <w:szCs w:val="24"/>
    </w:rPr>
  </w:style>
  <w:style w:type="character" w:styleId="992" w:customStyle="1">
    <w:name w:val="Основной текст 2 Знак"/>
    <w:basedOn w:val="921"/>
    <w:link w:val="991"/>
    <w:rPr>
      <w:rFonts w:ascii="Times New Roman" w:hAnsi="Times New Roman" w:eastAsia="Times New Roman"/>
      <w:sz w:val="24"/>
      <w:szCs w:val="24"/>
    </w:rPr>
  </w:style>
  <w:style w:type="paragraph" w:styleId="993" w:customStyle="1">
    <w:name w:val="ConsNormal"/>
    <w:pPr>
      <w:ind w:firstLine="720"/>
      <w:widowControl w:val="off"/>
    </w:pPr>
    <w:rPr>
      <w:rFonts w:ascii="Arial" w:hAnsi="Arial" w:eastAsia="Times New Roman" w:cs="Arial"/>
      <w:sz w:val="22"/>
      <w:szCs w:val="22"/>
    </w:rPr>
  </w:style>
  <w:style w:type="character" w:styleId="994" w:customStyle="1">
    <w:name w:val="Основной текст (2)_"/>
    <w:link w:val="995"/>
    <w:rPr>
      <w:b/>
      <w:bCs/>
      <w:sz w:val="26"/>
      <w:szCs w:val="26"/>
      <w:shd w:val="clear" w:color="auto" w:fill="ffffff"/>
    </w:rPr>
  </w:style>
  <w:style w:type="paragraph" w:styleId="995" w:customStyle="1">
    <w:name w:val="Основной текст (2)"/>
    <w:basedOn w:val="915"/>
    <w:link w:val="994"/>
    <w:pPr>
      <w:jc w:val="center"/>
      <w:spacing w:after="600" w:line="322" w:lineRule="exac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996" w:customStyle="1">
    <w:name w:val="Заголовок №1_"/>
    <w:link w:val="997"/>
    <w:rPr>
      <w:b/>
      <w:bCs/>
      <w:sz w:val="26"/>
      <w:szCs w:val="26"/>
      <w:shd w:val="clear" w:color="auto" w:fill="ffffff"/>
    </w:rPr>
  </w:style>
  <w:style w:type="paragraph" w:styleId="997" w:customStyle="1">
    <w:name w:val="Заголовок №1"/>
    <w:basedOn w:val="915"/>
    <w:link w:val="996"/>
    <w:pPr>
      <w:spacing w:after="60" w:line="240" w:lineRule="atLeast"/>
      <w:shd w:val="clear" w:color="auto" w:fill="ffffff"/>
      <w:outlineLvl w:val="0"/>
    </w:pPr>
    <w:rPr>
      <w:rFonts w:ascii="Calibri" w:hAnsi="Calibri" w:eastAsia="Calibri"/>
      <w:b/>
      <w:bCs/>
      <w:sz w:val="26"/>
      <w:szCs w:val="26"/>
    </w:rPr>
  </w:style>
  <w:style w:type="character" w:styleId="998" w:customStyle="1">
    <w:name w:val="Основной текст + Полужирный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999" w:customStyle="1">
    <w:name w:val="Заголовок №1 + Не полужирный"/>
    <w:rPr>
      <w:b w:val="0"/>
      <w:bCs w:val="0"/>
      <w:sz w:val="26"/>
      <w:szCs w:val="26"/>
      <w:shd w:val="clear" w:color="auto" w:fill="ffffff"/>
    </w:rPr>
  </w:style>
  <w:style w:type="character" w:styleId="1000" w:customStyle="1">
    <w:name w:val="Подпись к таблице_"/>
    <w:link w:val="1001"/>
    <w:rPr>
      <w:b/>
      <w:bCs/>
      <w:sz w:val="26"/>
      <w:szCs w:val="26"/>
      <w:shd w:val="clear" w:color="auto" w:fill="ffffff"/>
    </w:rPr>
  </w:style>
  <w:style w:type="paragraph" w:styleId="1001" w:customStyle="1">
    <w:name w:val="Подпись к таблице"/>
    <w:basedOn w:val="915"/>
    <w:link w:val="1000"/>
    <w:pPr>
      <w:spacing w:line="240" w:lineRule="atLeas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1002" w:customStyle="1">
    <w:name w:val="Основной текст + Полужирный1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1003" w:customStyle="1">
    <w:name w:val="Font Style60"/>
    <w:rPr>
      <w:rFonts w:ascii="Times New Roman" w:hAnsi="Times New Roman" w:cs="Times New Roman"/>
      <w:sz w:val="22"/>
      <w:szCs w:val="22"/>
    </w:rPr>
  </w:style>
  <w:style w:type="paragraph" w:styleId="1004" w:customStyle="1">
    <w:name w:val="Style3"/>
    <w:basedOn w:val="915"/>
    <w:pPr>
      <w:jc w:val="both"/>
      <w:widowControl w:val="off"/>
    </w:pPr>
    <w:rPr>
      <w:sz w:val="24"/>
      <w:szCs w:val="24"/>
    </w:rPr>
  </w:style>
  <w:style w:type="paragraph" w:styleId="1005" w:customStyle="1">
    <w:name w:val="Style36"/>
    <w:basedOn w:val="915"/>
    <w:pPr>
      <w:spacing w:line="317" w:lineRule="exact"/>
      <w:widowControl w:val="off"/>
    </w:pPr>
    <w:rPr>
      <w:sz w:val="24"/>
      <w:szCs w:val="24"/>
    </w:rPr>
  </w:style>
  <w:style w:type="character" w:styleId="1006" w:customStyle="1">
    <w:name w:val="Font Style65"/>
    <w:rPr>
      <w:rFonts w:ascii="Times New Roman" w:hAnsi="Times New Roman" w:cs="Times New Roman"/>
      <w:b/>
      <w:bCs/>
      <w:sz w:val="22"/>
      <w:szCs w:val="22"/>
    </w:rPr>
  </w:style>
  <w:style w:type="paragraph" w:styleId="1007" w:customStyle="1">
    <w:name w:val="Style16"/>
    <w:basedOn w:val="915"/>
    <w:pPr>
      <w:jc w:val="both"/>
      <w:spacing w:line="278" w:lineRule="exact"/>
      <w:widowControl w:val="off"/>
    </w:pPr>
    <w:rPr>
      <w:sz w:val="24"/>
      <w:szCs w:val="24"/>
    </w:rPr>
  </w:style>
  <w:style w:type="character" w:styleId="1008">
    <w:name w:val="FollowedHyperlink"/>
    <w:basedOn w:val="921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9841A-6BD3-4DF6-95CA-B9C439D69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2026-01-14T07:48:00Z</dcterms:created>
  <dcterms:modified xsi:type="dcterms:W3CDTF">2026-01-16T08:44:15Z</dcterms:modified>
</cp:coreProperties>
</file>