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7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97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 </w:t>
      </w:r>
      <w:r>
        <w:rPr>
          <w:b/>
          <w:bCs/>
          <w:iCs/>
          <w:sz w:val="24"/>
          <w:szCs w:val="24"/>
          <w:lang w:val="en-US"/>
        </w:rPr>
        <w:t xml:space="preserve">02</w:t>
      </w:r>
      <w:r>
        <w:rPr>
          <w:b/>
          <w:bCs/>
          <w:iCs/>
          <w:sz w:val="24"/>
          <w:szCs w:val="24"/>
          <w:lang w:val="ru-RU"/>
        </w:rPr>
        <w:t xml:space="preserve">.</w:t>
      </w:r>
      <w:r>
        <w:rPr>
          <w:b/>
          <w:bCs/>
          <w:iCs/>
          <w:sz w:val="24"/>
          <w:szCs w:val="24"/>
          <w:lang w:val="en-US"/>
        </w:rPr>
        <w:t xml:space="preserve">02</w:t>
      </w:r>
      <w:r>
        <w:rPr>
          <w:b/>
          <w:bCs/>
          <w:iCs/>
          <w:sz w:val="24"/>
          <w:szCs w:val="24"/>
          <w:lang w:val="ru-RU"/>
        </w:rPr>
        <w:t xml:space="preserve">.</w:t>
      </w:r>
      <w:r>
        <w:rPr>
          <w:b/>
          <w:bCs/>
          <w:iCs/>
          <w:sz w:val="24"/>
          <w:szCs w:val="24"/>
          <w:lang w:val="en-US"/>
        </w:rPr>
        <w:t xml:space="preserve">2026</w:t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 xml:space="preserve">      </w:t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  <w:t xml:space="preserve">   № </w:t>
      </w:r>
      <w:r>
        <w:rPr>
          <w:b/>
          <w:bCs/>
          <w:iCs/>
          <w:sz w:val="24"/>
          <w:szCs w:val="24"/>
          <w:lang w:val="en-US"/>
        </w:rPr>
        <w:t xml:space="preserve">160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</w:t>
      </w:r>
      <w:r>
        <w:rPr>
          <w:b/>
          <w:bCs/>
          <w:iCs/>
          <w:sz w:val="24"/>
          <w:szCs w:val="24"/>
        </w:rPr>
        <w:t xml:space="preserve">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91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91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91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</w:t>
      </w:r>
      <w:r>
        <w:rPr>
          <w:rFonts w:ascii="Times New Roman" w:hAnsi="Times New Roman" w:cs="Times New Roman"/>
          <w:sz w:val="20"/>
        </w:rPr>
        <w:t xml:space="preserve">орядок осуществления ведомственного </w:t>
      </w:r>
      <w:r>
        <w:rPr>
          <w:rFonts w:ascii="Times New Roman" w:hAnsi="Times New Roman" w:cs="Times New Roman"/>
          <w:sz w:val="20"/>
        </w:rPr>
        <w:t xml:space="preserve">контроля за</w:t>
      </w:r>
      <w:r>
        <w:rPr>
          <w:rFonts w:ascii="Times New Roman" w:hAnsi="Times New Roman" w:cs="Times New Roman"/>
          <w:sz w:val="20"/>
        </w:rPr>
        <w:t xml:space="preserve"> соблюдением законодательства Российской Федерации и иных нормативных правовых актов о </w:t>
      </w:r>
      <w:r>
        <w:rPr>
          <w:rFonts w:ascii="Times New Roman" w:hAnsi="Times New Roman" w:cs="Times New Roman"/>
          <w:sz w:val="20"/>
        </w:rPr>
        <w:t xml:space="preserve">контрактной системе в сфере закупок товаров, работ, услуг для обеспечения нужд </w:t>
      </w:r>
      <w:r>
        <w:rPr>
          <w:rFonts w:ascii="Times New Roman" w:hAnsi="Times New Roman" w:cs="Times New Roman"/>
          <w:sz w:val="20"/>
        </w:rPr>
        <w:t xml:space="preserve">Печенгского</w:t>
      </w:r>
      <w:r>
        <w:rPr>
          <w:rFonts w:ascii="Times New Roman" w:hAnsi="Times New Roman" w:cs="Times New Roman"/>
          <w:sz w:val="20"/>
        </w:rPr>
        <w:t xml:space="preserve"> муниципального округа</w:t>
      </w:r>
      <w:r>
        <w:rPr>
          <w:rFonts w:ascii="Times New Roman" w:hAnsi="Times New Roman" w:cs="Times New Roman"/>
          <w:sz w:val="20"/>
        </w:rPr>
        <w:t xml:space="preserve">, </w:t>
      </w:r>
      <w:r>
        <w:rPr>
          <w:rFonts w:ascii="Times New Roman" w:hAnsi="Times New Roman" w:cs="Times New Roman"/>
          <w:sz w:val="20"/>
        </w:rPr>
        <w:t xml:space="preserve">утвержденный</w:t>
      </w:r>
      <w:r>
        <w:rPr>
          <w:rFonts w:ascii="Times New Roman" w:hAnsi="Times New Roman" w:cs="Times New Roman"/>
          <w:sz w:val="20"/>
        </w:rPr>
        <w:t xml:space="preserve"> постановлением </w:t>
      </w:r>
      <w:r>
        <w:rPr>
          <w:rFonts w:ascii="Times New Roman" w:hAnsi="Times New Roman" w:cs="Times New Roman"/>
          <w:sz w:val="20"/>
        </w:rPr>
        <w:t xml:space="preserve">Печенгского</w:t>
      </w:r>
      <w:r>
        <w:rPr>
          <w:rFonts w:ascii="Times New Roman" w:hAnsi="Times New Roman" w:cs="Times New Roman"/>
          <w:sz w:val="20"/>
        </w:rPr>
        <w:t xml:space="preserve"> муниципального округа</w:t>
      </w:r>
      <w:r>
        <w:rPr>
          <w:rFonts w:ascii="Times New Roman" w:hAnsi="Times New Roman" w:cs="Times New Roman"/>
          <w:sz w:val="20"/>
        </w:rPr>
        <w:t xml:space="preserve"> от 28.08.2024 № 1325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связи с актуализацией нормативного правового акта,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Порядок осуществления ведомственного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, утвержденный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от 28.08.2024 № 1325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Порядок), </w:t>
      </w:r>
      <w:r>
        <w:rPr>
          <w:sz w:val="24"/>
          <w:szCs w:val="24"/>
        </w:rPr>
        <w:br/>
        <w:t xml:space="preserve">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1.1. </w:t>
      </w:r>
      <w:r>
        <w:rPr>
          <w:bCs/>
          <w:sz w:val="24"/>
          <w:szCs w:val="24"/>
        </w:rPr>
        <w:t xml:space="preserve">Р</w:t>
      </w:r>
      <w:r>
        <w:rPr>
          <w:bCs/>
          <w:sz w:val="24"/>
          <w:szCs w:val="24"/>
        </w:rPr>
        <w:t xml:space="preserve">аздел </w:t>
      </w:r>
      <w:r>
        <w:rPr>
          <w:bCs/>
          <w:sz w:val="24"/>
          <w:szCs w:val="24"/>
        </w:rPr>
        <w:t xml:space="preserve">3 Порядка</w:t>
      </w:r>
      <w:r>
        <w:rPr>
          <w:bCs/>
          <w:sz w:val="24"/>
          <w:szCs w:val="24"/>
        </w:rPr>
        <w:t xml:space="preserve">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«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3. Порядок планирования деятельности по осуществлению ведомственного контроля в сфере закупок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3.1. 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Плановые проверки осуществляются на основании плана проверок. План проверок формируется на год и утверждается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распоряжением администрации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не позднее десятого рабочего дня планируемого периода.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Формирование плана проверок осуществляется с учетом информации о планируемых (проводимых)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контрольно-счетной палатой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проверках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в целях исключения дублирования деятельности по контролю.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Внесение изменений в план проверок осуществляется в срок не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позднее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чем за пять рабочих дней до установленного планом проверок месяца начала проверки.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3.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2. План проверок должен содержать: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- наименование органа ведомственного контроля;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- перечень планируемых к проведению п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роверок с указанием подведомственных заказчиков, в отношении которых принято решение о проведении проверки (наименование, основной государственный регистрационный номер, идентификационный номер налогоплательщика, адрес местонахождения (юридический адрес));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- предмет проверки (проверяемые вопросы);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- проверяемый период;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- месяц начала проведения проверки.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3.3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 План проверок размещается в информационно-телекоммуникационной сети Интернет на официальном сайте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в течение трех рабочих дней со дня его утверждения.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Изменения в план проверок подлежат размещению на официальном сайте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в срок, установленный для размещения </w:t>
      </w:r>
      <w:bookmarkStart w:id="0" w:name="_GoBack"/>
      <w:r>
        <w:rPr>
          <w:sz w:val="24"/>
          <w:szCs w:val="24"/>
        </w:rPr>
      </w:r>
      <w:bookmarkEnd w:id="0"/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плана проверок.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».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 Настоящее постановление вступает в силу со дня 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публикования в газете «Печенга».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 Настоящее 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подлежит размещению на официальном сайте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округа </w:t>
      </w:r>
      <w:hyperlink r:id="rId10" w:tooltip="https://pechengamr.gov-murman.ru/" w:history="1">
        <w:r>
          <w:rPr>
            <w:rStyle w:val="911"/>
            <w:rFonts w:ascii="Times New Roman" w:hAnsi="Times New Roman" w:cs="Times New Roman"/>
            <w:b w:val="0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91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4.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А.В. Кузнецов</w:t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9"/>
        <w:jc w:val="both"/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</w:rPr>
        <w:t xml:space="preserve">Шкарина</w:t>
      </w:r>
      <w:r>
        <w:rPr>
          <w:rFonts w:ascii="Times New Roman" w:hAnsi="Times New Roman" w:cs="Times New Roman"/>
          <w:sz w:val="20"/>
        </w:rPr>
        <w:t xml:space="preserve"> Ю.В.</w:t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  <w:r>
        <w:rPr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sectPr>
      <w:footnotePr/>
      <w:endnotePr/>
      <w:type w:val="nextPage"/>
      <w:pgSz w:w="11905" w:h="16838" w:orient="portrait"/>
      <w:pgMar w:top="992" w:right="850" w:bottom="397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60">
    <w:name w:val="Heading 1"/>
    <w:basedOn w:val="659"/>
    <w:next w:val="659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1">
    <w:name w:val="Heading 2"/>
    <w:basedOn w:val="659"/>
    <w:next w:val="659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2">
    <w:name w:val="Heading 3"/>
    <w:basedOn w:val="659"/>
    <w:next w:val="659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3">
    <w:name w:val="Heading 4"/>
    <w:basedOn w:val="659"/>
    <w:next w:val="659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659"/>
    <w:next w:val="659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659"/>
    <w:next w:val="659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659"/>
    <w:next w:val="659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7">
    <w:name w:val="Heading 8"/>
    <w:basedOn w:val="659"/>
    <w:next w:val="659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659"/>
    <w:next w:val="659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 w:default="1">
    <w:name w:val="Default Paragraph Font"/>
    <w:uiPriority w:val="1"/>
    <w:semiHidden/>
    <w:unhideWhenUsed/>
  </w:style>
  <w:style w:type="table" w:styleId="6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1" w:default="1">
    <w:name w:val="No List"/>
    <w:uiPriority w:val="99"/>
    <w:semiHidden/>
    <w:unhideWhenUsed/>
  </w:style>
  <w:style w:type="table" w:styleId="672" w:customStyle="1">
    <w:name w:val="Plain Table 1"/>
    <w:basedOn w:val="67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 w:customStyle="1">
    <w:name w:val="Plain Table 2"/>
    <w:basedOn w:val="67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 w:customStyle="1">
    <w:name w:val="Plain Table 3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 w:customStyle="1">
    <w:name w:val="Plain Table 4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 w:customStyle="1">
    <w:name w:val="Plain Table 5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 w:customStyle="1">
    <w:name w:val="Grid Table 1 Light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Grid Table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 w:customStyle="1">
    <w:name w:val="Grid Table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 w:customStyle="1">
    <w:name w:val="Grid Table 4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1" w:customStyle="1">
    <w:name w:val="Grid Table 5 Dark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2" w:customStyle="1">
    <w:name w:val="Grid Table 6 Colorful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83" w:customStyle="1">
    <w:name w:val="Grid Table 7 Colorful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84" w:customStyle="1">
    <w:name w:val="List Table 1 Light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 w:customStyle="1">
    <w:name w:val="List Table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86" w:customStyle="1">
    <w:name w:val="List Table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 w:customStyle="1">
    <w:name w:val="List Table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 w:customStyle="1">
    <w:name w:val="List Table 5 Dark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89" w:customStyle="1">
    <w:name w:val="List Table 6 Colorful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690" w:customStyle="1">
    <w:name w:val="List Table 7 Colorful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691" w:customStyle="1">
    <w:name w:val="Heading 1 Char"/>
    <w:basedOn w:val="669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Heading 2 Char"/>
    <w:basedOn w:val="669"/>
    <w:uiPriority w:val="9"/>
    <w:rPr>
      <w:rFonts w:ascii="Arial" w:hAnsi="Arial" w:eastAsia="Arial" w:cs="Arial"/>
      <w:sz w:val="34"/>
    </w:rPr>
  </w:style>
  <w:style w:type="character" w:styleId="693" w:customStyle="1">
    <w:name w:val="Heading 3 Char"/>
    <w:basedOn w:val="669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Heading 4 Char"/>
    <w:basedOn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95" w:customStyle="1">
    <w:name w:val="Heading 5 Char"/>
    <w:basedOn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Heading 6 Char"/>
    <w:basedOn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Heading 7 Char"/>
    <w:basedOn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Heading 8 Char"/>
    <w:basedOn w:val="669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Heading 9 Char"/>
    <w:basedOn w:val="669"/>
    <w:uiPriority w:val="9"/>
    <w:rPr>
      <w:rFonts w:ascii="Arial" w:hAnsi="Arial" w:eastAsia="Arial" w:cs="Arial"/>
      <w:i/>
      <w:iCs/>
      <w:sz w:val="21"/>
      <w:szCs w:val="21"/>
    </w:rPr>
  </w:style>
  <w:style w:type="character" w:styleId="700" w:customStyle="1">
    <w:name w:val="Subtitle Char"/>
    <w:basedOn w:val="669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table" w:styleId="703" w:customStyle="1">
    <w:name w:val="Таблица простая 11"/>
    <w:basedOn w:val="67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 w:customStyle="1">
    <w:name w:val="Таблица простая 21"/>
    <w:basedOn w:val="67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 w:customStyle="1">
    <w:name w:val="Таблица простая 3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 w:customStyle="1">
    <w:name w:val="Таблица простая 4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Таблица простая 5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 w:customStyle="1">
    <w:name w:val="Таблица-сетка 1 светл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Таблица-сетка 2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Таблица-сетка 3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Таблица-сетка 41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 w:customStyle="1">
    <w:name w:val="Таблица-сетка 5 тем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3" w:customStyle="1">
    <w:name w:val="Таблица-сетка 6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4" w:customStyle="1">
    <w:name w:val="Таблица-сетка 7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5" w:customStyle="1">
    <w:name w:val="Список-таблица 1 светлая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Список-таблица 2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7" w:customStyle="1">
    <w:name w:val="Список-таблица 3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Список-таблица 4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Список-таблица 5 тем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0" w:customStyle="1">
    <w:name w:val="Список-таблица 6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1" w:customStyle="1">
    <w:name w:val="Список-таблица 7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2" w:customStyle="1">
    <w:name w:val="Footnote Text Char"/>
    <w:uiPriority w:val="99"/>
    <w:rPr>
      <w:sz w:val="18"/>
    </w:rPr>
  </w:style>
  <w:style w:type="character" w:styleId="723" w:customStyle="1">
    <w:name w:val="Endnote Text Char"/>
    <w:uiPriority w:val="99"/>
    <w:rPr>
      <w:sz w:val="20"/>
    </w:rPr>
  </w:style>
  <w:style w:type="character" w:styleId="724" w:customStyle="1">
    <w:name w:val="Заголовок 1 Знак"/>
    <w:basedOn w:val="669"/>
    <w:link w:val="660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669"/>
    <w:link w:val="661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669"/>
    <w:link w:val="662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Заголовок 4 Знак"/>
    <w:basedOn w:val="669"/>
    <w:link w:val="663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669"/>
    <w:link w:val="664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669"/>
    <w:link w:val="665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669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669"/>
    <w:link w:val="667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669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List Paragraph"/>
    <w:basedOn w:val="659"/>
    <w:uiPriority w:val="34"/>
    <w:qFormat/>
    <w:pPr>
      <w:contextualSpacing/>
      <w:ind w:left="720"/>
    </w:pPr>
  </w:style>
  <w:style w:type="paragraph" w:styleId="734">
    <w:name w:val="No Spacing"/>
    <w:uiPriority w:val="1"/>
    <w:qFormat/>
    <w:pPr>
      <w:spacing w:after="0" w:line="240" w:lineRule="auto"/>
    </w:pPr>
  </w:style>
  <w:style w:type="character" w:styleId="735" w:customStyle="1">
    <w:name w:val="Title Char"/>
    <w:basedOn w:val="669"/>
    <w:uiPriority w:val="10"/>
    <w:rPr>
      <w:sz w:val="48"/>
      <w:szCs w:val="48"/>
    </w:rPr>
  </w:style>
  <w:style w:type="paragraph" w:styleId="736">
    <w:name w:val="Subtitle"/>
    <w:basedOn w:val="659"/>
    <w:next w:val="659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Подзаголовок Знак"/>
    <w:basedOn w:val="669"/>
    <w:link w:val="736"/>
    <w:uiPriority w:val="11"/>
    <w:rPr>
      <w:sz w:val="24"/>
      <w:szCs w:val="24"/>
    </w:rPr>
  </w:style>
  <w:style w:type="paragraph" w:styleId="738">
    <w:name w:val="Quote"/>
    <w:basedOn w:val="659"/>
    <w:next w:val="659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Цитата 2 Знак"/>
    <w:link w:val="738"/>
    <w:uiPriority w:val="29"/>
    <w:rPr>
      <w:i/>
    </w:rPr>
  </w:style>
  <w:style w:type="paragraph" w:styleId="740">
    <w:name w:val="Intense Quote"/>
    <w:basedOn w:val="659"/>
    <w:next w:val="659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Выделенная цитата Знак"/>
    <w:link w:val="740"/>
    <w:uiPriority w:val="30"/>
    <w:rPr>
      <w:i/>
    </w:rPr>
  </w:style>
  <w:style w:type="character" w:styleId="742" w:customStyle="1">
    <w:name w:val="Header Char"/>
    <w:basedOn w:val="669"/>
    <w:uiPriority w:val="99"/>
  </w:style>
  <w:style w:type="character" w:styleId="743" w:customStyle="1">
    <w:name w:val="Footer Char"/>
    <w:basedOn w:val="669"/>
    <w:uiPriority w:val="99"/>
  </w:style>
  <w:style w:type="paragraph" w:styleId="744">
    <w:name w:val="Caption"/>
    <w:basedOn w:val="659"/>
    <w:next w:val="6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Caption Char"/>
    <w:uiPriority w:val="99"/>
  </w:style>
  <w:style w:type="table" w:styleId="746">
    <w:name w:val="Table Grid"/>
    <w:basedOn w:val="67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7" w:customStyle="1">
    <w:name w:val="Table Grid Light"/>
    <w:basedOn w:val="67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Таблица простая 11"/>
    <w:basedOn w:val="67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21"/>
    <w:basedOn w:val="67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3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Таблица простая 4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Таблица простая 5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Таблица-сетка 1 светл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-сетка 2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3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Таблица-сетка 41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6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Таблица-сетка 5 тем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Таблица-сетка 6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Таблица-сетка 7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Список-таблица 1 светлая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6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Список-таблица 2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Список-таблица 3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4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Список-таблица 6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Список-таблица 7 цветная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6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6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659"/>
    <w:link w:val="873"/>
    <w:uiPriority w:val="99"/>
    <w:semiHidden/>
    <w:unhideWhenUsed/>
    <w:pPr>
      <w:spacing w:after="40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669"/>
    <w:uiPriority w:val="99"/>
    <w:unhideWhenUsed/>
    <w:rPr>
      <w:vertAlign w:val="superscript"/>
    </w:rPr>
  </w:style>
  <w:style w:type="paragraph" w:styleId="875">
    <w:name w:val="endnote text"/>
    <w:basedOn w:val="659"/>
    <w:link w:val="876"/>
    <w:uiPriority w:val="99"/>
    <w:semiHidden/>
    <w:unhideWhenUsed/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669"/>
    <w:uiPriority w:val="99"/>
    <w:semiHidden/>
    <w:unhideWhenUsed/>
    <w:rPr>
      <w:vertAlign w:val="superscript"/>
    </w:rPr>
  </w:style>
  <w:style w:type="paragraph" w:styleId="878">
    <w:name w:val="toc 1"/>
    <w:basedOn w:val="659"/>
    <w:next w:val="659"/>
    <w:uiPriority w:val="39"/>
    <w:unhideWhenUsed/>
    <w:pPr>
      <w:spacing w:after="57"/>
    </w:pPr>
  </w:style>
  <w:style w:type="paragraph" w:styleId="879">
    <w:name w:val="toc 2"/>
    <w:basedOn w:val="659"/>
    <w:next w:val="659"/>
    <w:uiPriority w:val="39"/>
    <w:unhideWhenUsed/>
    <w:pPr>
      <w:ind w:left="283"/>
      <w:spacing w:after="57"/>
    </w:pPr>
  </w:style>
  <w:style w:type="paragraph" w:styleId="880">
    <w:name w:val="toc 3"/>
    <w:basedOn w:val="659"/>
    <w:next w:val="659"/>
    <w:uiPriority w:val="39"/>
    <w:unhideWhenUsed/>
    <w:pPr>
      <w:ind w:left="567"/>
      <w:spacing w:after="57"/>
    </w:pPr>
  </w:style>
  <w:style w:type="paragraph" w:styleId="881">
    <w:name w:val="toc 4"/>
    <w:basedOn w:val="659"/>
    <w:next w:val="659"/>
    <w:uiPriority w:val="39"/>
    <w:unhideWhenUsed/>
    <w:pPr>
      <w:ind w:left="850"/>
      <w:spacing w:after="57"/>
    </w:pPr>
  </w:style>
  <w:style w:type="paragraph" w:styleId="882">
    <w:name w:val="toc 5"/>
    <w:basedOn w:val="659"/>
    <w:next w:val="659"/>
    <w:uiPriority w:val="39"/>
    <w:unhideWhenUsed/>
    <w:pPr>
      <w:ind w:left="1134"/>
      <w:spacing w:after="57"/>
    </w:pPr>
  </w:style>
  <w:style w:type="paragraph" w:styleId="883">
    <w:name w:val="toc 6"/>
    <w:basedOn w:val="659"/>
    <w:next w:val="659"/>
    <w:uiPriority w:val="39"/>
    <w:unhideWhenUsed/>
    <w:pPr>
      <w:ind w:left="1417"/>
      <w:spacing w:after="57"/>
    </w:pPr>
  </w:style>
  <w:style w:type="paragraph" w:styleId="884">
    <w:name w:val="toc 7"/>
    <w:basedOn w:val="659"/>
    <w:next w:val="659"/>
    <w:uiPriority w:val="39"/>
    <w:unhideWhenUsed/>
    <w:pPr>
      <w:ind w:left="1701"/>
      <w:spacing w:after="57"/>
    </w:pPr>
  </w:style>
  <w:style w:type="paragraph" w:styleId="885">
    <w:name w:val="toc 8"/>
    <w:basedOn w:val="659"/>
    <w:next w:val="659"/>
    <w:uiPriority w:val="39"/>
    <w:unhideWhenUsed/>
    <w:pPr>
      <w:ind w:left="1984"/>
      <w:spacing w:after="57"/>
    </w:pPr>
  </w:style>
  <w:style w:type="paragraph" w:styleId="886">
    <w:name w:val="toc 9"/>
    <w:basedOn w:val="659"/>
    <w:next w:val="659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659"/>
    <w:next w:val="659"/>
    <w:uiPriority w:val="99"/>
    <w:unhideWhenUsed/>
  </w:style>
  <w:style w:type="paragraph" w:styleId="88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0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1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2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3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4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95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96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97">
    <w:name w:val="Title"/>
    <w:basedOn w:val="659"/>
    <w:link w:val="898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98" w:customStyle="1">
    <w:name w:val="Название Знак"/>
    <w:basedOn w:val="669"/>
    <w:link w:val="897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99">
    <w:name w:val="Balloon Text"/>
    <w:basedOn w:val="659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Текст выноски Знак"/>
    <w:basedOn w:val="669"/>
    <w:link w:val="899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901" w:customStyle="1">
    <w:name w:val="WW8Num1z0"/>
  </w:style>
  <w:style w:type="paragraph" w:styleId="90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3">
    <w:name w:val="Normal (Web)"/>
    <w:basedOn w:val="659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04" w:customStyle="1">
    <w:name w:val="Знак Знак"/>
    <w:basedOn w:val="659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05">
    <w:name w:val="Body Text 3"/>
    <w:basedOn w:val="659"/>
    <w:link w:val="906"/>
    <w:pPr>
      <w:spacing w:after="120"/>
    </w:pPr>
    <w:rPr>
      <w:rFonts w:eastAsia="Times New Roman"/>
      <w:sz w:val="16"/>
      <w:szCs w:val="16"/>
    </w:rPr>
  </w:style>
  <w:style w:type="character" w:styleId="906" w:customStyle="1">
    <w:name w:val="Основной текст 3 Знак"/>
    <w:basedOn w:val="669"/>
    <w:link w:val="90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07">
    <w:name w:val="Header"/>
    <w:basedOn w:val="659"/>
    <w:link w:val="90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Верхний колонтитул Знак"/>
    <w:basedOn w:val="669"/>
    <w:link w:val="907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9">
    <w:name w:val="Footer"/>
    <w:basedOn w:val="659"/>
    <w:link w:val="91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0" w:customStyle="1">
    <w:name w:val="Нижний колонтитул Знак"/>
    <w:basedOn w:val="669"/>
    <w:link w:val="909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11">
    <w:name w:val="Hyperlink"/>
    <w:basedOn w:val="669"/>
    <w:uiPriority w:val="99"/>
    <w:unhideWhenUsed/>
    <w:rPr>
      <w:color w:val="0000ff" w:themeColor="hyperlink"/>
      <w:u w:val="single"/>
    </w:rPr>
  </w:style>
  <w:style w:type="table" w:styleId="912" w:customStyle="1">
    <w:name w:val="Сетка таблицы1"/>
    <w:basedOn w:val="670"/>
    <w:next w:val="74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3" w:customStyle="1">
    <w:name w:val="Style5"/>
    <w:basedOn w:val="659"/>
    <w:pPr>
      <w:spacing w:line="307" w:lineRule="exact"/>
      <w:widowControl w:val="off"/>
    </w:pPr>
    <w:rPr>
      <w:rFonts w:eastAsia="Times New Roman"/>
      <w:sz w:val="24"/>
      <w:szCs w:val="24"/>
      <w:lang w:eastAsia="zh-CN"/>
    </w:rPr>
  </w:style>
  <w:style w:type="paragraph" w:styleId="914">
    <w:name w:val="Message Header"/>
    <w:basedOn w:val="916"/>
    <w:link w:val="915"/>
    <w:pPr>
      <w:ind w:left="1080" w:hanging="1080"/>
      <w:keepLines/>
      <w:spacing w:line="240" w:lineRule="atLeast"/>
    </w:pPr>
    <w:rPr>
      <w:rFonts w:ascii="Garamond" w:hAnsi="Garamond" w:eastAsia="Times New Roman" w:cs="Garamond"/>
      <w:caps/>
      <w:color w:val="000000"/>
      <w:sz w:val="18"/>
      <w:lang w:eastAsia="en-US"/>
    </w:rPr>
  </w:style>
  <w:style w:type="character" w:styleId="915" w:customStyle="1">
    <w:name w:val="Шапка Знак"/>
    <w:basedOn w:val="669"/>
    <w:link w:val="914"/>
    <w:rPr>
      <w:rFonts w:ascii="Garamond" w:hAnsi="Garamond" w:eastAsia="Times New Roman" w:cs="Garamond"/>
      <w:caps/>
      <w:color w:val="000000"/>
      <w:sz w:val="18"/>
      <w:szCs w:val="20"/>
    </w:rPr>
  </w:style>
  <w:style w:type="paragraph" w:styleId="916">
    <w:name w:val="Body Text"/>
    <w:basedOn w:val="659"/>
    <w:link w:val="917"/>
    <w:uiPriority w:val="99"/>
    <w:semiHidden/>
    <w:unhideWhenUsed/>
    <w:pPr>
      <w:spacing w:after="120"/>
    </w:pPr>
  </w:style>
  <w:style w:type="character" w:styleId="917" w:customStyle="1">
    <w:name w:val="Основной текст Знак"/>
    <w:basedOn w:val="669"/>
    <w:link w:val="916"/>
    <w:uiPriority w:val="99"/>
    <w:semiHidden/>
    <w:rPr>
      <w:rFonts w:ascii="Times New Roman" w:hAnsi="Times New Roman" w:eastAsia="Calibri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4</cp:revision>
  <dcterms:created xsi:type="dcterms:W3CDTF">2026-01-28T07:15:00Z</dcterms:created>
  <dcterms:modified xsi:type="dcterms:W3CDTF">2026-02-03T09:27:31Z</dcterms:modified>
</cp:coreProperties>
</file>