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33.85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10.03.2026                                                                                                                                     № 337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(ИНН 7802312751, ОГРН 1047855175785) (далее - 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строительства и </w:t>
      </w:r>
      <w:r>
        <w:rPr>
          <w:rFonts w:ascii="Times New Roman" w:hAnsi="Times New Roman" w:cs="Times New Roman"/>
          <w:sz w:val="24"/>
          <w:szCs w:val="24"/>
        </w:rPr>
        <w:t xml:space="preserve">эксплуатации объекта электросетевого хозяйства «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Строительство ЛЭП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двухцепной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ВЛ</w:t>
      </w:r>
      <w:r>
        <w:rPr>
          <w:rFonts w:ascii="Times New Roman" w:hAnsi="Times New Roman" w:cs="Times New Roman"/>
          <w:sz w:val="24"/>
          <w:szCs w:val="24"/>
        </w:rPr>
        <w:t xml:space="preserve">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М-105/М-106 до РУ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новой </w:t>
      </w:r>
      <w:r>
        <w:rPr>
          <w:rFonts w:ascii="Times New Roman" w:hAnsi="Times New Roman" w:cs="Times New Roman"/>
          <w:sz w:val="24"/>
          <w:szCs w:val="24"/>
        </w:rPr>
        <w:t xml:space="preserve">однотрансформаторной</w:t>
      </w:r>
      <w:r>
        <w:rPr>
          <w:rFonts w:ascii="Times New Roman" w:hAnsi="Times New Roman" w:cs="Times New Roman"/>
          <w:sz w:val="24"/>
          <w:szCs w:val="24"/>
        </w:rPr>
        <w:t xml:space="preserve"> ПС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 и ПС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, Мурманская область, Печенгский муниципальный округ, </w:t>
      </w:r>
      <w:r>
        <w:rPr>
          <w:rFonts w:ascii="Times New Roman" w:hAnsi="Times New Roman" w:cs="Times New Roman"/>
          <w:sz w:val="24"/>
          <w:szCs w:val="24"/>
        </w:rPr>
        <w:t xml:space="preserve">г.п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Печенга (ООО «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» Дог.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КОЛ-00737-Б-С/23 от 19.12.2023)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</w:t>
      </w:r>
      <w:r>
        <w:rPr>
          <w:rFonts w:ascii="Times New Roman" w:hAnsi="Times New Roman" w:cs="Times New Roman"/>
          <w:sz w:val="24"/>
          <w:szCs w:val="24"/>
        </w:rPr>
        <w:t xml:space="preserve">0010102:298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>
        <w:rPr>
          <w:rFonts w:ascii="Times New Roman" w:hAnsi="Times New Roman" w:cs="Times New Roman"/>
          <w:sz w:val="24"/>
          <w:szCs w:val="24"/>
        </w:rPr>
        <w:t xml:space="preserve">Мурманская область</w:t>
      </w:r>
      <w:r>
        <w:rPr>
          <w:rFonts w:ascii="Times New Roman" w:hAnsi="Times New Roman" w:cs="Times New Roman"/>
          <w:sz w:val="24"/>
          <w:szCs w:val="24"/>
        </w:rPr>
        <w:t xml:space="preserve">, муниципальный округ 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890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Печенгского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В.А. Веверица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Печенгского муниципального округа </w:t>
      </w:r>
      <w:hyperlink r:id="rId10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Врип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Печенгского муниципального округа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А.С.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2-52-63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10.03.2026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337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eastAsia="Calibri" w:cs="Times New Roman"/>
          <w:color w:val="000000"/>
        </w:rPr>
      </w:pPr>
      <w:r>
        <w:rPr>
          <w:rFonts w:ascii="Times New Roman" w:hAnsi="Times New Roman" w:cs="Times New Roman"/>
          <w:b/>
          <w:sz w:val="26"/>
        </w:rPr>
        <w:t xml:space="preserve">Схема</w:t>
      </w:r>
      <w:r>
        <w:rPr>
          <w:rFonts w:ascii="Times New Roman" w:hAnsi="Times New Roman" w:cs="Times New Roman"/>
          <w:b/>
          <w:spacing w:val="36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расположения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границ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публичного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pacing w:val="-2"/>
          <w:sz w:val="26"/>
        </w:rPr>
        <w:t xml:space="preserve">сервитута</w:t>
      </w:r>
      <w:r>
        <w:rPr>
          <w:rFonts w:ascii="Times New Roman" w:hAnsi="Times New Roman" w:eastAsia="Calibri" w:cs="Times New Roman"/>
          <w:color w:val="000000"/>
        </w:rPr>
      </w:r>
      <w:r>
        <w:rPr>
          <w:rFonts w:ascii="Times New Roman" w:hAnsi="Times New Roman" w:eastAsia="Calibri" w:cs="Times New Roman"/>
          <w:color w:val="000000"/>
        </w:rPr>
      </w:r>
    </w:p>
    <w:p>
      <w:pPr>
        <w:rPr>
          <w:rFonts w:ascii="Calibri" w:hAnsi="Calibri" w:eastAsia="Calibri" w:cs="Calibri"/>
          <w:color w:val="000000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37713</wp:posOffset>
                </wp:positionV>
                <wp:extent cx="6146045" cy="7377779"/>
                <wp:effectExtent l="0" t="0" r="7620" b="0"/>
                <wp:wrapNone/>
                <wp:docPr id="2" name="Image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 10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46045" cy="73777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65408;o:allowoverlap:true;o:allowincell:true;mso-position-horizontal-relative:text;margin-left:3.85pt;mso-position-horizontal:absolute;mso-position-vertical-relative:text;margin-top:2.97pt;mso-position-vertical:absolute;width:483.94pt;height:580.93pt;mso-wrap-distance-left:9.00pt;mso-wrap-distance-top:0.00pt;mso-wrap-distance-right:9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302922</wp:posOffset>
                </wp:positionH>
                <wp:positionV relativeFrom="paragraph">
                  <wp:posOffset>5260616</wp:posOffset>
                </wp:positionV>
                <wp:extent cx="397565" cy="230588"/>
                <wp:effectExtent l="0" t="0" r="2540" b="0"/>
                <wp:wrapNone/>
                <wp:docPr id="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97565" cy="230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298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67456;o:allowoverlap:true;o:allowincell:true;mso-position-horizontal-relative:text;margin-left:23.85pt;mso-position-horizontal:absolute;mso-position-vertical-relative:text;margin-top:414.22pt;mso-position-vertical:absolute;width:31.30pt;height:18.16pt;mso-wrap-distance-left:9.00pt;mso-wrap-distance-top:0.00pt;mso-wrap-distance-right:9.00pt;mso-wrap-distance-bottom:0.00pt;flip:x;v-text-anchor:top;visibility:visible;" fillcolor="#FFFFFF" stroked="f" strokeweight="0.75pt"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: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298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  <w:br w:type="page" w:clear="all"/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sectPr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7"/>
    <w:link w:val="835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7"/>
    <w:link w:val="836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7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7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4"/>
    <w:uiPriority w:val="34"/>
    <w:qFormat/>
    <w:pPr>
      <w:contextualSpacing/>
      <w:ind w:left="720"/>
    </w:pPr>
  </w:style>
  <w:style w:type="paragraph" w:styleId="679">
    <w:name w:val="Title"/>
    <w:basedOn w:val="834"/>
    <w:next w:val="834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4"/>
    <w:next w:val="834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4"/>
    <w:next w:val="834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4"/>
    <w:next w:val="834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7"/>
    <w:link w:val="849"/>
    <w:uiPriority w:val="99"/>
  </w:style>
  <w:style w:type="character" w:styleId="688">
    <w:name w:val="Footer Char"/>
    <w:basedOn w:val="837"/>
    <w:link w:val="851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51"/>
    <w:uiPriority w:val="99"/>
  </w:style>
  <w:style w:type="table" w:styleId="691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7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7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paragraph" w:styleId="835">
    <w:name w:val="Heading 1"/>
    <w:basedOn w:val="834"/>
    <w:next w:val="834"/>
    <w:link w:val="84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6">
    <w:name w:val="Heading 2"/>
    <w:basedOn w:val="834"/>
    <w:next w:val="834"/>
    <w:link w:val="844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Normal (Web)"/>
    <w:basedOn w:val="83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1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2">
    <w:name w:val="No Spacing"/>
    <w:uiPriority w:val="1"/>
    <w:qFormat/>
    <w:pPr>
      <w:spacing w:after="0" w:line="240" w:lineRule="auto"/>
    </w:pPr>
  </w:style>
  <w:style w:type="character" w:styleId="843" w:customStyle="1">
    <w:name w:val="Заголовок 1 Знак"/>
    <w:basedOn w:val="837"/>
    <w:link w:val="83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44" w:customStyle="1">
    <w:name w:val="Заголовок 2 Знак"/>
    <w:basedOn w:val="837"/>
    <w:link w:val="83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5">
    <w:name w:val="Balloon Text"/>
    <w:basedOn w:val="834"/>
    <w:link w:val="84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7"/>
    <w:link w:val="845"/>
    <w:uiPriority w:val="99"/>
    <w:semiHidden/>
    <w:rPr>
      <w:rFonts w:ascii="Tahoma" w:hAnsi="Tahoma" w:cs="Tahoma"/>
      <w:sz w:val="16"/>
      <w:szCs w:val="16"/>
    </w:rPr>
  </w:style>
  <w:style w:type="paragraph" w:styleId="847">
    <w:name w:val="Body Text"/>
    <w:basedOn w:val="834"/>
    <w:link w:val="848"/>
    <w:uiPriority w:val="99"/>
    <w:semiHidden/>
    <w:unhideWhenUsed/>
    <w:pPr>
      <w:spacing w:after="120"/>
    </w:pPr>
  </w:style>
  <w:style w:type="character" w:styleId="848" w:customStyle="1">
    <w:name w:val="Основной текст Знак"/>
    <w:basedOn w:val="837"/>
    <w:link w:val="847"/>
    <w:uiPriority w:val="99"/>
    <w:semiHidden/>
  </w:style>
  <w:style w:type="paragraph" w:styleId="849">
    <w:name w:val="Header"/>
    <w:basedOn w:val="834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7"/>
    <w:link w:val="849"/>
    <w:uiPriority w:val="99"/>
  </w:style>
  <w:style w:type="paragraph" w:styleId="851">
    <w:name w:val="Footer"/>
    <w:basedOn w:val="834"/>
    <w:link w:val="85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7"/>
    <w:link w:val="851"/>
    <w:uiPriority w:val="99"/>
  </w:style>
  <w:style w:type="paragraph" w:styleId="853">
    <w:name w:val="Body Text 2"/>
    <w:basedOn w:val="834"/>
    <w:link w:val="854"/>
    <w:uiPriority w:val="99"/>
    <w:semiHidden/>
    <w:unhideWhenUsed/>
    <w:pPr>
      <w:spacing w:after="120" w:line="480" w:lineRule="auto"/>
    </w:pPr>
  </w:style>
  <w:style w:type="character" w:styleId="854" w:customStyle="1">
    <w:name w:val="Основной текст 2 Знак"/>
    <w:basedOn w:val="837"/>
    <w:link w:val="853"/>
    <w:uiPriority w:val="99"/>
    <w:semiHidden/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34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4</cp:revision>
  <dcterms:created xsi:type="dcterms:W3CDTF">2026-03-04T12:50:00Z</dcterms:created>
  <dcterms:modified xsi:type="dcterms:W3CDTF">2026-03-20T11:20:06Z</dcterms:modified>
</cp:coreProperties>
</file>