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6265" cy="739775"/>
                <wp:effectExtent l="0" t="0" r="0" b="3175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626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95pt;height:58.2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</w:t>
      </w:r>
      <w:r>
        <w:rPr>
          <w:rFonts w:ascii="Times New Roman" w:hAnsi="Times New Roman" w:cs="Times New Roman"/>
          <w:b/>
          <w:sz w:val="24"/>
          <w:szCs w:val="24"/>
        </w:rPr>
        <w:t xml:space="preserve"> 02.04.2026</w:t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№ 494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п.г.т</w:t>
      </w:r>
      <w:r>
        <w:rPr>
          <w:rFonts w:ascii="Times New Roman" w:hAnsi="Times New Roman" w:cs="Times New Roman"/>
          <w:b/>
          <w:sz w:val="24"/>
          <w:szCs w:val="24"/>
        </w:rPr>
        <w:t xml:space="preserve">. Никель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0"/>
          <w:szCs w:val="24"/>
        </w:rPr>
      </w:pP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pStyle w:val="889"/>
        <w:jc w:val="center"/>
        <w:spacing w:before="0" w:beforeAutospacing="0" w:after="0" w:afterAutospacing="0" w:line="240" w:lineRule="atLeas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 внесении изменений в состав межведомственной комиссии для оценки и обследования помещения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в целях признания его жилым помещением, жилого помещения пригодным (непригодным)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для проживания, многоквартирного дома аварийным и подлежащим сносу или реконструкции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на территории Печенгского муниципального округа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утвержденный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постановлением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администрации Печенгского муниципального округа от 21.06.2021 № 603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540"/>
        <w:jc w:val="both"/>
        <w:spacing w:after="0" w:line="240" w:lineRule="auto"/>
        <w:tabs>
          <w:tab w:val="left" w:pos="4860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firstLine="540"/>
        <w:jc w:val="both"/>
        <w:spacing w:after="0" w:line="240" w:lineRule="auto"/>
        <w:tabs>
          <w:tab w:val="left" w:pos="48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48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связи с кадровыми перестановками,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pStyle w:val="889"/>
        <w:numPr>
          <w:ilvl w:val="0"/>
          <w:numId w:val="5"/>
        </w:numPr>
        <w:ind w:left="0" w:firstLine="709"/>
        <w:jc w:val="both"/>
        <w:spacing w:before="0" w:beforeAutospacing="0" w:after="0" w:afterAutospacing="0" w:line="240" w:lineRule="atLeast"/>
        <w:rPr>
          <w:bCs/>
        </w:rPr>
      </w:pPr>
      <w:r>
        <w:t xml:space="preserve">Внести в состав </w:t>
      </w:r>
      <w:r>
        <w:rPr>
          <w:bCs/>
        </w:rPr>
        <w:t xml:space="preserve">межведомственной комиссии для оценки и обследования помещения в целях признания его жилым помещением, жилого помещения пригодным (непригодным) для проживания, многоквартирного дома аварийным и подлежащим сносу или реконструкции</w:t>
      </w:r>
      <w:r>
        <w:t xml:space="preserve"> на территории Печенгского муниципального округа</w:t>
      </w:r>
      <w:r>
        <w:rPr>
          <w:bCs/>
        </w:rPr>
        <w:t xml:space="preserve">, утвержденный постановлением администрации Печенгского муниципального округа от 21.06.2021 № 603 (в редакции постановления администрации Печенгского муниципального округа                       от </w:t>
      </w:r>
      <w:r>
        <w:rPr>
          <w:bCs/>
        </w:rPr>
        <w:t xml:space="preserve">19</w:t>
      </w:r>
      <w:r>
        <w:rPr>
          <w:bCs/>
        </w:rPr>
        <w:t xml:space="preserve">.</w:t>
      </w:r>
      <w:r>
        <w:rPr>
          <w:bCs/>
        </w:rPr>
        <w:t xml:space="preserve">02.2026</w:t>
      </w:r>
      <w:r>
        <w:rPr>
          <w:bCs/>
        </w:rPr>
        <w:t xml:space="preserve"> № </w:t>
      </w:r>
      <w:r>
        <w:rPr>
          <w:bCs/>
        </w:rPr>
        <w:t xml:space="preserve">258</w:t>
      </w:r>
      <w:r>
        <w:rPr>
          <w:bCs/>
        </w:rPr>
        <w:t xml:space="preserve">) (далее – Комиссия), следующие изменения:</w:t>
      </w:r>
      <w:r>
        <w:rPr>
          <w:bCs/>
        </w:rPr>
      </w:r>
      <w:r>
        <w:rPr>
          <w:bCs/>
        </w:rPr>
      </w:r>
    </w:p>
    <w:p>
      <w:pPr>
        <w:pStyle w:val="887"/>
        <w:numPr>
          <w:ilvl w:val="0"/>
          <w:numId w:val="6"/>
        </w:numPr>
        <w:ind w:left="0" w:firstLine="709"/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Включить в состав Комиссии: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pStyle w:val="887"/>
        <w:ind w:left="0"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Пономарева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Александра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Валерьевича –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заместителя Главы Печенгского муниципального округа, председателем Комиссии</w:t>
      </w:r>
      <w:bookmarkStart w:id="0" w:name="undefined"/>
      <w:r/>
      <w:bookmarkEnd w:id="0"/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pStyle w:val="887"/>
        <w:ind w:left="0"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Дядькину И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нну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Сергеевну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– специалиста 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 xml:space="preserve">I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категории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отдела строительства и жилищно-коммунального хозяйства администрации Печенгского муниципального округа, секретарем Комиссии.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pStyle w:val="887"/>
        <w:numPr>
          <w:ilvl w:val="0"/>
          <w:numId w:val="5"/>
        </w:numPr>
        <w:ind w:left="0" w:firstLine="709"/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Исключить из состава Комиссии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Филиппова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А.В.,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Брагину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87"/>
        <w:numPr>
          <w:ilvl w:val="0"/>
          <w:numId w:val="5"/>
        </w:numPr>
        <w:ind w:left="0" w:firstLine="709"/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87"/>
        <w:numPr>
          <w:ilvl w:val="0"/>
          <w:numId w:val="5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</w:t>
      </w:r>
      <w:hyperlink r:id="rId11" w:tooltip="https://pechengamr.gov-murman.ru/" w:history="1">
        <w:r>
          <w:rPr>
            <w:rStyle w:val="886"/>
            <w:rFonts w:ascii="Times New Roman" w:hAnsi="Times New Roman" w:eastAsia="Times New Roman" w:cs="Times New Roman"/>
            <w:color w:val="000000" w:themeColor="text1"/>
            <w:sz w:val="24"/>
            <w:szCs w:val="24"/>
            <w:lang w:eastAsia="ru-RU"/>
          </w:rPr>
          <w:t xml:space="preserve">https://pechengamr.gov-murman.ru/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</w:p>
    <w:p>
      <w:pPr>
        <w:ind w:firstLine="720"/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</w:p>
    <w:p>
      <w:pPr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Глав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 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А.С.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Пеньшин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Шавырова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Ю.В., 51291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39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space"/>
      <w:lvlText w:val="%1.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none"/>
      <w:isLgl w:val="false"/>
      <w:suff w:val="space"/>
      <w:lvlText w:val="1.2."/>
      <w:lvlJc w:val="left"/>
      <w:pPr>
        <w:ind w:left="1353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6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2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89" w:hanging="360"/>
      </w:pPr>
      <w:rPr>
        <w:rFonts w:hint="default" w:ascii="Wingdings" w:hAnsi="Wingdings" w:eastAsia="Wingdings" w:cs="Wingdings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9" w:default="1">
    <w:name w:val="Normal"/>
    <w:qFormat/>
  </w:style>
  <w:style w:type="paragraph" w:styleId="670">
    <w:name w:val="Heading 1"/>
    <w:basedOn w:val="669"/>
    <w:next w:val="669"/>
    <w:link w:val="71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1">
    <w:name w:val="Heading 2"/>
    <w:basedOn w:val="669"/>
    <w:next w:val="669"/>
    <w:link w:val="71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2">
    <w:name w:val="Heading 3"/>
    <w:basedOn w:val="669"/>
    <w:next w:val="669"/>
    <w:link w:val="71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3">
    <w:name w:val="Heading 4"/>
    <w:basedOn w:val="669"/>
    <w:next w:val="669"/>
    <w:link w:val="883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674">
    <w:name w:val="Heading 5"/>
    <w:basedOn w:val="669"/>
    <w:next w:val="669"/>
    <w:link w:val="72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669"/>
    <w:next w:val="669"/>
    <w:link w:val="72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6">
    <w:name w:val="Heading 7"/>
    <w:basedOn w:val="669"/>
    <w:next w:val="669"/>
    <w:link w:val="72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7">
    <w:name w:val="Heading 8"/>
    <w:basedOn w:val="669"/>
    <w:next w:val="669"/>
    <w:link w:val="72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8">
    <w:name w:val="Heading 9"/>
    <w:basedOn w:val="669"/>
    <w:next w:val="669"/>
    <w:link w:val="72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9" w:default="1">
    <w:name w:val="Default Paragraph Font"/>
    <w:uiPriority w:val="1"/>
    <w:semiHidden/>
    <w:unhideWhenUsed/>
  </w:style>
  <w:style w:type="table" w:styleId="68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1" w:default="1">
    <w:name w:val="No List"/>
    <w:uiPriority w:val="99"/>
    <w:semiHidden/>
    <w:unhideWhenUsed/>
  </w:style>
  <w:style w:type="table" w:styleId="682" w:customStyle="1">
    <w:name w:val="Plain Table 1"/>
    <w:basedOn w:val="68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3" w:customStyle="1">
    <w:name w:val="Plain Table 2"/>
    <w:basedOn w:val="68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4" w:customStyle="1">
    <w:name w:val="Plain Table 3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5" w:customStyle="1">
    <w:name w:val="Plain Table 4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 w:customStyle="1">
    <w:name w:val="Plain Table 5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7" w:customStyle="1">
    <w:name w:val="Grid Table 1 Light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 w:customStyle="1">
    <w:name w:val="Grid Table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 w:customStyle="1">
    <w:name w:val="Grid Table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 w:customStyle="1">
    <w:name w:val="Grid Table 4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1" w:customStyle="1">
    <w:name w:val="Grid Table 5 Dark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692" w:customStyle="1">
    <w:name w:val="Grid Table 6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693" w:customStyle="1">
    <w:name w:val="Grid Table 7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 w:customStyle="1">
    <w:name w:val="List Table 1 Light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 w:customStyle="1">
    <w:name w:val="List Table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696" w:customStyle="1">
    <w:name w:val="List Table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 w:customStyle="1">
    <w:name w:val="List Table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 w:customStyle="1">
    <w:name w:val="List Table 5 Dark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99" w:customStyle="1">
    <w:name w:val="List Table 6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00" w:customStyle="1">
    <w:name w:val="List Table 7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01" w:customStyle="1">
    <w:name w:val="Heading 1 Char"/>
    <w:basedOn w:val="679"/>
    <w:uiPriority w:val="9"/>
    <w:rPr>
      <w:rFonts w:ascii="Arial" w:hAnsi="Arial" w:eastAsia="Arial" w:cs="Arial"/>
      <w:sz w:val="40"/>
      <w:szCs w:val="40"/>
    </w:rPr>
  </w:style>
  <w:style w:type="character" w:styleId="702" w:customStyle="1">
    <w:name w:val="Heading 2 Char"/>
    <w:basedOn w:val="679"/>
    <w:uiPriority w:val="9"/>
    <w:rPr>
      <w:rFonts w:ascii="Arial" w:hAnsi="Arial" w:eastAsia="Arial" w:cs="Arial"/>
      <w:sz w:val="34"/>
    </w:rPr>
  </w:style>
  <w:style w:type="character" w:styleId="703" w:customStyle="1">
    <w:name w:val="Heading 3 Char"/>
    <w:basedOn w:val="679"/>
    <w:uiPriority w:val="9"/>
    <w:rPr>
      <w:rFonts w:ascii="Arial" w:hAnsi="Arial" w:eastAsia="Arial" w:cs="Arial"/>
      <w:sz w:val="30"/>
      <w:szCs w:val="30"/>
    </w:rPr>
  </w:style>
  <w:style w:type="character" w:styleId="704" w:customStyle="1">
    <w:name w:val="Heading 5 Char"/>
    <w:basedOn w:val="679"/>
    <w:uiPriority w:val="9"/>
    <w:rPr>
      <w:rFonts w:ascii="Arial" w:hAnsi="Arial" w:eastAsia="Arial" w:cs="Arial"/>
      <w:b/>
      <w:bCs/>
      <w:sz w:val="24"/>
      <w:szCs w:val="24"/>
    </w:rPr>
  </w:style>
  <w:style w:type="character" w:styleId="705" w:customStyle="1">
    <w:name w:val="Heading 6 Char"/>
    <w:basedOn w:val="679"/>
    <w:uiPriority w:val="9"/>
    <w:rPr>
      <w:rFonts w:ascii="Arial" w:hAnsi="Arial" w:eastAsia="Arial" w:cs="Arial"/>
      <w:b/>
      <w:bCs/>
      <w:sz w:val="22"/>
      <w:szCs w:val="22"/>
    </w:rPr>
  </w:style>
  <w:style w:type="character" w:styleId="706" w:customStyle="1">
    <w:name w:val="Heading 7 Char"/>
    <w:basedOn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7" w:customStyle="1">
    <w:name w:val="Heading 8 Char"/>
    <w:basedOn w:val="679"/>
    <w:uiPriority w:val="9"/>
    <w:rPr>
      <w:rFonts w:ascii="Arial" w:hAnsi="Arial" w:eastAsia="Arial" w:cs="Arial"/>
      <w:i/>
      <w:iCs/>
      <w:sz w:val="22"/>
      <w:szCs w:val="22"/>
    </w:rPr>
  </w:style>
  <w:style w:type="character" w:styleId="708" w:customStyle="1">
    <w:name w:val="Heading 9 Char"/>
    <w:basedOn w:val="679"/>
    <w:uiPriority w:val="9"/>
    <w:rPr>
      <w:rFonts w:ascii="Arial" w:hAnsi="Arial" w:eastAsia="Arial" w:cs="Arial"/>
      <w:i/>
      <w:iCs/>
      <w:sz w:val="21"/>
      <w:szCs w:val="21"/>
    </w:rPr>
  </w:style>
  <w:style w:type="character" w:styleId="709" w:customStyle="1">
    <w:name w:val="Title Char"/>
    <w:basedOn w:val="679"/>
    <w:uiPriority w:val="10"/>
    <w:rPr>
      <w:sz w:val="48"/>
      <w:szCs w:val="48"/>
    </w:rPr>
  </w:style>
  <w:style w:type="character" w:styleId="710" w:customStyle="1">
    <w:name w:val="Subtitle Char"/>
    <w:basedOn w:val="679"/>
    <w:uiPriority w:val="11"/>
    <w:rPr>
      <w:sz w:val="24"/>
      <w:szCs w:val="24"/>
    </w:rPr>
  </w:style>
  <w:style w:type="character" w:styleId="711" w:customStyle="1">
    <w:name w:val="Quote Char"/>
    <w:uiPriority w:val="29"/>
    <w:rPr>
      <w:i/>
    </w:rPr>
  </w:style>
  <w:style w:type="character" w:styleId="712" w:customStyle="1">
    <w:name w:val="Intense Quote Char"/>
    <w:uiPriority w:val="30"/>
    <w:rPr>
      <w:i/>
    </w:rPr>
  </w:style>
  <w:style w:type="character" w:styleId="713" w:customStyle="1">
    <w:name w:val="Header Char"/>
    <w:basedOn w:val="679"/>
    <w:uiPriority w:val="99"/>
  </w:style>
  <w:style w:type="character" w:styleId="714" w:customStyle="1">
    <w:name w:val="Caption Char"/>
    <w:uiPriority w:val="99"/>
  </w:style>
  <w:style w:type="character" w:styleId="715" w:customStyle="1">
    <w:name w:val="Footnote Text Char"/>
    <w:uiPriority w:val="99"/>
    <w:rPr>
      <w:sz w:val="18"/>
    </w:rPr>
  </w:style>
  <w:style w:type="character" w:styleId="716" w:customStyle="1">
    <w:name w:val="Endnote Text Char"/>
    <w:uiPriority w:val="99"/>
    <w:rPr>
      <w:sz w:val="20"/>
    </w:rPr>
  </w:style>
  <w:style w:type="character" w:styleId="717" w:customStyle="1">
    <w:name w:val="Заголовок 1 Знак"/>
    <w:basedOn w:val="679"/>
    <w:link w:val="670"/>
    <w:uiPriority w:val="9"/>
    <w:rPr>
      <w:rFonts w:ascii="Arial" w:hAnsi="Arial" w:eastAsia="Arial" w:cs="Arial"/>
      <w:sz w:val="40"/>
      <w:szCs w:val="40"/>
    </w:rPr>
  </w:style>
  <w:style w:type="character" w:styleId="718" w:customStyle="1">
    <w:name w:val="Заголовок 2 Знак"/>
    <w:basedOn w:val="679"/>
    <w:link w:val="671"/>
    <w:uiPriority w:val="9"/>
    <w:rPr>
      <w:rFonts w:ascii="Arial" w:hAnsi="Arial" w:eastAsia="Arial" w:cs="Arial"/>
      <w:sz w:val="34"/>
    </w:rPr>
  </w:style>
  <w:style w:type="character" w:styleId="719" w:customStyle="1">
    <w:name w:val="Заголовок 3 Знак"/>
    <w:basedOn w:val="679"/>
    <w:link w:val="672"/>
    <w:uiPriority w:val="9"/>
    <w:rPr>
      <w:rFonts w:ascii="Arial" w:hAnsi="Arial" w:eastAsia="Arial" w:cs="Arial"/>
      <w:sz w:val="30"/>
      <w:szCs w:val="30"/>
    </w:rPr>
  </w:style>
  <w:style w:type="character" w:styleId="720" w:customStyle="1">
    <w:name w:val="Heading 4 Char"/>
    <w:basedOn w:val="679"/>
    <w:uiPriority w:val="9"/>
    <w:rPr>
      <w:rFonts w:ascii="Arial" w:hAnsi="Arial" w:eastAsia="Arial" w:cs="Arial"/>
      <w:b/>
      <w:bCs/>
      <w:sz w:val="26"/>
      <w:szCs w:val="26"/>
    </w:rPr>
  </w:style>
  <w:style w:type="character" w:styleId="721" w:customStyle="1">
    <w:name w:val="Заголовок 5 Знак"/>
    <w:basedOn w:val="679"/>
    <w:link w:val="674"/>
    <w:uiPriority w:val="9"/>
    <w:rPr>
      <w:rFonts w:ascii="Arial" w:hAnsi="Arial" w:eastAsia="Arial" w:cs="Arial"/>
      <w:b/>
      <w:bCs/>
      <w:sz w:val="24"/>
      <w:szCs w:val="24"/>
    </w:rPr>
  </w:style>
  <w:style w:type="character" w:styleId="722" w:customStyle="1">
    <w:name w:val="Заголовок 6 Знак"/>
    <w:basedOn w:val="679"/>
    <w:link w:val="675"/>
    <w:uiPriority w:val="9"/>
    <w:rPr>
      <w:rFonts w:ascii="Arial" w:hAnsi="Arial" w:eastAsia="Arial" w:cs="Arial"/>
      <w:b/>
      <w:bCs/>
      <w:sz w:val="22"/>
      <w:szCs w:val="22"/>
    </w:rPr>
  </w:style>
  <w:style w:type="character" w:styleId="723" w:customStyle="1">
    <w:name w:val="Заголовок 7 Знак"/>
    <w:basedOn w:val="679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4" w:customStyle="1">
    <w:name w:val="Заголовок 8 Знак"/>
    <w:basedOn w:val="679"/>
    <w:link w:val="677"/>
    <w:uiPriority w:val="9"/>
    <w:rPr>
      <w:rFonts w:ascii="Arial" w:hAnsi="Arial" w:eastAsia="Arial" w:cs="Arial"/>
      <w:i/>
      <w:iCs/>
      <w:sz w:val="22"/>
      <w:szCs w:val="22"/>
    </w:rPr>
  </w:style>
  <w:style w:type="character" w:styleId="725" w:customStyle="1">
    <w:name w:val="Заголовок 9 Знак"/>
    <w:basedOn w:val="679"/>
    <w:link w:val="678"/>
    <w:uiPriority w:val="9"/>
    <w:rPr>
      <w:rFonts w:ascii="Arial" w:hAnsi="Arial" w:eastAsia="Arial" w:cs="Arial"/>
      <w:i/>
      <w:iCs/>
      <w:sz w:val="21"/>
      <w:szCs w:val="21"/>
    </w:rPr>
  </w:style>
  <w:style w:type="paragraph" w:styleId="726">
    <w:name w:val="No Spacing"/>
    <w:uiPriority w:val="1"/>
    <w:qFormat/>
    <w:pPr>
      <w:spacing w:after="0" w:line="240" w:lineRule="auto"/>
    </w:pPr>
  </w:style>
  <w:style w:type="paragraph" w:styleId="727">
    <w:name w:val="Title"/>
    <w:basedOn w:val="669"/>
    <w:next w:val="669"/>
    <w:link w:val="728"/>
    <w:uiPriority w:val="10"/>
    <w:qFormat/>
    <w:pPr>
      <w:contextualSpacing/>
      <w:spacing w:before="300"/>
    </w:pPr>
    <w:rPr>
      <w:sz w:val="48"/>
      <w:szCs w:val="48"/>
    </w:rPr>
  </w:style>
  <w:style w:type="character" w:styleId="728" w:customStyle="1">
    <w:name w:val="Название Знак"/>
    <w:basedOn w:val="679"/>
    <w:link w:val="727"/>
    <w:uiPriority w:val="10"/>
    <w:rPr>
      <w:sz w:val="48"/>
      <w:szCs w:val="48"/>
    </w:rPr>
  </w:style>
  <w:style w:type="paragraph" w:styleId="729">
    <w:name w:val="Subtitle"/>
    <w:basedOn w:val="669"/>
    <w:next w:val="669"/>
    <w:link w:val="730"/>
    <w:uiPriority w:val="11"/>
    <w:qFormat/>
    <w:pPr>
      <w:spacing w:before="200"/>
    </w:pPr>
    <w:rPr>
      <w:sz w:val="24"/>
      <w:szCs w:val="24"/>
    </w:rPr>
  </w:style>
  <w:style w:type="character" w:styleId="730" w:customStyle="1">
    <w:name w:val="Подзаголовок Знак"/>
    <w:basedOn w:val="679"/>
    <w:link w:val="729"/>
    <w:uiPriority w:val="11"/>
    <w:rPr>
      <w:sz w:val="24"/>
      <w:szCs w:val="24"/>
    </w:rPr>
  </w:style>
  <w:style w:type="paragraph" w:styleId="731">
    <w:name w:val="Quote"/>
    <w:basedOn w:val="669"/>
    <w:next w:val="669"/>
    <w:link w:val="732"/>
    <w:uiPriority w:val="29"/>
    <w:qFormat/>
    <w:pPr>
      <w:ind w:left="720" w:right="720"/>
    </w:pPr>
    <w:rPr>
      <w:i/>
    </w:rPr>
  </w:style>
  <w:style w:type="character" w:styleId="732" w:customStyle="1">
    <w:name w:val="Цитата 2 Знак"/>
    <w:link w:val="731"/>
    <w:uiPriority w:val="29"/>
    <w:rPr>
      <w:i/>
    </w:rPr>
  </w:style>
  <w:style w:type="paragraph" w:styleId="733">
    <w:name w:val="Intense Quote"/>
    <w:basedOn w:val="669"/>
    <w:next w:val="669"/>
    <w:link w:val="73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4" w:customStyle="1">
    <w:name w:val="Выделенная цитата Знак"/>
    <w:link w:val="733"/>
    <w:uiPriority w:val="30"/>
    <w:rPr>
      <w:i/>
    </w:rPr>
  </w:style>
  <w:style w:type="paragraph" w:styleId="735">
    <w:name w:val="Header"/>
    <w:basedOn w:val="669"/>
    <w:link w:val="73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6" w:customStyle="1">
    <w:name w:val="Верхний колонтитул Знак"/>
    <w:basedOn w:val="679"/>
    <w:link w:val="735"/>
    <w:uiPriority w:val="99"/>
  </w:style>
  <w:style w:type="paragraph" w:styleId="737">
    <w:name w:val="Footer"/>
    <w:basedOn w:val="669"/>
    <w:link w:val="74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8" w:customStyle="1">
    <w:name w:val="Footer Char"/>
    <w:basedOn w:val="679"/>
    <w:uiPriority w:val="99"/>
  </w:style>
  <w:style w:type="paragraph" w:styleId="739">
    <w:name w:val="Caption"/>
    <w:basedOn w:val="669"/>
    <w:next w:val="669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0" w:customStyle="1">
    <w:name w:val="Нижний колонтитул Знак"/>
    <w:link w:val="737"/>
    <w:uiPriority w:val="99"/>
  </w:style>
  <w:style w:type="table" w:styleId="741" w:customStyle="1">
    <w:name w:val="Table Grid Light"/>
    <w:basedOn w:val="68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2" w:customStyle="1">
    <w:name w:val="Таблица простая 11"/>
    <w:basedOn w:val="68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 w:customStyle="1">
    <w:name w:val="Таблица простая 21"/>
    <w:basedOn w:val="68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 w:customStyle="1">
    <w:name w:val="Таблица простая 31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5" w:customStyle="1">
    <w:name w:val="Таблица простая 41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Таблица простая 51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7" w:customStyle="1">
    <w:name w:val="Таблица-сетка 1 светлая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Таблица-сетка 2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Таблица-сетка 3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Таблица-сетка 41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9" w:customStyle="1">
    <w:name w:val="Grid Table 4 - Accent 1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0" w:customStyle="1">
    <w:name w:val="Grid Table 4 - Accent 2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1" w:customStyle="1">
    <w:name w:val="Grid Table 4 - Accent 3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2" w:customStyle="1">
    <w:name w:val="Grid Table 4 - Accent 4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3" w:customStyle="1">
    <w:name w:val="Grid Table 4 - Accent 5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4" w:customStyle="1">
    <w:name w:val="Grid Table 4 - Accent 6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5" w:customStyle="1">
    <w:name w:val="Таблица-сетка 5 темная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2" w:customStyle="1">
    <w:name w:val="Таблица-сетка 6 цветная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3" w:customStyle="1">
    <w:name w:val="Grid Table 6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4" w:customStyle="1">
    <w:name w:val="Grid Table 6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5" w:customStyle="1">
    <w:name w:val="Grid Table 6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6" w:customStyle="1">
    <w:name w:val="Grid Table 6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7" w:customStyle="1">
    <w:name w:val="Grid Table 6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8" w:customStyle="1">
    <w:name w:val="Grid Table 6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Таблица-сетка 7 цветная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7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Список-таблица 1 светлая1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1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2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3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4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5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6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Список-таблица 2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0" w:customStyle="1">
    <w:name w:val="Список-таблица 3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Список-таблица 4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Список-таблица 5 темная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Список-таблица 6 цветная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2" w:customStyle="1">
    <w:name w:val="List Table 6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3" w:customStyle="1">
    <w:name w:val="List Table 6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4" w:customStyle="1">
    <w:name w:val="List Table 6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5" w:customStyle="1">
    <w:name w:val="List Table 6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6" w:customStyle="1">
    <w:name w:val="List Table 6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7" w:customStyle="1">
    <w:name w:val="List Table 6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8" w:customStyle="1">
    <w:name w:val="Список-таблица 7 цветная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7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ned - Accent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6" w:customStyle="1">
    <w:name w:val="Lined - Accent 1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7" w:customStyle="1">
    <w:name w:val="Lined - Accent 2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8" w:customStyle="1">
    <w:name w:val="Lined - Accent 3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9" w:customStyle="1">
    <w:name w:val="Lined - Accent 4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0" w:customStyle="1">
    <w:name w:val="Lined - Accent 5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1" w:customStyle="1">
    <w:name w:val="Lined - Accent 6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2" w:customStyle="1">
    <w:name w:val="Bordered &amp; Lined - Accent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3" w:customStyle="1">
    <w:name w:val="Bordered &amp; Lined - Accent 1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4" w:customStyle="1">
    <w:name w:val="Bordered &amp; Lined - Accent 2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5" w:customStyle="1">
    <w:name w:val="Bordered &amp; Lined - Accent 3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6" w:customStyle="1">
    <w:name w:val="Bordered &amp; Lined - Accent 4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7" w:customStyle="1">
    <w:name w:val="Bordered &amp; Lined - Accent 5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8" w:customStyle="1">
    <w:name w:val="Bordered &amp; Lined - Accent 6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9" w:customStyle="1">
    <w:name w:val="Bordered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0" w:customStyle="1">
    <w:name w:val="Bordered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1" w:customStyle="1">
    <w:name w:val="Bordered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2" w:customStyle="1">
    <w:name w:val="Bordered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3" w:customStyle="1">
    <w:name w:val="Bordered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4" w:customStyle="1">
    <w:name w:val="Bordered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5" w:customStyle="1">
    <w:name w:val="Bordered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6">
    <w:name w:val="footnote text"/>
    <w:basedOn w:val="669"/>
    <w:link w:val="867"/>
    <w:uiPriority w:val="99"/>
    <w:semiHidden/>
    <w:unhideWhenUsed/>
    <w:pPr>
      <w:spacing w:after="40" w:line="240" w:lineRule="auto"/>
    </w:pPr>
    <w:rPr>
      <w:sz w:val="18"/>
    </w:rPr>
  </w:style>
  <w:style w:type="character" w:styleId="867" w:customStyle="1">
    <w:name w:val="Текст сноски Знак"/>
    <w:link w:val="866"/>
    <w:uiPriority w:val="99"/>
    <w:rPr>
      <w:sz w:val="18"/>
    </w:rPr>
  </w:style>
  <w:style w:type="character" w:styleId="868">
    <w:name w:val="footnote reference"/>
    <w:basedOn w:val="679"/>
    <w:uiPriority w:val="99"/>
    <w:unhideWhenUsed/>
    <w:rPr>
      <w:vertAlign w:val="superscript"/>
    </w:rPr>
  </w:style>
  <w:style w:type="paragraph" w:styleId="869">
    <w:name w:val="endnote text"/>
    <w:basedOn w:val="669"/>
    <w:link w:val="870"/>
    <w:uiPriority w:val="99"/>
    <w:semiHidden/>
    <w:unhideWhenUsed/>
    <w:pPr>
      <w:spacing w:after="0" w:line="240" w:lineRule="auto"/>
    </w:pPr>
    <w:rPr>
      <w:sz w:val="20"/>
    </w:rPr>
  </w:style>
  <w:style w:type="character" w:styleId="870" w:customStyle="1">
    <w:name w:val="Текст концевой сноски Знак"/>
    <w:link w:val="869"/>
    <w:uiPriority w:val="99"/>
    <w:rPr>
      <w:sz w:val="20"/>
    </w:rPr>
  </w:style>
  <w:style w:type="character" w:styleId="871">
    <w:name w:val="endnote reference"/>
    <w:basedOn w:val="679"/>
    <w:uiPriority w:val="99"/>
    <w:semiHidden/>
    <w:unhideWhenUsed/>
    <w:rPr>
      <w:vertAlign w:val="superscript"/>
    </w:rPr>
  </w:style>
  <w:style w:type="paragraph" w:styleId="872">
    <w:name w:val="toc 1"/>
    <w:basedOn w:val="669"/>
    <w:next w:val="669"/>
    <w:uiPriority w:val="39"/>
    <w:unhideWhenUsed/>
    <w:pPr>
      <w:spacing w:after="57"/>
    </w:pPr>
  </w:style>
  <w:style w:type="paragraph" w:styleId="873">
    <w:name w:val="toc 2"/>
    <w:basedOn w:val="669"/>
    <w:next w:val="669"/>
    <w:uiPriority w:val="39"/>
    <w:unhideWhenUsed/>
    <w:pPr>
      <w:ind w:left="283"/>
      <w:spacing w:after="57"/>
    </w:pPr>
  </w:style>
  <w:style w:type="paragraph" w:styleId="874">
    <w:name w:val="toc 3"/>
    <w:basedOn w:val="669"/>
    <w:next w:val="669"/>
    <w:uiPriority w:val="39"/>
    <w:unhideWhenUsed/>
    <w:pPr>
      <w:ind w:left="567"/>
      <w:spacing w:after="57"/>
    </w:pPr>
  </w:style>
  <w:style w:type="paragraph" w:styleId="875">
    <w:name w:val="toc 4"/>
    <w:basedOn w:val="669"/>
    <w:next w:val="669"/>
    <w:uiPriority w:val="39"/>
    <w:unhideWhenUsed/>
    <w:pPr>
      <w:ind w:left="850"/>
      <w:spacing w:after="57"/>
    </w:pPr>
  </w:style>
  <w:style w:type="paragraph" w:styleId="876">
    <w:name w:val="toc 5"/>
    <w:basedOn w:val="669"/>
    <w:next w:val="669"/>
    <w:uiPriority w:val="39"/>
    <w:unhideWhenUsed/>
    <w:pPr>
      <w:ind w:left="1134"/>
      <w:spacing w:after="57"/>
    </w:pPr>
  </w:style>
  <w:style w:type="paragraph" w:styleId="877">
    <w:name w:val="toc 6"/>
    <w:basedOn w:val="669"/>
    <w:next w:val="669"/>
    <w:uiPriority w:val="39"/>
    <w:unhideWhenUsed/>
    <w:pPr>
      <w:ind w:left="1417"/>
      <w:spacing w:after="57"/>
    </w:pPr>
  </w:style>
  <w:style w:type="paragraph" w:styleId="878">
    <w:name w:val="toc 7"/>
    <w:basedOn w:val="669"/>
    <w:next w:val="669"/>
    <w:uiPriority w:val="39"/>
    <w:unhideWhenUsed/>
    <w:pPr>
      <w:ind w:left="1701"/>
      <w:spacing w:after="57"/>
    </w:pPr>
  </w:style>
  <w:style w:type="paragraph" w:styleId="879">
    <w:name w:val="toc 8"/>
    <w:basedOn w:val="669"/>
    <w:next w:val="669"/>
    <w:uiPriority w:val="39"/>
    <w:unhideWhenUsed/>
    <w:pPr>
      <w:ind w:left="1984"/>
      <w:spacing w:after="57"/>
    </w:pPr>
  </w:style>
  <w:style w:type="paragraph" w:styleId="880">
    <w:name w:val="toc 9"/>
    <w:basedOn w:val="669"/>
    <w:next w:val="669"/>
    <w:uiPriority w:val="39"/>
    <w:unhideWhenUsed/>
    <w:pPr>
      <w:ind w:left="2268"/>
      <w:spacing w:after="57"/>
    </w:pPr>
  </w:style>
  <w:style w:type="paragraph" w:styleId="881">
    <w:name w:val="TOC Heading"/>
    <w:uiPriority w:val="39"/>
    <w:unhideWhenUsed/>
  </w:style>
  <w:style w:type="paragraph" w:styleId="882">
    <w:name w:val="table of figures"/>
    <w:basedOn w:val="669"/>
    <w:next w:val="669"/>
    <w:uiPriority w:val="99"/>
    <w:unhideWhenUsed/>
    <w:pPr>
      <w:spacing w:after="0"/>
    </w:pPr>
  </w:style>
  <w:style w:type="character" w:styleId="883" w:customStyle="1">
    <w:name w:val="Заголовок 4 Знак"/>
    <w:basedOn w:val="679"/>
    <w:link w:val="673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84">
    <w:name w:val="Balloon Text"/>
    <w:basedOn w:val="669"/>
    <w:link w:val="88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85" w:customStyle="1">
    <w:name w:val="Текст выноски Знак"/>
    <w:basedOn w:val="679"/>
    <w:link w:val="884"/>
    <w:uiPriority w:val="99"/>
    <w:semiHidden/>
    <w:rPr>
      <w:rFonts w:ascii="Tahoma" w:hAnsi="Tahoma" w:cs="Tahoma"/>
      <w:sz w:val="16"/>
      <w:szCs w:val="16"/>
    </w:rPr>
  </w:style>
  <w:style w:type="character" w:styleId="886">
    <w:name w:val="Hyperlink"/>
    <w:basedOn w:val="679"/>
    <w:uiPriority w:val="99"/>
    <w:unhideWhenUsed/>
    <w:rPr>
      <w:color w:val="0000ff"/>
      <w:u w:val="single"/>
    </w:rPr>
  </w:style>
  <w:style w:type="paragraph" w:styleId="887">
    <w:name w:val="List Paragraph"/>
    <w:basedOn w:val="669"/>
    <w:uiPriority w:val="34"/>
    <w:qFormat/>
    <w:pPr>
      <w:contextualSpacing/>
      <w:ind w:left="720"/>
    </w:pPr>
  </w:style>
  <w:style w:type="table" w:styleId="888">
    <w:name w:val="Table Grid"/>
    <w:basedOn w:val="68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9">
    <w:name w:val="Normal (Web)"/>
    <w:basedOn w:val="669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0" w:customStyle="1">
    <w:name w:val="ConsPlusNormal"/>
    <w:pPr>
      <w:spacing w:after="0" w:line="240" w:lineRule="auto"/>
    </w:pPr>
    <w:rPr>
      <w:rFonts w:ascii="Arial" w:hAnsi="Arial" w:eastAsia="Calibri" w:cs="Arial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2DD11-9CE9-47E2-BB54-49117F49A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Тихомирова Анна Михайловна</dc:creator>
  <cp:revision>14</cp:revision>
  <dcterms:created xsi:type="dcterms:W3CDTF">2026-02-24T14:47:00Z</dcterms:created>
  <dcterms:modified xsi:type="dcterms:W3CDTF">2026-04-06T06:38:52Z</dcterms:modified>
</cp:coreProperties>
</file>