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25.06.2026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      № 1165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outlineLvl w:val="3"/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0"/>
          <w:szCs w:val="20"/>
          <w:lang w:eastAsia="ru-RU"/>
        </w:rPr>
        <w:t xml:space="preserve">О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0"/>
          <w:szCs w:val="20"/>
          <w:lang w:eastAsia="ru-RU"/>
        </w:rPr>
        <w:t xml:space="preserve">внесении изменений в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0"/>
          <w:szCs w:val="20"/>
          <w:lang w:eastAsia="ru-RU"/>
        </w:rPr>
        <w:t xml:space="preserve">Положение о Совете по улучшению инвестиционного климата и развитию предпринимательства при Главе Печенгского муниципального округа, утвержденное постановлением администрации Печенгского муниципального округа от 08.11.2021 № 1198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trike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инвестиционного климата и создания благоприятных условий для осуществления предпринимательской деятельности на территории Печенгского муниципального округа, </w:t>
      </w:r>
      <w:r>
        <w:rPr>
          <w:rFonts w:ascii="Times New Roman" w:hAnsi="Times New Roman"/>
          <w:strike/>
          <w:sz w:val="24"/>
          <w:szCs w:val="24"/>
          <w:lang w:eastAsia="ru-RU"/>
        </w:rPr>
      </w:r>
      <w:r>
        <w:rPr>
          <w:rFonts w:ascii="Times New Roman" w:hAnsi="Times New Roman"/>
          <w:strike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trike/>
          <w:sz w:val="24"/>
          <w:szCs w:val="24"/>
        </w:rPr>
      </w:r>
      <w:r>
        <w:rPr>
          <w:rFonts w:ascii="Times New Roman" w:hAnsi="Times New Roman"/>
          <w:strike/>
          <w:sz w:val="24"/>
          <w:szCs w:val="24"/>
        </w:rPr>
      </w:r>
      <w:r>
        <w:rPr>
          <w:rFonts w:ascii="Times New Roman" w:hAnsi="Times New Roman"/>
          <w:strike/>
          <w:sz w:val="24"/>
          <w:szCs w:val="24"/>
        </w:rPr>
      </w:r>
    </w:p>
    <w:p>
      <w:pPr>
        <w:ind w:right="27"/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Внести в Положение о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по улучшению инвестиционного климата </w:t>
        <w:br/>
        <w:t xml:space="preserve">и развитию предпринимательства при Главе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утвержденное </w:t>
      </w:r>
      <w:r>
        <w:rPr>
          <w:rFonts w:ascii="Times New Roman" w:hAnsi="Times New Roman"/>
          <w:sz w:val="24"/>
          <w:szCs w:val="24"/>
        </w:rPr>
        <w:t xml:space="preserve">постановление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администрации Печенгского муниципально</w:t>
      </w:r>
      <w:r>
        <w:rPr>
          <w:rFonts w:ascii="Times New Roman" w:hAnsi="Times New Roman"/>
          <w:sz w:val="24"/>
          <w:szCs w:val="24"/>
        </w:rPr>
        <w:t xml:space="preserve">го округа </w:t>
        <w:br/>
        <w:t xml:space="preserve">от 08.11.2021 № 1198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(в редакции постановления администрации Печенгского муниципального округа от 18.03.2026 № 3</w:t>
      </w:r>
      <w:r>
        <w:rPr>
          <w:rFonts w:ascii="Times New Roman" w:hAnsi="Times New Roman"/>
          <w:sz w:val="24"/>
          <w:szCs w:val="24"/>
        </w:rPr>
        <w:t xml:space="preserve">66) (далее – Положение) следующе</w:t>
      </w:r>
      <w:r>
        <w:rPr>
          <w:rFonts w:ascii="Times New Roman" w:hAnsi="Times New Roman"/>
          <w:sz w:val="24"/>
          <w:szCs w:val="24"/>
        </w:rPr>
        <w:t xml:space="preserve">е изменени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пункт 4.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Положения изложить</w:t>
      </w:r>
      <w:r>
        <w:rPr>
          <w:rFonts w:ascii="Times New Roman" w:hAnsi="Times New Roman"/>
          <w:sz w:val="24"/>
          <w:szCs w:val="24"/>
        </w:rPr>
        <w:t xml:space="preserve"> в следующей редакции: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«4.2. Состав Совета состоит из 17 членов Совета, в том числе председателя, двух заместителей председателя и секретаря.»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tabs>
          <w:tab w:val="left" w:pos="936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с момента его подписания.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Настоящее постановление подлежит опубликованию в газете «Печенга» </w:t>
        <w:br/>
        <w:t xml:space="preserve">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 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Исакова М.Г.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8 (81554)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63186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4"/>
    <w:next w:val="834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4"/>
    <w:next w:val="834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5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5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5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5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5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839">
    <w:name w:val="Balloon Text"/>
    <w:basedOn w:val="834"/>
    <w:link w:val="84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cs="Tahoma"/>
      <w:sz w:val="16"/>
      <w:szCs w:val="16"/>
    </w:rPr>
  </w:style>
  <w:style w:type="paragraph" w:styleId="841">
    <w:name w:val="Normal (Web)"/>
    <w:basedOn w:val="834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Body Text Indent"/>
    <w:basedOn w:val="834"/>
    <w:link w:val="843"/>
    <w:pPr>
      <w:ind w:firstLine="900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3" w:customStyle="1">
    <w:name w:val="Основной текст с отступом Знак"/>
    <w:basedOn w:val="835"/>
    <w:link w:val="84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4">
    <w:name w:val="Body Text"/>
    <w:basedOn w:val="834"/>
    <w:link w:val="845"/>
    <w:uiPriority w:val="99"/>
    <w:unhideWhenUsed/>
    <w:pPr>
      <w:spacing w:after="120"/>
    </w:pPr>
    <w:rPr>
      <w:rFonts w:ascii="Calibri" w:hAnsi="Calibri" w:eastAsia="Calibri" w:cs="Times New Roman"/>
    </w:rPr>
  </w:style>
  <w:style w:type="character" w:styleId="845" w:customStyle="1">
    <w:name w:val="Основной текст Знак"/>
    <w:basedOn w:val="835"/>
    <w:link w:val="844"/>
    <w:uiPriority w:val="99"/>
    <w:rPr>
      <w:rFonts w:ascii="Calibri" w:hAnsi="Calibri" w:eastAsia="Calibri" w:cs="Times New Roman"/>
    </w:rPr>
  </w:style>
  <w:style w:type="character" w:styleId="846">
    <w:name w:val="Hyperlink"/>
    <w:basedOn w:val="835"/>
    <w:uiPriority w:val="99"/>
    <w:unhideWhenUsed/>
    <w:rPr>
      <w:color w:val="0000ff" w:themeColor="hyperlink"/>
      <w:u w:val="single"/>
    </w:rPr>
  </w:style>
  <w:style w:type="paragraph" w:styleId="847">
    <w:name w:val="List Paragraph"/>
    <w:basedOn w:val="83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Исакова Марина Геннадьевна</dc:creator>
  <cp:revision>17</cp:revision>
  <dcterms:created xsi:type="dcterms:W3CDTF">2021-11-08T12:18:00Z</dcterms:created>
  <dcterms:modified xsi:type="dcterms:W3CDTF">2026-06-29T12:50:08Z</dcterms:modified>
</cp:coreProperties>
</file>