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7EC3" w:rsidRDefault="00FD6531" w:rsidP="00B86757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noProof/>
          <w:lang w:eastAsia="ru-RU"/>
        </w:rPr>
      </w:pPr>
      <w:r>
        <w:rPr>
          <w:b/>
          <w:noProof/>
          <w:sz w:val="28"/>
          <w:lang w:eastAsia="ru-RU"/>
        </w:rPr>
        <w:drawing>
          <wp:inline distT="0" distB="0" distL="0" distR="0">
            <wp:extent cx="609600" cy="742950"/>
            <wp:effectExtent l="19050" t="0" r="0" b="0"/>
            <wp:docPr id="1" name="Рисунок 7" descr="Описание: №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Описание: №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5054" w:rsidRDefault="00794282" w:rsidP="00B95054">
      <w:pPr>
        <w:tabs>
          <w:tab w:val="left" w:pos="567"/>
        </w:tabs>
        <w:spacing w:after="0" w:line="240" w:lineRule="auto"/>
        <w:jc w:val="center"/>
        <w:rPr>
          <w:rFonts w:ascii="Times New Roman" w:hAnsi="Times New Roman"/>
          <w:b/>
          <w:sz w:val="28"/>
        </w:rPr>
      </w:pPr>
      <w:r w:rsidRPr="00794282">
        <w:rPr>
          <w:rFonts w:ascii="Times New Roman" w:hAnsi="Times New Roman"/>
          <w:b/>
          <w:sz w:val="28"/>
        </w:rPr>
        <w:t>СОВЕТ ДЕПУТАТ</w:t>
      </w:r>
      <w:r w:rsidR="00B86757">
        <w:rPr>
          <w:rFonts w:ascii="Times New Roman" w:hAnsi="Times New Roman"/>
          <w:b/>
          <w:sz w:val="28"/>
        </w:rPr>
        <w:t>ОВ ПЕЧЕНГСКОГО МУНИЦИПАЛЬНОГО</w:t>
      </w:r>
    </w:p>
    <w:p w:rsidR="00794282" w:rsidRDefault="00794282" w:rsidP="00B95054">
      <w:pPr>
        <w:tabs>
          <w:tab w:val="left" w:pos="567"/>
        </w:tabs>
        <w:spacing w:after="0" w:line="240" w:lineRule="auto"/>
        <w:jc w:val="center"/>
        <w:rPr>
          <w:rFonts w:ascii="Times New Roman" w:hAnsi="Times New Roman"/>
          <w:b/>
          <w:sz w:val="28"/>
        </w:rPr>
      </w:pPr>
      <w:r w:rsidRPr="00794282">
        <w:rPr>
          <w:rFonts w:ascii="Times New Roman" w:hAnsi="Times New Roman"/>
          <w:b/>
          <w:sz w:val="28"/>
        </w:rPr>
        <w:t>ОКРУГА МУРМАНСКОЙ ОБЛАСТИ</w:t>
      </w:r>
    </w:p>
    <w:p w:rsidR="00794282" w:rsidRPr="00794282" w:rsidRDefault="00794282" w:rsidP="00B95054">
      <w:pPr>
        <w:pStyle w:val="1"/>
        <w:tabs>
          <w:tab w:val="left" w:pos="0"/>
        </w:tabs>
        <w:spacing w:before="0" w:after="0"/>
        <w:jc w:val="center"/>
        <w:rPr>
          <w:rFonts w:ascii="Times New Roman" w:hAnsi="Times New Roman" w:cs="Times New Roman"/>
          <w:sz w:val="44"/>
        </w:rPr>
      </w:pPr>
      <w:r w:rsidRPr="00794282">
        <w:rPr>
          <w:rFonts w:ascii="Times New Roman" w:hAnsi="Times New Roman" w:cs="Times New Roman"/>
          <w:sz w:val="44"/>
        </w:rPr>
        <w:t>РЕШЕНИЕ</w:t>
      </w:r>
    </w:p>
    <w:p w:rsidR="00C3325D" w:rsidRPr="00080DE6" w:rsidRDefault="00C3325D" w:rsidP="00BE67AE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13BB4" w:rsidRDefault="00573024" w:rsidP="00BE67AE">
      <w:pPr>
        <w:widowControl w:val="0"/>
        <w:spacing w:after="0" w:line="240" w:lineRule="auto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080DE6">
        <w:rPr>
          <w:rFonts w:ascii="Times New Roman" w:hAnsi="Times New Roman"/>
          <w:b/>
          <w:bCs/>
          <w:i/>
          <w:iCs/>
          <w:sz w:val="24"/>
          <w:szCs w:val="24"/>
        </w:rPr>
        <w:t>о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т</w:t>
      </w:r>
      <w:r w:rsidRPr="00080DE6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4B3F5C">
        <w:rPr>
          <w:rFonts w:ascii="Times New Roman" w:hAnsi="Times New Roman"/>
          <w:b/>
          <w:bCs/>
          <w:i/>
          <w:iCs/>
          <w:sz w:val="24"/>
          <w:szCs w:val="24"/>
        </w:rPr>
        <w:t>26.06.2026</w:t>
      </w:r>
      <w:r w:rsidR="00B86757">
        <w:rPr>
          <w:rFonts w:ascii="Times New Roman" w:hAnsi="Times New Roman"/>
          <w:b/>
          <w:bCs/>
          <w:i/>
          <w:iCs/>
          <w:sz w:val="24"/>
          <w:szCs w:val="24"/>
        </w:rPr>
        <w:t xml:space="preserve">  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           </w:t>
      </w:r>
      <w:r w:rsidR="004B3F5C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</w:t>
      </w:r>
      <w:bookmarkStart w:id="0" w:name="_GoBack"/>
      <w:bookmarkEnd w:id="0"/>
      <w:r w:rsidR="00776670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№</w:t>
      </w:r>
      <w:r w:rsidR="00301FE5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776670">
        <w:rPr>
          <w:rFonts w:ascii="Times New Roman" w:hAnsi="Times New Roman"/>
          <w:b/>
          <w:bCs/>
          <w:i/>
          <w:iCs/>
          <w:sz w:val="24"/>
          <w:szCs w:val="24"/>
        </w:rPr>
        <w:t>87</w:t>
      </w:r>
      <w:r w:rsidR="00B86757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 xml:space="preserve">   </w:t>
      </w:r>
      <w:r w:rsidR="002D5BC1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             </w:t>
      </w:r>
      <w:r w:rsidR="00344339" w:rsidRPr="00080DE6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</w:t>
      </w:r>
      <w:r w:rsidR="00D51D50">
        <w:rPr>
          <w:rFonts w:ascii="Times New Roman" w:hAnsi="Times New Roman"/>
          <w:b/>
          <w:bCs/>
          <w:i/>
          <w:iCs/>
          <w:sz w:val="24"/>
          <w:szCs w:val="24"/>
        </w:rPr>
        <w:t xml:space="preserve">  </w:t>
      </w:r>
      <w:r w:rsidR="00344339" w:rsidRPr="00080DE6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п.</w:t>
      </w:r>
      <w:r w:rsidR="00D60108" w:rsidRPr="00080DE6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Никель</w:t>
      </w:r>
    </w:p>
    <w:p w:rsidR="00541187" w:rsidRPr="00B86757" w:rsidRDefault="00541187" w:rsidP="00BE67AE">
      <w:pPr>
        <w:widowControl w:val="0"/>
        <w:spacing w:after="0" w:line="240" w:lineRule="auto"/>
        <w:rPr>
          <w:rFonts w:ascii="Times New Roman" w:hAnsi="Times New Roman"/>
          <w:bCs/>
          <w:iCs/>
          <w:sz w:val="24"/>
          <w:szCs w:val="24"/>
        </w:rPr>
      </w:pPr>
    </w:p>
    <w:p w:rsidR="00190DA2" w:rsidRPr="00B86757" w:rsidRDefault="003A3E59" w:rsidP="00B86757">
      <w:pPr>
        <w:pStyle w:val="ConsPlusNormal"/>
        <w:widowControl w:val="0"/>
        <w:ind w:right="5090"/>
        <w:jc w:val="both"/>
        <w:rPr>
          <w:rFonts w:eastAsia="TimesNewRomanPS-BoldMT"/>
        </w:rPr>
      </w:pPr>
      <w:r w:rsidRPr="00DF1779">
        <w:t>Об утверждении перечня имущества, предлагаемого к передаче на безвозмездной основе из федеральн</w:t>
      </w:r>
      <w:r>
        <w:t>ой</w:t>
      </w:r>
      <w:r w:rsidRPr="00DF1779">
        <w:t xml:space="preserve"> собственност</w:t>
      </w:r>
      <w:r>
        <w:t>и</w:t>
      </w:r>
      <w:r w:rsidRPr="00DF1779">
        <w:t xml:space="preserve"> </w:t>
      </w:r>
      <w:r>
        <w:t xml:space="preserve">в </w:t>
      </w:r>
      <w:r w:rsidRPr="00DF1779">
        <w:t>собственност</w:t>
      </w:r>
      <w:r>
        <w:t>ь</w:t>
      </w:r>
      <w:r w:rsidRPr="00DF1779">
        <w:t xml:space="preserve"> Печенгск</w:t>
      </w:r>
      <w:r>
        <w:t>ого муниципального округа</w:t>
      </w:r>
    </w:p>
    <w:p w:rsidR="00541187" w:rsidRPr="00B86757" w:rsidRDefault="00541187" w:rsidP="00B8675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91D3C" w:rsidRDefault="00B95054" w:rsidP="00B867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Руководствуясь</w:t>
      </w:r>
      <w:r w:rsidR="00794282" w:rsidRPr="00794282">
        <w:rPr>
          <w:rFonts w:ascii="Times New Roman" w:hAnsi="Times New Roman"/>
          <w:color w:val="000000"/>
          <w:sz w:val="24"/>
          <w:szCs w:val="24"/>
        </w:rPr>
        <w:t xml:space="preserve"> Федеральным закон</w:t>
      </w:r>
      <w:r w:rsidR="00C32B9F">
        <w:rPr>
          <w:rFonts w:ascii="Times New Roman" w:hAnsi="Times New Roman"/>
          <w:color w:val="000000"/>
          <w:sz w:val="24"/>
          <w:szCs w:val="24"/>
        </w:rPr>
        <w:t>ом</w:t>
      </w:r>
      <w:r w:rsidR="00794282" w:rsidRPr="00794282">
        <w:rPr>
          <w:rFonts w:ascii="Times New Roman" w:hAnsi="Times New Roman"/>
          <w:color w:val="000000"/>
          <w:sz w:val="24"/>
          <w:szCs w:val="24"/>
        </w:rPr>
        <w:t xml:space="preserve"> от 22.08.2004 № 122-ФЗ «</w:t>
      </w:r>
      <w:r w:rsidR="00794282">
        <w:rPr>
          <w:rFonts w:ascii="Times New Roman" w:eastAsiaTheme="minorHAnsi" w:hAnsi="Times New Roman"/>
          <w:sz w:val="24"/>
          <w:szCs w:val="24"/>
        </w:rPr>
        <w:t>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«О внесении изменений и дополнений в Федеральный закон «Об общих принципах организации законодательных (представительных) и исполнительных органов государственной власти субъектов Российской Федерации» и «Об общих принципах организации местного самоуправления в Российской Федерации</w:t>
      </w:r>
      <w:r w:rsidR="00794282" w:rsidRPr="00794282">
        <w:rPr>
          <w:rFonts w:ascii="Times New Roman" w:hAnsi="Times New Roman"/>
          <w:color w:val="000000"/>
          <w:sz w:val="24"/>
          <w:szCs w:val="24"/>
        </w:rPr>
        <w:t>», постановлением Правительства Российской Федерации от 13.06.2006 № 374 «</w:t>
      </w:r>
      <w:r w:rsidR="00794282" w:rsidRPr="00794282">
        <w:rPr>
          <w:rFonts w:ascii="Times New Roman" w:eastAsiaTheme="minorHAnsi" w:hAnsi="Times New Roman"/>
          <w:bCs/>
          <w:sz w:val="24"/>
          <w:szCs w:val="24"/>
        </w:rPr>
        <w:t>О перечнях документов, необходимых для принятия решения о передаче имущества из федеральной собственности в собственность субъекта Российской Федерации или муниципальную собственность, из собственности субъекта Российской Федерации в федеральную собственность или муниципальную собственность, из муниципальной собственности в федеральную собственность или собственность субъекта Российской Федерации</w:t>
      </w:r>
      <w:r w:rsidR="00794282" w:rsidRPr="00794282">
        <w:rPr>
          <w:rFonts w:ascii="Times New Roman" w:hAnsi="Times New Roman"/>
          <w:color w:val="000000"/>
          <w:sz w:val="24"/>
          <w:szCs w:val="24"/>
        </w:rPr>
        <w:t>», Уставом Печенгск</w:t>
      </w:r>
      <w:r>
        <w:rPr>
          <w:rFonts w:ascii="Times New Roman" w:hAnsi="Times New Roman"/>
          <w:color w:val="000000"/>
          <w:sz w:val="24"/>
          <w:szCs w:val="24"/>
        </w:rPr>
        <w:t>ого</w:t>
      </w:r>
      <w:r w:rsidR="00794282" w:rsidRPr="0079428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794282">
        <w:rPr>
          <w:rFonts w:ascii="Times New Roman" w:hAnsi="Times New Roman"/>
          <w:color w:val="000000"/>
          <w:sz w:val="24"/>
          <w:szCs w:val="24"/>
        </w:rPr>
        <w:t>муниципальн</w:t>
      </w:r>
      <w:r>
        <w:rPr>
          <w:rFonts w:ascii="Times New Roman" w:hAnsi="Times New Roman"/>
          <w:color w:val="000000"/>
          <w:sz w:val="24"/>
          <w:szCs w:val="24"/>
        </w:rPr>
        <w:t>ого</w:t>
      </w:r>
      <w:r w:rsidR="00794282">
        <w:rPr>
          <w:rFonts w:ascii="Times New Roman" w:hAnsi="Times New Roman"/>
          <w:color w:val="000000"/>
          <w:sz w:val="24"/>
          <w:szCs w:val="24"/>
        </w:rPr>
        <w:t xml:space="preserve"> округ</w:t>
      </w:r>
      <w:r>
        <w:rPr>
          <w:rFonts w:ascii="Times New Roman" w:hAnsi="Times New Roman"/>
          <w:color w:val="000000"/>
          <w:sz w:val="24"/>
          <w:szCs w:val="24"/>
        </w:rPr>
        <w:t>а</w:t>
      </w:r>
      <w:r w:rsidR="00794282" w:rsidRPr="00794282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794282" w:rsidRPr="00794282">
        <w:rPr>
          <w:rFonts w:ascii="Times New Roman" w:hAnsi="Times New Roman"/>
          <w:sz w:val="24"/>
          <w:szCs w:val="24"/>
        </w:rPr>
        <w:t>на основании</w:t>
      </w:r>
      <w:r w:rsidR="00E909CA">
        <w:rPr>
          <w:rFonts w:ascii="Times New Roman" w:hAnsi="Times New Roman"/>
          <w:sz w:val="24"/>
          <w:szCs w:val="24"/>
        </w:rPr>
        <w:t xml:space="preserve"> </w:t>
      </w:r>
      <w:r w:rsidR="00E909CA" w:rsidRPr="00183A54">
        <w:rPr>
          <w:rFonts w:ascii="Times New Roman" w:hAnsi="Times New Roman"/>
          <w:sz w:val="24"/>
          <w:szCs w:val="24"/>
        </w:rPr>
        <w:t xml:space="preserve">письма </w:t>
      </w:r>
      <w:r w:rsidR="003D007D" w:rsidRPr="009B6F48">
        <w:rPr>
          <w:rFonts w:ascii="Times New Roman" w:hAnsi="Times New Roman"/>
          <w:sz w:val="24"/>
          <w:szCs w:val="24"/>
          <w:shd w:val="clear" w:color="auto" w:fill="FFFFFF"/>
        </w:rPr>
        <w:t>Межрегионально</w:t>
      </w:r>
      <w:r w:rsidR="003D007D">
        <w:rPr>
          <w:rFonts w:ascii="Times New Roman" w:hAnsi="Times New Roman"/>
          <w:sz w:val="24"/>
          <w:szCs w:val="24"/>
          <w:shd w:val="clear" w:color="auto" w:fill="FFFFFF"/>
        </w:rPr>
        <w:t>го</w:t>
      </w:r>
      <w:r w:rsidR="003D007D" w:rsidRPr="009B6F48">
        <w:rPr>
          <w:rFonts w:ascii="Times New Roman" w:hAnsi="Times New Roman"/>
          <w:sz w:val="24"/>
          <w:szCs w:val="24"/>
          <w:shd w:val="clear" w:color="auto" w:fill="FFFFFF"/>
        </w:rPr>
        <w:t xml:space="preserve"> территориально</w:t>
      </w:r>
      <w:r w:rsidR="003D007D">
        <w:rPr>
          <w:rFonts w:ascii="Times New Roman" w:hAnsi="Times New Roman"/>
          <w:sz w:val="24"/>
          <w:szCs w:val="24"/>
          <w:shd w:val="clear" w:color="auto" w:fill="FFFFFF"/>
        </w:rPr>
        <w:t>го</w:t>
      </w:r>
      <w:r w:rsidR="003D007D" w:rsidRPr="009B6F48">
        <w:rPr>
          <w:rFonts w:ascii="Times New Roman" w:hAnsi="Times New Roman"/>
          <w:sz w:val="24"/>
          <w:szCs w:val="24"/>
          <w:shd w:val="clear" w:color="auto" w:fill="FFFFFF"/>
        </w:rPr>
        <w:t xml:space="preserve"> управлени</w:t>
      </w:r>
      <w:r w:rsidR="003D007D">
        <w:rPr>
          <w:rFonts w:ascii="Times New Roman" w:hAnsi="Times New Roman"/>
          <w:sz w:val="24"/>
          <w:szCs w:val="24"/>
          <w:shd w:val="clear" w:color="auto" w:fill="FFFFFF"/>
        </w:rPr>
        <w:t>я</w:t>
      </w:r>
      <w:r w:rsidR="003D007D" w:rsidRPr="009B6F48">
        <w:rPr>
          <w:rFonts w:ascii="Times New Roman" w:hAnsi="Times New Roman"/>
          <w:sz w:val="24"/>
          <w:szCs w:val="24"/>
          <w:shd w:val="clear" w:color="auto" w:fill="FFFFFF"/>
        </w:rPr>
        <w:t xml:space="preserve"> Федерального агентства по управлению государственным имуществом в Мурманской области и Республике Карелия</w:t>
      </w:r>
      <w:r w:rsidR="00E909CA">
        <w:rPr>
          <w:rFonts w:ascii="Times New Roman" w:hAnsi="Times New Roman"/>
          <w:color w:val="000000"/>
          <w:sz w:val="24"/>
          <w:szCs w:val="24"/>
        </w:rPr>
        <w:t xml:space="preserve"> от 09.04.2026 № 51-05/4436</w:t>
      </w:r>
      <w:r w:rsidR="00C32B9F">
        <w:rPr>
          <w:rFonts w:ascii="Times New Roman" w:hAnsi="Times New Roman"/>
          <w:sz w:val="24"/>
          <w:szCs w:val="24"/>
        </w:rPr>
        <w:t>,</w:t>
      </w:r>
    </w:p>
    <w:p w:rsidR="004317BA" w:rsidRPr="00794282" w:rsidRDefault="004317BA" w:rsidP="00835E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90DA2" w:rsidRPr="00080DE6" w:rsidRDefault="00190DA2" w:rsidP="00B8675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80DE6">
        <w:rPr>
          <w:rFonts w:ascii="Times New Roman" w:eastAsia="Times New Roman" w:hAnsi="Times New Roman"/>
          <w:sz w:val="24"/>
          <w:szCs w:val="24"/>
          <w:lang w:eastAsia="ru-RU"/>
        </w:rPr>
        <w:t xml:space="preserve">Совет депутатов Печенгского </w:t>
      </w:r>
      <w:r w:rsidR="009E0E3D" w:rsidRPr="00080DE6">
        <w:rPr>
          <w:rFonts w:ascii="Times New Roman" w:eastAsiaTheme="minorHAnsi" w:hAnsi="Times New Roman"/>
          <w:bCs/>
          <w:sz w:val="24"/>
          <w:szCs w:val="24"/>
        </w:rPr>
        <w:t xml:space="preserve">муниципального </w:t>
      </w:r>
      <w:r w:rsidR="00112011" w:rsidRPr="00080DE6">
        <w:rPr>
          <w:rFonts w:ascii="Times New Roman" w:eastAsia="Times New Roman" w:hAnsi="Times New Roman"/>
          <w:sz w:val="24"/>
          <w:szCs w:val="24"/>
          <w:lang w:eastAsia="ru-RU"/>
        </w:rPr>
        <w:t>округа</w:t>
      </w:r>
    </w:p>
    <w:p w:rsidR="00190DA2" w:rsidRPr="00B86757" w:rsidRDefault="00190DA2" w:rsidP="00BE67AE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90DA2" w:rsidRPr="00591142" w:rsidRDefault="00190DA2" w:rsidP="00B8675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91142">
        <w:rPr>
          <w:rFonts w:ascii="Times New Roman" w:eastAsia="Times New Roman" w:hAnsi="Times New Roman"/>
          <w:b/>
          <w:sz w:val="28"/>
          <w:szCs w:val="28"/>
          <w:lang w:eastAsia="ru-RU"/>
        </w:rPr>
        <w:t>Р</w:t>
      </w:r>
      <w:r w:rsidR="0093140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591142">
        <w:rPr>
          <w:rFonts w:ascii="Times New Roman" w:eastAsia="Times New Roman" w:hAnsi="Times New Roman"/>
          <w:b/>
          <w:sz w:val="28"/>
          <w:szCs w:val="28"/>
          <w:lang w:eastAsia="ru-RU"/>
        </w:rPr>
        <w:t>Е</w:t>
      </w:r>
      <w:r w:rsidR="0093140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591142">
        <w:rPr>
          <w:rFonts w:ascii="Times New Roman" w:eastAsia="Times New Roman" w:hAnsi="Times New Roman"/>
          <w:b/>
          <w:sz w:val="28"/>
          <w:szCs w:val="28"/>
          <w:lang w:eastAsia="ru-RU"/>
        </w:rPr>
        <w:t>Ш</w:t>
      </w:r>
      <w:r w:rsidR="0093140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591142">
        <w:rPr>
          <w:rFonts w:ascii="Times New Roman" w:eastAsia="Times New Roman" w:hAnsi="Times New Roman"/>
          <w:b/>
          <w:sz w:val="28"/>
          <w:szCs w:val="28"/>
          <w:lang w:eastAsia="ru-RU"/>
        </w:rPr>
        <w:t>И</w:t>
      </w:r>
      <w:r w:rsidR="0093140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591142">
        <w:rPr>
          <w:rFonts w:ascii="Times New Roman" w:eastAsia="Times New Roman" w:hAnsi="Times New Roman"/>
          <w:b/>
          <w:sz w:val="28"/>
          <w:szCs w:val="28"/>
          <w:lang w:eastAsia="ru-RU"/>
        </w:rPr>
        <w:t>Л:</w:t>
      </w:r>
    </w:p>
    <w:p w:rsidR="00190DA2" w:rsidRPr="00B86757" w:rsidRDefault="00190DA2" w:rsidP="00BE67AE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F5207" w:rsidRPr="00FF5207" w:rsidRDefault="00FF5207" w:rsidP="00B86757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FF5207">
        <w:rPr>
          <w:rFonts w:ascii="Times New Roman" w:hAnsi="Times New Roman" w:cs="Times New Roman"/>
          <w:b w:val="0"/>
          <w:sz w:val="24"/>
          <w:szCs w:val="24"/>
        </w:rPr>
        <w:t>1.</w:t>
      </w:r>
      <w:r w:rsidRPr="00FF5207">
        <w:rPr>
          <w:rFonts w:ascii="Times New Roman" w:hAnsi="Times New Roman" w:cs="Times New Roman"/>
          <w:sz w:val="24"/>
          <w:szCs w:val="24"/>
        </w:rPr>
        <w:t xml:space="preserve"> </w:t>
      </w:r>
      <w:r w:rsidR="00E909CA" w:rsidRPr="003645AD">
        <w:rPr>
          <w:rFonts w:ascii="Times New Roman" w:hAnsi="Times New Roman" w:cs="Times New Roman"/>
          <w:b w:val="0"/>
          <w:color w:val="000000"/>
          <w:sz w:val="24"/>
          <w:szCs w:val="24"/>
        </w:rPr>
        <w:t>Утвердить перечень имущества, предлагаемого к передаче</w:t>
      </w:r>
      <w:r w:rsidR="00E909CA" w:rsidRPr="003645AD">
        <w:rPr>
          <w:rFonts w:ascii="Times New Roman" w:hAnsi="Times New Roman" w:cs="Times New Roman"/>
          <w:sz w:val="24"/>
          <w:szCs w:val="24"/>
        </w:rPr>
        <w:t xml:space="preserve"> </w:t>
      </w:r>
      <w:r w:rsidR="00E909CA" w:rsidRPr="003645AD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на безвозмездной основе из федеральной собственности в собственность Печенгского муниципального округа, </w:t>
      </w:r>
      <w:r w:rsidR="00E909CA" w:rsidRPr="003645AD">
        <w:rPr>
          <w:rFonts w:ascii="Times New Roman" w:hAnsi="Times New Roman" w:cs="Times New Roman"/>
          <w:b w:val="0"/>
          <w:sz w:val="24"/>
          <w:szCs w:val="24"/>
        </w:rPr>
        <w:t>согласно приложению</w:t>
      </w:r>
      <w:r w:rsidRPr="00FF5207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E909CA" w:rsidRPr="009B6F48" w:rsidRDefault="00FF5207" w:rsidP="00B86757">
      <w:pPr>
        <w:spacing w:after="0" w:line="240" w:lineRule="auto"/>
        <w:ind w:firstLine="709"/>
        <w:jc w:val="both"/>
        <w:rPr>
          <w:rFonts w:ascii="Times New Roman" w:eastAsia="Palatino Linotype" w:hAnsi="Times New Roman"/>
          <w:sz w:val="24"/>
          <w:szCs w:val="24"/>
        </w:rPr>
      </w:pPr>
      <w:r w:rsidRPr="00FF5207">
        <w:rPr>
          <w:rFonts w:ascii="Times New Roman" w:hAnsi="Times New Roman"/>
          <w:sz w:val="24"/>
          <w:szCs w:val="24"/>
        </w:rPr>
        <w:t xml:space="preserve">2. </w:t>
      </w:r>
      <w:r w:rsidR="002B7EC3">
        <w:rPr>
          <w:rFonts w:ascii="Times New Roman" w:eastAsia="Palatino Linotype" w:hAnsi="Times New Roman"/>
          <w:sz w:val="24"/>
          <w:szCs w:val="24"/>
        </w:rPr>
        <w:t>А</w:t>
      </w:r>
      <w:r w:rsidRPr="00FF5207">
        <w:rPr>
          <w:rFonts w:ascii="Times New Roman" w:eastAsia="Palatino Linotype" w:hAnsi="Times New Roman"/>
          <w:sz w:val="24"/>
          <w:szCs w:val="24"/>
        </w:rPr>
        <w:t xml:space="preserve">дминистрации Печенгского </w:t>
      </w:r>
      <w:r w:rsidR="002B7EC3">
        <w:rPr>
          <w:rFonts w:ascii="Times New Roman" w:eastAsia="Palatino Linotype" w:hAnsi="Times New Roman"/>
          <w:sz w:val="24"/>
          <w:szCs w:val="24"/>
        </w:rPr>
        <w:t>муниципального округа</w:t>
      </w:r>
      <w:r w:rsidRPr="00FF5207">
        <w:rPr>
          <w:rFonts w:ascii="Times New Roman" w:eastAsia="Palatino Linotype" w:hAnsi="Times New Roman"/>
          <w:sz w:val="24"/>
          <w:szCs w:val="24"/>
        </w:rPr>
        <w:t xml:space="preserve"> направить утвержденный перечень в </w:t>
      </w:r>
      <w:r w:rsidR="009B6F48" w:rsidRPr="009B6F48">
        <w:rPr>
          <w:rFonts w:ascii="Times New Roman" w:hAnsi="Times New Roman"/>
          <w:sz w:val="24"/>
          <w:szCs w:val="24"/>
          <w:shd w:val="clear" w:color="auto" w:fill="FFFFFF"/>
        </w:rPr>
        <w:t>Межрегиональное территориальное управление Федерального агентства по управлению государственным имуществом в Мурманской области и Республике Карелия</w:t>
      </w:r>
      <w:r w:rsidRPr="009B6F48">
        <w:rPr>
          <w:rFonts w:ascii="Times New Roman" w:eastAsia="Palatino Linotype" w:hAnsi="Times New Roman"/>
          <w:sz w:val="24"/>
          <w:szCs w:val="24"/>
        </w:rPr>
        <w:t xml:space="preserve"> для принятия соответствующего решения.</w:t>
      </w:r>
    </w:p>
    <w:p w:rsidR="002D5BC1" w:rsidRPr="002D5BC1" w:rsidRDefault="002D5BC1" w:rsidP="002D5BC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D5BC1">
        <w:rPr>
          <w:rFonts w:ascii="Times New Roman" w:hAnsi="Times New Roman"/>
          <w:sz w:val="24"/>
          <w:szCs w:val="24"/>
        </w:rPr>
        <w:t>3. Настоящее решение вступает в силу с момента его п</w:t>
      </w:r>
      <w:r>
        <w:rPr>
          <w:rFonts w:ascii="Times New Roman" w:hAnsi="Times New Roman"/>
          <w:sz w:val="24"/>
          <w:szCs w:val="24"/>
        </w:rPr>
        <w:t>одписания</w:t>
      </w:r>
      <w:r w:rsidRPr="002D5BC1">
        <w:rPr>
          <w:rFonts w:ascii="Times New Roman" w:hAnsi="Times New Roman"/>
          <w:sz w:val="24"/>
          <w:szCs w:val="24"/>
        </w:rPr>
        <w:t xml:space="preserve"> и подлежит размещению на сайте Печенгского муниципального округа h</w:t>
      </w:r>
      <w:r>
        <w:rPr>
          <w:rFonts w:ascii="Times New Roman" w:hAnsi="Times New Roman"/>
          <w:sz w:val="24"/>
          <w:szCs w:val="24"/>
        </w:rPr>
        <w:t>ttp://pechengamr.gov-murman.ru.</w:t>
      </w:r>
    </w:p>
    <w:p w:rsidR="002B7EC3" w:rsidRDefault="002B7EC3" w:rsidP="00B867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317BA" w:rsidRDefault="004317BA" w:rsidP="00B867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B7EC3" w:rsidRPr="009566CD" w:rsidRDefault="002B7EC3" w:rsidP="00342E2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66CD">
        <w:rPr>
          <w:rFonts w:ascii="Times New Roman" w:eastAsia="Times New Roman" w:hAnsi="Times New Roman"/>
          <w:sz w:val="24"/>
          <w:szCs w:val="24"/>
          <w:lang w:eastAsia="ru-RU"/>
        </w:rPr>
        <w:t>Председатель Совета депутатов</w:t>
      </w:r>
    </w:p>
    <w:p w:rsidR="00541187" w:rsidRDefault="002B7EC3" w:rsidP="00342E2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66CD">
        <w:rPr>
          <w:rFonts w:ascii="Times New Roman" w:eastAsia="Times New Roman" w:hAnsi="Times New Roman"/>
          <w:sz w:val="24"/>
          <w:szCs w:val="24"/>
          <w:lang w:eastAsia="ru-RU"/>
        </w:rPr>
        <w:t xml:space="preserve">Печенгского </w:t>
      </w:r>
      <w:r w:rsidRPr="009566CD">
        <w:rPr>
          <w:rFonts w:ascii="Times New Roman" w:eastAsiaTheme="minorHAnsi" w:hAnsi="Times New Roman"/>
          <w:bCs/>
          <w:sz w:val="24"/>
          <w:szCs w:val="24"/>
        </w:rPr>
        <w:t>муниципального</w:t>
      </w:r>
      <w:r w:rsidR="00B86757">
        <w:rPr>
          <w:rFonts w:ascii="Times New Roman" w:eastAsia="Times New Roman" w:hAnsi="Times New Roman"/>
          <w:sz w:val="24"/>
          <w:szCs w:val="24"/>
          <w:lang w:eastAsia="ru-RU"/>
        </w:rPr>
        <w:t xml:space="preserve"> округа         </w:t>
      </w:r>
      <w:r w:rsidR="001A77F6">
        <w:rPr>
          <w:rFonts w:ascii="Times New Roman" w:eastAsia="Times New Roman" w:hAnsi="Times New Roman"/>
          <w:sz w:val="24"/>
          <w:szCs w:val="24"/>
          <w:lang w:eastAsia="ru-RU"/>
        </w:rPr>
        <w:t xml:space="preserve">   </w:t>
      </w:r>
      <w:r w:rsidR="00B86757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</w:t>
      </w:r>
      <w:r w:rsidR="00D51D50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</w:t>
      </w:r>
      <w:r w:rsidR="000F57B3">
        <w:rPr>
          <w:rFonts w:ascii="Times New Roman" w:eastAsia="Times New Roman" w:hAnsi="Times New Roman"/>
          <w:sz w:val="24"/>
          <w:szCs w:val="24"/>
          <w:lang w:eastAsia="ru-RU"/>
        </w:rPr>
        <w:t xml:space="preserve">      </w:t>
      </w:r>
      <w:r w:rsidR="00390D81">
        <w:rPr>
          <w:rFonts w:ascii="Times New Roman" w:eastAsia="Times New Roman" w:hAnsi="Times New Roman"/>
          <w:sz w:val="24"/>
          <w:szCs w:val="24"/>
          <w:lang w:eastAsia="ru-RU"/>
        </w:rPr>
        <w:t>Л.Н. Черепанова</w:t>
      </w:r>
    </w:p>
    <w:p w:rsidR="002D5BC1" w:rsidRDefault="002D5BC1" w:rsidP="00342E2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  <w:sectPr w:rsidR="002D5BC1" w:rsidSect="00D51D50">
          <w:pgSz w:w="11906" w:h="16838"/>
          <w:pgMar w:top="851" w:right="851" w:bottom="851" w:left="1418" w:header="709" w:footer="709" w:gutter="0"/>
          <w:cols w:space="708"/>
          <w:docGrid w:linePitch="360"/>
        </w:sectPr>
      </w:pPr>
    </w:p>
    <w:tbl>
      <w:tblPr>
        <w:tblStyle w:val="a8"/>
        <w:tblW w:w="5103" w:type="dxa"/>
        <w:tblInd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</w:tblGrid>
      <w:tr w:rsidR="002B7EC3" w:rsidRPr="002B7EC3" w:rsidTr="002B7EC3">
        <w:tc>
          <w:tcPr>
            <w:tcW w:w="5103" w:type="dxa"/>
          </w:tcPr>
          <w:p w:rsidR="002B7EC3" w:rsidRPr="002B7EC3" w:rsidRDefault="002B7EC3" w:rsidP="00B86757">
            <w:pPr>
              <w:tabs>
                <w:tab w:val="left" w:pos="0"/>
              </w:tabs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7E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Приложение</w:t>
            </w:r>
          </w:p>
          <w:p w:rsidR="002B7EC3" w:rsidRDefault="00B86757" w:rsidP="00B86757">
            <w:pPr>
              <w:tabs>
                <w:tab w:val="left" w:pos="0"/>
              </w:tabs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 решению Совета депутатов</w:t>
            </w:r>
          </w:p>
          <w:p w:rsidR="002B7EC3" w:rsidRDefault="002B7EC3" w:rsidP="00B86757">
            <w:pPr>
              <w:tabs>
                <w:tab w:val="left" w:pos="0"/>
              </w:tabs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7E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</w:t>
            </w:r>
            <w:r w:rsidR="001D56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ченгского муниципального</w:t>
            </w:r>
          </w:p>
          <w:p w:rsidR="002B7EC3" w:rsidRPr="00B86757" w:rsidRDefault="000F57B3" w:rsidP="00B86757">
            <w:pPr>
              <w:tabs>
                <w:tab w:val="left" w:pos="0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округа</w:t>
            </w:r>
            <w:r w:rsidRPr="002B7E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2B7EC3" w:rsidRPr="002B7E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 </w:t>
            </w:r>
            <w:r w:rsidR="007766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26.06.2026</w:t>
            </w:r>
            <w:r w:rsidR="002B7EC3" w:rsidRPr="002B7E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№ </w:t>
            </w:r>
            <w:r w:rsidR="007766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87</w:t>
            </w:r>
          </w:p>
          <w:p w:rsidR="002B7EC3" w:rsidRPr="002B7EC3" w:rsidRDefault="002B7EC3" w:rsidP="002B7EC3">
            <w:pPr>
              <w:tabs>
                <w:tab w:val="left" w:pos="0"/>
              </w:tabs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2B7EC3" w:rsidRPr="00080DE6" w:rsidRDefault="002B7EC3" w:rsidP="002B7EC3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B7EC3" w:rsidRPr="002B7EC3" w:rsidRDefault="002B7EC3" w:rsidP="002B7EC3">
      <w:pPr>
        <w:tabs>
          <w:tab w:val="left" w:pos="0"/>
          <w:tab w:val="left" w:pos="11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B7EC3">
        <w:rPr>
          <w:rFonts w:ascii="Times New Roman" w:hAnsi="Times New Roman"/>
          <w:b/>
          <w:sz w:val="24"/>
          <w:szCs w:val="24"/>
        </w:rPr>
        <w:t>ПЕРЕЧЕНЬ</w:t>
      </w:r>
    </w:p>
    <w:p w:rsidR="00797DBA" w:rsidRPr="00797DBA" w:rsidRDefault="00797DBA" w:rsidP="00797DB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97DBA">
        <w:rPr>
          <w:rFonts w:ascii="Times New Roman" w:hAnsi="Times New Roman"/>
          <w:b/>
          <w:sz w:val="24"/>
          <w:szCs w:val="24"/>
        </w:rPr>
        <w:t>имущества, предлагаемого к передаче на безвозмездной осно</w:t>
      </w:r>
      <w:r w:rsidR="00B86757">
        <w:rPr>
          <w:rFonts w:ascii="Times New Roman" w:hAnsi="Times New Roman"/>
          <w:b/>
          <w:sz w:val="24"/>
          <w:szCs w:val="24"/>
        </w:rPr>
        <w:t>ве из федеральной собственности</w:t>
      </w:r>
    </w:p>
    <w:p w:rsidR="00797DBA" w:rsidRPr="00797DBA" w:rsidRDefault="00797DBA" w:rsidP="00797DB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97DBA">
        <w:rPr>
          <w:rFonts w:ascii="Times New Roman" w:hAnsi="Times New Roman"/>
          <w:b/>
          <w:sz w:val="24"/>
          <w:szCs w:val="24"/>
        </w:rPr>
        <w:t>в собственность Пе</w:t>
      </w:r>
      <w:r w:rsidR="00B86757">
        <w:rPr>
          <w:rFonts w:ascii="Times New Roman" w:hAnsi="Times New Roman"/>
          <w:b/>
          <w:sz w:val="24"/>
          <w:szCs w:val="24"/>
        </w:rPr>
        <w:t>ченгского муниципального округа</w:t>
      </w:r>
    </w:p>
    <w:p w:rsidR="002B7EC3" w:rsidRPr="00B86757" w:rsidRDefault="002B7EC3" w:rsidP="00B8675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1"/>
        <w:gridCol w:w="2125"/>
        <w:gridCol w:w="2409"/>
        <w:gridCol w:w="2554"/>
        <w:gridCol w:w="5670"/>
      </w:tblGrid>
      <w:tr w:rsidR="000428FC" w:rsidRPr="005B29B1" w:rsidTr="009E0750">
        <w:trPr>
          <w:trHeight w:val="760"/>
        </w:trPr>
        <w:tc>
          <w:tcPr>
            <w:tcW w:w="2551" w:type="dxa"/>
            <w:shd w:val="clear" w:color="auto" w:fill="auto"/>
            <w:vAlign w:val="center"/>
          </w:tcPr>
          <w:p w:rsidR="000428FC" w:rsidRPr="005B29B1" w:rsidRDefault="00B86757" w:rsidP="00B867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Полное наименование</w:t>
            </w:r>
            <w:r w:rsidR="000428FC" w:rsidRPr="005B29B1">
              <w:rPr>
                <w:rFonts w:ascii="Times New Roman" w:hAnsi="Times New Roman"/>
                <w:sz w:val="24"/>
                <w:szCs w:val="24"/>
              </w:rPr>
              <w:t xml:space="preserve"> организации</w:t>
            </w:r>
          </w:p>
        </w:tc>
        <w:tc>
          <w:tcPr>
            <w:tcW w:w="2125" w:type="dxa"/>
            <w:shd w:val="clear" w:color="auto" w:fill="auto"/>
            <w:vAlign w:val="center"/>
          </w:tcPr>
          <w:p w:rsidR="000428FC" w:rsidRPr="005B29B1" w:rsidRDefault="000428FC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Адрес места нахождения организации, ИНН организации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428FC" w:rsidRPr="005B29B1" w:rsidRDefault="000428FC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Наименование имущества</w:t>
            </w:r>
          </w:p>
        </w:tc>
        <w:tc>
          <w:tcPr>
            <w:tcW w:w="2554" w:type="dxa"/>
            <w:shd w:val="clear" w:color="auto" w:fill="auto"/>
            <w:vAlign w:val="center"/>
          </w:tcPr>
          <w:p w:rsidR="000428FC" w:rsidRPr="005B29B1" w:rsidRDefault="000428FC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Адрес места нахождения имущества</w:t>
            </w:r>
          </w:p>
        </w:tc>
        <w:tc>
          <w:tcPr>
            <w:tcW w:w="5670" w:type="dxa"/>
            <w:tcBorders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428FC" w:rsidRPr="005B29B1" w:rsidRDefault="000428FC" w:rsidP="00B867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Индивидуал</w:t>
            </w:r>
            <w:r>
              <w:rPr>
                <w:rFonts w:ascii="Times New Roman" w:hAnsi="Times New Roman"/>
                <w:sz w:val="24"/>
                <w:szCs w:val="24"/>
              </w:rPr>
              <w:t>ьные</w:t>
            </w:r>
            <w:r w:rsidR="00B86757">
              <w:rPr>
                <w:rFonts w:ascii="Times New Roman" w:hAnsi="Times New Roman"/>
                <w:sz w:val="24"/>
                <w:szCs w:val="24"/>
              </w:rPr>
              <w:t xml:space="preserve"> характеристики имущества</w:t>
            </w:r>
          </w:p>
        </w:tc>
      </w:tr>
      <w:tr w:rsidR="00B63EA3" w:rsidRPr="00E909CA" w:rsidTr="001C0900">
        <w:trPr>
          <w:cantSplit/>
          <w:trHeight w:val="1545"/>
        </w:trPr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63EA3" w:rsidRPr="00E909CA" w:rsidRDefault="00B63EA3" w:rsidP="00B867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63EA3" w:rsidRPr="00E909CA" w:rsidRDefault="00B63EA3" w:rsidP="00B867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63EA3" w:rsidRPr="00E909CA" w:rsidRDefault="00E909CA" w:rsidP="00E909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09CA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25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63EA3" w:rsidRPr="00E909CA" w:rsidRDefault="00E909CA" w:rsidP="00B867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09CA">
              <w:rPr>
                <w:rStyle w:val="fontstyle01"/>
                <w:rFonts w:ascii="Times New Roman" w:hAnsi="Times New Roman"/>
                <w:sz w:val="24"/>
                <w:szCs w:val="24"/>
              </w:rPr>
              <w:t>Российская Федерация, Мурманская область, муниципальный округ Печенгский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0900" w:rsidRPr="001C0900" w:rsidRDefault="00B44074" w:rsidP="001C09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0900">
              <w:rPr>
                <w:rFonts w:ascii="Times New Roman" w:hAnsi="Times New Roman"/>
                <w:sz w:val="24"/>
                <w:szCs w:val="24"/>
              </w:rPr>
              <w:t>кадастровый номер 51:03:00</w:t>
            </w:r>
            <w:r w:rsidR="001C0900" w:rsidRPr="001C0900">
              <w:rPr>
                <w:rFonts w:ascii="Times New Roman" w:hAnsi="Times New Roman"/>
                <w:sz w:val="24"/>
                <w:szCs w:val="24"/>
              </w:rPr>
              <w:t>60102</w:t>
            </w:r>
            <w:r w:rsidRPr="001C0900">
              <w:rPr>
                <w:rFonts w:ascii="Times New Roman" w:hAnsi="Times New Roman"/>
                <w:sz w:val="24"/>
                <w:szCs w:val="24"/>
              </w:rPr>
              <w:t>:</w:t>
            </w:r>
            <w:r w:rsidR="00B86757">
              <w:rPr>
                <w:rFonts w:ascii="Times New Roman" w:hAnsi="Times New Roman"/>
                <w:sz w:val="24"/>
                <w:szCs w:val="24"/>
              </w:rPr>
              <w:t>20</w:t>
            </w:r>
          </w:p>
          <w:p w:rsidR="00B63EA3" w:rsidRPr="00E909CA" w:rsidRDefault="001C0900" w:rsidP="00E90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0900">
              <w:rPr>
                <w:rFonts w:ascii="Times New Roman" w:hAnsi="Times New Roman"/>
                <w:sz w:val="24"/>
                <w:szCs w:val="24"/>
              </w:rPr>
              <w:t xml:space="preserve">площадь </w:t>
            </w:r>
            <w:r w:rsidRPr="001C0900">
              <w:rPr>
                <w:rStyle w:val="fontstyle01"/>
                <w:rFonts w:ascii="Times New Roman" w:hAnsi="Times New Roman"/>
                <w:sz w:val="24"/>
                <w:szCs w:val="24"/>
              </w:rPr>
              <w:t>73</w:t>
            </w: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 </w:t>
            </w:r>
            <w:r w:rsidRPr="001C0900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373 </w:t>
            </w:r>
            <w:r w:rsidRPr="001C0900">
              <w:rPr>
                <w:rFonts w:ascii="Times New Roman" w:hAnsi="Times New Roman"/>
                <w:sz w:val="24"/>
                <w:szCs w:val="24"/>
              </w:rPr>
              <w:t>кв.м.</w:t>
            </w:r>
          </w:p>
        </w:tc>
      </w:tr>
      <w:tr w:rsidR="001C0900" w:rsidRPr="00E909CA" w:rsidTr="00506BB7">
        <w:trPr>
          <w:cantSplit/>
          <w:trHeight w:val="1305"/>
        </w:trPr>
        <w:tc>
          <w:tcPr>
            <w:tcW w:w="2551" w:type="dxa"/>
            <w:tcBorders>
              <w:top w:val="single" w:sz="4" w:space="0" w:color="auto"/>
            </w:tcBorders>
            <w:shd w:val="clear" w:color="auto" w:fill="auto"/>
          </w:tcPr>
          <w:p w:rsidR="001C0900" w:rsidRPr="00E909CA" w:rsidRDefault="001C0900" w:rsidP="00B867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single" w:sz="4" w:space="0" w:color="auto"/>
            </w:tcBorders>
            <w:shd w:val="clear" w:color="auto" w:fill="auto"/>
          </w:tcPr>
          <w:p w:rsidR="001C0900" w:rsidRPr="00E909CA" w:rsidRDefault="001C0900" w:rsidP="00B867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</w:tcBorders>
            <w:shd w:val="clear" w:color="auto" w:fill="auto"/>
          </w:tcPr>
          <w:p w:rsidR="001C0900" w:rsidRPr="00E909CA" w:rsidRDefault="001C0900" w:rsidP="009C02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09CA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2554" w:type="dxa"/>
            <w:tcBorders>
              <w:top w:val="single" w:sz="4" w:space="0" w:color="auto"/>
            </w:tcBorders>
            <w:shd w:val="clear" w:color="auto" w:fill="auto"/>
          </w:tcPr>
          <w:p w:rsidR="001C0900" w:rsidRPr="00E909CA" w:rsidRDefault="001C0900" w:rsidP="00B867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09CA">
              <w:rPr>
                <w:rStyle w:val="fontstyle01"/>
                <w:rFonts w:ascii="Times New Roman" w:hAnsi="Times New Roman"/>
                <w:sz w:val="24"/>
                <w:szCs w:val="24"/>
              </w:rPr>
              <w:t>Российская Федерация, Мурманская область, муниципальный округ Печенгский</w:t>
            </w:r>
          </w:p>
        </w:tc>
        <w:tc>
          <w:tcPr>
            <w:tcW w:w="5670" w:type="dxa"/>
            <w:tcBorders>
              <w:top w:val="single" w:sz="4" w:space="0" w:color="auto"/>
            </w:tcBorders>
            <w:shd w:val="clear" w:color="auto" w:fill="auto"/>
          </w:tcPr>
          <w:p w:rsidR="001C0900" w:rsidRPr="001C0900" w:rsidRDefault="001C0900" w:rsidP="009C0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0900">
              <w:rPr>
                <w:rFonts w:ascii="Times New Roman" w:hAnsi="Times New Roman"/>
                <w:sz w:val="24"/>
                <w:szCs w:val="24"/>
              </w:rPr>
              <w:t>кадастровый номер 51:03:0060102:</w:t>
            </w:r>
            <w:r>
              <w:rPr>
                <w:rFonts w:ascii="Times New Roman" w:hAnsi="Times New Roman"/>
                <w:sz w:val="24"/>
                <w:szCs w:val="24"/>
              </w:rPr>
              <w:t>2788</w:t>
            </w:r>
          </w:p>
          <w:p w:rsidR="001C0900" w:rsidRPr="00E909CA" w:rsidRDefault="001C0900" w:rsidP="009C02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0900">
              <w:rPr>
                <w:rFonts w:ascii="Times New Roman" w:hAnsi="Times New Roman"/>
                <w:sz w:val="24"/>
                <w:szCs w:val="24"/>
              </w:rPr>
              <w:t xml:space="preserve">площадь </w:t>
            </w: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46 170</w:t>
            </w:r>
            <w:r w:rsidRPr="001C0900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 </w:t>
            </w:r>
            <w:r w:rsidRPr="001C0900">
              <w:rPr>
                <w:rFonts w:ascii="Times New Roman" w:hAnsi="Times New Roman"/>
                <w:sz w:val="24"/>
                <w:szCs w:val="24"/>
              </w:rPr>
              <w:t>кв.м.</w:t>
            </w:r>
          </w:p>
        </w:tc>
      </w:tr>
    </w:tbl>
    <w:p w:rsidR="002B7EC3" w:rsidRPr="00B86757" w:rsidRDefault="002B7EC3" w:rsidP="00B86757">
      <w:pPr>
        <w:tabs>
          <w:tab w:val="left" w:pos="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2B7EC3" w:rsidRPr="00B86757" w:rsidSect="002B7EC3">
      <w:pgSz w:w="16838" w:h="11906" w:orient="landscape"/>
      <w:pgMar w:top="1134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4996" w:rsidRDefault="00054996" w:rsidP="00431E2A">
      <w:pPr>
        <w:spacing w:after="0" w:line="240" w:lineRule="auto"/>
      </w:pPr>
      <w:r>
        <w:separator/>
      </w:r>
    </w:p>
  </w:endnote>
  <w:endnote w:type="continuationSeparator" w:id="0">
    <w:p w:rsidR="00054996" w:rsidRDefault="00054996" w:rsidP="00431E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BoldMT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4996" w:rsidRDefault="00054996" w:rsidP="00431E2A">
      <w:pPr>
        <w:spacing w:after="0" w:line="240" w:lineRule="auto"/>
      </w:pPr>
      <w:r>
        <w:separator/>
      </w:r>
    </w:p>
  </w:footnote>
  <w:footnote w:type="continuationSeparator" w:id="0">
    <w:p w:rsidR="00054996" w:rsidRDefault="00054996" w:rsidP="00431E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16013E"/>
    <w:multiLevelType w:val="hybridMultilevel"/>
    <w:tmpl w:val="A3521AA0"/>
    <w:lvl w:ilvl="0" w:tplc="C27A71B6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25D"/>
    <w:rsid w:val="00000FCE"/>
    <w:rsid w:val="00011138"/>
    <w:rsid w:val="00013BB4"/>
    <w:rsid w:val="00021875"/>
    <w:rsid w:val="00036FD2"/>
    <w:rsid w:val="000428FC"/>
    <w:rsid w:val="000456C9"/>
    <w:rsid w:val="00051011"/>
    <w:rsid w:val="00054996"/>
    <w:rsid w:val="00080DE6"/>
    <w:rsid w:val="000A26E8"/>
    <w:rsid w:val="000B1A9D"/>
    <w:rsid w:val="000B3511"/>
    <w:rsid w:val="000B355D"/>
    <w:rsid w:val="000E6153"/>
    <w:rsid w:val="000F57B3"/>
    <w:rsid w:val="00112011"/>
    <w:rsid w:val="0012126A"/>
    <w:rsid w:val="00125E34"/>
    <w:rsid w:val="00165DC5"/>
    <w:rsid w:val="0016699D"/>
    <w:rsid w:val="00170595"/>
    <w:rsid w:val="00177795"/>
    <w:rsid w:val="001874D1"/>
    <w:rsid w:val="00190DA2"/>
    <w:rsid w:val="001941D6"/>
    <w:rsid w:val="001A77F6"/>
    <w:rsid w:val="001C0900"/>
    <w:rsid w:val="001C09D6"/>
    <w:rsid w:val="001C0D37"/>
    <w:rsid w:val="001D566F"/>
    <w:rsid w:val="001D6FB9"/>
    <w:rsid w:val="001D7C3E"/>
    <w:rsid w:val="001F02A6"/>
    <w:rsid w:val="00227A2F"/>
    <w:rsid w:val="00237709"/>
    <w:rsid w:val="00243258"/>
    <w:rsid w:val="002B1BF1"/>
    <w:rsid w:val="002B31A3"/>
    <w:rsid w:val="002B5D62"/>
    <w:rsid w:val="002B7EC3"/>
    <w:rsid w:val="002C393D"/>
    <w:rsid w:val="002C6563"/>
    <w:rsid w:val="002D5916"/>
    <w:rsid w:val="002D5BC1"/>
    <w:rsid w:val="002E0D66"/>
    <w:rsid w:val="002E37DC"/>
    <w:rsid w:val="002F3CDC"/>
    <w:rsid w:val="002F4259"/>
    <w:rsid w:val="002F67F4"/>
    <w:rsid w:val="002F6D46"/>
    <w:rsid w:val="00301FE5"/>
    <w:rsid w:val="00303999"/>
    <w:rsid w:val="00304D78"/>
    <w:rsid w:val="00321811"/>
    <w:rsid w:val="00333476"/>
    <w:rsid w:val="003371E4"/>
    <w:rsid w:val="00342E22"/>
    <w:rsid w:val="00344339"/>
    <w:rsid w:val="00390D81"/>
    <w:rsid w:val="003A3E59"/>
    <w:rsid w:val="003C43A3"/>
    <w:rsid w:val="003C7CD2"/>
    <w:rsid w:val="003D007D"/>
    <w:rsid w:val="003D2B05"/>
    <w:rsid w:val="00403F48"/>
    <w:rsid w:val="00412FE9"/>
    <w:rsid w:val="00426862"/>
    <w:rsid w:val="004304DB"/>
    <w:rsid w:val="004317BA"/>
    <w:rsid w:val="00431E2A"/>
    <w:rsid w:val="00432585"/>
    <w:rsid w:val="00471476"/>
    <w:rsid w:val="0049671B"/>
    <w:rsid w:val="004A0424"/>
    <w:rsid w:val="004B3F5C"/>
    <w:rsid w:val="004B6160"/>
    <w:rsid w:val="004D54AD"/>
    <w:rsid w:val="00516A21"/>
    <w:rsid w:val="00534FA8"/>
    <w:rsid w:val="00541187"/>
    <w:rsid w:val="005516BD"/>
    <w:rsid w:val="00561F54"/>
    <w:rsid w:val="00573024"/>
    <w:rsid w:val="005742B8"/>
    <w:rsid w:val="00591142"/>
    <w:rsid w:val="00593E1E"/>
    <w:rsid w:val="005A1DF0"/>
    <w:rsid w:val="005A454A"/>
    <w:rsid w:val="005B4408"/>
    <w:rsid w:val="005C3ECF"/>
    <w:rsid w:val="005D0CE2"/>
    <w:rsid w:val="005D2F7F"/>
    <w:rsid w:val="005D3737"/>
    <w:rsid w:val="00606DF3"/>
    <w:rsid w:val="00635935"/>
    <w:rsid w:val="00664ABF"/>
    <w:rsid w:val="006759A7"/>
    <w:rsid w:val="00681333"/>
    <w:rsid w:val="006A4EE0"/>
    <w:rsid w:val="006D2E73"/>
    <w:rsid w:val="006D3D1A"/>
    <w:rsid w:val="007062F3"/>
    <w:rsid w:val="0073280F"/>
    <w:rsid w:val="007613FD"/>
    <w:rsid w:val="0076586A"/>
    <w:rsid w:val="00776670"/>
    <w:rsid w:val="00776CC2"/>
    <w:rsid w:val="00794282"/>
    <w:rsid w:val="007950D5"/>
    <w:rsid w:val="00797DBA"/>
    <w:rsid w:val="007A4B7C"/>
    <w:rsid w:val="007B3AC6"/>
    <w:rsid w:val="007B7E99"/>
    <w:rsid w:val="007E336B"/>
    <w:rsid w:val="007E3E68"/>
    <w:rsid w:val="00823ACA"/>
    <w:rsid w:val="00835ECF"/>
    <w:rsid w:val="00847AD3"/>
    <w:rsid w:val="0086448A"/>
    <w:rsid w:val="00866D4C"/>
    <w:rsid w:val="0087185B"/>
    <w:rsid w:val="00887F9C"/>
    <w:rsid w:val="00891D3C"/>
    <w:rsid w:val="008A615D"/>
    <w:rsid w:val="008B4795"/>
    <w:rsid w:val="008C3339"/>
    <w:rsid w:val="008C3C4D"/>
    <w:rsid w:val="008C4CDB"/>
    <w:rsid w:val="008D25BB"/>
    <w:rsid w:val="008D77D5"/>
    <w:rsid w:val="00914E39"/>
    <w:rsid w:val="00917931"/>
    <w:rsid w:val="00931407"/>
    <w:rsid w:val="00947685"/>
    <w:rsid w:val="009B6F48"/>
    <w:rsid w:val="009C2AB3"/>
    <w:rsid w:val="009D0EC2"/>
    <w:rsid w:val="009D6F9B"/>
    <w:rsid w:val="009E0750"/>
    <w:rsid w:val="009E0E3D"/>
    <w:rsid w:val="009E1220"/>
    <w:rsid w:val="00A01D4D"/>
    <w:rsid w:val="00A11127"/>
    <w:rsid w:val="00A3579C"/>
    <w:rsid w:val="00A40477"/>
    <w:rsid w:val="00A41E27"/>
    <w:rsid w:val="00A42CE5"/>
    <w:rsid w:val="00A67B56"/>
    <w:rsid w:val="00A864A9"/>
    <w:rsid w:val="00A93EA9"/>
    <w:rsid w:val="00AB093A"/>
    <w:rsid w:val="00AD207A"/>
    <w:rsid w:val="00AE440F"/>
    <w:rsid w:val="00AE6DD0"/>
    <w:rsid w:val="00AF3EF0"/>
    <w:rsid w:val="00AF4E57"/>
    <w:rsid w:val="00AF56F0"/>
    <w:rsid w:val="00B045F4"/>
    <w:rsid w:val="00B10276"/>
    <w:rsid w:val="00B35D93"/>
    <w:rsid w:val="00B44074"/>
    <w:rsid w:val="00B44815"/>
    <w:rsid w:val="00B60DF8"/>
    <w:rsid w:val="00B62019"/>
    <w:rsid w:val="00B63EA3"/>
    <w:rsid w:val="00B73194"/>
    <w:rsid w:val="00B86757"/>
    <w:rsid w:val="00B95054"/>
    <w:rsid w:val="00BA3107"/>
    <w:rsid w:val="00BE59E0"/>
    <w:rsid w:val="00BE67AE"/>
    <w:rsid w:val="00BE6E9A"/>
    <w:rsid w:val="00BF056C"/>
    <w:rsid w:val="00C012A2"/>
    <w:rsid w:val="00C036CB"/>
    <w:rsid w:val="00C07E37"/>
    <w:rsid w:val="00C161A8"/>
    <w:rsid w:val="00C32B9F"/>
    <w:rsid w:val="00C3325D"/>
    <w:rsid w:val="00C53F5D"/>
    <w:rsid w:val="00C804E1"/>
    <w:rsid w:val="00C828AA"/>
    <w:rsid w:val="00CA65FD"/>
    <w:rsid w:val="00CB3EA4"/>
    <w:rsid w:val="00CB67D4"/>
    <w:rsid w:val="00CC27B2"/>
    <w:rsid w:val="00CD2A05"/>
    <w:rsid w:val="00CD796C"/>
    <w:rsid w:val="00CE6B32"/>
    <w:rsid w:val="00D0329E"/>
    <w:rsid w:val="00D0451F"/>
    <w:rsid w:val="00D20809"/>
    <w:rsid w:val="00D23349"/>
    <w:rsid w:val="00D307BE"/>
    <w:rsid w:val="00D345E0"/>
    <w:rsid w:val="00D446F8"/>
    <w:rsid w:val="00D51D50"/>
    <w:rsid w:val="00D57B4F"/>
    <w:rsid w:val="00D60108"/>
    <w:rsid w:val="00D73831"/>
    <w:rsid w:val="00D74A4C"/>
    <w:rsid w:val="00D76DB9"/>
    <w:rsid w:val="00D81E08"/>
    <w:rsid w:val="00D94146"/>
    <w:rsid w:val="00DA2BCF"/>
    <w:rsid w:val="00DA56FB"/>
    <w:rsid w:val="00DC53B5"/>
    <w:rsid w:val="00DF1779"/>
    <w:rsid w:val="00DF4E06"/>
    <w:rsid w:val="00E26C02"/>
    <w:rsid w:val="00E40CDB"/>
    <w:rsid w:val="00E41BDB"/>
    <w:rsid w:val="00E42BD3"/>
    <w:rsid w:val="00E512AA"/>
    <w:rsid w:val="00E561FA"/>
    <w:rsid w:val="00E562B1"/>
    <w:rsid w:val="00E662FC"/>
    <w:rsid w:val="00E749AC"/>
    <w:rsid w:val="00E77EFD"/>
    <w:rsid w:val="00E84B19"/>
    <w:rsid w:val="00E909CA"/>
    <w:rsid w:val="00E95B1F"/>
    <w:rsid w:val="00EA0A76"/>
    <w:rsid w:val="00EB4951"/>
    <w:rsid w:val="00ED2168"/>
    <w:rsid w:val="00ED4CDC"/>
    <w:rsid w:val="00ED6D62"/>
    <w:rsid w:val="00EF5C4A"/>
    <w:rsid w:val="00F37BCB"/>
    <w:rsid w:val="00F607D8"/>
    <w:rsid w:val="00F856FD"/>
    <w:rsid w:val="00FA0BEC"/>
    <w:rsid w:val="00FB5D90"/>
    <w:rsid w:val="00FD6531"/>
    <w:rsid w:val="00FF52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AEB852"/>
  <w15:docId w15:val="{DDAC11CC-D7B0-4859-B222-52BD19520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325D"/>
    <w:rPr>
      <w:rFonts w:ascii="Calibri" w:eastAsia="Calibri" w:hAnsi="Calibri" w:cs="Times New Roman"/>
    </w:rPr>
  </w:style>
  <w:style w:type="paragraph" w:styleId="1">
    <w:name w:val="heading 1"/>
    <w:link w:val="10"/>
    <w:qFormat/>
    <w:rsid w:val="00794282"/>
    <w:pPr>
      <w:keepNext/>
      <w:keepLines/>
      <w:widowControl w:val="0"/>
      <w:spacing w:before="240" w:after="60" w:line="240" w:lineRule="auto"/>
      <w:outlineLvl w:val="0"/>
    </w:pPr>
    <w:rPr>
      <w:rFonts w:ascii="Arial" w:eastAsia="SimSun" w:hAnsi="Arial" w:cs="Arial"/>
      <w:b/>
      <w:bCs/>
      <w:kern w:val="1"/>
      <w:sz w:val="36"/>
      <w:szCs w:val="36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3325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33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325D"/>
    <w:rPr>
      <w:rFonts w:ascii="Tahoma" w:eastAsia="Calibri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C09D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E77EFD"/>
    <w:pPr>
      <w:ind w:left="720"/>
      <w:contextualSpacing/>
    </w:pPr>
  </w:style>
  <w:style w:type="paragraph" w:customStyle="1" w:styleId="Default">
    <w:name w:val="Default"/>
    <w:rsid w:val="004304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1874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7">
    <w:name w:val="Основной текст_"/>
    <w:link w:val="11"/>
    <w:rsid w:val="000B3511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11">
    <w:name w:val="Основной текст1"/>
    <w:basedOn w:val="a"/>
    <w:link w:val="a7"/>
    <w:rsid w:val="000B3511"/>
    <w:pPr>
      <w:shd w:val="clear" w:color="auto" w:fill="FFFFFF"/>
      <w:spacing w:before="300" w:after="240" w:line="270" w:lineRule="exact"/>
      <w:ind w:hanging="560"/>
    </w:pPr>
    <w:rPr>
      <w:rFonts w:ascii="Palatino Linotype" w:eastAsia="Palatino Linotype" w:hAnsi="Palatino Linotype" w:cs="Palatino Linotype"/>
    </w:rPr>
  </w:style>
  <w:style w:type="character" w:customStyle="1" w:styleId="TimesNewRoman12pt">
    <w:name w:val="Основной текст + Times New Roman;12 pt"/>
    <w:rsid w:val="000B35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Normal">
    <w:name w:val="ConsNormal"/>
    <w:rsid w:val="000B351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0B351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0E6153"/>
    <w:pPr>
      <w:tabs>
        <w:tab w:val="left" w:pos="0"/>
      </w:tabs>
      <w:spacing w:after="0" w:line="240" w:lineRule="auto"/>
      <w:ind w:left="56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0E615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94282"/>
    <w:rPr>
      <w:rFonts w:ascii="Arial" w:eastAsia="SimSun" w:hAnsi="Arial" w:cs="Arial"/>
      <w:b/>
      <w:bCs/>
      <w:kern w:val="1"/>
      <w:sz w:val="36"/>
      <w:szCs w:val="36"/>
      <w:lang w:eastAsia="zh-CN"/>
    </w:rPr>
  </w:style>
  <w:style w:type="table" w:styleId="a8">
    <w:name w:val="Table Grid"/>
    <w:basedOn w:val="a1"/>
    <w:uiPriority w:val="59"/>
    <w:rsid w:val="002B7E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semiHidden/>
    <w:unhideWhenUsed/>
    <w:rsid w:val="00431E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431E2A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semiHidden/>
    <w:unhideWhenUsed/>
    <w:rsid w:val="00431E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431E2A"/>
    <w:rPr>
      <w:rFonts w:ascii="Calibri" w:eastAsia="Calibri" w:hAnsi="Calibri" w:cs="Times New Roman"/>
    </w:rPr>
  </w:style>
  <w:style w:type="character" w:customStyle="1" w:styleId="fontstyle01">
    <w:name w:val="fontstyle01"/>
    <w:basedOn w:val="a0"/>
    <w:rsid w:val="00E909CA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02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65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84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8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8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17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43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6881FE-74C0-453A-9117-1349904C99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475</Words>
  <Characters>2709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3178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Golovina</dc:creator>
  <cp:lastModifiedBy>kustov</cp:lastModifiedBy>
  <cp:revision>10</cp:revision>
  <cp:lastPrinted>2026-05-07T06:36:00Z</cp:lastPrinted>
  <dcterms:created xsi:type="dcterms:W3CDTF">2026-05-22T06:37:00Z</dcterms:created>
  <dcterms:modified xsi:type="dcterms:W3CDTF">2026-06-29T11:31:00Z</dcterms:modified>
</cp:coreProperties>
</file>