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20.07.2026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1343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проведении в 202</w:t>
      </w:r>
      <w:r>
        <w:rPr>
          <w:rFonts w:ascii="Times New Roman" w:hAnsi="Times New Roman"/>
          <w:b/>
          <w:sz w:val="20"/>
          <w:szCs w:val="20"/>
        </w:rPr>
        <w:t xml:space="preserve">6</w:t>
      </w:r>
      <w:r>
        <w:rPr>
          <w:rFonts w:ascii="Times New Roman" w:hAnsi="Times New Roman"/>
          <w:b/>
          <w:sz w:val="20"/>
          <w:szCs w:val="20"/>
        </w:rPr>
        <w:t xml:space="preserve"> году муниципального </w:t>
      </w:r>
      <w:r>
        <w:rPr>
          <w:rFonts w:ascii="Times New Roman" w:hAnsi="Times New Roman"/>
          <w:b/>
          <w:sz w:val="20"/>
          <w:szCs w:val="20"/>
        </w:rPr>
        <w:t xml:space="preserve">фотоконкурса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«</w:t>
      </w:r>
      <w:r>
        <w:rPr>
          <w:rFonts w:ascii="Times New Roman" w:hAnsi="Times New Roman"/>
          <w:b/>
          <w:sz w:val="20"/>
          <w:szCs w:val="20"/>
        </w:rPr>
        <w:t xml:space="preserve">Край у северной границы: </w:t>
      </w:r>
      <w:r>
        <w:rPr>
          <w:rFonts w:ascii="Times New Roman" w:hAnsi="Times New Roman"/>
          <w:b/>
          <w:sz w:val="20"/>
          <w:szCs w:val="20"/>
        </w:rPr>
        <w:t xml:space="preserve">фотогид</w:t>
      </w:r>
      <w:r>
        <w:rPr>
          <w:rFonts w:ascii="Times New Roman" w:hAnsi="Times New Roman"/>
          <w:b/>
          <w:sz w:val="20"/>
          <w:szCs w:val="20"/>
        </w:rPr>
        <w:t xml:space="preserve"> по Печенгскому округу</w:t>
      </w:r>
      <w:r>
        <w:rPr>
          <w:rFonts w:ascii="Times New Roman" w:hAnsi="Times New Roman"/>
          <w:b/>
          <w:sz w:val="20"/>
          <w:szCs w:val="20"/>
        </w:rPr>
        <w:t xml:space="preserve">»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 xml:space="preserve">постановлением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84</w:t>
      </w:r>
      <w:r>
        <w:rPr>
          <w:rFonts w:ascii="Times New Roman" w:hAnsi="Times New Roman"/>
          <w:sz w:val="24"/>
          <w:szCs w:val="24"/>
        </w:rPr>
        <w:t xml:space="preserve">1 «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Об утверждении муниципальной программы Печенгского муниципального округа «Э</w:t>
      </w:r>
      <w:r>
        <w:rPr>
          <w:rFonts w:ascii="Times New Roman" w:hAnsi="Times New Roman" w:eastAsia="TimesNewRomanPSMT" w:cs="Times New Roman"/>
          <w:bCs/>
          <w:sz w:val="24"/>
          <w:szCs w:val="24"/>
        </w:rPr>
        <w:t xml:space="preserve">кономический потенциал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8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с целью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продвижения туристического потенциала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Печенгского муниципального округа,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формирования у жителей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ценностного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отношения к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природному и культурному наследию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родно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го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кра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я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,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созданию банка фотоматериалов для использования на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официальном сайте администрации Печенгского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округа и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в ресурсах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туристско-информационного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центра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Мурманской области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pStyle w:val="871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 xml:space="preserve"> Организовать в 202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6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году проведение муниципального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фотоконкурса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«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Край </w:t>
        <w:br/>
        <w:t xml:space="preserve">у северной границы: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фотогид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по Печенгскому округу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» (далее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 Конкурс).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71"/>
        <w:numPr>
          <w:ilvl w:val="0"/>
          <w:numId w:val="9"/>
        </w:numPr>
        <w:ind w:left="0" w:firstLine="709"/>
        <w:jc w:val="both"/>
        <w:spacing w:before="220"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Утвердить Положение о проведении Конкурса согласно Приложению № 1 </w:t>
        <w:br/>
        <w:t xml:space="preserve">к настоящему постановлению.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1"/>
        <w:numPr>
          <w:ilvl w:val="0"/>
          <w:numId w:val="9"/>
        </w:numPr>
        <w:ind w:left="0" w:firstLine="709"/>
        <w:jc w:val="both"/>
        <w:spacing w:before="220"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Возложить обязанности по организации и проведению Конкурса </w:t>
        <w:br/>
        <w:t xml:space="preserve">на к</w:t>
      </w:r>
      <w:r>
        <w:rPr>
          <w:rFonts w:ascii="Times New Roman" w:hAnsi="Times New Roman" w:cs="Times New Roman"/>
          <w:sz w:val="24"/>
          <w:szCs w:val="24"/>
        </w:rPr>
        <w:t xml:space="preserve">онсультант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по приграничному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сотрудничеству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Базанову</w:t>
      </w:r>
      <w:r>
        <w:rPr>
          <w:rFonts w:ascii="Times New Roman" w:hAnsi="Times New Roman" w:cs="Times New Roman"/>
          <w:sz w:val="24"/>
          <w:szCs w:val="24"/>
        </w:rPr>
        <w:t xml:space="preserve"> Т.Н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2"/>
        <w:numPr>
          <w:ilvl w:val="0"/>
          <w:numId w:val="9"/>
        </w:numPr>
        <w:ind w:left="0"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72"/>
        <w:numPr>
          <w:ilvl w:val="0"/>
          <w:numId w:val="9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 Настоящее постановление опубликовать 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газет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 «Печенга» и разместить </w:t>
        <w:br/>
        <w:t xml:space="preserve">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72"/>
        <w:numPr>
          <w:ilvl w:val="0"/>
          <w:numId w:val="9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 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72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72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Базанова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Т.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Н.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-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13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-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16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contextualSpacing/>
        <w:ind w:firstLine="5529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№ 1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left="5529" w:right="-1"/>
        <w:spacing w:line="240" w:lineRule="auto"/>
        <w:tabs>
          <w:tab w:val="left" w:pos="-3119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5529" w:right="-1"/>
        <w:spacing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</w:t>
      </w:r>
      <w:r>
        <w:rPr>
          <w:rFonts w:ascii="Times New Roman" w:hAnsi="Times New Roman" w:cs="Times New Roman"/>
          <w:sz w:val="24"/>
          <w:szCs w:val="24"/>
        </w:rPr>
        <w:t xml:space="preserve"> 20.07.2026 № 1343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1" w:name="P38"/>
      <w:r/>
      <w:bookmarkEnd w:id="1"/>
      <w:r>
        <w:rPr>
          <w:rFonts w:ascii="Times New Roman" w:hAnsi="Times New Roman" w:cs="Times New Roman"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проведении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фотоконкурса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«Край у северной границы: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фотогид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 Печенгскому округу»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проведении муниципального фотоконкурса «Край у северной границы: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Печенгскому округу» (далее – Положение, Конкурс)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определяет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порядок организации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условия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проведения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Конкурса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условия участия, критерии оценки работ, порядок определения победителей и награждения.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2. Цели </w:t>
      </w:r>
      <w:r>
        <w:rPr>
          <w:rFonts w:ascii="Times New Roman" w:hAnsi="Times New Roman" w:cs="Times New Roman"/>
          <w:sz w:val="24"/>
          <w:szCs w:val="24"/>
        </w:rPr>
        <w:t xml:space="preserve">и  задачи </w:t>
      </w:r>
      <w:r>
        <w:rPr>
          <w:rFonts w:ascii="Times New Roman" w:hAnsi="Times New Roman" w:cs="Times New Roman"/>
          <w:sz w:val="24"/>
          <w:szCs w:val="24"/>
        </w:rPr>
        <w:t xml:space="preserve">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 xml:space="preserve">Цел</w:t>
      </w:r>
      <w:r>
        <w:rPr>
          <w:rFonts w:ascii="Times New Roman" w:hAnsi="Times New Roman" w:cs="Times New Roman"/>
          <w:sz w:val="24"/>
          <w:szCs w:val="24"/>
        </w:rPr>
        <w:t xml:space="preserve">ью</w:t>
      </w:r>
      <w:r>
        <w:rPr>
          <w:rFonts w:ascii="Times New Roman" w:hAnsi="Times New Roman" w:cs="Times New Roman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</w:t>
      </w:r>
      <w:r>
        <w:rPr>
          <w:rFonts w:ascii="Times New Roman" w:hAnsi="Times New Roman" w:cs="Times New Roman"/>
          <w:sz w:val="24"/>
          <w:szCs w:val="24"/>
        </w:rPr>
        <w:t xml:space="preserve"> усиление позитивного туристического имиджа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Печенгский округ)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,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продвижени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е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его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туристического потенциала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.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 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2.2. Задачи конкурса: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-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выявление лучших фоторабот, отражающих уникальность северной природы, культурного и индустриального наследия округа; 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-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создание банка фотоматериалов для использования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на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туристических и информационных ресурсах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Печенгского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округа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;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- формирование у жителей ценностного отношения к природному и культурному наследию родного края; 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 w:eastAsiaTheme="minorHAnsi"/>
          <w:bCs/>
          <w:sz w:val="24"/>
          <w:szCs w:val="24"/>
        </w:rPr>
      </w:pP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- вовлечен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ие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жителей и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гостей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округа в активное изучение округа через фотографию.</w:t>
      </w:r>
      <w:r>
        <w:rPr>
          <w:rFonts w:ascii="Times New Roman" w:hAnsi="Times New Roman" w:cs="Times New Roman" w:eastAsiaTheme="minorHAnsi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  <w:r>
        <w:rPr>
          <w:rFonts w:ascii="Times New Roman" w:hAnsi="Times New Roman" w:cs="Times New Roman" w:eastAsiaTheme="minorHAnsi"/>
          <w:bCs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Организаторы конкурса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.1. Организатор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м Конкурса явля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тся Администрация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 Консультант по приграничному сотрудничеству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ответственное лицо за обеспечение организации и проведение Конкурса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.2.1. Осуществляет прием и регистрацию заявок на участие в Конкурсе.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.2.2. Осуществляет организацию работы Конкурсной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.2.3. Обеспечивает хранение протоколов заседаний Конкурсной комиссии, других материалов и заявок участников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.2.5. Организует мероприятия по проведению церемонии награждения победителей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Участники Конкурса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.1. </w:t>
      </w:r>
      <w:r>
        <w:rPr>
          <w:rFonts w:ascii="Times New Roman" w:hAnsi="Times New Roman" w:cs="Times New Roman"/>
          <w:sz w:val="24"/>
          <w:szCs w:val="24"/>
        </w:rPr>
        <w:t xml:space="preserve">В Конкурсе могут принимать участие</w:t>
      </w:r>
      <w:r>
        <w:rPr>
          <w:rFonts w:ascii="Times New Roman" w:hAnsi="Times New Roman" w:cs="Times New Roman"/>
          <w:sz w:val="24"/>
          <w:szCs w:val="24"/>
        </w:rPr>
        <w:t xml:space="preserve"> – физические лица</w:t>
      </w:r>
      <w:r>
        <w:rPr>
          <w:rFonts w:ascii="Times New Roman" w:hAnsi="Times New Roman" w:cs="Times New Roman"/>
          <w:sz w:val="24"/>
          <w:szCs w:val="24"/>
        </w:rPr>
        <w:t xml:space="preserve">, юридические лица любых организационно-правовых форм</w:t>
      </w:r>
      <w:r>
        <w:rPr>
          <w:rFonts w:ascii="Times New Roman" w:hAnsi="Times New Roman" w:cs="Times New Roman"/>
          <w:sz w:val="24"/>
          <w:szCs w:val="24"/>
        </w:rPr>
        <w:t xml:space="preserve"> (далее – Участники)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жители Печенгского округа и Мурманской области;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гости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Мурманской области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(туристы, путешественники);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фотографы любого уровня подготовки (любители и профессионалы).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.2. Возрастные ограничения: без ограничений. </w:t>
      </w:r>
      <w:r>
        <w:rPr>
          <w:rFonts w:ascii="Times New Roman" w:hAnsi="Times New Roman" w:cs="Times New Roman"/>
          <w:sz w:val="24"/>
          <w:szCs w:val="24"/>
        </w:rPr>
        <w:t xml:space="preserve">Участие несовершеннолетних допускается </w:t>
      </w:r>
      <w:r>
        <w:rPr>
          <w:rFonts w:ascii="Times New Roman" w:hAnsi="Times New Roman" w:cs="Times New Roman"/>
          <w:sz w:val="24"/>
          <w:szCs w:val="24"/>
        </w:rPr>
        <w:t xml:space="preserve"> пр</w:t>
      </w:r>
      <w:r>
        <w:rPr>
          <w:rFonts w:ascii="Times New Roman" w:hAnsi="Times New Roman" w:cs="Times New Roman"/>
          <w:sz w:val="24"/>
          <w:szCs w:val="24"/>
        </w:rPr>
        <w:t xml:space="preserve">и письменном </w:t>
      </w:r>
      <w:r>
        <w:rPr>
          <w:rFonts w:ascii="Times New Roman" w:hAnsi="Times New Roman" w:cs="Times New Roman"/>
          <w:sz w:val="24"/>
          <w:szCs w:val="24"/>
        </w:rPr>
        <w:t xml:space="preserve">согласии родителей /законных 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(Приложение 3)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Номинации Конкурса и</w:t>
      </w:r>
      <w:r>
        <w:rPr>
          <w:rFonts w:ascii="Times New Roman" w:hAnsi="Times New Roman" w:cs="Times New Roman"/>
          <w:sz w:val="24"/>
          <w:szCs w:val="24"/>
        </w:rPr>
        <w:t xml:space="preserve"> порядок</w:t>
      </w:r>
      <w:r>
        <w:rPr>
          <w:rFonts w:ascii="Times New Roman" w:hAnsi="Times New Roman" w:cs="Times New Roman"/>
          <w:sz w:val="24"/>
          <w:szCs w:val="24"/>
        </w:rPr>
        <w:t xml:space="preserve"> проведения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.1. Конкурс проводится по </w:t>
      </w:r>
      <w:r>
        <w:rPr>
          <w:rFonts w:ascii="Times New Roman" w:hAnsi="Times New Roman" w:cs="Times New Roman"/>
          <w:sz w:val="24"/>
          <w:szCs w:val="24"/>
        </w:rPr>
        <w:t xml:space="preserve">следующим </w:t>
      </w:r>
      <w:r>
        <w:rPr>
          <w:rFonts w:ascii="Times New Roman" w:hAnsi="Times New Roman" w:cs="Times New Roman"/>
          <w:sz w:val="24"/>
          <w:szCs w:val="24"/>
        </w:rPr>
        <w:t xml:space="preserve">номинациям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/>
      <w:bookmarkStart w:id="2" w:name="P54"/>
      <w:r/>
      <w:bookmarkStart w:id="3" w:name="P55"/>
      <w:r/>
      <w:bookmarkEnd w:id="2"/>
      <w:r/>
      <w:bookmarkEnd w:id="3"/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Природные красоты </w:t>
      </w:r>
      <w:r>
        <w:rPr>
          <w:rFonts w:ascii="Times New Roman" w:hAnsi="Times New Roman" w:cs="Times New Roman"/>
          <w:sz w:val="24"/>
          <w:szCs w:val="24"/>
        </w:rPr>
        <w:t xml:space="preserve">и активный туризм</w:t>
      </w:r>
      <w:r>
        <w:rPr>
          <w:rFonts w:ascii="Times New Roman" w:hAnsi="Times New Roman" w:cs="Times New Roman"/>
          <w:sz w:val="24"/>
          <w:szCs w:val="24"/>
        </w:rPr>
        <w:t xml:space="preserve">» (природные ланд</w:t>
      </w:r>
      <w:r>
        <w:rPr>
          <w:rFonts w:ascii="Times New Roman" w:hAnsi="Times New Roman" w:cs="Times New Roman"/>
          <w:sz w:val="24"/>
          <w:szCs w:val="24"/>
        </w:rPr>
        <w:t xml:space="preserve">шафты, водопады, реки, озера и </w:t>
      </w:r>
      <w:r>
        <w:rPr>
          <w:rFonts w:ascii="Times New Roman" w:hAnsi="Times New Roman" w:cs="Times New Roman"/>
          <w:sz w:val="24"/>
          <w:szCs w:val="24"/>
        </w:rPr>
        <w:t xml:space="preserve">пр.</w:t>
      </w:r>
      <w:r>
        <w:rPr>
          <w:rFonts w:ascii="Times New Roman" w:hAnsi="Times New Roman" w:cs="Times New Roman"/>
          <w:sz w:val="24"/>
          <w:szCs w:val="24"/>
        </w:rPr>
        <w:t xml:space="preserve">, активности на природе)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Культурное и индустриальное наследие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(исторические памятники, индустриальные объекты, объекты научно-технического наследия)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Люди</w:t>
      </w:r>
      <w:r>
        <w:rPr>
          <w:rFonts w:ascii="Times New Roman" w:hAnsi="Times New Roman" w:cs="Times New Roman"/>
          <w:sz w:val="24"/>
          <w:szCs w:val="24"/>
        </w:rPr>
        <w:t xml:space="preserve"> и события</w:t>
      </w:r>
      <w:r>
        <w:rPr>
          <w:rFonts w:ascii="Times New Roman" w:hAnsi="Times New Roman" w:cs="Times New Roman"/>
          <w:sz w:val="24"/>
          <w:szCs w:val="24"/>
        </w:rPr>
        <w:t xml:space="preserve">» (фестивали, ярмарки, традиционные праздники)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Конкурс</w:t>
      </w:r>
      <w:r>
        <w:rPr>
          <w:rFonts w:ascii="Times New Roman" w:hAnsi="Times New Roman" w:cs="Times New Roman"/>
          <w:sz w:val="24"/>
          <w:szCs w:val="24"/>
        </w:rPr>
        <w:t xml:space="preserve"> проводится в 3 этапа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этап (с </w:t>
      </w:r>
      <w:r>
        <w:rPr>
          <w:rFonts w:ascii="Times New Roman" w:hAnsi="Times New Roman" w:cs="Times New Roman"/>
          <w:sz w:val="24"/>
          <w:szCs w:val="24"/>
        </w:rPr>
        <w:t xml:space="preserve"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июл</w:t>
      </w:r>
      <w:r>
        <w:rPr>
          <w:rFonts w:ascii="Times New Roman" w:hAnsi="Times New Roman" w:cs="Times New Roman"/>
          <w:sz w:val="24"/>
          <w:szCs w:val="24"/>
        </w:rPr>
        <w:t xml:space="preserve">я 202</w:t>
      </w:r>
      <w:r>
        <w:rPr>
          <w:rFonts w:ascii="Times New Roman" w:hAnsi="Times New Roman" w:cs="Times New Roman"/>
          <w:sz w:val="24"/>
          <w:szCs w:val="24"/>
        </w:rPr>
        <w:t xml:space="preserve">6 года по </w:t>
      </w:r>
      <w:r>
        <w:rPr>
          <w:rFonts w:ascii="Times New Roman" w:hAnsi="Times New Roman" w:cs="Times New Roman"/>
          <w:sz w:val="24"/>
          <w:szCs w:val="24"/>
        </w:rPr>
        <w:t xml:space="preserve">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сент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года) – прием заявок на участие в Конкурсе, формирование перечня участников Конкурса;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этап (с </w:t>
      </w:r>
      <w:r>
        <w:rPr>
          <w:rFonts w:ascii="Times New Roman" w:hAnsi="Times New Roman" w:cs="Times New Roman"/>
          <w:sz w:val="24"/>
          <w:szCs w:val="24"/>
        </w:rPr>
        <w:t xml:space="preserve">17</w:t>
      </w:r>
      <w:r>
        <w:rPr>
          <w:rFonts w:ascii="Times New Roman" w:hAnsi="Times New Roman" w:cs="Times New Roman"/>
          <w:sz w:val="24"/>
          <w:szCs w:val="24"/>
        </w:rPr>
        <w:t xml:space="preserve"> сентя</w:t>
      </w:r>
      <w:r>
        <w:rPr>
          <w:rFonts w:ascii="Times New Roman" w:hAnsi="Times New Roman" w:cs="Times New Roman"/>
          <w:sz w:val="24"/>
          <w:szCs w:val="24"/>
        </w:rPr>
        <w:t xml:space="preserve">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 по </w:t>
      </w:r>
      <w:r>
        <w:rPr>
          <w:rFonts w:ascii="Times New Roman" w:hAnsi="Times New Roman" w:cs="Times New Roman"/>
          <w:sz w:val="24"/>
          <w:szCs w:val="24"/>
        </w:rPr>
        <w:t xml:space="preserve">20 сентя</w:t>
      </w:r>
      <w:r>
        <w:rPr>
          <w:rFonts w:ascii="Times New Roman" w:hAnsi="Times New Roman" w:cs="Times New Roman"/>
          <w:sz w:val="24"/>
          <w:szCs w:val="24"/>
        </w:rPr>
        <w:t xml:space="preserve">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года) – </w:t>
      </w:r>
      <w:r>
        <w:rPr>
          <w:rFonts w:ascii="Times New Roman" w:hAnsi="Times New Roman" w:cs="Times New Roman"/>
          <w:sz w:val="24"/>
          <w:szCs w:val="24"/>
        </w:rPr>
        <w:t xml:space="preserve">отбор работ (проверка на соответствие требованиям)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этап (с </w:t>
      </w:r>
      <w:r>
        <w:rPr>
          <w:rFonts w:ascii="Times New Roman" w:hAnsi="Times New Roman" w:cs="Times New Roman"/>
          <w:sz w:val="24"/>
          <w:szCs w:val="24"/>
        </w:rPr>
        <w:t xml:space="preserve">21</w:t>
      </w:r>
      <w:r>
        <w:rPr>
          <w:rFonts w:ascii="Times New Roman" w:hAnsi="Times New Roman" w:cs="Times New Roman"/>
          <w:sz w:val="24"/>
          <w:szCs w:val="24"/>
        </w:rPr>
        <w:t xml:space="preserve"> сентября 2026 года по 25 сентября 2026 года)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работа конкурсной комиссии муниципального фотоконкурса «Край у северной границы: </w:t>
      </w:r>
      <w:r>
        <w:rPr>
          <w:rFonts w:ascii="Times New Roman" w:hAnsi="Times New Roman" w:cs="Times New Roman"/>
          <w:sz w:val="24"/>
          <w:szCs w:val="24"/>
        </w:rPr>
        <w:t xml:space="preserve">фотогид</w:t>
      </w:r>
      <w:r>
        <w:rPr>
          <w:rFonts w:ascii="Times New Roman" w:hAnsi="Times New Roman" w:cs="Times New Roman"/>
          <w:sz w:val="24"/>
          <w:szCs w:val="24"/>
        </w:rPr>
        <w:t xml:space="preserve"> по Печенгскому округу» (далее – Конкурсная комиссия), </w:t>
      </w:r>
      <w:r>
        <w:rPr>
          <w:rFonts w:ascii="Times New Roman" w:hAnsi="Times New Roman" w:cs="Times New Roman"/>
          <w:sz w:val="24"/>
          <w:szCs w:val="24"/>
        </w:rPr>
        <w:t xml:space="preserve">определение победителей Конкурса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победителей Конкурса – до 30 </w:t>
      </w:r>
      <w:r>
        <w:rPr>
          <w:rFonts w:ascii="Times New Roman" w:hAnsi="Times New Roman" w:cs="Times New Roman"/>
          <w:sz w:val="24"/>
          <w:szCs w:val="24"/>
        </w:rPr>
        <w:t xml:space="preserve">сентя</w:t>
      </w:r>
      <w:r>
        <w:rPr>
          <w:rFonts w:ascii="Times New Roman" w:hAnsi="Times New Roman" w:cs="Times New Roman"/>
          <w:sz w:val="24"/>
          <w:szCs w:val="24"/>
        </w:rPr>
        <w:t xml:space="preserve">бря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Прием фоторабот осуществляется по адресу электронной почты </w:t>
      </w:r>
      <w:hyperlink r:id="rId11" w:tooltip="mailto:pechengafotokonkurs@mail.ru" w:history="1">
        <w:r>
          <w:rPr>
            <w:rStyle w:val="886"/>
            <w:rFonts w:ascii="Times New Roman" w:hAnsi="Times New Roman" w:cs="Times New Roman"/>
            <w:bCs/>
            <w:sz w:val="24"/>
            <w:szCs w:val="24"/>
            <w:lang w:val="en-US"/>
          </w:rPr>
          <w:t xml:space="preserve">pechengafotokonkurs</w:t>
        </w:r>
        <w:r>
          <w:rPr>
            <w:rStyle w:val="886"/>
            <w:rFonts w:ascii="Times New Roman" w:hAnsi="Times New Roman" w:cs="Times New Roman"/>
            <w:bCs/>
            <w:sz w:val="24"/>
            <w:szCs w:val="24"/>
          </w:rPr>
          <w:t xml:space="preserve">@</w:t>
        </w:r>
        <w:r>
          <w:rPr>
            <w:rStyle w:val="886"/>
            <w:rFonts w:ascii="Times New Roman" w:hAnsi="Times New Roman" w:cs="Times New Roman"/>
            <w:bCs/>
            <w:sz w:val="24"/>
            <w:szCs w:val="24"/>
            <w:lang w:val="en-US"/>
          </w:rPr>
          <w:t xml:space="preserve">mail</w:t>
        </w:r>
        <w:r>
          <w:rPr>
            <w:rStyle w:val="886"/>
            <w:rFonts w:ascii="Times New Roman" w:hAnsi="Times New Roman" w:cs="Times New Roman"/>
            <w:bCs/>
            <w:sz w:val="24"/>
            <w:szCs w:val="24"/>
          </w:rPr>
          <w:t xml:space="preserve">.</w:t>
        </w:r>
        <w:r>
          <w:rPr>
            <w:rStyle w:val="886"/>
            <w:rFonts w:ascii="Times New Roman" w:hAnsi="Times New Roman" w:cs="Times New Roman"/>
            <w:bCs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Конкурс может быть представлено не более </w:t>
      </w:r>
      <w:r>
        <w:rPr>
          <w:rFonts w:ascii="Times New Roman" w:hAnsi="Times New Roman" w:cs="Times New Roman"/>
          <w:sz w:val="24"/>
          <w:szCs w:val="24"/>
        </w:rPr>
        <w:t xml:space="preserve"> одной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фото</w:t>
      </w:r>
      <w:r>
        <w:rPr>
          <w:rFonts w:ascii="Times New Roman" w:hAnsi="Times New Roman" w:cs="Times New Roman"/>
          <w:sz w:val="24"/>
          <w:szCs w:val="24"/>
        </w:rPr>
        <w:t xml:space="preserve">работ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одного </w:t>
      </w:r>
      <w:r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Участника</w:t>
      </w:r>
      <w:r>
        <w:rPr>
          <w:rFonts w:ascii="Times New Roman" w:hAnsi="Times New Roman" w:cs="Times New Roman"/>
          <w:sz w:val="24"/>
          <w:szCs w:val="24"/>
        </w:rPr>
        <w:t xml:space="preserve"> в каждой номинации.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</w:t>
      </w:r>
      <w:r>
        <w:rPr>
          <w:rFonts w:ascii="Times New Roman" w:hAnsi="Times New Roman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 фотоработе прилагается заявка на участие в Конкурсе, в которой указывается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номинаци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 название фотоработы, место и дата съемки, краткое описание </w:t>
      </w:r>
      <w:r>
        <w:rPr>
          <w:rFonts w:ascii="Times New Roman" w:hAnsi="Times New Roman" w:cs="Times New Roman"/>
          <w:sz w:val="24"/>
          <w:szCs w:val="24"/>
        </w:rPr>
        <w:t xml:space="preserve">фотоработы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контактная информация заявителя (ФИО, дата рождения, телефон,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mail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Фотоработы допускается направлять в виде ссылки, указанной в заявке,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один из разрешенных сервисов </w:t>
      </w:r>
      <w:r>
        <w:rPr>
          <w:rFonts w:ascii="Times New Roman" w:hAnsi="Times New Roman" w:cs="Times New Roman"/>
          <w:sz w:val="24"/>
          <w:szCs w:val="24"/>
        </w:rPr>
        <w:t xml:space="preserve">файлообмена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(Яндекс Диск, </w:t>
      </w:r>
      <w:r>
        <w:rPr>
          <w:rFonts w:ascii="Times New Roman" w:hAnsi="Times New Roman" w:cs="Times New Roman"/>
          <w:sz w:val="24"/>
          <w:szCs w:val="24"/>
        </w:rPr>
        <w:t xml:space="preserve"> Облако </w:t>
      </w:r>
      <w:r>
        <w:rPr>
          <w:rFonts w:ascii="Times New Roman" w:hAnsi="Times New Roman" w:cs="Times New Roman"/>
          <w:sz w:val="24"/>
          <w:szCs w:val="24"/>
        </w:rPr>
        <w:t xml:space="preserve">Mail.Ru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Ссылка должна быть доступна для просмотра и скачивания в течение всего срока проведения конкурса и 30 календарных дней после подведения итогов.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 заявке прилагается согласие 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(Приложение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3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 Требования к </w:t>
      </w:r>
      <w:r>
        <w:rPr>
          <w:rFonts w:ascii="Times New Roman" w:hAnsi="Times New Roman" w:cs="Times New Roman"/>
          <w:b/>
          <w:sz w:val="24"/>
          <w:szCs w:val="24"/>
        </w:rPr>
        <w:t xml:space="preserve">фотоработам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ind w:firstLine="3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 xml:space="preserve">На фото</w:t>
      </w:r>
      <w:r>
        <w:rPr>
          <w:rFonts w:ascii="Times New Roman" w:hAnsi="Times New Roman" w:cs="Times New Roman"/>
          <w:sz w:val="24"/>
          <w:szCs w:val="24"/>
        </w:rPr>
        <w:t xml:space="preserve">графиях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сделан</w:t>
      </w:r>
      <w:r>
        <w:rPr>
          <w:rFonts w:ascii="Times New Roman" w:hAnsi="Times New Roman" w:cs="Times New Roman"/>
          <w:sz w:val="24"/>
          <w:szCs w:val="24"/>
        </w:rPr>
        <w:t xml:space="preserve">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период с 17 сентября 2025 года по 16 сентября 2026 года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должны быть </w:t>
      </w:r>
      <w:r>
        <w:rPr>
          <w:rFonts w:ascii="Times New Roman" w:hAnsi="Times New Roman" w:cs="Times New Roman"/>
          <w:sz w:val="24"/>
          <w:szCs w:val="24"/>
        </w:rPr>
        <w:t xml:space="preserve"> запечатлены</w:t>
      </w:r>
      <w:r>
        <w:rPr>
          <w:rFonts w:ascii="Times New Roman" w:hAnsi="Times New Roman" w:cs="Times New Roman"/>
          <w:sz w:val="24"/>
          <w:szCs w:val="24"/>
        </w:rPr>
        <w:t xml:space="preserve"> места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объекты, находящиеся на территории Печенгского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>
        <w:rPr>
          <w:rFonts w:ascii="Times New Roman" w:hAnsi="Times New Roman" w:cs="Times New Roman"/>
          <w:sz w:val="24"/>
          <w:szCs w:val="24"/>
        </w:rPr>
        <w:t xml:space="preserve">Фотоработы должны сопровождаться информацией о съемке (авторское название </w:t>
      </w:r>
      <w:r>
        <w:rPr>
          <w:rFonts w:ascii="Times New Roman" w:hAnsi="Times New Roman" w:cs="Times New Roman"/>
          <w:sz w:val="24"/>
          <w:szCs w:val="24"/>
        </w:rPr>
        <w:t xml:space="preserve">фото</w:t>
      </w:r>
      <w:r>
        <w:rPr>
          <w:rFonts w:ascii="Times New Roman" w:hAnsi="Times New Roman" w:cs="Times New Roman"/>
          <w:sz w:val="24"/>
          <w:szCs w:val="24"/>
        </w:rPr>
        <w:t xml:space="preserve">работы, описание изображенного на снимке объекта, </w:t>
      </w:r>
      <w:r>
        <w:rPr>
          <w:rFonts w:ascii="Times New Roman" w:hAnsi="Times New Roman" w:cs="Times New Roman"/>
          <w:sz w:val="24"/>
          <w:szCs w:val="24"/>
        </w:rPr>
        <w:t xml:space="preserve">дата и </w:t>
      </w:r>
      <w:r>
        <w:rPr>
          <w:rFonts w:ascii="Times New Roman" w:hAnsi="Times New Roman" w:cs="Times New Roman"/>
          <w:sz w:val="24"/>
          <w:szCs w:val="24"/>
        </w:rPr>
        <w:t xml:space="preserve">место съемки)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>
        <w:rPr>
          <w:rFonts w:ascii="Times New Roman" w:hAnsi="Times New Roman" w:cs="Times New Roman"/>
          <w:sz w:val="24"/>
          <w:szCs w:val="24"/>
        </w:rPr>
        <w:t xml:space="preserve">Фотоработы должны быть </w:t>
      </w:r>
      <w:r>
        <w:rPr>
          <w:rFonts w:ascii="Times New Roman" w:hAnsi="Times New Roman" w:cs="Times New Roman"/>
          <w:sz w:val="24"/>
          <w:szCs w:val="24"/>
        </w:rPr>
        <w:t xml:space="preserve">выполнены</w:t>
      </w:r>
      <w:r>
        <w:rPr>
          <w:rFonts w:ascii="Times New Roman" w:hAnsi="Times New Roman" w:cs="Times New Roman"/>
          <w:sz w:val="24"/>
          <w:szCs w:val="24"/>
        </w:rPr>
        <w:t xml:space="preserve"> самим 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частником.</w:t>
      </w:r>
      <w:r>
        <w:rPr>
          <w:rFonts w:ascii="Times New Roman" w:hAnsi="Times New Roman" w:cs="Times New Roman"/>
          <w:sz w:val="24"/>
          <w:szCs w:val="24"/>
        </w:rPr>
        <w:t xml:space="preserve"> Запрещены коллажи, монтаж и использование </w:t>
      </w:r>
      <w:r>
        <w:rPr>
          <w:rFonts w:ascii="Times New Roman" w:hAnsi="Times New Roman" w:cs="Times New Roman"/>
          <w:sz w:val="24"/>
          <w:szCs w:val="24"/>
        </w:rPr>
        <w:t xml:space="preserve">нейросетевых</w:t>
      </w:r>
      <w:r>
        <w:rPr>
          <w:rFonts w:ascii="Times New Roman" w:hAnsi="Times New Roman" w:cs="Times New Roman"/>
          <w:sz w:val="24"/>
          <w:szCs w:val="24"/>
        </w:rPr>
        <w:t xml:space="preserve"> изображений.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Фотоработы, представленные на Конкурс, должны соответствовать следующим </w:t>
      </w:r>
      <w:r>
        <w:rPr>
          <w:rFonts w:ascii="Times New Roman" w:hAnsi="Times New Roman" w:cs="Times New Roman"/>
          <w:sz w:val="24"/>
          <w:szCs w:val="24"/>
        </w:rPr>
        <w:t xml:space="preserve">техническим </w:t>
      </w:r>
      <w:r>
        <w:rPr>
          <w:rFonts w:ascii="Times New Roman" w:hAnsi="Times New Roman" w:cs="Times New Roman"/>
          <w:sz w:val="24"/>
          <w:szCs w:val="24"/>
        </w:rPr>
        <w:t xml:space="preserve">требованиям: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формат JPEG;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размер изображения от 2400 пикселей по длинной стороне и разрешение от 300 </w:t>
      </w:r>
      <w:r>
        <w:rPr>
          <w:rFonts w:ascii="Times New Roman" w:hAnsi="Times New Roman" w:cs="Times New Roman"/>
          <w:sz w:val="24"/>
          <w:szCs w:val="24"/>
        </w:rPr>
        <w:t xml:space="preserve">dpi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вес фотоработы не более 7 Мб. В случае большого объема файла (более 5 Мб) допускается архивирование в формате ZIP или RAR.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Запрещается добавление рамок, подписей и авторских плашек.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Фотоработы, присланные на Конкурс, могут быть отклонены в следующих случаях: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фоторабота не соответствует </w:t>
      </w:r>
      <w:r>
        <w:rPr>
          <w:rFonts w:ascii="Times New Roman" w:hAnsi="Times New Roman" w:cs="Times New Roman"/>
          <w:sz w:val="24"/>
          <w:szCs w:val="24"/>
        </w:rPr>
        <w:t xml:space="preserve">тематике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онкурса;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низкое художественное или </w:t>
      </w:r>
      <w:r>
        <w:rPr>
          <w:rFonts w:ascii="Times New Roman" w:hAnsi="Times New Roman" w:cs="Times New Roman"/>
          <w:sz w:val="24"/>
          <w:szCs w:val="24"/>
        </w:rPr>
        <w:t xml:space="preserve">техническое качество </w:t>
      </w:r>
      <w:r>
        <w:rPr>
          <w:rFonts w:ascii="Times New Roman" w:hAnsi="Times New Roman" w:cs="Times New Roman"/>
          <w:sz w:val="24"/>
          <w:szCs w:val="24"/>
        </w:rPr>
        <w:t xml:space="preserve">фотоработы;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недоступност</w:t>
      </w:r>
      <w:r>
        <w:rPr>
          <w:rFonts w:ascii="Times New Roman" w:hAnsi="Times New Roman" w:cs="Times New Roman"/>
          <w:sz w:val="24"/>
          <w:szCs w:val="24"/>
        </w:rPr>
        <w:t xml:space="preserve">ь</w:t>
      </w:r>
      <w:r>
        <w:rPr>
          <w:rFonts w:ascii="Times New Roman" w:hAnsi="Times New Roman" w:cs="Times New Roman"/>
          <w:sz w:val="24"/>
          <w:szCs w:val="24"/>
        </w:rPr>
        <w:t xml:space="preserve"> ссылки </w:t>
      </w:r>
      <w:r>
        <w:rPr>
          <w:rFonts w:ascii="Times New Roman" w:hAnsi="Times New Roman" w:cs="Times New Roman"/>
          <w:sz w:val="24"/>
          <w:szCs w:val="24"/>
        </w:rPr>
        <w:t xml:space="preserve">на сервис </w:t>
      </w:r>
      <w:r>
        <w:rPr>
          <w:rFonts w:ascii="Times New Roman" w:hAnsi="Times New Roman" w:cs="Times New Roman"/>
          <w:sz w:val="24"/>
          <w:szCs w:val="24"/>
        </w:rPr>
        <w:t xml:space="preserve">файлообмена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либо ограничения прав доступа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отоработы, в которых можно распознать элементы насилия, расовой или религиозной нетерпимости;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других случаях, предусмотренных законодательством Российской </w:t>
      </w:r>
      <w:r>
        <w:rPr>
          <w:rFonts w:ascii="Times New Roman" w:hAnsi="Times New Roman" w:cs="Times New Roman"/>
          <w:sz w:val="24"/>
          <w:szCs w:val="24"/>
        </w:rPr>
        <w:t xml:space="preserve">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ind w:left="720"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Конкурсная комиссия</w:t>
      </w:r>
      <w:r>
        <w:rPr>
          <w:rFonts w:ascii="Times New Roman" w:hAnsi="Times New Roman" w:cs="Times New Roman"/>
          <w:sz w:val="24"/>
          <w:szCs w:val="24"/>
        </w:rPr>
        <w:t xml:space="preserve"> и оценка конкурсных работ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.1. Для подведения итогов Конкурса создается Конкурсная комиссия, состав которой утверждается Организатором Конкурса.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.2. Конкурсная комиссия в своей деятельности руководствуется законодательством Российской Федерации и настоящим Положением.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.3. Конкурсная комиссия формируется в составе председателя, его заместителя, секретаря и членов Конкурсной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.4. В состав Конкурсной комиссии включаются представители администрации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</w:rPr>
        <w:t xml:space="preserve">АНО «Центр социальных проектов Печенгского округа «Вторая школа», </w:t>
      </w:r>
      <w:r>
        <w:rPr>
          <w:rFonts w:ascii="Times New Roman" w:hAnsi="Times New Roman" w:cs="Times New Roman"/>
          <w:sz w:val="24"/>
          <w:szCs w:val="24"/>
        </w:rPr>
        <w:t xml:space="preserve">организаций и учреждений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согласованию</w:t>
      </w:r>
      <w:r>
        <w:rPr>
          <w:rFonts w:ascii="Times New Roman" w:hAnsi="Times New Roman" w:cs="Times New Roman"/>
          <w:sz w:val="24"/>
          <w:szCs w:val="24"/>
        </w:rPr>
        <w:t xml:space="preserve">. Количество членов Конкурсной комиссии - не менее семи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Фотоработы</w:t>
      </w:r>
      <w:r>
        <w:rPr>
          <w:rFonts w:ascii="Times New Roman" w:hAnsi="Times New Roman" w:cs="Times New Roman"/>
          <w:sz w:val="24"/>
          <w:szCs w:val="24"/>
        </w:rPr>
        <w:t xml:space="preserve"> оцениваются</w:t>
      </w:r>
      <w:r>
        <w:rPr>
          <w:rFonts w:ascii="Times New Roman" w:hAnsi="Times New Roman" w:cs="Times New Roman"/>
          <w:sz w:val="24"/>
          <w:szCs w:val="24"/>
        </w:rPr>
        <w:t xml:space="preserve"> по следующим критериям: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оответствие теме и номинации;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х</w:t>
      </w:r>
      <w:r>
        <w:rPr>
          <w:rFonts w:ascii="Times New Roman" w:hAnsi="Times New Roman" w:cs="Times New Roman"/>
          <w:sz w:val="24"/>
          <w:szCs w:val="24"/>
        </w:rPr>
        <w:t xml:space="preserve">удожественное качество (композ</w:t>
      </w:r>
      <w:r>
        <w:rPr>
          <w:rFonts w:ascii="Times New Roman" w:hAnsi="Times New Roman" w:cs="Times New Roman"/>
          <w:sz w:val="24"/>
          <w:szCs w:val="24"/>
        </w:rPr>
        <w:t xml:space="preserve">иция, освещение, цветопередача);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ригинальность взгляда </w:t>
      </w:r>
      <w:r>
        <w:rPr>
          <w:rFonts w:ascii="Times New Roman" w:hAnsi="Times New Roman" w:cs="Times New Roman"/>
          <w:sz w:val="24"/>
          <w:szCs w:val="24"/>
        </w:rPr>
        <w:t xml:space="preserve">и эмоциональная выразительность;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хническая грамотность (резкость, отсутствие шумов, корректная экспозиция)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отенциал для продвижения Печенгского округа (способность заинтересовать зрителя посетить Печенгский округ), (Приложение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7.6. Решение о выборе победителей Конкурса определяется по наибольшему среднеарифметическому количеству баллов, набранных участниками, определяемому как отношение суммы баллов, полученных каждым участником, согласно оценочным листам (Приложение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), к количеству заполненных оценочных листов. 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При равном к</w:t>
      </w:r>
      <w:r>
        <w:rPr>
          <w:rFonts w:ascii="Times New Roman" w:hAnsi="Times New Roman" w:cs="Times New Roman" w:eastAsiaTheme="minorHAnsi"/>
          <w:sz w:val="24"/>
          <w:szCs w:val="24"/>
        </w:rPr>
        <w:t xml:space="preserve">оличестве баллов Конкурсная комиссия принимает решение открытым голосованием, простым большинством голосов от числа присутствующих на заседании членов Конкурсной комиссии. В случае равенства голосов голос председателя Конкурсной комиссии является решающим.</w:t>
      </w:r>
      <w:r>
        <w:rPr>
          <w:rFonts w:ascii="Times New Roman" w:hAnsi="Times New Roman" w:cs="Times New Roman" w:eastAsiaTheme="minorHAnsi"/>
          <w:sz w:val="24"/>
          <w:szCs w:val="24"/>
        </w:rPr>
      </w:r>
      <w:r>
        <w:rPr>
          <w:rFonts w:ascii="Times New Roman" w:hAnsi="Times New Roman" w:cs="Times New Roman" w:eastAsiaTheme="minorHAnsi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С целью обеспечения анонимности при оценке </w:t>
      </w:r>
      <w:r>
        <w:rPr>
          <w:rFonts w:ascii="Times New Roman" w:hAnsi="Times New Roman" w:cs="Times New Roman"/>
          <w:sz w:val="24"/>
          <w:szCs w:val="24"/>
        </w:rPr>
        <w:t xml:space="preserve">фотоработам </w:t>
      </w:r>
      <w:r>
        <w:rPr>
          <w:rFonts w:ascii="Times New Roman" w:hAnsi="Times New Roman" w:cs="Times New Roman"/>
          <w:sz w:val="24"/>
          <w:szCs w:val="24"/>
        </w:rPr>
        <w:t xml:space="preserve">присваиваются номера, в оценочных листах </w:t>
      </w:r>
      <w:r>
        <w:rPr>
          <w:rFonts w:ascii="Times New Roman" w:hAnsi="Times New Roman" w:cs="Times New Roman"/>
          <w:sz w:val="24"/>
          <w:szCs w:val="24"/>
        </w:rPr>
        <w:t xml:space="preserve">фотоработы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выступают под номерами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7.8. </w:t>
      </w:r>
      <w:r>
        <w:rPr>
          <w:rFonts w:ascii="Times New Roman" w:hAnsi="Times New Roman" w:cs="Times New Roman"/>
          <w:sz w:val="24"/>
          <w:szCs w:val="24"/>
        </w:rPr>
        <w:t xml:space="preserve">Решени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Конкурсной комиссии оформля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тся протокол</w:t>
      </w:r>
      <w:r>
        <w:rPr>
          <w:rFonts w:ascii="Times New Roman" w:hAnsi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cs="Times New Roman"/>
          <w:sz w:val="24"/>
          <w:szCs w:val="24"/>
        </w:rPr>
        <w:t xml:space="preserve">, которы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подписыва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тся председателем и секретарем Конкурсной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. Заседани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Конкурсной комиссии счита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тся правомочным, если на них присутствует не менее половины от установленного числа членов Конкурсной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7.10. Заседани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Конкурсной комиссии мо</w:t>
      </w:r>
      <w:r>
        <w:rPr>
          <w:rFonts w:ascii="Times New Roman" w:hAnsi="Times New Roman" w:cs="Times New Roman"/>
          <w:sz w:val="24"/>
          <w:szCs w:val="24"/>
        </w:rPr>
        <w:t xml:space="preserve">же</w:t>
      </w:r>
      <w:r>
        <w:rPr>
          <w:rFonts w:ascii="Times New Roman" w:hAnsi="Times New Roman" w:cs="Times New Roman"/>
          <w:sz w:val="24"/>
          <w:szCs w:val="24"/>
        </w:rPr>
        <w:t xml:space="preserve">т проводиться в режиме ВКС.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numPr>
          <w:ilvl w:val="0"/>
          <w:numId w:val="15"/>
        </w:numPr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Подведение итогов и награждение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.1. Конкурсная комиссия оценивает Участников Конкурса и определяет победителей Конкурса, руководствуясь пунктом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left="780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.2. В Конкурсе присуждается три призовых места в каждой из номинаций.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left="780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.3. Победители Конкурса в каждой номинации награждаются: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left="-142" w:firstLine="851"/>
        <w:jc w:val="both"/>
        <w:spacing w:before="200"/>
        <w:tabs>
          <w:tab w:val="left" w:pos="567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за первое место - дипломом и подарочным сертификатом на сумму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9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второе место - дипломом и подарочным сертификатом на сумму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000,00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8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третье место - дипломом и подарочным сертификатом на сумму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000,00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contextualSpacing/>
        <w:ind w:firstLine="708"/>
        <w:jc w:val="both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 Информация о результатах Конкурса в течение 10 рабочих дней со дня принятия решения Конкурсной комиссией публикуется в средствах массовой информации (газете «Печенга») и размещается на официальном сайте Печенгского муниципального округа в сети Интернет (</w:t>
      </w:r>
      <w:r>
        <w:rPr>
          <w:rStyle w:val="886"/>
          <w:rFonts w:ascii="Times New Roman" w:hAnsi="Times New Roman" w:cs="Times New Roman"/>
          <w:color w:val="auto"/>
          <w:sz w:val="24"/>
          <w:szCs w:val="24"/>
          <w:u w:val="none"/>
        </w:rPr>
        <w:t xml:space="preserve">https://pechengamr.gov-murman.ru/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contextualSpacing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contextualSpacing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numPr>
          <w:ilvl w:val="0"/>
          <w:numId w:val="15"/>
        </w:numPr>
        <w:contextualSpacing/>
        <w:jc w:val="center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Права и обязанности сторон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contextualSpacing/>
        <w:ind w:left="72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.1. Организатор вправе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использовать присланные на Конкурс фотоработы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 некоммерческих целях для продвижения туристического потенциала Печенгского округа с указанием авторства;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отказать в приеме заявки при несоответствии требованиям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оложения;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запросить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частника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дополнительные сведения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.2. Участник вправе: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получить подтверждение приема заявки;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ознакомиться с результатами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онк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урса;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обра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ться за разъяснениями по процедуре Конкурса к ответственному лицу.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contextualSpacing/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.3. В случае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если печатное или электронное издание выразит желание опубликовать фотографию на коммерческой основе, условия опубликования обсуждаются с автором.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numPr>
          <w:ilvl w:val="0"/>
          <w:numId w:val="15"/>
        </w:numPr>
        <w:jc w:val="center"/>
        <w:rPr>
          <w:rFonts w:ascii="Times New Roman" w:hAnsi="Times New Roman" w:cs="Times New Roman"/>
          <w:b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Заключительные положения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7"/>
        <w:ind w:left="284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numPr>
          <w:ilvl w:val="1"/>
          <w:numId w:val="1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Все вопросы, не урегулированные настоящим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оложением, решаются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numPr>
          <w:ilvl w:val="1"/>
          <w:numId w:val="1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Изменения и дополнения в настоящее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оложение вносятся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и </w:t>
      </w:r>
      <w:r>
        <w:rPr>
          <w:rFonts w:ascii="Times New Roman" w:hAnsi="Times New Roman" w:cs="Times New Roman"/>
          <w:sz w:val="24"/>
          <w:szCs w:val="24"/>
        </w:rPr>
        <w:t xml:space="preserve">публикуются на официальном сайте.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numPr>
          <w:ilvl w:val="1"/>
          <w:numId w:val="1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Контактная информация для справок: консультант по приграничному сотрудничеству, </w:t>
      </w:r>
      <w:r>
        <w:rPr>
          <w:rFonts w:ascii="Times New Roman" w:hAnsi="Times New Roman" w:cs="Times New Roman"/>
          <w:sz w:val="24"/>
          <w:szCs w:val="24"/>
        </w:rPr>
        <w:t xml:space="preserve">Базанова</w:t>
      </w:r>
      <w:r>
        <w:rPr>
          <w:rFonts w:ascii="Times New Roman" w:hAnsi="Times New Roman" w:cs="Times New Roman"/>
          <w:sz w:val="24"/>
          <w:szCs w:val="24"/>
        </w:rPr>
        <w:t xml:space="preserve"> Та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ьяна Николаевна, 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(81554) 51316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108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left="284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eastAsia="Times New Roman"/>
          <w:color w:val="000000"/>
          <w:sz w:val="24"/>
          <w:lang w:eastAsia="ru-RU"/>
        </w:rPr>
      </w:pP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  <w:r>
        <w:rPr>
          <w:rFonts w:eastAsia="Times New Roman"/>
          <w:color w:val="000000"/>
          <w:sz w:val="24"/>
          <w:lang w:eastAsia="ru-RU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Администрацию Печенгского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69"/>
        <w:jc w:val="right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</w:r>
    </w:p>
    <w:p>
      <w:pPr>
        <w:ind w:right="69"/>
        <w:jc w:val="right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lang w:eastAsia="ru-RU"/>
        </w:rPr>
      </w:r>
    </w:p>
    <w:p>
      <w:pPr>
        <w:ind w:left="2"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ind w:right="68"/>
        <w:jc w:val="center"/>
        <w:keepLines/>
        <w:keepNext/>
        <w:spacing w:after="0" w:line="240" w:lineRule="auto"/>
        <w:rPr>
          <w:rFonts w:ascii="Times New Roman" w:hAnsi="Times New Roman" w:eastAsia="Times New Roman" w:cs="Times New Roman"/>
          <w:b/>
          <w:color w:val="00000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lang w:eastAsia="ru-RU"/>
        </w:rPr>
        <w:t xml:space="preserve">ЗАЯВКА НА УЧАСТИЕ  </w:t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</w:p>
    <w:p>
      <w:pPr>
        <w:ind w:right="68"/>
        <w:jc w:val="center"/>
        <w:keepLines/>
        <w:keepNext/>
        <w:spacing w:after="0" w:line="240" w:lineRule="auto"/>
        <w:rPr>
          <w:rFonts w:ascii="Times New Roman" w:hAnsi="Times New Roman" w:eastAsia="Times New Roman" w:cs="Times New Roman"/>
          <w:b/>
          <w:color w:val="00000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</w:p>
    <w:p>
      <w:pPr>
        <w:ind w:right="68"/>
        <w:jc w:val="center"/>
        <w:keepLines/>
        <w:keepNext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  <w:outlineLvl w:val="0"/>
      </w:pP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В МУНИЦИПАЛЬНОМ ФОТОКОНКУРСЕ 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ind w:right="68"/>
        <w:jc w:val="center"/>
        <w:keepLines/>
        <w:keepNext/>
        <w:spacing w:after="0" w:line="240" w:lineRule="auto"/>
        <w:rPr>
          <w:rFonts w:ascii="Times New Roman" w:hAnsi="Times New Roman" w:eastAsia="Times New Roman" w:cs="Times New Roman"/>
          <w:color w:val="000000"/>
          <w:lang w:eastAsia="ru-RU"/>
        </w:rPr>
        <w:outlineLvl w:val="0"/>
      </w:pPr>
      <w:r>
        <w:rPr>
          <w:rFonts w:ascii="Times New Roman" w:hAnsi="Times New Roman" w:eastAsia="Times New Roman" w:cs="Times New Roman"/>
          <w:color w:val="000000"/>
          <w:lang w:eastAsia="ru-RU"/>
        </w:rPr>
        <w:t xml:space="preserve">«КРАЙ У СЕВЕРНОЙ ГРАНИЦЫ: ФОТОГИД ПО ПЕЧЕНГСКОМУ ОКРУГУ»</w:t>
      </w:r>
      <w:r>
        <w:rPr>
          <w:rFonts w:ascii="Times New Roman" w:hAnsi="Times New Roman" w:eastAsia="Times New Roman" w:cs="Times New Roman"/>
          <w:color w:val="000000"/>
          <w:lang w:eastAsia="ru-RU"/>
        </w:rPr>
      </w:r>
      <w:r>
        <w:rPr>
          <w:rFonts w:ascii="Times New Roman" w:hAnsi="Times New Roman" w:eastAsia="Times New Roman" w:cs="Times New Roman"/>
          <w:color w:val="000000"/>
          <w:lang w:eastAsia="ru-RU"/>
        </w:rPr>
      </w:r>
    </w:p>
    <w:p>
      <w:pPr>
        <w:ind w:right="1"/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lang w:eastAsia="ru-RU"/>
        </w:rPr>
      </w:r>
    </w:p>
    <w:p>
      <w:pPr>
        <w:ind w:right="1"/>
        <w:jc w:val="center"/>
        <w:spacing w:after="0" w:line="240" w:lineRule="auto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</w:r>
      <w:r>
        <w:rPr>
          <w:rFonts w:eastAsia="Times New Roman"/>
          <w:color w:val="000000"/>
          <w:lang w:eastAsia="ru-RU"/>
        </w:rPr>
      </w:r>
      <w:r>
        <w:rPr>
          <w:rFonts w:eastAsia="Times New Roman"/>
          <w:color w:val="000000"/>
          <w:lang w:eastAsia="ru-RU"/>
        </w:rPr>
      </w:r>
    </w:p>
    <w:tbl>
      <w:tblPr>
        <w:tblStyle w:val="894"/>
        <w:tblW w:w="9599" w:type="dxa"/>
        <w:tblInd w:w="-106" w:type="dxa"/>
        <w:tblCellMar>
          <w:left w:w="108" w:type="dxa"/>
          <w:top w:w="64" w:type="dxa"/>
          <w:right w:w="37" w:type="dxa"/>
        </w:tblCellMar>
        <w:tblLook w:val="04A0" w:firstRow="1" w:lastRow="0" w:firstColumn="1" w:lastColumn="0" w:noHBand="0" w:noVBand="1"/>
      </w:tblPr>
      <w:tblGrid>
        <w:gridCol w:w="5459"/>
        <w:gridCol w:w="4140"/>
      </w:tblGrid>
      <w:tr>
        <w:tblPrEx/>
        <w:trPr>
          <w:trHeight w:val="4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ФИО заявителя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дата рождения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ФИО родителя/законного представителя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(для несовершеннолетних)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Номинация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конкурса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ind w:right="129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Полное название организации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(если есть)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Контактный телефон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Сайт, социальные сети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Ссылка на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сервис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файлообмена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загруженными фотоработами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7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ind w:right="5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писание фото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работы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(дата и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место создания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снимка;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краткое описание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изображенного объекта/события;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обоснование туристической привлекательности:  чем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этот объект/событие будет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интересно гостям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округа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0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Я гарантирую, что при изготовлении фотоматериалов не нарушены авторские права других участников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Дата ______________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Подпись____________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8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5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Разрешаю организаторам конкурса (демонстрацию указанного выше фото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материала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 рамках проектных мероприятий, размещение фотоматериалов в официальных группах организатора в социальных сетях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передачу их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третьим лицам 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 СМИ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Дата ______________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Подпись____________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</w:pPr>
      <w:r/>
      <w:r/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Согласие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обработку персональных данных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Я, __________________________________________________________________________________,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(фамилия, имя, отчество)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паспорт серия ____________ номер _________________ кем, когда выдан_____________________________________________________________, проживающий (</w:t>
      </w:r>
      <w:r>
        <w:rPr>
          <w:rFonts w:ascii="Times New Roman" w:hAnsi="Times New Roman" w:eastAsia="Times New Roman" w:cs="Times New Roman"/>
          <w:lang w:eastAsia="ru-RU"/>
        </w:rPr>
        <w:t xml:space="preserve">ая</w:t>
      </w:r>
      <w:r>
        <w:rPr>
          <w:rFonts w:ascii="Times New Roman" w:hAnsi="Times New Roman" w:eastAsia="Times New Roman" w:cs="Times New Roman"/>
          <w:lang w:eastAsia="ru-RU"/>
        </w:rPr>
        <w:t xml:space="preserve">) по адресу ____________________________________________________________________________, даю согласие на обработку организаторами </w:t>
      </w:r>
      <w:r>
        <w:rPr>
          <w:rFonts w:ascii="Times New Roman" w:hAnsi="Times New Roman" w:eastAsia="Times New Roman" w:cs="Times New Roman"/>
          <w:lang w:eastAsia="ru-RU"/>
        </w:rPr>
        <w:t xml:space="preserve">муниципального фото</w:t>
      </w:r>
      <w:r>
        <w:rPr>
          <w:rFonts w:ascii="Times New Roman" w:hAnsi="Times New Roman" w:eastAsia="Times New Roman" w:cs="Times New Roman"/>
          <w:lang w:eastAsia="ru-RU"/>
        </w:rPr>
        <w:t xml:space="preserve">конкурса «Край у северной границы: </w:t>
      </w:r>
      <w:r>
        <w:rPr>
          <w:rFonts w:ascii="Times New Roman" w:hAnsi="Times New Roman" w:eastAsia="Times New Roman" w:cs="Times New Roman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lang w:eastAsia="ru-RU"/>
        </w:rPr>
        <w:t xml:space="preserve"> по Печ</w:t>
      </w:r>
      <w:r>
        <w:rPr>
          <w:rFonts w:ascii="Times New Roman" w:hAnsi="Times New Roman" w:eastAsia="Times New Roman" w:cs="Times New Roman"/>
          <w:lang w:eastAsia="ru-RU"/>
        </w:rPr>
        <w:t xml:space="preserve">енгскому округу» (далее Оператор) моих персональных данных (включая получение от меня и/или от любых третьих лиц, с учетом требований действующего законодательства Российской Федерации) и подтверждаю, что, давая такое согласие, я действую по своей воле и в</w:t>
      </w:r>
      <w:r>
        <w:rPr>
          <w:rFonts w:ascii="Times New Roman" w:hAnsi="Times New Roman" w:eastAsia="Times New Roman" w:cs="Times New Roman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своем</w:t>
      </w:r>
      <w:r>
        <w:rPr>
          <w:rFonts w:ascii="Times New Roman" w:hAnsi="Times New Roman" w:eastAsia="Times New Roman" w:cs="Times New Roman"/>
          <w:lang w:eastAsia="ru-RU"/>
        </w:rPr>
        <w:t xml:space="preserve"> интересе.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Согласие дается мною с целью участия в </w:t>
      </w:r>
      <w:r>
        <w:rPr>
          <w:rFonts w:ascii="Times New Roman" w:hAnsi="Times New Roman" w:eastAsia="Times New Roman" w:cs="Times New Roman"/>
          <w:lang w:eastAsia="ru-RU"/>
        </w:rPr>
        <w:t xml:space="preserve">муниципальном фото</w:t>
      </w:r>
      <w:r>
        <w:rPr>
          <w:rFonts w:ascii="Times New Roman" w:hAnsi="Times New Roman" w:eastAsia="Times New Roman" w:cs="Times New Roman"/>
          <w:lang w:eastAsia="ru-RU"/>
        </w:rPr>
        <w:t xml:space="preserve">конкурсе </w:t>
      </w:r>
      <w:r>
        <w:rPr>
          <w:rFonts w:ascii="Times New Roman" w:hAnsi="Times New Roman" w:eastAsia="Times New Roman" w:cs="Times New Roman"/>
          <w:lang w:eastAsia="ru-RU"/>
        </w:rPr>
        <w:t xml:space="preserve">«Край у северной границы: </w:t>
      </w:r>
      <w:r>
        <w:rPr>
          <w:rFonts w:ascii="Times New Roman" w:hAnsi="Times New Roman" w:eastAsia="Times New Roman" w:cs="Times New Roman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lang w:eastAsia="ru-RU"/>
        </w:rPr>
        <w:t xml:space="preserve"> по Печенгскому округу»</w:t>
      </w:r>
      <w:r>
        <w:rPr>
          <w:rFonts w:ascii="Times New Roman" w:hAnsi="Times New Roman" w:eastAsia="Times New Roman" w:cs="Times New Roman"/>
          <w:lang w:eastAsia="ru-RU"/>
        </w:rPr>
        <w:t xml:space="preserve">  или осуществления действий, направленных на оказание мне или други</w:t>
      </w:r>
      <w:r>
        <w:rPr>
          <w:rFonts w:ascii="Times New Roman" w:hAnsi="Times New Roman" w:eastAsia="Times New Roman" w:cs="Times New Roman"/>
          <w:lang w:eastAsia="ru-RU"/>
        </w:rPr>
        <w:t xml:space="preserve">м лицам услуг, принятия решений или совершения иных действий, порождающих юридические последствия в отношении меня или других лиц, и распространяется на следующую информацию: мои фамилия, имя, отчество, год, месяц, дата и место рождения, адрес, образование</w:t>
      </w:r>
      <w:r>
        <w:rPr>
          <w:rFonts w:ascii="Times New Roman" w:hAnsi="Times New Roman" w:eastAsia="Times New Roman" w:cs="Times New Roman"/>
          <w:lang w:eastAsia="ru-RU"/>
        </w:rPr>
        <w:t xml:space="preserve">, профессия, и любая иная информация, относящаяся к моей личности, доступная либо известная в любой конкретный момент времени обработку Оператору.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Настоящее согласие предоставляется на осуществление любых действий в отношении моих персональных данных, которые необходимы для достижения указанных выше целей, включая: 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   сбор, запись (ввод), систематизацию, накопление, хранение персональных данных (в электронном виде и на бумажном носителе);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-   уточнение (обновление, изменение), извлечение, обезличивание, блокирование, удаление, уничтожение персональных данных;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-   использование персональных данных в связи с условиями конкурса,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-   передачу (распространение, предоставление, доступ) третьим лицам в порядке, предусмотренном законодательством Российской Федерации, а также осуществление любых иных действий с моими персональными данными с учетом законодательства Российской Федерации.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персональными данными может производиться автоматизированная и неавтоматизированная обработка. В случае изменения моих персональных данных обязуюсь в пятнадцатидневный срок предоставить уточненные данные организаторам конкурса.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согласие действует с момента предоставления Оператору персональных данных в течение срока действия условий, представленных в Положении о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муниципальном фоток</w:t>
      </w:r>
      <w:r>
        <w:rPr>
          <w:rFonts w:ascii="Times New Roman" w:hAnsi="Times New Roman" w:eastAsia="Times New Roman" w:cs="Times New Roman"/>
          <w:lang w:eastAsia="ru-RU"/>
        </w:rPr>
        <w:t xml:space="preserve">онкурсе «</w:t>
      </w:r>
      <w:r>
        <w:rPr>
          <w:rFonts w:ascii="Times New Roman" w:hAnsi="Times New Roman" w:eastAsia="Times New Roman" w:cs="Times New Roman"/>
          <w:lang w:eastAsia="ru-RU"/>
        </w:rPr>
        <w:t xml:space="preserve">Край у северной границы: </w:t>
      </w:r>
      <w:r>
        <w:rPr>
          <w:rFonts w:ascii="Times New Roman" w:hAnsi="Times New Roman" w:eastAsia="Times New Roman" w:cs="Times New Roman"/>
          <w:lang w:eastAsia="ru-RU"/>
        </w:rPr>
        <w:t xml:space="preserve">фотогид</w:t>
      </w:r>
      <w:r>
        <w:rPr>
          <w:rFonts w:ascii="Times New Roman" w:hAnsi="Times New Roman" w:eastAsia="Times New Roman" w:cs="Times New Roman"/>
          <w:lang w:eastAsia="ru-RU"/>
        </w:rPr>
        <w:t xml:space="preserve"> по Печенгскому округу</w:t>
      </w:r>
      <w:r>
        <w:rPr>
          <w:rFonts w:ascii="Times New Roman" w:hAnsi="Times New Roman" w:eastAsia="Times New Roman" w:cs="Times New Roman"/>
          <w:lang w:eastAsia="ru-RU"/>
        </w:rPr>
        <w:t xml:space="preserve">»</w:t>
      </w:r>
      <w:r>
        <w:rPr>
          <w:rFonts w:ascii="Times New Roman" w:hAnsi="Times New Roman" w:cs="Times New Roman"/>
        </w:rPr>
        <w:t xml:space="preserve">, и может быть отозвано мной в любое время путем подачи оператору заявления в простой письменной форме.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Персональные данные субъекта подлежат хранению в течение сроков, установленных законодательством Российской Федерации. </w:t>
      </w:r>
      <w:r>
        <w:rPr>
          <w:rFonts w:ascii="Times New Roman" w:hAnsi="Times New Roman" w:cs="Times New Roman"/>
        </w:rPr>
        <w:t xml:space="preserve">Персональные данные уничтожаются: по достижению целей обработки персональных данных; при ликвидации или реорганизации </w:t>
      </w:r>
      <w:r>
        <w:rPr>
          <w:rFonts w:ascii="Times New Roman" w:hAnsi="Times New Roman" w:cs="Times New Roman"/>
        </w:rPr>
        <w:t xml:space="preserve">О</w:t>
      </w:r>
      <w:r>
        <w:rPr>
          <w:rFonts w:ascii="Times New Roman" w:hAnsi="Times New Roman" w:cs="Times New Roman"/>
        </w:rPr>
        <w:t xml:space="preserve">ператора; на основании письменного обращения субъекта персональных данных с тре</w:t>
      </w:r>
      <w:r>
        <w:rPr>
          <w:rFonts w:ascii="Times New Roman" w:hAnsi="Times New Roman" w:cs="Times New Roman"/>
        </w:rPr>
        <w:t xml:space="preserve">бованием о прекращении обработки его персональных данных (Оператор прекратит обработку таких персональных данных в течение 3 (трех) рабочих дней, о чем будет направлено письменное уведомление субъекту персональных данных в течение 10 (десяти) рабочих дней.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Права, предусмотренные Федеральным </w:t>
      </w:r>
      <w:hyperlink r:id="rId12" w:tooltip="consultantplus://offline/ref=294C0B001038D9EB44FED3D3980902CE83A1FADB18B49C4A02C7A6EC9E1BG2P" w:history="1">
        <w:r>
          <w:rPr>
            <w:rFonts w:ascii="Times New Roman" w:hAnsi="Times New Roman" w:eastAsia="Times New Roman" w:cs="Times New Roman"/>
            <w:lang w:eastAsia="ru-RU"/>
          </w:rPr>
          <w:t xml:space="preserve">законом</w:t>
        </w:r>
      </w:hyperlink>
      <w:r>
        <w:rPr>
          <w:rFonts w:ascii="Times New Roman" w:hAnsi="Times New Roman" w:eastAsia="Times New Roman" w:cs="Times New Roman"/>
          <w:lang w:eastAsia="ru-RU"/>
        </w:rPr>
        <w:t xml:space="preserve"> от 27.07.2006 № 152-ФЗ «О персональных данных», мне разъяснены.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____________________ _______________________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 (подпись) (расшифровка подписи)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«___» ________________ 20__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или Ф.И.О. оператора)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_______________________________________________________,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(Ф.И.О. родителя (законного представителя))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_______________________________________________________,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телефон: _____________________________________________________,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электронной почты: _____________________________________,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 (номер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(основного документа, удостоверяющего личность, сведения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дате выдачи и выдавшем его органе)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СОГЛАСИЕ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родителя (законного представителя)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обработку персональных данных несовершеннолетнего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 (Ф.И.О.), являясь родителем (</w:t>
      </w:r>
      <w:r>
        <w:rPr>
          <w:rFonts w:ascii="Times New Roman" w:hAnsi="Times New Roman" w:cs="Times New Roman"/>
        </w:rPr>
        <w:t xml:space="preserve">законным представителем) несовершеннолетнего _______________________________ (Ф.И.О. несовершеннолетнего) "__"_____ 20__ года рождения, _____________________________ (документ, удостоверяющий личность несовершеннолетнего, его реквизиты), в соответствии со </w:t>
      </w:r>
      <w:hyperlink r:id="rId13" w:tooltip="Федеральный закон от 27.07.2006 N 152-ФЗ (ред. от 24.06.2025) &quot;О персональных данных&quot; {КонсультантПлюс}" w:history="1">
        <w:r>
          <w:rPr>
            <w:rFonts w:ascii="Times New Roman" w:hAnsi="Times New Roman" w:cs="Times New Roman"/>
          </w:rPr>
          <w:t xml:space="preserve">ст. 9</w:t>
        </w:r>
      </w:hyperlink>
      <w:r>
        <w:rPr>
          <w:rFonts w:ascii="Times New Roman" w:hAnsi="Times New Roman" w:cs="Times New Roman"/>
        </w:rPr>
        <w:t xml:space="preserve"> Федерального закона от 27.07.2006 N 152-ФЗ "О персональных данных", </w:t>
      </w:r>
      <w:hyperlink r:id="rId14" w:tooltip="&quot;Семейный кодекс Российской Федерации&quot; от 29.12.1995 N 223-ФЗ (ред. от 23.03.2026, с изм. от 15.05.2026) {КонсультантПлюс}" w:history="1">
        <w:r>
          <w:rPr>
            <w:rFonts w:ascii="Times New Roman" w:hAnsi="Times New Roman" w:cs="Times New Roman"/>
          </w:rPr>
          <w:t xml:space="preserve">п. 1 ст. 64</w:t>
        </w:r>
      </w:hyperlink>
      <w:r>
        <w:rPr>
          <w:rFonts w:ascii="Times New Roman" w:hAnsi="Times New Roman" w:cs="Times New Roman"/>
        </w:rPr>
        <w:t xml:space="preserve"> Семейного кодекса Российской Федерации дает согласие ____________________________ (наименование или Ф.И.О. оператора) на обработку следующих персональных данных несовершеннолетнего ребенка (выбрать нужное):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фамилия, имя, отчество;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рождения, место рождения;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данные документа, удостоверяющего личность, гражданство, данные о регистрации по месту проживания и</w:t>
      </w:r>
      <w:r>
        <w:rPr>
          <w:rFonts w:ascii="Times New Roman" w:hAnsi="Times New Roman" w:cs="Times New Roman"/>
        </w:rPr>
        <w:t xml:space="preserve"> данные о фактическом месте проживания, данные номера телефона (сотовый, домашний), адрес электронной почты, фотография, данные свидетельства о присвоении идентификационного номера налогоплательщика, данные страхового номера индивидуального лицевого счета;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 (иные данные).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Родитель (законный представитель) дает согласие на использование</w:t>
      </w:r>
      <w:r>
        <w:rPr>
          <w:rFonts w:ascii="Times New Roman" w:hAnsi="Times New Roman" w:cs="Times New Roman"/>
        </w:rPr>
        <w:t xml:space="preserve"> персональных данных ____________________(Ф.И.О. несовершеннолетнего) исключительно в следующих целях: ____________________, _____________________, в том числе при (выбрать нужное): работе комиссий по отбору, приему, зачислению в ______________________, оф</w:t>
      </w:r>
      <w:r>
        <w:rPr>
          <w:rFonts w:ascii="Times New Roman" w:hAnsi="Times New Roman" w:cs="Times New Roman"/>
        </w:rPr>
        <w:t xml:space="preserve">ормлении аккредитации несовершеннолетнего как обучающегося (или: участника мероприятия и т.п.), передаче данных обучающим, медицинским, спортивным организациям для оформления пропусков для прохода/проезда на территорию данных объектов, оформлении заявок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приобретение и приобретении билетов на проезд к месту обучения, проведении мероприятий и обратно, оформлении полисов добровольного медицинского страхования и страхования от несчастных случаев, оформлении выплат по итогам обучения, участия в соревнования</w:t>
      </w:r>
      <w:r>
        <w:rPr>
          <w:rFonts w:ascii="Times New Roman" w:hAnsi="Times New Roman" w:cs="Times New Roman"/>
        </w:rPr>
        <w:t xml:space="preserve">х (стипендий, премий, грантов, призовых), составлении заявок и получении формы, экипировки общего и специального назначения, составлении и утверждении индивидуального плана подготовки, проведении статистических и научных исследований, а также хранении этих</w:t>
      </w:r>
      <w:r>
        <w:rPr>
          <w:rFonts w:ascii="Times New Roman" w:hAnsi="Times New Roman" w:cs="Times New Roman"/>
        </w:rPr>
        <w:t xml:space="preserve"> данных на электронных носителях.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</w:t>
      </w:r>
      <w:r>
        <w:rPr>
          <w:rFonts w:ascii="Times New Roman" w:hAnsi="Times New Roman" w:cs="Times New Roman"/>
        </w:rPr>
        <w:t xml:space="preserve">ее согласие предоставляется мной на осуществление действий в отношении персональных данных __________________________(Ф.И.О. несовершеннолетнего), которые необходимы для достижения указанных выше целей, включая (выбрать нужное): сбор, запись, систематизаци</w:t>
      </w:r>
      <w:r>
        <w:rPr>
          <w:rFonts w:ascii="Times New Roman" w:hAnsi="Times New Roman" w:cs="Times New Roman"/>
        </w:rPr>
        <w:t xml:space="preserve">ю, накопление, хранение, уточнение (обновление, изменение), извлечение, использование, передачу (предоставление, доступ) третьим лицам для осуществления действий по обмену информацией, обезличивание, блокирование, удаление, уничтожение персональных данных.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_________________(Ф.И.О. р</w:t>
      </w:r>
      <w:r>
        <w:rPr>
          <w:rFonts w:ascii="Times New Roman" w:hAnsi="Times New Roman" w:cs="Times New Roman"/>
        </w:rPr>
        <w:t xml:space="preserve">одителя (законного представителя) несовершеннолетнего) проинформирован, что Оператор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Данное согласие вступает в силу со дня его подписания и действует до "___"___________ 20__ г. (вариант: в течение ____________, вариант: до момента отзыва).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Данное согласие может быть отозвано в любой момент по моему письменному заявлению.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___________________________(Ф.И.О. родителя (законного представителя) несовершеннолетнего) подтверждает, что, давая такое согласие, действует по собственной воле в интересах несовершеннолетнего ребенка.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"___"___________ 20__ г.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Родитель (законный представитель):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 (подпись) / ________________________ (Ф.И.О.)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  <w:highlight w:val="none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4" w:name="P184"/>
      <w:r/>
      <w:bookmarkEnd w:id="4"/>
      <w:r>
        <w:rPr>
          <w:rFonts w:ascii="Times New Roman" w:hAnsi="Times New Roman" w:cs="Times New Roman"/>
          <w:sz w:val="24"/>
          <w:szCs w:val="24"/>
        </w:rPr>
        <w:t xml:space="preserve">КРИТЕРИИ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ОЦЕНКИ 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ФОТО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КОНКУРСА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КРАЙ У СЕВЕРНОЙ ГРАНИЦЫ: ФОТОГИД ПО ПЕЧЕНГСКОМУ ОКРУГУ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Ind w:w="-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088"/>
        <w:gridCol w:w="2063"/>
      </w:tblGrid>
      <w:tr>
        <w:tblPrEx/>
        <w:trPr/>
        <w:tc>
          <w:tcPr>
            <w:tcW w:w="708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 теме и номинации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088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Художественное 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(композ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иция, освещение, цветопередача)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8"/>
        </w:trPr>
        <w:tc>
          <w:tcPr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Оригинальность взгляда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 эмоциональная выразительность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хническая грамотность (резкость, отсутствие шумов, корректная экспозиция)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088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Потенциал для продвижения Печенгского округа (способность заинтересовать зрителя посетить Печенгский округ)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6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992" w:right="850" w:bottom="539" w:left="1701" w:header="708" w:footer="708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8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ОЦЕНОЧНЫЙ ЛИСТ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УЧАСТНИКОВ 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ФОТО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КОНКУРСА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КРАЙ У СЕВЕРНОЙ ГРАНИЦЫ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(наименование номинации)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8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196"/>
        <w:gridCol w:w="2694"/>
        <w:gridCol w:w="2693"/>
        <w:gridCol w:w="2410"/>
        <w:gridCol w:w="2268"/>
        <w:gridCol w:w="2325"/>
        <w:gridCol w:w="1218"/>
      </w:tblGrid>
      <w:tr>
        <w:tblPrEx/>
        <w:trPr/>
        <w:tc>
          <w:tcPr>
            <w:tcW w:w="1196" w:type="dxa"/>
            <w:vAlign w:val="center"/>
            <w:vMerge w:val="restar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 </w:t>
            </w:r>
            <w: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r>
          </w:p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5"/>
            <w:tcW w:w="12390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Align w:val="center"/>
            <w:vMerge w:val="restart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96" w:type="dxa"/>
            <w:vAlign w:val="center"/>
            <w:vMerge w:val="continue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HAnsi"/>
                <w:sz w:val="24"/>
                <w:szCs w:val="24"/>
              </w:rPr>
              <w:t xml:space="preserve">Соответствие теме и номинации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(композ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иция, освещение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 цветопередача)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Оригинальность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взгляда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эмоциональная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хническая грамотность (резкость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отсутствие шумов, корректная экспозиция)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2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Потенциал для продвижения Печенгского округа (способность заинтересовать зрителя посетить Печенгский округ)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vMerge w:val="continue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96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25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96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25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96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25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196" w:type="dxa"/>
            <w:textDirection w:val="lrTb"/>
            <w:noWrap w:val="false"/>
          </w:tcPr>
          <w:p>
            <w:pPr>
              <w:pStyle w:val="8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3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25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pStyle w:val="8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_________________________________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____________________________                                   «_____» ______________ 20__ 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ФИО члена Конкурсной комиссии                                             Подпись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72" w:hanging="425"/>
      </w:pPr>
      <w:rPr>
        <w:rFonts w:ascii="Times New Roman" w:hAnsi="Times New Roman" w:eastAsia="Calibri" w:cs="Times New Roman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726" w:hanging="425"/>
      </w:pPr>
      <w:rPr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73" w:hanging="425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19" w:hanging="425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66" w:hanging="425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913" w:hanging="425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959" w:hanging="425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8006" w:hanging="425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888" w:hanging="1320"/>
      </w:pPr>
      <w:rPr>
        <w:rFonts w:hint="default"/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2318" w:hanging="1320"/>
      </w:pPr>
      <w:rPr>
        <w:rFonts w:hint="default"/>
        <w:b w:val="0"/>
      </w:rPr>
    </w:lvl>
    <w:lvl w:ilvl="3">
      <w:start w:val="1"/>
      <w:numFmt w:val="decimal"/>
      <w:isLgl/>
      <w:suff w:val="tab"/>
      <w:lvlText w:val="%1.%2.%3.%4."/>
      <w:lvlJc w:val="left"/>
      <w:pPr>
        <w:ind w:left="2607" w:hanging="1320"/>
      </w:pPr>
      <w:rPr>
        <w:rFonts w:hint="default"/>
        <w:b w:val="0"/>
      </w:rPr>
    </w:lvl>
    <w:lvl w:ilvl="4">
      <w:start w:val="1"/>
      <w:numFmt w:val="decimal"/>
      <w:isLgl/>
      <w:suff w:val="tab"/>
      <w:lvlText w:val="%1.%2.%3.%4.%5."/>
      <w:lvlJc w:val="left"/>
      <w:pPr>
        <w:ind w:left="2896" w:hanging="1320"/>
      </w:pPr>
      <w:rPr>
        <w:rFonts w:hint="default"/>
        <w:b w:val="0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320"/>
      </w:pPr>
      <w:rPr>
        <w:rFonts w:hint="default"/>
        <w:b w:val="0"/>
      </w:rPr>
    </w:lvl>
    <w:lvl w:ilvl="6">
      <w:start w:val="1"/>
      <w:numFmt w:val="decimal"/>
      <w:isLgl/>
      <w:suff w:val="tab"/>
      <w:lvlText w:val="%1.%2.%3.%4.%5.%6.%7."/>
      <w:lvlJc w:val="left"/>
      <w:pPr>
        <w:ind w:left="3594" w:hanging="1440"/>
      </w:pPr>
      <w:rPr>
        <w:rFonts w:hint="default"/>
        <w:b w:val="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883" w:hanging="1440"/>
      </w:pPr>
      <w:rPr>
        <w:rFonts w:hint="default"/>
        <w:b w:val="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532" w:hanging="1800"/>
      </w:pPr>
      <w:rPr>
        <w:rFonts w:hint="default"/>
        <w:b w:val="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8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3"/>
  </w:num>
  <w:num w:numId="5">
    <w:abstractNumId w:val="5"/>
  </w:num>
  <w:num w:numId="6">
    <w:abstractNumId w:val="0"/>
    <w:lvlOverride w:ilvl="0">
      <w:startOverride w:val="1"/>
    </w:lvlOverride>
  </w:num>
  <w:num w:numId="7">
    <w:abstractNumId w:val="9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10"/>
  </w:num>
  <w:num w:numId="9">
    <w:abstractNumId w:val="4"/>
  </w:num>
  <w:num w:numId="10">
    <w:abstractNumId w:val="8"/>
  </w:num>
  <w:num w:numId="11">
    <w:abstractNumId w:val="14"/>
  </w:num>
  <w:num w:numId="12">
    <w:abstractNumId w:val="12"/>
  </w:num>
  <w:num w:numId="13">
    <w:abstractNumId w:val="1"/>
  </w:num>
  <w:num w:numId="14">
    <w:abstractNumId w:val="7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5">
    <w:name w:val="Heading 3 Char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686">
    <w:name w:val="Heading 4 Char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687">
    <w:name w:val="Heading 5 Char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688">
    <w:name w:val="Heading 6 Char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689">
    <w:name w:val="Heading 7 Char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8 Char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691">
    <w:name w:val="Heading 9 Char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692">
    <w:name w:val="Title Char"/>
    <w:basedOn w:val="707"/>
    <w:link w:val="719"/>
    <w:uiPriority w:val="10"/>
    <w:rPr>
      <w:sz w:val="48"/>
      <w:szCs w:val="48"/>
    </w:rPr>
  </w:style>
  <w:style w:type="character" w:styleId="693">
    <w:name w:val="Subtitle Char"/>
    <w:basedOn w:val="707"/>
    <w:link w:val="721"/>
    <w:uiPriority w:val="11"/>
    <w:rPr>
      <w:sz w:val="24"/>
      <w:szCs w:val="24"/>
    </w:rPr>
  </w:style>
  <w:style w:type="character" w:styleId="694">
    <w:name w:val="Quote Char"/>
    <w:link w:val="723"/>
    <w:uiPriority w:val="29"/>
    <w:rPr>
      <w:i/>
    </w:rPr>
  </w:style>
  <w:style w:type="character" w:styleId="695">
    <w:name w:val="Intense Quote Char"/>
    <w:link w:val="725"/>
    <w:uiPriority w:val="30"/>
    <w:rPr>
      <w:i/>
    </w:rPr>
  </w:style>
  <w:style w:type="character" w:styleId="696">
    <w:name w:val="Endnote Text Char"/>
    <w:link w:val="857"/>
    <w:uiPriority w:val="99"/>
    <w:rPr>
      <w:sz w:val="20"/>
    </w:rPr>
  </w:style>
  <w:style w:type="paragraph" w:styleId="697" w:default="1">
    <w:name w:val="Normal"/>
    <w:qFormat/>
    <w:rPr>
      <w:rFonts w:ascii="Calibri" w:hAnsi="Calibri" w:eastAsia="Calibri" w:cs="Calibri"/>
    </w:rPr>
  </w:style>
  <w:style w:type="paragraph" w:styleId="698">
    <w:name w:val="Heading 1"/>
    <w:basedOn w:val="697"/>
    <w:next w:val="697"/>
    <w:link w:val="877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9">
    <w:name w:val="Heading 2"/>
    <w:basedOn w:val="697"/>
    <w:next w:val="697"/>
    <w:link w:val="878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00">
    <w:name w:val="Heading 3"/>
    <w:basedOn w:val="697"/>
    <w:next w:val="697"/>
    <w:link w:val="712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1">
    <w:name w:val="Heading 4"/>
    <w:basedOn w:val="697"/>
    <w:next w:val="697"/>
    <w:link w:val="71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1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1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1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1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1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Title"/>
    <w:basedOn w:val="697"/>
    <w:next w:val="697"/>
    <w:link w:val="720"/>
    <w:uiPriority w:val="10"/>
    <w:qFormat/>
    <w:pPr>
      <w:contextualSpacing/>
      <w:spacing w:before="300"/>
    </w:pPr>
    <w:rPr>
      <w:sz w:val="48"/>
      <w:szCs w:val="48"/>
    </w:rPr>
  </w:style>
  <w:style w:type="character" w:styleId="720" w:customStyle="1">
    <w:name w:val="Название Знак"/>
    <w:basedOn w:val="707"/>
    <w:link w:val="719"/>
    <w:uiPriority w:val="10"/>
    <w:rPr>
      <w:sz w:val="48"/>
      <w:szCs w:val="48"/>
    </w:rPr>
  </w:style>
  <w:style w:type="paragraph" w:styleId="721">
    <w:name w:val="Subtitle"/>
    <w:basedOn w:val="697"/>
    <w:next w:val="697"/>
    <w:link w:val="722"/>
    <w:uiPriority w:val="11"/>
    <w:qFormat/>
    <w:pPr>
      <w:spacing w:before="200"/>
    </w:pPr>
    <w:rPr>
      <w:sz w:val="24"/>
      <w:szCs w:val="24"/>
    </w:rPr>
  </w:style>
  <w:style w:type="character" w:styleId="722" w:customStyle="1">
    <w:name w:val="Подзаголовок Знак"/>
    <w:basedOn w:val="707"/>
    <w:link w:val="721"/>
    <w:uiPriority w:val="11"/>
    <w:rPr>
      <w:sz w:val="24"/>
      <w:szCs w:val="24"/>
    </w:rPr>
  </w:style>
  <w:style w:type="paragraph" w:styleId="723">
    <w:name w:val="Quote"/>
    <w:basedOn w:val="697"/>
    <w:next w:val="697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7"/>
    <w:next w:val="697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character" w:styleId="727" w:customStyle="1">
    <w:name w:val="Header Char"/>
    <w:basedOn w:val="707"/>
    <w:uiPriority w:val="99"/>
  </w:style>
  <w:style w:type="character" w:styleId="728" w:customStyle="1">
    <w:name w:val="Footer Char"/>
    <w:basedOn w:val="707"/>
    <w:uiPriority w:val="99"/>
  </w:style>
  <w:style w:type="paragraph" w:styleId="729">
    <w:name w:val="Caption"/>
    <w:basedOn w:val="697"/>
    <w:next w:val="69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30" w:customStyle="1">
    <w:name w:val="Caption Char"/>
    <w:uiPriority w:val="99"/>
  </w:style>
  <w:style w:type="table" w:styleId="731" w:customStyle="1">
    <w:name w:val="Table Grid Light"/>
    <w:basedOn w:val="70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 w:customStyle="1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 w:customStyle="1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0" w:customStyle="1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1" w:customStyle="1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2" w:customStyle="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3" w:customStyle="1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4" w:customStyle="1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5" w:customStyle="1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0" w:customStyle="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2" w:customStyle="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3" w:customStyle="1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5" w:customStyle="1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7" w:customStyle="1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8" w:customStyle="1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 &amp; Lined - Accent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3" w:customStyle="1">
    <w:name w:val="Bordered &amp; Lined - Accent 1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4" w:customStyle="1">
    <w:name w:val="Bordered &amp; Lined - Accent 2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5" w:customStyle="1">
    <w:name w:val="Bordered &amp; Lined - Accent 3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6" w:customStyle="1">
    <w:name w:val="Bordered &amp; Lined - Accent 4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7" w:customStyle="1">
    <w:name w:val="Bordered &amp; Lined - Accent 5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8" w:customStyle="1">
    <w:name w:val="Bordered &amp; Lined - Accent 6"/>
    <w:basedOn w:val="70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9" w:customStyle="1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0" w:customStyle="1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1" w:customStyle="1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2" w:customStyle="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3" w:customStyle="1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4" w:customStyle="1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5" w:customStyle="1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6" w:customStyle="1">
    <w:name w:val="Footnote Text Char"/>
    <w:uiPriority w:val="99"/>
    <w:rPr>
      <w:sz w:val="18"/>
    </w:rPr>
  </w:style>
  <w:style w:type="paragraph" w:styleId="857">
    <w:name w:val="endnote text"/>
    <w:basedOn w:val="697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707"/>
    <w:uiPriority w:val="99"/>
    <w:semiHidden/>
    <w:unhideWhenUsed/>
    <w:rPr>
      <w:vertAlign w:val="superscript"/>
    </w:rPr>
  </w:style>
  <w:style w:type="paragraph" w:styleId="860">
    <w:name w:val="toc 1"/>
    <w:basedOn w:val="697"/>
    <w:next w:val="697"/>
    <w:uiPriority w:val="39"/>
    <w:unhideWhenUsed/>
    <w:pPr>
      <w:spacing w:after="57"/>
    </w:pPr>
  </w:style>
  <w:style w:type="paragraph" w:styleId="861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62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63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64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65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66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67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68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7"/>
    <w:next w:val="697"/>
    <w:uiPriority w:val="99"/>
    <w:unhideWhenUsed/>
    <w:pPr>
      <w:spacing w:after="0"/>
    </w:pPr>
  </w:style>
  <w:style w:type="paragraph" w:styleId="871">
    <w:name w:val="List Paragraph"/>
    <w:basedOn w:val="697"/>
    <w:uiPriority w:val="34"/>
    <w:qFormat/>
    <w:pPr>
      <w:contextualSpacing/>
      <w:ind w:left="720"/>
    </w:pPr>
  </w:style>
  <w:style w:type="paragraph" w:styleId="872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table" w:styleId="873">
    <w:name w:val="Table Grid"/>
    <w:basedOn w:val="70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4">
    <w:name w:val="Balloon Text"/>
    <w:basedOn w:val="697"/>
    <w:link w:val="875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basedOn w:val="707"/>
    <w:link w:val="874"/>
    <w:semiHidden/>
    <w:rPr>
      <w:rFonts w:ascii="Tahoma" w:hAnsi="Tahoma" w:eastAsia="Calibri" w:cs="Tahoma"/>
      <w:sz w:val="16"/>
      <w:szCs w:val="16"/>
    </w:rPr>
  </w:style>
  <w:style w:type="paragraph" w:styleId="876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character" w:styleId="877" w:customStyle="1">
    <w:name w:val="Заголовок 1 Знак"/>
    <w:basedOn w:val="707"/>
    <w:link w:val="69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78" w:customStyle="1">
    <w:name w:val="Заголовок 2 Знак"/>
    <w:basedOn w:val="707"/>
    <w:link w:val="699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9">
    <w:name w:val="footnote text"/>
    <w:basedOn w:val="697"/>
    <w:link w:val="88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880" w:customStyle="1">
    <w:name w:val="Текст сноски Знак"/>
    <w:basedOn w:val="707"/>
    <w:link w:val="879"/>
    <w:uiPriority w:val="99"/>
    <w:semiHidden/>
    <w:rPr>
      <w:rFonts w:ascii="Calibri" w:hAnsi="Calibri" w:eastAsia="Calibri" w:cs="Calibri"/>
      <w:sz w:val="20"/>
      <w:szCs w:val="20"/>
    </w:rPr>
  </w:style>
  <w:style w:type="character" w:styleId="881">
    <w:name w:val="footnote reference"/>
    <w:basedOn w:val="707"/>
    <w:uiPriority w:val="99"/>
    <w:semiHidden/>
    <w:unhideWhenUsed/>
    <w:rPr>
      <w:vertAlign w:val="superscript"/>
    </w:rPr>
  </w:style>
  <w:style w:type="paragraph" w:styleId="882">
    <w:name w:val="Header"/>
    <w:basedOn w:val="697"/>
    <w:link w:val="883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3" w:customStyle="1">
    <w:name w:val="Верхний колонтитул Знак"/>
    <w:basedOn w:val="707"/>
    <w:link w:val="882"/>
    <w:rPr>
      <w:rFonts w:ascii="Calibri" w:hAnsi="Calibri" w:eastAsia="Calibri" w:cs="Calibri"/>
    </w:rPr>
  </w:style>
  <w:style w:type="paragraph" w:styleId="884">
    <w:name w:val="Footer"/>
    <w:basedOn w:val="697"/>
    <w:link w:val="88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5" w:customStyle="1">
    <w:name w:val="Нижний колонтитул Знак"/>
    <w:basedOn w:val="707"/>
    <w:link w:val="884"/>
    <w:uiPriority w:val="99"/>
    <w:rPr>
      <w:rFonts w:ascii="Calibri" w:hAnsi="Calibri" w:eastAsia="Calibri" w:cs="Calibri"/>
    </w:rPr>
  </w:style>
  <w:style w:type="character" w:styleId="886">
    <w:name w:val="Hyperlink"/>
    <w:rPr>
      <w:color w:val="0000ff"/>
      <w:u w:val="single"/>
    </w:rPr>
  </w:style>
  <w:style w:type="paragraph" w:styleId="887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8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character" w:styleId="889">
    <w:name w:val="Strong"/>
    <w:basedOn w:val="707"/>
    <w:uiPriority w:val="22"/>
    <w:qFormat/>
    <w:rPr>
      <w:b/>
      <w:bCs/>
    </w:rPr>
  </w:style>
  <w:style w:type="paragraph" w:styleId="890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89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892" w:customStyle="1">
    <w:name w:val="Сетка таблицы1"/>
    <w:basedOn w:val="708"/>
    <w:next w:val="873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3">
    <w:name w:val="Normal (Web)"/>
    <w:basedOn w:val="69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4" w:customStyle="1">
    <w:name w:val="Table Grid"/>
    <w:pPr>
      <w:spacing w:after="0" w:line="240" w:lineRule="auto"/>
    </w:pPr>
    <w:rPr>
      <w:rFonts w:eastAsiaTheme="minorEastAsia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pechengafotokonkurs@mail.ru" TargetMode="External"/><Relationship Id="rId12" Type="http://schemas.openxmlformats.org/officeDocument/2006/relationships/hyperlink" Target="consultantplus://offline/ref=294C0B001038D9EB44FED3D3980902CE83A1FADB18B49C4A02C7A6EC9E1BG2P" TargetMode="External"/><Relationship Id="rId13" Type="http://schemas.openxmlformats.org/officeDocument/2006/relationships/hyperlink" Target="https://login.consultant.ru/link/?req=doc&amp;base=LAW&amp;n=499769&amp;date=13.07.2026&amp;dst=100278&amp;field=134" TargetMode="External"/><Relationship Id="rId14" Type="http://schemas.openxmlformats.org/officeDocument/2006/relationships/hyperlink" Target="https://login.consultant.ru/link/?req=doc&amp;base=LAW&amp;n=529656&amp;date=13.07.2026&amp;dst=100296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3DF45-225D-4E30-8FAE-2F3B9876C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revision>4</cp:revision>
  <dcterms:created xsi:type="dcterms:W3CDTF">2026-07-14T13:18:00Z</dcterms:created>
  <dcterms:modified xsi:type="dcterms:W3CDTF">2026-07-21T09:42:10Z</dcterms:modified>
</cp:coreProperties>
</file>