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both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both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ПЕЧЕНГСКОГО МУНИЦИПАЛЬНОГО ОКРУГА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8"/>
        </w:rPr>
        <w:t xml:space="preserve">МУРМАНСКОЙ ОБЛАСТИ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16"/>
          <w:szCs w:val="16"/>
        </w:rPr>
      </w:pP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ПОСТАНОВЛЕНИЕ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color w:val="000000"/>
        </w:rPr>
      </w:pP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</w:p>
    <w:p>
      <w:pPr>
        <w:jc w:val="center"/>
        <w:widowControl w:val="off"/>
        <w:rPr>
          <w:rFonts w:eastAsia="Times New Roman"/>
          <w:color w:val="000000"/>
        </w:rPr>
      </w:pP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</w:p>
    <w:p>
      <w:pPr>
        <w:jc w:val="both"/>
        <w:widowControl w:val="off"/>
        <w:rPr>
          <w:rFonts w:eastAsia="Times New Roman"/>
          <w:b/>
          <w:color w:val="000000"/>
          <w:sz w:val="24"/>
        </w:rPr>
      </w:pPr>
      <w:r>
        <w:rPr>
          <w:rFonts w:eastAsia="Times New Roman"/>
          <w:b/>
          <w:color w:val="000000"/>
          <w:sz w:val="24"/>
        </w:rPr>
        <w:t xml:space="preserve">от</w:t>
      </w:r>
      <w:r>
        <w:rPr>
          <w:rFonts w:eastAsia="Times New Roman"/>
          <w:b/>
          <w:color w:val="000000"/>
          <w:sz w:val="24"/>
        </w:rPr>
        <w:t xml:space="preserve"> 23.07.2026</w:t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  <w:t xml:space="preserve">             № 1410</w:t>
      </w:r>
      <w:r>
        <w:rPr>
          <w:rFonts w:eastAsia="Times New Roman"/>
          <w:b/>
          <w:color w:val="000000"/>
          <w:sz w:val="24"/>
        </w:rPr>
      </w:r>
      <w:r>
        <w:rPr>
          <w:rFonts w:eastAsia="Times New Roman"/>
          <w:b/>
          <w:color w:val="000000"/>
          <w:sz w:val="2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</w:rPr>
      </w:pPr>
      <w:r>
        <w:rPr>
          <w:rFonts w:eastAsia="Times New Roman"/>
          <w:b/>
          <w:color w:val="000000"/>
          <w:sz w:val="24"/>
        </w:rPr>
        <w:t xml:space="preserve">п.г.т</w:t>
      </w:r>
      <w:r>
        <w:rPr>
          <w:rFonts w:eastAsia="Times New Roman"/>
          <w:b/>
          <w:color w:val="000000"/>
          <w:sz w:val="24"/>
        </w:rPr>
        <w:t xml:space="preserve">. Никель</w:t>
      </w:r>
      <w:r>
        <w:rPr>
          <w:rFonts w:eastAsia="Times New Roman"/>
          <w:b/>
          <w:color w:val="000000"/>
          <w:sz w:val="28"/>
        </w:rPr>
      </w:r>
      <w:r>
        <w:rPr>
          <w:rFonts w:eastAsia="Times New Roman"/>
          <w:b/>
          <w:color w:val="000000"/>
          <w:sz w:val="28"/>
        </w:rPr>
      </w:r>
    </w:p>
    <w:p>
      <w:pPr>
        <w:jc w:val="center"/>
        <w:widowControl w:val="off"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</w:p>
    <w:p>
      <w:pPr>
        <w:jc w:val="center"/>
        <w:widowControl w:val="off"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  <w:r>
        <w:rPr>
          <w:rFonts w:eastAsia="Times New Roman"/>
          <w:b/>
          <w:bCs/>
          <w:color w:val="000000"/>
          <w:sz w:val="24"/>
          <w:szCs w:val="24"/>
        </w:rPr>
      </w:r>
    </w:p>
    <w:p>
      <w:pPr>
        <w:pStyle w:val="912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О внесении изменений в примерное Положение об оплате труда работников </w:t>
      </w:r>
      <w:r>
        <w:rPr>
          <w:rFonts w:ascii="Times New Roman" w:hAnsi="Times New Roman" w:cs="Times New Roman"/>
          <w:sz w:val="20"/>
        </w:rPr>
        <w:br/>
        <w:t xml:space="preserve">муниципальных бюджетных и автономных учреждений, подведомственных отделу образования </w:t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912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администрации Печенгского муниципального округа, </w:t>
      </w:r>
      <w:r>
        <w:rPr>
          <w:rFonts w:ascii="Times New Roman" w:hAnsi="Times New Roman" w:cs="Times New Roman"/>
          <w:sz w:val="20"/>
        </w:rPr>
        <w:t xml:space="preserve">утвержденное</w:t>
      </w:r>
      <w:r>
        <w:rPr>
          <w:rFonts w:ascii="Times New Roman" w:hAnsi="Times New Roman" w:cs="Times New Roman"/>
          <w:sz w:val="20"/>
        </w:rPr>
        <w:t xml:space="preserve"> постановлением </w:t>
      </w:r>
      <w:r>
        <w:rPr>
          <w:rFonts w:ascii="Times New Roman" w:hAnsi="Times New Roman" w:cs="Times New Roman"/>
          <w:sz w:val="20"/>
        </w:rPr>
        <w:br/>
        <w:t xml:space="preserve">администрации Печенгского муниципального округа от 09.03.2022 № 307</w:t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pStyle w:val="9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8"/>
        <w:ind w:firstLine="709"/>
        <w:jc w:val="both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пунктом 3 Постановления Правительства Мурманской области </w:t>
        <w:br/>
        <w:t xml:space="preserve">от 30.05</w:t>
      </w:r>
      <w:r>
        <w:rPr>
          <w:sz w:val="24"/>
          <w:szCs w:val="24"/>
        </w:rPr>
        <w:t xml:space="preserve">.2025 № 382-ПП «Об утверждении П</w:t>
      </w:r>
      <w:r>
        <w:rPr>
          <w:sz w:val="24"/>
          <w:szCs w:val="24"/>
        </w:rPr>
        <w:t xml:space="preserve">оложения о наставничестве в сфере труда </w:t>
        <w:br/>
      </w:r>
      <w:r>
        <w:rPr>
          <w:sz w:val="24"/>
          <w:szCs w:val="24"/>
        </w:rPr>
        <w:t xml:space="preserve">в государственных областных бюджетных, автономных и казенных учреждениях Мурманской области»,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681"/>
        <w:numPr>
          <w:ilvl w:val="0"/>
          <w:numId w:val="2"/>
        </w:numPr>
        <w:ind w:left="0" w:firstLine="709"/>
        <w:jc w:val="both"/>
        <w:widowControl w:val="off"/>
        <w:tabs>
          <w:tab w:val="left" w:pos="992" w:leader="none"/>
        </w:tabs>
        <w:rPr>
          <w:bCs/>
          <w:iCs/>
          <w:sz w:val="24"/>
          <w:szCs w:val="24"/>
        </w:rPr>
      </w:pPr>
      <w:r>
        <w:rPr>
          <w:sz w:val="24"/>
          <w:szCs w:val="24"/>
        </w:rPr>
        <w:t xml:space="preserve"> Внести в </w:t>
      </w:r>
      <w:r>
        <w:rPr>
          <w:bCs/>
          <w:iCs/>
          <w:sz w:val="24"/>
          <w:szCs w:val="24"/>
        </w:rPr>
        <w:t xml:space="preserve">примерное Поло</w:t>
      </w:r>
      <w:r>
        <w:rPr>
          <w:bCs/>
          <w:iCs/>
          <w:sz w:val="24"/>
          <w:szCs w:val="24"/>
        </w:rPr>
        <w:t xml:space="preserve">жение об оплате труда работников муниципальных бюджетных и автономных учреждений, подведомственных отделу образования администрации Печенгского муниципального округа, утвержденное постановлением администрации Печенгского муниципального округа от 09.03.2022</w:t>
      </w:r>
      <w:r>
        <w:rPr>
          <w:bCs/>
          <w:iCs/>
          <w:sz w:val="24"/>
          <w:szCs w:val="24"/>
        </w:rPr>
        <w:t xml:space="preserve"> № 307 (в редакции постановления</w:t>
      </w:r>
      <w:r>
        <w:rPr>
          <w:bCs/>
          <w:iCs/>
          <w:sz w:val="24"/>
          <w:szCs w:val="24"/>
        </w:rPr>
        <w:t xml:space="preserve"> администрации Печенгского муниципального округа </w:t>
      </w:r>
      <w:r>
        <w:rPr>
          <w:sz w:val="24"/>
        </w:rPr>
        <w:t xml:space="preserve">от 21.05.2026 № 909</w:t>
      </w:r>
      <w:r>
        <w:rPr>
          <w:bCs/>
          <w:iCs/>
          <w:sz w:val="24"/>
          <w:szCs w:val="24"/>
        </w:rPr>
        <w:t xml:space="preserve">)</w:t>
      </w:r>
      <w:r>
        <w:rPr>
          <w:bCs/>
          <w:iCs/>
          <w:sz w:val="24"/>
          <w:szCs w:val="24"/>
        </w:rPr>
        <w:t xml:space="preserve"> (далее – примерное Положение)</w:t>
      </w:r>
      <w:r>
        <w:rPr>
          <w:bCs/>
          <w:iCs/>
          <w:sz w:val="24"/>
          <w:szCs w:val="24"/>
        </w:rPr>
        <w:t xml:space="preserve">, следующие изменения:</w:t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pStyle w:val="681"/>
        <w:ind w:firstLine="0"/>
        <w:jc w:val="both"/>
        <w:widowControl w:val="off"/>
        <w:tabs>
          <w:tab w:val="left" w:pos="709" w:leader="none"/>
        </w:tabs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ab/>
        <w:t xml:space="preserve"> п</w:t>
      </w:r>
      <w:r>
        <w:rPr>
          <w:sz w:val="24"/>
          <w:szCs w:val="24"/>
        </w:rPr>
        <w:t xml:space="preserve">одпункт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 пункта 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.1. раздела 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примерного Положения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дополнить абзацами 16,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17 и 18</w:t>
      </w:r>
      <w:r>
        <w:rPr>
          <w:sz w:val="24"/>
          <w:szCs w:val="24"/>
        </w:rPr>
        <w:t xml:space="preserve"> следующе</w:t>
      </w:r>
      <w:r>
        <w:rPr>
          <w:sz w:val="24"/>
          <w:szCs w:val="24"/>
        </w:rPr>
        <w:t xml:space="preserve">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содержания</w:t>
      </w:r>
      <w:r>
        <w:rPr>
          <w:sz w:val="24"/>
          <w:szCs w:val="24"/>
        </w:rPr>
        <w:t xml:space="preserve">:</w:t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pStyle w:val="91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 наставничество.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 За</w:t>
      </w:r>
      <w:r>
        <w:rPr>
          <w:sz w:val="24"/>
          <w:szCs w:val="24"/>
        </w:rPr>
        <w:t xml:space="preserve"> осуществление наставничества работнику устанавливается доплата в размере 10% должностного оклада наставника, при условии назначения наставником не более двух раз в календарном году и осуществлении наставничества в отношении одного работника единовременно.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 Доплата</w:t>
      </w:r>
      <w:r>
        <w:rPr>
          <w:sz w:val="24"/>
          <w:szCs w:val="24"/>
        </w:rPr>
        <w:t xml:space="preserve"> за осуществление наставничества не </w:t>
      </w:r>
      <w:r>
        <w:rPr>
          <w:sz w:val="24"/>
          <w:szCs w:val="24"/>
        </w:rPr>
        <w:t xml:space="preserve">учитывается при доведении заработной платы до минимального размера оплаты труда</w:t>
      </w:r>
      <w:r>
        <w:rPr>
          <w:sz w:val="24"/>
          <w:szCs w:val="24"/>
        </w:rPr>
        <w:t xml:space="preserve">.</w:t>
      </w:r>
      <w:r>
        <w:rPr>
          <w:bCs/>
          <w:sz w:val="24"/>
          <w:szCs w:val="24"/>
        </w:rPr>
        <w:t xml:space="preserve">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7"/>
        <w:numPr>
          <w:ilvl w:val="0"/>
          <w:numId w:val="2"/>
        </w:numPr>
        <w:ind w:left="0" w:firstLine="709"/>
        <w:jc w:val="both"/>
        <w:tabs>
          <w:tab w:val="left" w:pos="992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 Настоящее постановление вступает в силу после его опубликования в газете «Печенга».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7"/>
        <w:numPr>
          <w:ilvl w:val="0"/>
          <w:numId w:val="2"/>
        </w:numPr>
        <w:ind w:left="0" w:firstLine="709"/>
        <w:jc w:val="both"/>
        <w:tabs>
          <w:tab w:val="left" w:pos="992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 Настоящ</w:t>
      </w:r>
      <w:bookmarkStart w:id="0" w:name="_GoBack"/>
      <w:r/>
      <w:bookmarkEnd w:id="0"/>
      <w:r>
        <w:rPr>
          <w:sz w:val="24"/>
          <w:szCs w:val="24"/>
        </w:rPr>
        <w:t xml:space="preserve">ее постановление разместить на официальном сайте Печенгского муниципального округа https://pechengamr.gov-murman.ru/.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А.С. 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>
        <w:t xml:space="preserve">Морозова М.Е., 50179</w:t>
      </w:r>
      <w:r/>
    </w:p>
    <w:sectPr>
      <w:footnotePr/>
      <w:endnotePr/>
      <w:type w:val="nextPage"/>
      <w:pgSz w:w="11905" w:h="16838" w:orient="portrait"/>
      <w:pgMar w:top="851" w:right="851" w:bottom="538" w:left="1701" w:header="0" w:footer="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decimal"/>
      <w:isLgl w:val="false"/>
      <w:suff w:val="space"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49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58">
    <w:name w:val="Plain Table 1"/>
    <w:basedOn w:val="68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59">
    <w:name w:val="Plain Table 2"/>
    <w:basedOn w:val="68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0">
    <w:name w:val="Plain Table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61">
    <w:name w:val="Plain Table 4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2">
    <w:name w:val="Plain Table 5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63">
    <w:name w:val="Grid Table 1 Light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64">
    <w:name w:val="Grid Table 2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5">
    <w:name w:val="Grid Table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6">
    <w:name w:val="Grid Table 4"/>
    <w:basedOn w:val="6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67">
    <w:name w:val="Grid Table 5 Dark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68">
    <w:name w:val="Grid Table 6 Colorful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69">
    <w:name w:val="Grid Table 7 Colorful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0">
    <w:name w:val="List Table 1 Light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1">
    <w:name w:val="List Table 2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72">
    <w:name w:val="List Table 3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3">
    <w:name w:val="List Table 4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List Table 5 Dark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75">
    <w:name w:val="List Table 6 Colorful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76">
    <w:name w:val="List Table 7 Colorful"/>
    <w:basedOn w:val="6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677" w:default="1">
    <w:name w:val="Normal"/>
    <w:qFormat/>
    <w:pPr>
      <w:spacing w:after="0" w:line="240" w:lineRule="auto"/>
    </w:pPr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678">
    <w:name w:val="Heading 1"/>
    <w:basedOn w:val="677"/>
    <w:next w:val="677"/>
    <w:link w:val="7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79">
    <w:name w:val="Heading 2"/>
    <w:basedOn w:val="677"/>
    <w:next w:val="677"/>
    <w:link w:val="74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80">
    <w:name w:val="Heading 3"/>
    <w:basedOn w:val="677"/>
    <w:next w:val="677"/>
    <w:link w:val="74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1">
    <w:name w:val="Heading 4"/>
    <w:basedOn w:val="677"/>
    <w:next w:val="677"/>
    <w:link w:val="926"/>
    <w:qFormat/>
    <w:pPr>
      <w:ind w:firstLine="709"/>
      <w:keepNext/>
      <w:outlineLvl w:val="3"/>
    </w:pPr>
    <w:rPr>
      <w:rFonts w:eastAsia="Times New Roman"/>
      <w:color w:val="000000"/>
      <w:sz w:val="28"/>
    </w:rPr>
  </w:style>
  <w:style w:type="paragraph" w:styleId="682">
    <w:name w:val="Heading 5"/>
    <w:basedOn w:val="677"/>
    <w:next w:val="677"/>
    <w:link w:val="74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3">
    <w:name w:val="Heading 6"/>
    <w:basedOn w:val="677"/>
    <w:next w:val="677"/>
    <w:link w:val="74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4">
    <w:name w:val="Heading 7"/>
    <w:basedOn w:val="677"/>
    <w:next w:val="677"/>
    <w:link w:val="74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85">
    <w:name w:val="Heading 8"/>
    <w:basedOn w:val="677"/>
    <w:next w:val="677"/>
    <w:link w:val="75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6">
    <w:name w:val="Heading 9"/>
    <w:basedOn w:val="677"/>
    <w:next w:val="677"/>
    <w:link w:val="7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7" w:default="1">
    <w:name w:val="Default Paragraph Font"/>
    <w:uiPriority w:val="1"/>
    <w:semiHidden/>
    <w:unhideWhenUsed/>
  </w:style>
  <w:style w:type="table" w:styleId="68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9" w:default="1">
    <w:name w:val="No List"/>
    <w:uiPriority w:val="99"/>
    <w:semiHidden/>
    <w:unhideWhenUsed/>
  </w:style>
  <w:style w:type="table" w:styleId="690" w:customStyle="1">
    <w:name w:val="Таблица простая 11"/>
    <w:basedOn w:val="68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1" w:customStyle="1">
    <w:name w:val="Таблица простая 21"/>
    <w:basedOn w:val="688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 w:customStyle="1">
    <w:name w:val="Таблица простая 31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3" w:customStyle="1">
    <w:name w:val="Таблица простая 41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 w:customStyle="1">
    <w:name w:val="Таблица простая 51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5" w:customStyle="1">
    <w:name w:val="Таблица-сетка 1 светлая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 w:customStyle="1">
    <w:name w:val="Таблица-сетка 2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 w:customStyle="1">
    <w:name w:val="Таблица-сетка 3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 w:customStyle="1">
    <w:name w:val="Таблица-сетка 41"/>
    <w:basedOn w:val="688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9" w:customStyle="1">
    <w:name w:val="Таблица-сетка 5 темная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00" w:customStyle="1">
    <w:name w:val="Таблица-сетка 6 цветная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01" w:customStyle="1">
    <w:name w:val="Таблица-сетка 7 цветная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02" w:customStyle="1">
    <w:name w:val="Список-таблица 1 светлая1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 w:customStyle="1">
    <w:name w:val="Список-таблица 2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04" w:customStyle="1">
    <w:name w:val="Список-таблица 3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 w:customStyle="1">
    <w:name w:val="Список-таблица 4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Список-таблица 5 темная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07" w:customStyle="1">
    <w:name w:val="Список-таблица 6 цветная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08" w:customStyle="1">
    <w:name w:val="Список-таблица 7 цветная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09" w:customStyle="1">
    <w:name w:val="Heading 1 Char"/>
    <w:basedOn w:val="687"/>
    <w:uiPriority w:val="9"/>
    <w:rPr>
      <w:rFonts w:ascii="Arial" w:hAnsi="Arial" w:eastAsia="Arial" w:cs="Arial"/>
      <w:sz w:val="40"/>
      <w:szCs w:val="40"/>
    </w:rPr>
  </w:style>
  <w:style w:type="character" w:styleId="710" w:customStyle="1">
    <w:name w:val="Heading 2 Char"/>
    <w:basedOn w:val="687"/>
    <w:uiPriority w:val="9"/>
    <w:rPr>
      <w:rFonts w:ascii="Arial" w:hAnsi="Arial" w:eastAsia="Arial" w:cs="Arial"/>
      <w:sz w:val="34"/>
    </w:rPr>
  </w:style>
  <w:style w:type="character" w:styleId="711" w:customStyle="1">
    <w:name w:val="Heading 3 Char"/>
    <w:basedOn w:val="687"/>
    <w:uiPriority w:val="9"/>
    <w:rPr>
      <w:rFonts w:ascii="Arial" w:hAnsi="Arial" w:eastAsia="Arial" w:cs="Arial"/>
      <w:sz w:val="30"/>
      <w:szCs w:val="30"/>
    </w:rPr>
  </w:style>
  <w:style w:type="character" w:styleId="712" w:customStyle="1">
    <w:name w:val="Heading 5 Char"/>
    <w:basedOn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13" w:customStyle="1">
    <w:name w:val="Heading 6 Char"/>
    <w:basedOn w:val="687"/>
    <w:uiPriority w:val="9"/>
    <w:rPr>
      <w:rFonts w:ascii="Arial" w:hAnsi="Arial" w:eastAsia="Arial" w:cs="Arial"/>
      <w:b/>
      <w:bCs/>
      <w:sz w:val="22"/>
      <w:szCs w:val="22"/>
    </w:rPr>
  </w:style>
  <w:style w:type="character" w:styleId="714" w:customStyle="1">
    <w:name w:val="Heading 7 Char"/>
    <w:basedOn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5" w:customStyle="1">
    <w:name w:val="Heading 8 Char"/>
    <w:basedOn w:val="687"/>
    <w:uiPriority w:val="9"/>
    <w:rPr>
      <w:rFonts w:ascii="Arial" w:hAnsi="Arial" w:eastAsia="Arial" w:cs="Arial"/>
      <w:i/>
      <w:iCs/>
      <w:sz w:val="22"/>
      <w:szCs w:val="22"/>
    </w:rPr>
  </w:style>
  <w:style w:type="character" w:styleId="716" w:customStyle="1">
    <w:name w:val="Heading 9 Char"/>
    <w:basedOn w:val="687"/>
    <w:uiPriority w:val="9"/>
    <w:rPr>
      <w:rFonts w:ascii="Arial" w:hAnsi="Arial" w:eastAsia="Arial" w:cs="Arial"/>
      <w:i/>
      <w:iCs/>
      <w:sz w:val="21"/>
      <w:szCs w:val="21"/>
    </w:rPr>
  </w:style>
  <w:style w:type="character" w:styleId="717" w:customStyle="1">
    <w:name w:val="Subtitle Char"/>
    <w:basedOn w:val="687"/>
    <w:uiPriority w:val="11"/>
    <w:rPr>
      <w:sz w:val="24"/>
      <w:szCs w:val="24"/>
    </w:rPr>
  </w:style>
  <w:style w:type="character" w:styleId="718" w:customStyle="1">
    <w:name w:val="Quote Char"/>
    <w:uiPriority w:val="29"/>
    <w:rPr>
      <w:i/>
    </w:rPr>
  </w:style>
  <w:style w:type="character" w:styleId="719" w:customStyle="1">
    <w:name w:val="Intense Quote Char"/>
    <w:uiPriority w:val="30"/>
    <w:rPr>
      <w:i/>
    </w:rPr>
  </w:style>
  <w:style w:type="character" w:styleId="720" w:customStyle="1">
    <w:name w:val="Header Char"/>
    <w:basedOn w:val="687"/>
    <w:uiPriority w:val="99"/>
  </w:style>
  <w:style w:type="character" w:styleId="721" w:customStyle="1">
    <w:name w:val="Caption Char"/>
    <w:uiPriority w:val="99"/>
  </w:style>
  <w:style w:type="table" w:styleId="722" w:customStyle="1">
    <w:name w:val="Таблица простая 11"/>
    <w:basedOn w:val="68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 w:customStyle="1">
    <w:name w:val="Таблица простая 21"/>
    <w:basedOn w:val="688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 w:customStyle="1">
    <w:name w:val="Таблица простая 31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5" w:customStyle="1">
    <w:name w:val="Таблица простая 41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Таблица простая 51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7" w:customStyle="1">
    <w:name w:val="Таблица-сетка 1 светлая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Таблица-сетка 2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Таблица-сетка 3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Таблица-сетка 41"/>
    <w:basedOn w:val="688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1" w:customStyle="1">
    <w:name w:val="Таблица-сетка 5 темная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2" w:customStyle="1">
    <w:name w:val="Таблица-сетка 6 цветная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33" w:customStyle="1">
    <w:name w:val="Таблица-сетка 7 цветная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34" w:customStyle="1">
    <w:name w:val="Список-таблица 1 светлая1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Список-таблица 2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36" w:customStyle="1">
    <w:name w:val="Список-таблица 3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Список-таблица 4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Список-таблица 5 темная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39" w:customStyle="1">
    <w:name w:val="Список-таблица 6 цветная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40" w:customStyle="1">
    <w:name w:val="Список-таблица 7 цветная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41" w:customStyle="1">
    <w:name w:val="Footnote Text Char"/>
    <w:uiPriority w:val="99"/>
    <w:rPr>
      <w:sz w:val="18"/>
    </w:rPr>
  </w:style>
  <w:style w:type="character" w:styleId="742" w:customStyle="1">
    <w:name w:val="Endnote Text Char"/>
    <w:uiPriority w:val="99"/>
    <w:rPr>
      <w:sz w:val="20"/>
    </w:rPr>
  </w:style>
  <w:style w:type="character" w:styleId="743" w:customStyle="1">
    <w:name w:val="Заголовок 1 Знак"/>
    <w:basedOn w:val="687"/>
    <w:link w:val="678"/>
    <w:uiPriority w:val="9"/>
    <w:rPr>
      <w:rFonts w:ascii="Arial" w:hAnsi="Arial" w:eastAsia="Arial" w:cs="Arial"/>
      <w:sz w:val="40"/>
      <w:szCs w:val="40"/>
    </w:rPr>
  </w:style>
  <w:style w:type="character" w:styleId="744" w:customStyle="1">
    <w:name w:val="Заголовок 2 Знак"/>
    <w:basedOn w:val="687"/>
    <w:link w:val="679"/>
    <w:uiPriority w:val="9"/>
    <w:rPr>
      <w:rFonts w:ascii="Arial" w:hAnsi="Arial" w:eastAsia="Arial" w:cs="Arial"/>
      <w:sz w:val="34"/>
    </w:rPr>
  </w:style>
  <w:style w:type="character" w:styleId="745" w:customStyle="1">
    <w:name w:val="Заголовок 3 Знак"/>
    <w:basedOn w:val="687"/>
    <w:link w:val="680"/>
    <w:uiPriority w:val="9"/>
    <w:rPr>
      <w:rFonts w:ascii="Arial" w:hAnsi="Arial" w:eastAsia="Arial" w:cs="Arial"/>
      <w:sz w:val="30"/>
      <w:szCs w:val="30"/>
    </w:rPr>
  </w:style>
  <w:style w:type="character" w:styleId="746" w:customStyle="1">
    <w:name w:val="Heading 4 Char"/>
    <w:basedOn w:val="687"/>
    <w:uiPriority w:val="9"/>
    <w:rPr>
      <w:rFonts w:ascii="Arial" w:hAnsi="Arial" w:eastAsia="Arial" w:cs="Arial"/>
      <w:b/>
      <w:bCs/>
      <w:sz w:val="26"/>
      <w:szCs w:val="26"/>
    </w:rPr>
  </w:style>
  <w:style w:type="character" w:styleId="747" w:customStyle="1">
    <w:name w:val="Заголовок 5 Знак"/>
    <w:basedOn w:val="687"/>
    <w:link w:val="682"/>
    <w:uiPriority w:val="9"/>
    <w:rPr>
      <w:rFonts w:ascii="Arial" w:hAnsi="Arial" w:eastAsia="Arial" w:cs="Arial"/>
      <w:b/>
      <w:bCs/>
      <w:sz w:val="24"/>
      <w:szCs w:val="24"/>
    </w:rPr>
  </w:style>
  <w:style w:type="character" w:styleId="748" w:customStyle="1">
    <w:name w:val="Заголовок 6 Знак"/>
    <w:basedOn w:val="687"/>
    <w:link w:val="683"/>
    <w:uiPriority w:val="9"/>
    <w:rPr>
      <w:rFonts w:ascii="Arial" w:hAnsi="Arial" w:eastAsia="Arial" w:cs="Arial"/>
      <w:b/>
      <w:bCs/>
      <w:sz w:val="22"/>
      <w:szCs w:val="22"/>
    </w:rPr>
  </w:style>
  <w:style w:type="character" w:styleId="749" w:customStyle="1">
    <w:name w:val="Заголовок 7 Знак"/>
    <w:basedOn w:val="687"/>
    <w:link w:val="68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0" w:customStyle="1">
    <w:name w:val="Заголовок 8 Знак"/>
    <w:basedOn w:val="687"/>
    <w:link w:val="685"/>
    <w:uiPriority w:val="9"/>
    <w:rPr>
      <w:rFonts w:ascii="Arial" w:hAnsi="Arial" w:eastAsia="Arial" w:cs="Arial"/>
      <w:i/>
      <w:iCs/>
      <w:sz w:val="22"/>
      <w:szCs w:val="22"/>
    </w:rPr>
  </w:style>
  <w:style w:type="character" w:styleId="751" w:customStyle="1">
    <w:name w:val="Заголовок 9 Знак"/>
    <w:basedOn w:val="687"/>
    <w:link w:val="686"/>
    <w:uiPriority w:val="9"/>
    <w:rPr>
      <w:rFonts w:ascii="Arial" w:hAnsi="Arial" w:eastAsia="Arial" w:cs="Arial"/>
      <w:i/>
      <w:iCs/>
      <w:sz w:val="21"/>
      <w:szCs w:val="21"/>
    </w:rPr>
  </w:style>
  <w:style w:type="paragraph" w:styleId="752">
    <w:name w:val="No Spacing"/>
    <w:uiPriority w:val="1"/>
    <w:qFormat/>
    <w:pPr>
      <w:spacing w:after="0" w:line="240" w:lineRule="auto"/>
    </w:pPr>
  </w:style>
  <w:style w:type="character" w:styleId="753" w:customStyle="1">
    <w:name w:val="Title Char"/>
    <w:basedOn w:val="687"/>
    <w:uiPriority w:val="10"/>
    <w:rPr>
      <w:sz w:val="48"/>
      <w:szCs w:val="48"/>
    </w:rPr>
  </w:style>
  <w:style w:type="paragraph" w:styleId="754">
    <w:name w:val="Subtitle"/>
    <w:basedOn w:val="677"/>
    <w:next w:val="677"/>
    <w:link w:val="755"/>
    <w:uiPriority w:val="11"/>
    <w:qFormat/>
    <w:pPr>
      <w:spacing w:before="200" w:after="200"/>
    </w:pPr>
    <w:rPr>
      <w:sz w:val="24"/>
      <w:szCs w:val="24"/>
    </w:rPr>
  </w:style>
  <w:style w:type="character" w:styleId="755" w:customStyle="1">
    <w:name w:val="Подзаголовок Знак"/>
    <w:basedOn w:val="687"/>
    <w:link w:val="754"/>
    <w:uiPriority w:val="11"/>
    <w:rPr>
      <w:sz w:val="24"/>
      <w:szCs w:val="24"/>
    </w:rPr>
  </w:style>
  <w:style w:type="paragraph" w:styleId="756">
    <w:name w:val="Quote"/>
    <w:basedOn w:val="677"/>
    <w:next w:val="677"/>
    <w:link w:val="757"/>
    <w:uiPriority w:val="29"/>
    <w:qFormat/>
    <w:pPr>
      <w:ind w:left="720" w:right="720"/>
    </w:pPr>
    <w:rPr>
      <w:i/>
    </w:rPr>
  </w:style>
  <w:style w:type="character" w:styleId="757" w:customStyle="1">
    <w:name w:val="Цитата 2 Знак"/>
    <w:link w:val="756"/>
    <w:uiPriority w:val="29"/>
    <w:rPr>
      <w:i/>
    </w:rPr>
  </w:style>
  <w:style w:type="paragraph" w:styleId="758">
    <w:name w:val="Intense Quote"/>
    <w:basedOn w:val="677"/>
    <w:next w:val="677"/>
    <w:link w:val="75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9" w:customStyle="1">
    <w:name w:val="Выделенная цитата Знак"/>
    <w:link w:val="758"/>
    <w:uiPriority w:val="30"/>
    <w:rPr>
      <w:i/>
    </w:rPr>
  </w:style>
  <w:style w:type="paragraph" w:styleId="760">
    <w:name w:val="Header"/>
    <w:basedOn w:val="677"/>
    <w:link w:val="761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61" w:customStyle="1">
    <w:name w:val="Верхний колонтитул Знак"/>
    <w:basedOn w:val="687"/>
    <w:link w:val="760"/>
    <w:uiPriority w:val="99"/>
  </w:style>
  <w:style w:type="paragraph" w:styleId="762">
    <w:name w:val="Footer"/>
    <w:basedOn w:val="677"/>
    <w:link w:val="765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63" w:customStyle="1">
    <w:name w:val="Footer Char"/>
    <w:basedOn w:val="687"/>
    <w:uiPriority w:val="99"/>
  </w:style>
  <w:style w:type="paragraph" w:styleId="764">
    <w:name w:val="Caption"/>
    <w:basedOn w:val="677"/>
    <w:next w:val="67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5" w:customStyle="1">
    <w:name w:val="Нижний колонтитул Знак"/>
    <w:link w:val="762"/>
    <w:uiPriority w:val="99"/>
  </w:style>
  <w:style w:type="table" w:styleId="766">
    <w:name w:val="Table Grid"/>
    <w:basedOn w:val="688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67" w:customStyle="1">
    <w:name w:val="Table Grid Light"/>
    <w:basedOn w:val="68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68" w:customStyle="1">
    <w:name w:val="Таблица простая 11"/>
    <w:basedOn w:val="68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9" w:customStyle="1">
    <w:name w:val="Таблица простая 21"/>
    <w:basedOn w:val="688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0" w:customStyle="1">
    <w:name w:val="Таблица простая 31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1" w:customStyle="1">
    <w:name w:val="Таблица простая 41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Таблица простая 51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3" w:customStyle="1">
    <w:name w:val="Таблица-сетка 1 светлая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Grid Table 1 Light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Grid Table 1 Light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Grid Table 1 Light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Grid Table 1 Light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Grid Table 1 Light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Grid Table 1 Light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Таблица-сетка 2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2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2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2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2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2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2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Таблица-сетка 3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3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3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3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3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3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3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Таблица-сетка 41"/>
    <w:basedOn w:val="688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5" w:customStyle="1">
    <w:name w:val="Grid Table 4 - Accent 1"/>
    <w:basedOn w:val="688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96" w:customStyle="1">
    <w:name w:val="Grid Table 4 - Accent 2"/>
    <w:basedOn w:val="688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97" w:customStyle="1">
    <w:name w:val="Grid Table 4 - Accent 3"/>
    <w:basedOn w:val="688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98" w:customStyle="1">
    <w:name w:val="Grid Table 4 - Accent 4"/>
    <w:basedOn w:val="688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99" w:customStyle="1">
    <w:name w:val="Grid Table 4 - Accent 5"/>
    <w:basedOn w:val="688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0" w:customStyle="1">
    <w:name w:val="Grid Table 4 - Accent 6"/>
    <w:basedOn w:val="688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01" w:customStyle="1">
    <w:name w:val="Таблица-сетка 5 темная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2" w:customStyle="1">
    <w:name w:val="Grid Table 5 Dark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03" w:customStyle="1">
    <w:name w:val="Grid Table 5 Dark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04" w:customStyle="1">
    <w:name w:val="Grid Table 5 Dark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05" w:customStyle="1">
    <w:name w:val="Grid Table 5 Dark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06" w:customStyle="1">
    <w:name w:val="Grid Table 5 Dark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07" w:customStyle="1">
    <w:name w:val="Grid Table 5 Dark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08" w:customStyle="1">
    <w:name w:val="Таблица-сетка 6 цветная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9" w:customStyle="1">
    <w:name w:val="Grid Table 6 Colorful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0" w:customStyle="1">
    <w:name w:val="Grid Table 6 Colorful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11" w:customStyle="1">
    <w:name w:val="Grid Table 6 Colorful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12" w:customStyle="1">
    <w:name w:val="Grid Table 6 Colorful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13" w:customStyle="1">
    <w:name w:val="Grid Table 6 Colorful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4" w:customStyle="1">
    <w:name w:val="Grid Table 6 Colorful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5" w:customStyle="1">
    <w:name w:val="Таблица-сетка 7 цветная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Grid Table 7 Colorful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Grid Table 7 Colorful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Grid Table 7 Colorful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Grid Table 7 Colorful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Grid Table 7 Colorful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Grid Table 7 Colorful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Список-таблица 1 светлая1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1 Light - Accent 1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st Table 1 Light - Accent 2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List Table 1 Light - Accent 3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List Table 1 Light - Accent 4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List Table 1 Light - Accent 5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1 Light - Accent 6"/>
    <w:basedOn w:val="68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Список-таблица 2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0" w:customStyle="1">
    <w:name w:val="List Table 2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31" w:customStyle="1">
    <w:name w:val="List Table 2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32" w:customStyle="1">
    <w:name w:val="List Table 2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33" w:customStyle="1">
    <w:name w:val="List Table 2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34" w:customStyle="1">
    <w:name w:val="List Table 2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35" w:customStyle="1">
    <w:name w:val="List Table 2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36" w:customStyle="1">
    <w:name w:val="Список-таблица 3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3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3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3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3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3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3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Список-таблица 4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4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4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4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4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4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4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Список-таблица 5 темная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1" w:customStyle="1">
    <w:name w:val="List Table 5 Dark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2" w:customStyle="1">
    <w:name w:val="List Table 5 Dark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3" w:customStyle="1">
    <w:name w:val="List Table 5 Dark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4" w:customStyle="1">
    <w:name w:val="List Table 5 Dark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5" w:customStyle="1">
    <w:name w:val="List Table 5 Dark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6" w:customStyle="1">
    <w:name w:val="List Table 5 Dark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7" w:customStyle="1">
    <w:name w:val="Список-таблица 6 цветная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58" w:customStyle="1">
    <w:name w:val="List Table 6 Colorful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59" w:customStyle="1">
    <w:name w:val="List Table 6 Colorful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0" w:customStyle="1">
    <w:name w:val="List Table 6 Colorful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61" w:customStyle="1">
    <w:name w:val="List Table 6 Colorful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62" w:customStyle="1">
    <w:name w:val="List Table 6 Colorful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63" w:customStyle="1">
    <w:name w:val="List Table 6 Colorful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64" w:customStyle="1">
    <w:name w:val="Список-таблица 7 цветная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5" w:customStyle="1">
    <w:name w:val="List Table 7 Colorful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6" w:customStyle="1">
    <w:name w:val="List Table 7 Colorful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7" w:customStyle="1">
    <w:name w:val="List Table 7 Colorful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8" w:customStyle="1">
    <w:name w:val="List Table 7 Colorful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9" w:customStyle="1">
    <w:name w:val="List Table 7 Colorful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0" w:customStyle="1">
    <w:name w:val="List Table 7 Colorful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1" w:customStyle="1">
    <w:name w:val="Lined - Accent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2" w:customStyle="1">
    <w:name w:val="Lined - Accent 1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3" w:customStyle="1">
    <w:name w:val="Lined - Accent 2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4" w:customStyle="1">
    <w:name w:val="Lined - Accent 3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5" w:customStyle="1">
    <w:name w:val="Lined - Accent 4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6" w:customStyle="1">
    <w:name w:val="Lined - Accent 5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7" w:customStyle="1">
    <w:name w:val="Lined - Accent 6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8" w:customStyle="1">
    <w:name w:val="Bordered &amp; Lined - Accent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9" w:customStyle="1">
    <w:name w:val="Bordered &amp; Lined - Accent 1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0" w:customStyle="1">
    <w:name w:val="Bordered &amp; Lined - Accent 2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1" w:customStyle="1">
    <w:name w:val="Bordered &amp; Lined - Accent 3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2" w:customStyle="1">
    <w:name w:val="Bordered &amp; Lined - Accent 4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3" w:customStyle="1">
    <w:name w:val="Bordered &amp; Lined - Accent 5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4" w:customStyle="1">
    <w:name w:val="Bordered &amp; Lined - Accent 6"/>
    <w:basedOn w:val="68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5" w:customStyle="1">
    <w:name w:val="Bordered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86" w:customStyle="1">
    <w:name w:val="Bordered - Accent 1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87" w:customStyle="1">
    <w:name w:val="Bordered - Accent 2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88" w:customStyle="1">
    <w:name w:val="Bordered - Accent 3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89" w:customStyle="1">
    <w:name w:val="Bordered - Accent 4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0" w:customStyle="1">
    <w:name w:val="Bordered - Accent 5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91" w:customStyle="1">
    <w:name w:val="Bordered - Accent 6"/>
    <w:basedOn w:val="68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92">
    <w:name w:val="Hyperlink"/>
    <w:uiPriority w:val="99"/>
    <w:unhideWhenUsed/>
    <w:rPr>
      <w:color w:val="0000ff" w:themeColor="hyperlink"/>
      <w:u w:val="single"/>
    </w:rPr>
  </w:style>
  <w:style w:type="paragraph" w:styleId="893">
    <w:name w:val="footnote text"/>
    <w:basedOn w:val="677"/>
    <w:link w:val="894"/>
    <w:uiPriority w:val="99"/>
    <w:semiHidden/>
    <w:unhideWhenUsed/>
    <w:pPr>
      <w:spacing w:after="40"/>
    </w:pPr>
    <w:rPr>
      <w:sz w:val="18"/>
    </w:rPr>
  </w:style>
  <w:style w:type="character" w:styleId="894" w:customStyle="1">
    <w:name w:val="Текст сноски Знак"/>
    <w:link w:val="893"/>
    <w:uiPriority w:val="99"/>
    <w:rPr>
      <w:sz w:val="18"/>
    </w:rPr>
  </w:style>
  <w:style w:type="character" w:styleId="895">
    <w:name w:val="footnote reference"/>
    <w:basedOn w:val="687"/>
    <w:uiPriority w:val="99"/>
    <w:unhideWhenUsed/>
    <w:rPr>
      <w:vertAlign w:val="superscript"/>
    </w:rPr>
  </w:style>
  <w:style w:type="paragraph" w:styleId="896">
    <w:name w:val="endnote text"/>
    <w:basedOn w:val="677"/>
    <w:link w:val="897"/>
    <w:uiPriority w:val="99"/>
    <w:semiHidden/>
    <w:unhideWhenUsed/>
  </w:style>
  <w:style w:type="character" w:styleId="897" w:customStyle="1">
    <w:name w:val="Текст концевой сноски Знак"/>
    <w:link w:val="896"/>
    <w:uiPriority w:val="99"/>
    <w:rPr>
      <w:sz w:val="20"/>
    </w:rPr>
  </w:style>
  <w:style w:type="character" w:styleId="898">
    <w:name w:val="endnote reference"/>
    <w:basedOn w:val="687"/>
    <w:uiPriority w:val="99"/>
    <w:semiHidden/>
    <w:unhideWhenUsed/>
    <w:rPr>
      <w:vertAlign w:val="superscript"/>
    </w:rPr>
  </w:style>
  <w:style w:type="paragraph" w:styleId="899">
    <w:name w:val="toc 1"/>
    <w:basedOn w:val="677"/>
    <w:next w:val="677"/>
    <w:uiPriority w:val="39"/>
    <w:unhideWhenUsed/>
    <w:pPr>
      <w:spacing w:after="57"/>
    </w:pPr>
  </w:style>
  <w:style w:type="paragraph" w:styleId="900">
    <w:name w:val="toc 2"/>
    <w:basedOn w:val="677"/>
    <w:next w:val="677"/>
    <w:uiPriority w:val="39"/>
    <w:unhideWhenUsed/>
    <w:pPr>
      <w:ind w:left="283"/>
      <w:spacing w:after="57"/>
    </w:pPr>
  </w:style>
  <w:style w:type="paragraph" w:styleId="901">
    <w:name w:val="toc 3"/>
    <w:basedOn w:val="677"/>
    <w:next w:val="677"/>
    <w:uiPriority w:val="39"/>
    <w:unhideWhenUsed/>
    <w:pPr>
      <w:ind w:left="567"/>
      <w:spacing w:after="57"/>
    </w:pPr>
  </w:style>
  <w:style w:type="paragraph" w:styleId="902">
    <w:name w:val="toc 4"/>
    <w:basedOn w:val="677"/>
    <w:next w:val="677"/>
    <w:uiPriority w:val="39"/>
    <w:unhideWhenUsed/>
    <w:pPr>
      <w:ind w:left="850"/>
      <w:spacing w:after="57"/>
    </w:pPr>
  </w:style>
  <w:style w:type="paragraph" w:styleId="903">
    <w:name w:val="toc 5"/>
    <w:basedOn w:val="677"/>
    <w:next w:val="677"/>
    <w:uiPriority w:val="39"/>
    <w:unhideWhenUsed/>
    <w:pPr>
      <w:ind w:left="1134"/>
      <w:spacing w:after="57"/>
    </w:pPr>
  </w:style>
  <w:style w:type="paragraph" w:styleId="904">
    <w:name w:val="toc 6"/>
    <w:basedOn w:val="677"/>
    <w:next w:val="677"/>
    <w:uiPriority w:val="39"/>
    <w:unhideWhenUsed/>
    <w:pPr>
      <w:ind w:left="1417"/>
      <w:spacing w:after="57"/>
    </w:pPr>
  </w:style>
  <w:style w:type="paragraph" w:styleId="905">
    <w:name w:val="toc 7"/>
    <w:basedOn w:val="677"/>
    <w:next w:val="677"/>
    <w:uiPriority w:val="39"/>
    <w:unhideWhenUsed/>
    <w:pPr>
      <w:ind w:left="1701"/>
      <w:spacing w:after="57"/>
    </w:pPr>
  </w:style>
  <w:style w:type="paragraph" w:styleId="906">
    <w:name w:val="toc 8"/>
    <w:basedOn w:val="677"/>
    <w:next w:val="677"/>
    <w:uiPriority w:val="39"/>
    <w:unhideWhenUsed/>
    <w:pPr>
      <w:ind w:left="1984"/>
      <w:spacing w:after="57"/>
    </w:pPr>
  </w:style>
  <w:style w:type="paragraph" w:styleId="907">
    <w:name w:val="toc 9"/>
    <w:basedOn w:val="677"/>
    <w:next w:val="677"/>
    <w:uiPriority w:val="39"/>
    <w:unhideWhenUsed/>
    <w:pPr>
      <w:ind w:left="2268"/>
      <w:spacing w:after="57"/>
    </w:pPr>
  </w:style>
  <w:style w:type="paragraph" w:styleId="908">
    <w:name w:val="TOC Heading"/>
    <w:uiPriority w:val="39"/>
    <w:unhideWhenUsed/>
  </w:style>
  <w:style w:type="paragraph" w:styleId="909">
    <w:name w:val="table of figures"/>
    <w:basedOn w:val="677"/>
    <w:next w:val="677"/>
    <w:uiPriority w:val="99"/>
    <w:unhideWhenUsed/>
  </w:style>
  <w:style w:type="paragraph" w:styleId="910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911" w:customStyle="1">
    <w:name w:val="ConsPlusNonformat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912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paragraph" w:styleId="913" w:customStyle="1">
    <w:name w:val="ConsPlusCell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914" w:customStyle="1">
    <w:name w:val="ConsPlusDocList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915" w:customStyle="1">
    <w:name w:val="ConsPlusTitlePage"/>
    <w:pPr>
      <w:spacing w:after="0" w:line="240" w:lineRule="auto"/>
      <w:widowControl w:val="off"/>
    </w:pPr>
    <w:rPr>
      <w:rFonts w:ascii="Tahoma" w:hAnsi="Tahoma" w:eastAsia="Times New Roman" w:cs="Tahoma"/>
      <w:sz w:val="20"/>
      <w:szCs w:val="20"/>
      <w:lang w:eastAsia="ru-RU"/>
    </w:rPr>
  </w:style>
  <w:style w:type="paragraph" w:styleId="916" w:customStyle="1">
    <w:name w:val="ConsPlusJurTerm"/>
    <w:pPr>
      <w:spacing w:after="0" w:line="240" w:lineRule="auto"/>
      <w:widowControl w:val="off"/>
    </w:pPr>
    <w:rPr>
      <w:rFonts w:ascii="Tahoma" w:hAnsi="Tahoma" w:eastAsia="Times New Roman" w:cs="Tahoma"/>
      <w:sz w:val="26"/>
      <w:szCs w:val="20"/>
      <w:lang w:eastAsia="ru-RU"/>
    </w:rPr>
  </w:style>
  <w:style w:type="paragraph" w:styleId="917" w:customStyle="1">
    <w:name w:val="ConsPlusTextList"/>
    <w:pPr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918">
    <w:name w:val="Title"/>
    <w:basedOn w:val="677"/>
    <w:link w:val="919"/>
    <w:qFormat/>
    <w:pPr>
      <w:jc w:val="center"/>
    </w:pPr>
    <w:rPr>
      <w:rFonts w:eastAsia="Times New Roman"/>
      <w:b/>
      <w:bCs/>
      <w:sz w:val="48"/>
      <w:szCs w:val="24"/>
    </w:rPr>
  </w:style>
  <w:style w:type="character" w:styleId="919" w:customStyle="1">
    <w:name w:val="Название Знак"/>
    <w:basedOn w:val="687"/>
    <w:link w:val="918"/>
    <w:rPr>
      <w:rFonts w:ascii="Times New Roman" w:hAnsi="Times New Roman" w:eastAsia="Times New Roman" w:cs="Times New Roman"/>
      <w:b/>
      <w:bCs/>
      <w:sz w:val="48"/>
      <w:szCs w:val="24"/>
      <w:lang w:eastAsia="ru-RU"/>
    </w:rPr>
  </w:style>
  <w:style w:type="paragraph" w:styleId="920">
    <w:name w:val="Balloon Text"/>
    <w:basedOn w:val="677"/>
    <w:link w:val="921"/>
    <w:uiPriority w:val="99"/>
    <w:semiHidden/>
    <w:unhideWhenUsed/>
    <w:rPr>
      <w:rFonts w:ascii="Tahoma" w:hAnsi="Tahoma" w:cs="Tahoma"/>
      <w:sz w:val="16"/>
      <w:szCs w:val="16"/>
    </w:rPr>
  </w:style>
  <w:style w:type="character" w:styleId="921" w:customStyle="1">
    <w:name w:val="Текст выноски Знак"/>
    <w:basedOn w:val="687"/>
    <w:link w:val="920"/>
    <w:uiPriority w:val="99"/>
    <w:semiHidden/>
    <w:rPr>
      <w:rFonts w:ascii="Tahoma" w:hAnsi="Tahoma" w:eastAsia="Calibri" w:cs="Tahoma"/>
      <w:sz w:val="16"/>
      <w:szCs w:val="16"/>
      <w:lang w:eastAsia="ru-RU"/>
    </w:rPr>
  </w:style>
  <w:style w:type="character" w:styleId="922" w:customStyle="1">
    <w:name w:val="WW8Num1z0"/>
  </w:style>
  <w:style w:type="paragraph" w:styleId="923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paragraph" w:styleId="924">
    <w:name w:val="Normal (Web)"/>
    <w:basedOn w:val="677"/>
    <w:uiPriority w:val="99"/>
    <w:unhideWhenUsed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925" w:customStyle="1">
    <w:name w:val="Знак Знак"/>
    <w:basedOn w:val="677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character" w:styleId="926" w:customStyle="1">
    <w:name w:val="Заголовок 4 Знак"/>
    <w:basedOn w:val="687"/>
    <w:link w:val="681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paragraph" w:styleId="927">
    <w:name w:val="List Paragraph"/>
    <w:basedOn w:val="677"/>
    <w:uiPriority w:val="34"/>
    <w:qFormat/>
    <w:pPr>
      <w:contextualSpacing/>
      <w:ind w:left="720"/>
    </w:pPr>
    <w:rPr>
      <w:rFonts w:eastAsia="Times New Roman"/>
      <w:color w:val="000000"/>
    </w:rPr>
  </w:style>
  <w:style w:type="paragraph" w:styleId="928">
    <w:name w:val="Body Text 3"/>
    <w:basedOn w:val="677"/>
    <w:link w:val="929"/>
    <w:pPr>
      <w:spacing w:after="120"/>
    </w:pPr>
    <w:rPr>
      <w:rFonts w:eastAsia="Times New Roman"/>
      <w:sz w:val="16"/>
      <w:szCs w:val="16"/>
    </w:rPr>
  </w:style>
  <w:style w:type="character" w:styleId="929" w:customStyle="1">
    <w:name w:val="Основной текст 3 Знак"/>
    <w:basedOn w:val="687"/>
    <w:link w:val="928"/>
    <w:rPr>
      <w:rFonts w:ascii="Times New Roman" w:hAnsi="Times New Roman" w:eastAsia="Times New Roman" w:cs="Times New Roman"/>
      <w:sz w:val="16"/>
      <w:szCs w:val="16"/>
      <w:lang w:eastAsia="ru-RU"/>
    </w:rPr>
  </w:style>
  <w:style w:type="table" w:styleId="930" w:customStyle="1">
    <w:name w:val="Сетка таблицы1"/>
    <w:basedOn w:val="688"/>
    <w:next w:val="766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BDCE02-342B-4914-A755-2CC491505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Kraftway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Ильина</dc:creator>
  <cp:revision>4</cp:revision>
  <dcterms:created xsi:type="dcterms:W3CDTF">2026-07-23T08:13:00Z</dcterms:created>
  <dcterms:modified xsi:type="dcterms:W3CDTF">2026-07-27T07:21:06Z</dcterms:modified>
</cp:coreProperties>
</file>