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113FF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СВЕДЕНИЯ</w:t>
      </w:r>
    </w:p>
    <w:p w14:paraId="7848D588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о количестве субъектов малого и среднего предпринимательства</w:t>
      </w:r>
    </w:p>
    <w:p w14:paraId="1D34AF94" w14:textId="77777777" w:rsidR="00B96E94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и об их классификации по видам экономической деятельности</w:t>
      </w:r>
      <w:r>
        <w:rPr>
          <w:b/>
          <w:sz w:val="26"/>
          <w:szCs w:val="26"/>
        </w:rPr>
        <w:t>*</w:t>
      </w:r>
    </w:p>
    <w:p w14:paraId="09408D45" w14:textId="7633FA1B" w:rsidR="00B96E94" w:rsidRPr="00B96E94" w:rsidRDefault="00B96E94" w:rsidP="00B96E94">
      <w:pPr>
        <w:pStyle w:val="2"/>
        <w:widowControl w:val="0"/>
        <w:ind w:firstLine="0"/>
        <w:jc w:val="center"/>
        <w:rPr>
          <w:sz w:val="26"/>
          <w:szCs w:val="26"/>
        </w:rPr>
      </w:pPr>
      <w:r w:rsidRPr="00B96E94">
        <w:rPr>
          <w:sz w:val="26"/>
          <w:szCs w:val="26"/>
        </w:rPr>
        <w:t>по состоянию на 10.</w:t>
      </w:r>
      <w:r w:rsidR="00FE5803">
        <w:rPr>
          <w:sz w:val="26"/>
          <w:szCs w:val="26"/>
        </w:rPr>
        <w:t>10</w:t>
      </w:r>
      <w:r w:rsidRPr="00B96E94">
        <w:rPr>
          <w:sz w:val="26"/>
          <w:szCs w:val="26"/>
        </w:rPr>
        <w:t>.202</w:t>
      </w:r>
      <w:r w:rsidR="00E115F3">
        <w:rPr>
          <w:sz w:val="26"/>
          <w:szCs w:val="26"/>
        </w:rPr>
        <w:t>6</w:t>
      </w:r>
      <w:r w:rsidRPr="00B96E94">
        <w:rPr>
          <w:sz w:val="26"/>
          <w:szCs w:val="26"/>
        </w:rPr>
        <w:t xml:space="preserve"> года</w:t>
      </w:r>
    </w:p>
    <w:p w14:paraId="0C785501" w14:textId="77777777" w:rsidR="00B96E94" w:rsidRPr="00224BF8" w:rsidRDefault="00224BF8" w:rsidP="00224BF8">
      <w:pPr>
        <w:pStyle w:val="2"/>
        <w:widowControl w:val="0"/>
        <w:ind w:firstLine="0"/>
        <w:jc w:val="left"/>
        <w:rPr>
          <w:sz w:val="26"/>
          <w:szCs w:val="26"/>
          <w:u w:val="single"/>
        </w:rPr>
      </w:pPr>
      <w:r w:rsidRPr="00224BF8">
        <w:rPr>
          <w:sz w:val="26"/>
          <w:szCs w:val="26"/>
          <w:u w:val="single"/>
        </w:rPr>
        <w:t>Печенгский муниципальный округ</w:t>
      </w:r>
    </w:p>
    <w:p w14:paraId="7F61BF08" w14:textId="77777777" w:rsidR="00B96E94" w:rsidRPr="00751A8A" w:rsidRDefault="00B96E94" w:rsidP="00B96E94">
      <w:pPr>
        <w:pStyle w:val="2"/>
        <w:widowControl w:val="0"/>
        <w:ind w:right="-31" w:firstLine="0"/>
        <w:jc w:val="right"/>
        <w:rPr>
          <w:sz w:val="26"/>
          <w:szCs w:val="26"/>
        </w:rPr>
      </w:pPr>
      <w:r w:rsidRPr="00751A8A">
        <w:rPr>
          <w:sz w:val="26"/>
          <w:szCs w:val="26"/>
        </w:rPr>
        <w:t>Единиц</w:t>
      </w:r>
    </w:p>
    <w:tbl>
      <w:tblPr>
        <w:tblStyle w:val="a3"/>
        <w:tblW w:w="9686" w:type="dxa"/>
        <w:tblInd w:w="-34" w:type="dxa"/>
        <w:tblLook w:val="04A0" w:firstRow="1" w:lastRow="0" w:firstColumn="1" w:lastColumn="0" w:noHBand="0" w:noVBand="1"/>
      </w:tblPr>
      <w:tblGrid>
        <w:gridCol w:w="4678"/>
        <w:gridCol w:w="2457"/>
        <w:gridCol w:w="2551"/>
      </w:tblGrid>
      <w:tr w:rsidR="00D2574A" w:rsidRPr="00D2574A" w14:paraId="78FA24E4" w14:textId="77777777" w:rsidTr="00D95775">
        <w:tc>
          <w:tcPr>
            <w:tcW w:w="4678" w:type="dxa"/>
            <w:vMerge w:val="restart"/>
            <w:vAlign w:val="center"/>
          </w:tcPr>
          <w:p w14:paraId="63EA9489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5008" w:type="dxa"/>
            <w:gridSpan w:val="2"/>
          </w:tcPr>
          <w:p w14:paraId="395124B6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Тип субъекта МСП</w:t>
            </w:r>
          </w:p>
        </w:tc>
      </w:tr>
      <w:tr w:rsidR="00D2574A" w:rsidRPr="00D2574A" w14:paraId="3A9D9D71" w14:textId="77777777" w:rsidTr="00D95775">
        <w:tc>
          <w:tcPr>
            <w:tcW w:w="4678" w:type="dxa"/>
            <w:vMerge/>
          </w:tcPr>
          <w:p w14:paraId="2F6649AC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457" w:type="dxa"/>
            <w:vAlign w:val="center"/>
          </w:tcPr>
          <w:p w14:paraId="0225154B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Юридическое лицо</w:t>
            </w:r>
          </w:p>
        </w:tc>
        <w:tc>
          <w:tcPr>
            <w:tcW w:w="2551" w:type="dxa"/>
            <w:vAlign w:val="center"/>
          </w:tcPr>
          <w:p w14:paraId="63AE8E80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Индивидуальный предприниматель</w:t>
            </w:r>
          </w:p>
        </w:tc>
      </w:tr>
      <w:tr w:rsidR="002A5ED0" w:rsidRPr="00D2574A" w14:paraId="2911AA8C" w14:textId="77777777" w:rsidTr="00203A62">
        <w:tc>
          <w:tcPr>
            <w:tcW w:w="4678" w:type="dxa"/>
          </w:tcPr>
          <w:p w14:paraId="4BADD9D5" w14:textId="77777777" w:rsidR="002A5ED0" w:rsidRPr="00D2574A" w:rsidRDefault="002A5ED0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Количество субъектов МСП, всего</w:t>
            </w:r>
          </w:p>
        </w:tc>
        <w:tc>
          <w:tcPr>
            <w:tcW w:w="5008" w:type="dxa"/>
            <w:gridSpan w:val="2"/>
            <w:shd w:val="clear" w:color="auto" w:fill="auto"/>
            <w:vAlign w:val="center"/>
          </w:tcPr>
          <w:p w14:paraId="4B87854D" w14:textId="2773DFD8" w:rsidR="002A5ED0" w:rsidRPr="00943651" w:rsidRDefault="00FE5803" w:rsidP="0010470F">
            <w:pPr>
              <w:pStyle w:val="2"/>
              <w:widowControl w:val="0"/>
              <w:ind w:firstLine="0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703</w:t>
            </w:r>
          </w:p>
        </w:tc>
      </w:tr>
      <w:tr w:rsidR="00D2574A" w:rsidRPr="00D2574A" w14:paraId="3D755AF5" w14:textId="77777777" w:rsidTr="00D2574A">
        <w:tc>
          <w:tcPr>
            <w:tcW w:w="4678" w:type="dxa"/>
          </w:tcPr>
          <w:p w14:paraId="25C892F4" w14:textId="732D6FA4" w:rsidR="00D95775" w:rsidRPr="00D2574A" w:rsidRDefault="00D95775" w:rsidP="008B43D1">
            <w:pPr>
              <w:pStyle w:val="2"/>
              <w:widowControl w:val="0"/>
              <w:ind w:firstLine="0"/>
              <w:jc w:val="right"/>
              <w:rPr>
                <w:color w:val="auto"/>
                <w:sz w:val="24"/>
                <w:szCs w:val="24"/>
              </w:rPr>
            </w:pPr>
            <w:r w:rsidRPr="00E34AF6">
              <w:rPr>
                <w:i/>
                <w:color w:val="auto"/>
                <w:sz w:val="24"/>
                <w:szCs w:val="24"/>
              </w:rPr>
              <w:t>в том числе по видам экономической деятельности</w:t>
            </w:r>
            <w:r w:rsidR="00D2574A">
              <w:rPr>
                <w:color w:val="auto"/>
                <w:sz w:val="24"/>
                <w:szCs w:val="24"/>
              </w:rPr>
              <w:t>:</w:t>
            </w:r>
          </w:p>
        </w:tc>
        <w:tc>
          <w:tcPr>
            <w:tcW w:w="2457" w:type="dxa"/>
            <w:shd w:val="clear" w:color="auto" w:fill="auto"/>
          </w:tcPr>
          <w:p w14:paraId="1ABA692B" w14:textId="4FC19D3A" w:rsidR="00D95775" w:rsidRPr="00090387" w:rsidRDefault="00FE5803" w:rsidP="008B43D1">
            <w:pPr>
              <w:pStyle w:val="2"/>
              <w:widowControl w:val="0"/>
              <w:ind w:firstLine="0"/>
              <w:jc w:val="center"/>
              <w:rPr>
                <w:b/>
                <w:color w:val="FF0000"/>
                <w:sz w:val="26"/>
                <w:szCs w:val="26"/>
                <w:lang w:val="en-US"/>
              </w:rPr>
            </w:pPr>
            <w:r>
              <w:rPr>
                <w:b/>
                <w:color w:val="auto"/>
                <w:sz w:val="26"/>
                <w:szCs w:val="26"/>
                <w:lang w:val="en-US"/>
              </w:rPr>
              <w:t>133</w:t>
            </w:r>
          </w:p>
        </w:tc>
        <w:tc>
          <w:tcPr>
            <w:tcW w:w="2551" w:type="dxa"/>
            <w:shd w:val="clear" w:color="auto" w:fill="auto"/>
          </w:tcPr>
          <w:p w14:paraId="7C6157E1" w14:textId="597CDBE0" w:rsidR="00D95775" w:rsidRPr="00943651" w:rsidRDefault="00FE5803" w:rsidP="008B43D1">
            <w:pPr>
              <w:pStyle w:val="2"/>
              <w:widowControl w:val="0"/>
              <w:ind w:firstLine="0"/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570</w:t>
            </w:r>
          </w:p>
        </w:tc>
      </w:tr>
      <w:tr w:rsidR="00D2574A" w:rsidRPr="00D2574A" w14:paraId="3BEEA157" w14:textId="77777777" w:rsidTr="00D95775">
        <w:tc>
          <w:tcPr>
            <w:tcW w:w="4678" w:type="dxa"/>
          </w:tcPr>
          <w:p w14:paraId="5A2F4B89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Сельское, лесное хозяйство, охота, рыболовство и рыбоводство</w:t>
            </w:r>
          </w:p>
        </w:tc>
        <w:tc>
          <w:tcPr>
            <w:tcW w:w="2457" w:type="dxa"/>
            <w:vAlign w:val="center"/>
          </w:tcPr>
          <w:p w14:paraId="63719B23" w14:textId="453EEE86" w:rsidR="00D95775" w:rsidRPr="00106E25" w:rsidRDefault="00FE580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3</w:t>
            </w:r>
          </w:p>
        </w:tc>
        <w:tc>
          <w:tcPr>
            <w:tcW w:w="2551" w:type="dxa"/>
            <w:vAlign w:val="center"/>
          </w:tcPr>
          <w:p w14:paraId="18597BCA" w14:textId="5945350A" w:rsidR="00D95775" w:rsidRPr="0010470F" w:rsidRDefault="004961A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</w:t>
            </w:r>
          </w:p>
        </w:tc>
      </w:tr>
      <w:tr w:rsidR="00D2574A" w:rsidRPr="00D2574A" w14:paraId="5C8BAC34" w14:textId="77777777" w:rsidTr="00D95775">
        <w:tc>
          <w:tcPr>
            <w:tcW w:w="4678" w:type="dxa"/>
          </w:tcPr>
          <w:p w14:paraId="4CB05FD8" w14:textId="4AAFA37E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Добыча полезных ископаемых</w:t>
            </w:r>
          </w:p>
        </w:tc>
        <w:tc>
          <w:tcPr>
            <w:tcW w:w="2457" w:type="dxa"/>
            <w:vAlign w:val="center"/>
          </w:tcPr>
          <w:p w14:paraId="2559C81F" w14:textId="60AF91A4" w:rsidR="00D95775" w:rsidRPr="0010470F" w:rsidRDefault="00032E5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</w:t>
            </w:r>
          </w:p>
        </w:tc>
        <w:tc>
          <w:tcPr>
            <w:tcW w:w="2551" w:type="dxa"/>
            <w:vAlign w:val="center"/>
          </w:tcPr>
          <w:p w14:paraId="005F2143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6983081E" w14:textId="77777777" w:rsidTr="00D2574A">
        <w:tc>
          <w:tcPr>
            <w:tcW w:w="4678" w:type="dxa"/>
          </w:tcPr>
          <w:p w14:paraId="755A2ED1" w14:textId="727AA3F6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Обрабатывающие производства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FC2EDAE" w14:textId="59C602F9" w:rsidR="00D95775" w:rsidRPr="0010470F" w:rsidRDefault="00032E5A" w:rsidP="0010470F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8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24F977" w14:textId="65009E73" w:rsidR="00D95775" w:rsidRPr="0010470F" w:rsidRDefault="00032E5A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24</w:t>
            </w:r>
          </w:p>
        </w:tc>
      </w:tr>
      <w:tr w:rsidR="00D2574A" w:rsidRPr="00D2574A" w14:paraId="1ACE32C3" w14:textId="77777777" w:rsidTr="00D95775">
        <w:tc>
          <w:tcPr>
            <w:tcW w:w="4678" w:type="dxa"/>
          </w:tcPr>
          <w:p w14:paraId="62DB6873" w14:textId="6B65D222" w:rsidR="00D95775" w:rsidRPr="00D2574A" w:rsidRDefault="00D95775" w:rsidP="004F1FA3">
            <w:pPr>
              <w:pStyle w:val="2"/>
              <w:widowControl w:val="0"/>
              <w:ind w:hanging="108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 Обеспечение электрической энергией, газом и паром; кондиционирование воздуха</w:t>
            </w:r>
            <w:r w:rsidR="000A2EC5">
              <w:rPr>
                <w:color w:val="auto"/>
                <w:sz w:val="22"/>
                <w:szCs w:val="22"/>
              </w:rPr>
              <w:t xml:space="preserve">   </w:t>
            </w:r>
          </w:p>
        </w:tc>
        <w:tc>
          <w:tcPr>
            <w:tcW w:w="2457" w:type="dxa"/>
            <w:vAlign w:val="center"/>
          </w:tcPr>
          <w:p w14:paraId="1642DFCB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E902452" w14:textId="0045C6B4" w:rsidR="00D95775" w:rsidRPr="0010470F" w:rsidRDefault="004961A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28DAD128" w14:textId="77777777" w:rsidTr="00D2574A">
        <w:tc>
          <w:tcPr>
            <w:tcW w:w="4678" w:type="dxa"/>
          </w:tcPr>
          <w:p w14:paraId="737E1590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470E3464" w14:textId="2CE17335" w:rsidR="00D95775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FCBC92" w14:textId="0065FA07" w:rsidR="00D95775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</w:t>
            </w:r>
          </w:p>
        </w:tc>
      </w:tr>
      <w:tr w:rsidR="00D2574A" w:rsidRPr="00D2574A" w14:paraId="6F0E3FD1" w14:textId="77777777" w:rsidTr="00D95775">
        <w:tc>
          <w:tcPr>
            <w:tcW w:w="4678" w:type="dxa"/>
          </w:tcPr>
          <w:p w14:paraId="6D96B422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Строительство</w:t>
            </w:r>
          </w:p>
        </w:tc>
        <w:tc>
          <w:tcPr>
            <w:tcW w:w="2457" w:type="dxa"/>
            <w:vAlign w:val="center"/>
          </w:tcPr>
          <w:p w14:paraId="49897CEE" w14:textId="6C92E6C3" w:rsidR="00D95775" w:rsidRPr="004961A3" w:rsidRDefault="00FE5803" w:rsidP="00B5547B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2551" w:type="dxa"/>
            <w:vAlign w:val="center"/>
          </w:tcPr>
          <w:p w14:paraId="3A8A849D" w14:textId="79970EE6" w:rsidR="00D95775" w:rsidRPr="0010470F" w:rsidRDefault="00FE580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61</w:t>
            </w:r>
          </w:p>
        </w:tc>
      </w:tr>
      <w:tr w:rsidR="00D2574A" w:rsidRPr="00D2574A" w14:paraId="42E7BCC7" w14:textId="77777777" w:rsidTr="00D95775">
        <w:tc>
          <w:tcPr>
            <w:tcW w:w="4678" w:type="dxa"/>
          </w:tcPr>
          <w:p w14:paraId="10B32B64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2457" w:type="dxa"/>
            <w:vAlign w:val="center"/>
          </w:tcPr>
          <w:p w14:paraId="4494558C" w14:textId="0FB29DF6" w:rsidR="00D95775" w:rsidRPr="0010470F" w:rsidRDefault="00FE5803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24</w:t>
            </w:r>
          </w:p>
        </w:tc>
        <w:tc>
          <w:tcPr>
            <w:tcW w:w="2551" w:type="dxa"/>
            <w:vAlign w:val="center"/>
          </w:tcPr>
          <w:p w14:paraId="09A2BADF" w14:textId="670A1315" w:rsidR="00D95775" w:rsidRPr="0010470F" w:rsidRDefault="00032E5A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196</w:t>
            </w:r>
          </w:p>
        </w:tc>
      </w:tr>
      <w:tr w:rsidR="00D2574A" w:rsidRPr="00D2574A" w14:paraId="3CA7A844" w14:textId="77777777" w:rsidTr="00D2574A">
        <w:tc>
          <w:tcPr>
            <w:tcW w:w="4678" w:type="dxa"/>
          </w:tcPr>
          <w:p w14:paraId="4F41E7D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Транспортировка и хранение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2E693E17" w14:textId="0792B6C2" w:rsidR="00D95775" w:rsidRPr="0010470F" w:rsidRDefault="008266D8" w:rsidP="00DE194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9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7FB74C" w14:textId="15368C15" w:rsidR="00D95775" w:rsidRPr="0010470F" w:rsidRDefault="00FE5803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47</w:t>
            </w:r>
          </w:p>
        </w:tc>
      </w:tr>
      <w:tr w:rsidR="00D2574A" w:rsidRPr="00D2574A" w14:paraId="18A271E2" w14:textId="77777777" w:rsidTr="00D95775">
        <w:tc>
          <w:tcPr>
            <w:tcW w:w="4678" w:type="dxa"/>
          </w:tcPr>
          <w:p w14:paraId="06EF016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гостиниц и предприятий общественного питания</w:t>
            </w:r>
          </w:p>
        </w:tc>
        <w:tc>
          <w:tcPr>
            <w:tcW w:w="2457" w:type="dxa"/>
            <w:vAlign w:val="center"/>
          </w:tcPr>
          <w:p w14:paraId="1A14EDC9" w14:textId="568304FD" w:rsidR="00D95775" w:rsidRPr="0010470F" w:rsidRDefault="00090387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23</w:t>
            </w:r>
          </w:p>
        </w:tc>
        <w:tc>
          <w:tcPr>
            <w:tcW w:w="2551" w:type="dxa"/>
            <w:vAlign w:val="center"/>
          </w:tcPr>
          <w:p w14:paraId="2FF3020D" w14:textId="481491D3" w:rsidR="00D95775" w:rsidRPr="0010470F" w:rsidRDefault="00FE5803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40</w:t>
            </w:r>
          </w:p>
        </w:tc>
      </w:tr>
      <w:tr w:rsidR="00D2574A" w:rsidRPr="00D2574A" w14:paraId="15BFE86C" w14:textId="77777777" w:rsidTr="00D95775">
        <w:tc>
          <w:tcPr>
            <w:tcW w:w="4678" w:type="dxa"/>
          </w:tcPr>
          <w:p w14:paraId="2AF7B7AE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в области информации и </w:t>
            </w:r>
            <w:r w:rsidRPr="00D2574A">
              <w:rPr>
                <w:color w:val="auto"/>
                <w:sz w:val="22"/>
                <w:szCs w:val="22"/>
                <w:lang w:val="en-US"/>
              </w:rPr>
              <w:t>c</w:t>
            </w:r>
            <w:r w:rsidRPr="00D2574A">
              <w:rPr>
                <w:color w:val="auto"/>
                <w:sz w:val="22"/>
                <w:szCs w:val="22"/>
              </w:rPr>
              <w:t>вязи</w:t>
            </w:r>
          </w:p>
        </w:tc>
        <w:tc>
          <w:tcPr>
            <w:tcW w:w="2457" w:type="dxa"/>
            <w:vAlign w:val="center"/>
          </w:tcPr>
          <w:p w14:paraId="7C4E5A1C" w14:textId="0B89BAB1" w:rsidR="00D95775" w:rsidRPr="0010470F" w:rsidRDefault="00B5547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vAlign w:val="center"/>
          </w:tcPr>
          <w:p w14:paraId="64E3E472" w14:textId="4BA9B44D" w:rsidR="00D95775" w:rsidRPr="0010470F" w:rsidRDefault="00032E5A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24</w:t>
            </w:r>
          </w:p>
        </w:tc>
      </w:tr>
      <w:tr w:rsidR="00D2574A" w:rsidRPr="00D2574A" w14:paraId="01B604A9" w14:textId="77777777" w:rsidTr="00D95775">
        <w:tc>
          <w:tcPr>
            <w:tcW w:w="4678" w:type="dxa"/>
          </w:tcPr>
          <w:p w14:paraId="7E44262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финансовая и страховая</w:t>
            </w:r>
          </w:p>
        </w:tc>
        <w:tc>
          <w:tcPr>
            <w:tcW w:w="2457" w:type="dxa"/>
            <w:vAlign w:val="center"/>
          </w:tcPr>
          <w:p w14:paraId="177801AE" w14:textId="37C13C69" w:rsidR="00D95775" w:rsidRPr="0010470F" w:rsidRDefault="00435DD7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1E53884" w14:textId="20843AF4" w:rsidR="00D95775" w:rsidRPr="0010470F" w:rsidRDefault="00435DD7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1</w:t>
            </w:r>
          </w:p>
        </w:tc>
      </w:tr>
      <w:tr w:rsidR="00D2574A" w:rsidRPr="00D2574A" w14:paraId="28D25F3B" w14:textId="77777777" w:rsidTr="00D95775">
        <w:tc>
          <w:tcPr>
            <w:tcW w:w="4678" w:type="dxa"/>
          </w:tcPr>
          <w:p w14:paraId="3EDD7FA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по операциям с недвижимым имуществом</w:t>
            </w:r>
          </w:p>
        </w:tc>
        <w:tc>
          <w:tcPr>
            <w:tcW w:w="2457" w:type="dxa"/>
            <w:vAlign w:val="center"/>
          </w:tcPr>
          <w:p w14:paraId="52778669" w14:textId="73B7F240" w:rsidR="00D95775" w:rsidRPr="0010470F" w:rsidRDefault="00D95775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1</w:t>
            </w:r>
            <w:r w:rsidR="00032E5A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4E6C38F8" w14:textId="129DC77A" w:rsidR="00D95775" w:rsidRPr="0010470F" w:rsidRDefault="00FE5803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24</w:t>
            </w:r>
          </w:p>
        </w:tc>
      </w:tr>
      <w:tr w:rsidR="00D2574A" w:rsidRPr="00D2574A" w14:paraId="18138A0F" w14:textId="77777777" w:rsidTr="00D2574A">
        <w:tc>
          <w:tcPr>
            <w:tcW w:w="4678" w:type="dxa"/>
          </w:tcPr>
          <w:p w14:paraId="299C2BC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профессиональная, научная и техническая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4961B7" w14:textId="157ECF6B" w:rsidR="00D95775" w:rsidRPr="0010470F" w:rsidRDefault="00FE580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368832" w14:textId="661C415C" w:rsidR="00D95775" w:rsidRPr="0010470F" w:rsidRDefault="00FE5803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42</w:t>
            </w:r>
          </w:p>
        </w:tc>
      </w:tr>
      <w:tr w:rsidR="00D2574A" w:rsidRPr="00D2574A" w14:paraId="2EF6BCD7" w14:textId="77777777" w:rsidTr="00D2574A">
        <w:tc>
          <w:tcPr>
            <w:tcW w:w="4678" w:type="dxa"/>
          </w:tcPr>
          <w:p w14:paraId="40A41526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71CC3961" w14:textId="2C508164" w:rsidR="00D95775" w:rsidRPr="0010470F" w:rsidRDefault="00FE5803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17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C231A1" w14:textId="7885CFE1" w:rsidR="00D95775" w:rsidRPr="0010470F" w:rsidRDefault="00FE580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41</w:t>
            </w:r>
          </w:p>
        </w:tc>
      </w:tr>
      <w:tr w:rsidR="00D2574A" w:rsidRPr="00D2574A" w14:paraId="168A0E9F" w14:textId="77777777" w:rsidTr="00D95775">
        <w:tc>
          <w:tcPr>
            <w:tcW w:w="4678" w:type="dxa"/>
          </w:tcPr>
          <w:p w14:paraId="4AB7454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2457" w:type="dxa"/>
            <w:vAlign w:val="center"/>
          </w:tcPr>
          <w:p w14:paraId="73EA2922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938E3DA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581FA4D5" w14:textId="77777777" w:rsidTr="00D95775">
        <w:tc>
          <w:tcPr>
            <w:tcW w:w="4678" w:type="dxa"/>
          </w:tcPr>
          <w:p w14:paraId="495F96F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Образование</w:t>
            </w:r>
          </w:p>
        </w:tc>
        <w:tc>
          <w:tcPr>
            <w:tcW w:w="2457" w:type="dxa"/>
            <w:vAlign w:val="center"/>
          </w:tcPr>
          <w:p w14:paraId="732E89B1" w14:textId="03C940CB" w:rsidR="00D95775" w:rsidRPr="0010470F" w:rsidRDefault="00FE580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</w:t>
            </w:r>
          </w:p>
        </w:tc>
        <w:tc>
          <w:tcPr>
            <w:tcW w:w="2551" w:type="dxa"/>
            <w:vAlign w:val="center"/>
          </w:tcPr>
          <w:p w14:paraId="5B654BF4" w14:textId="65BD2755" w:rsidR="00D95775" w:rsidRPr="0010470F" w:rsidRDefault="00032E5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</w:t>
            </w:r>
          </w:p>
        </w:tc>
      </w:tr>
      <w:tr w:rsidR="00D2574A" w:rsidRPr="00D2574A" w14:paraId="294A003D" w14:textId="77777777" w:rsidTr="00D95775">
        <w:tc>
          <w:tcPr>
            <w:tcW w:w="4678" w:type="dxa"/>
          </w:tcPr>
          <w:p w14:paraId="51036D5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здравоохранения и социальных услуг</w:t>
            </w:r>
          </w:p>
        </w:tc>
        <w:tc>
          <w:tcPr>
            <w:tcW w:w="2457" w:type="dxa"/>
            <w:vAlign w:val="center"/>
          </w:tcPr>
          <w:p w14:paraId="0B87C83B" w14:textId="7E20DEE8" w:rsidR="00D95775" w:rsidRPr="0010470F" w:rsidRDefault="00C21E46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14:paraId="7319366E" w14:textId="21F43BA1" w:rsidR="00D95775" w:rsidRPr="0010470F" w:rsidRDefault="00D80D4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12</w:t>
            </w:r>
          </w:p>
        </w:tc>
      </w:tr>
      <w:tr w:rsidR="00D2574A" w:rsidRPr="00D2574A" w14:paraId="7E83CB83" w14:textId="77777777" w:rsidTr="00D95775">
        <w:tc>
          <w:tcPr>
            <w:tcW w:w="4678" w:type="dxa"/>
          </w:tcPr>
          <w:p w14:paraId="16F7FBC1" w14:textId="77777777" w:rsidR="00D95775" w:rsidRPr="00D2574A" w:rsidRDefault="00D95775" w:rsidP="004F1FA3">
            <w:pPr>
              <w:ind w:right="-113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2457" w:type="dxa"/>
            <w:vAlign w:val="center"/>
          </w:tcPr>
          <w:p w14:paraId="4281DB8D" w14:textId="3E5D89D0" w:rsidR="00D95775" w:rsidRPr="0010470F" w:rsidRDefault="00B5547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0AD09228" w14:textId="26509B70" w:rsidR="00D95775" w:rsidRPr="0010470F" w:rsidRDefault="00FE5803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11</w:t>
            </w:r>
          </w:p>
        </w:tc>
      </w:tr>
      <w:tr w:rsidR="00D2574A" w:rsidRPr="00D2574A" w14:paraId="661A299A" w14:textId="77777777" w:rsidTr="00D2574A">
        <w:tc>
          <w:tcPr>
            <w:tcW w:w="4678" w:type="dxa"/>
          </w:tcPr>
          <w:p w14:paraId="21236FA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Предоставление прочих видов услуг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7E43E2" w14:textId="6621795E" w:rsidR="00D95775" w:rsidRPr="0010470F" w:rsidRDefault="00FE580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4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FF317B" w14:textId="2D54DB09" w:rsidR="00D95775" w:rsidRPr="0010470F" w:rsidRDefault="00FE5803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41</w:t>
            </w:r>
            <w:bookmarkStart w:id="0" w:name="_GoBack"/>
            <w:bookmarkEnd w:id="0"/>
          </w:p>
        </w:tc>
      </w:tr>
      <w:tr w:rsidR="00D2574A" w:rsidRPr="00D2574A" w14:paraId="0394661D" w14:textId="77777777" w:rsidTr="00D2574A">
        <w:tc>
          <w:tcPr>
            <w:tcW w:w="4678" w:type="dxa"/>
          </w:tcPr>
          <w:p w14:paraId="0E9552D3" w14:textId="2015A603" w:rsidR="003F4E2E" w:rsidRPr="00D2574A" w:rsidRDefault="003F4E2E" w:rsidP="004F1FA3">
            <w:pPr>
              <w:pStyle w:val="a5"/>
              <w:spacing w:before="0" w:beforeAutospacing="0" w:after="0" w:afterAutospacing="0" w:line="288" w:lineRule="atLeast"/>
              <w:jc w:val="both"/>
              <w:rPr>
                <w:sz w:val="22"/>
                <w:szCs w:val="22"/>
              </w:rPr>
            </w:pPr>
            <w:r w:rsidRPr="00D2574A">
              <w:rPr>
                <w:sz w:val="22"/>
                <w:szCs w:val="22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1973336" w14:textId="4A52EF8C" w:rsidR="003F4E2E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9447D3" w14:textId="6ABCBABA" w:rsidR="003F4E2E" w:rsidRPr="0010470F" w:rsidRDefault="00D2574A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71B69230" w14:textId="77777777" w:rsidTr="00D95775">
        <w:tc>
          <w:tcPr>
            <w:tcW w:w="4678" w:type="dxa"/>
          </w:tcPr>
          <w:p w14:paraId="14BAE4C5" w14:textId="77777777" w:rsidR="00D95775" w:rsidRPr="00D2574A" w:rsidRDefault="00D95775" w:rsidP="004F1FA3">
            <w:pPr>
              <w:ind w:right="-170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экстерриториальных организаций </w:t>
            </w:r>
            <w:r w:rsidRPr="00D2574A">
              <w:rPr>
                <w:color w:val="auto"/>
                <w:sz w:val="22"/>
                <w:szCs w:val="22"/>
              </w:rPr>
              <w:br/>
              <w:t>и органов</w:t>
            </w:r>
          </w:p>
        </w:tc>
        <w:tc>
          <w:tcPr>
            <w:tcW w:w="2457" w:type="dxa"/>
            <w:vAlign w:val="center"/>
          </w:tcPr>
          <w:p w14:paraId="60E71BA7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D1CB774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</w:tbl>
    <w:p w14:paraId="04132C5C" w14:textId="77777777" w:rsidR="00F63B68" w:rsidRDefault="00F63B68"/>
    <w:p w14:paraId="0F38F2D1" w14:textId="77777777" w:rsidR="00B96E94" w:rsidRDefault="00B96E94"/>
    <w:p w14:paraId="12AD6C43" w14:textId="65546ED9" w:rsidR="00B96E94" w:rsidRPr="00D2574A" w:rsidRDefault="00B96E94" w:rsidP="00D2574A">
      <w:pPr>
        <w:pStyle w:val="2"/>
        <w:widowControl w:val="0"/>
        <w:ind w:left="1494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*По данным Единого реестра субъектов малого и среднего предпринимательства </w:t>
      </w:r>
      <w:hyperlink r:id="rId4" w:history="1">
        <w:r w:rsidRPr="005D1090">
          <w:rPr>
            <w:rStyle w:val="a4"/>
            <w:sz w:val="26"/>
            <w:szCs w:val="26"/>
          </w:rPr>
          <w:t>https://rmsp.nalog.ru/search.html</w:t>
        </w:r>
      </w:hyperlink>
      <w:r>
        <w:rPr>
          <w:sz w:val="26"/>
          <w:szCs w:val="26"/>
        </w:rPr>
        <w:t xml:space="preserve"> </w:t>
      </w:r>
    </w:p>
    <w:sectPr w:rsidR="00B96E94" w:rsidRPr="00D2574A" w:rsidSect="00D95775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6D1"/>
    <w:rsid w:val="00032E5A"/>
    <w:rsid w:val="00090387"/>
    <w:rsid w:val="00090DCB"/>
    <w:rsid w:val="000A2EC5"/>
    <w:rsid w:val="000A4880"/>
    <w:rsid w:val="0010470F"/>
    <w:rsid w:val="00106E25"/>
    <w:rsid w:val="00150DB8"/>
    <w:rsid w:val="00170DFD"/>
    <w:rsid w:val="00214EAD"/>
    <w:rsid w:val="00224BF8"/>
    <w:rsid w:val="00267D3E"/>
    <w:rsid w:val="002806FA"/>
    <w:rsid w:val="002A5ED0"/>
    <w:rsid w:val="002C0E54"/>
    <w:rsid w:val="00381FA0"/>
    <w:rsid w:val="003A29F1"/>
    <w:rsid w:val="003C18C1"/>
    <w:rsid w:val="003E63B1"/>
    <w:rsid w:val="003F4E2E"/>
    <w:rsid w:val="00435DD7"/>
    <w:rsid w:val="00441104"/>
    <w:rsid w:val="00457470"/>
    <w:rsid w:val="004961A3"/>
    <w:rsid w:val="004C604E"/>
    <w:rsid w:val="004F1FA3"/>
    <w:rsid w:val="005220D6"/>
    <w:rsid w:val="00564925"/>
    <w:rsid w:val="00575AE2"/>
    <w:rsid w:val="005F3713"/>
    <w:rsid w:val="005F55E1"/>
    <w:rsid w:val="005F7206"/>
    <w:rsid w:val="0064624B"/>
    <w:rsid w:val="006B5B07"/>
    <w:rsid w:val="00747A17"/>
    <w:rsid w:val="007E2FAE"/>
    <w:rsid w:val="007F1CB3"/>
    <w:rsid w:val="008266D8"/>
    <w:rsid w:val="008B43D1"/>
    <w:rsid w:val="008E7541"/>
    <w:rsid w:val="00943651"/>
    <w:rsid w:val="00971732"/>
    <w:rsid w:val="009D7B6C"/>
    <w:rsid w:val="009F5FDD"/>
    <w:rsid w:val="00A6032C"/>
    <w:rsid w:val="00A6075E"/>
    <w:rsid w:val="00AE549F"/>
    <w:rsid w:val="00B04CDC"/>
    <w:rsid w:val="00B5547B"/>
    <w:rsid w:val="00B57B89"/>
    <w:rsid w:val="00B7755C"/>
    <w:rsid w:val="00B81500"/>
    <w:rsid w:val="00B96E94"/>
    <w:rsid w:val="00BA34DD"/>
    <w:rsid w:val="00BB1E8F"/>
    <w:rsid w:val="00C21E46"/>
    <w:rsid w:val="00C250A1"/>
    <w:rsid w:val="00C402F5"/>
    <w:rsid w:val="00C46F2C"/>
    <w:rsid w:val="00C6224B"/>
    <w:rsid w:val="00C742CA"/>
    <w:rsid w:val="00C77413"/>
    <w:rsid w:val="00CB13E4"/>
    <w:rsid w:val="00CD2BBB"/>
    <w:rsid w:val="00CD5EA5"/>
    <w:rsid w:val="00D04FED"/>
    <w:rsid w:val="00D2574A"/>
    <w:rsid w:val="00D4035A"/>
    <w:rsid w:val="00D4529E"/>
    <w:rsid w:val="00D75770"/>
    <w:rsid w:val="00D80D49"/>
    <w:rsid w:val="00D84556"/>
    <w:rsid w:val="00D95775"/>
    <w:rsid w:val="00DC32B1"/>
    <w:rsid w:val="00DE194E"/>
    <w:rsid w:val="00E115F3"/>
    <w:rsid w:val="00E1691D"/>
    <w:rsid w:val="00E2157B"/>
    <w:rsid w:val="00E34AF6"/>
    <w:rsid w:val="00E4498F"/>
    <w:rsid w:val="00E602FB"/>
    <w:rsid w:val="00EF76D1"/>
    <w:rsid w:val="00F5047C"/>
    <w:rsid w:val="00F63B68"/>
    <w:rsid w:val="00FC4310"/>
    <w:rsid w:val="00FE5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45070"/>
  <w15:docId w15:val="{DA419EE8-4E11-4F3C-BBB8-F843BD585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F4E2E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224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6224B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msp.nalog.ru/search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lastModifiedBy>Баранова Лариса Олеговна</cp:lastModifiedBy>
  <cp:revision>62</cp:revision>
  <cp:lastPrinted>2025-10-20T06:00:00Z</cp:lastPrinted>
  <dcterms:created xsi:type="dcterms:W3CDTF">2024-06-20T07:37:00Z</dcterms:created>
  <dcterms:modified xsi:type="dcterms:W3CDTF">2026-10-14T07:11:00Z</dcterms:modified>
</cp:coreProperties>
</file>