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9A" w:rsidRPr="00472FC0" w:rsidRDefault="000B119A" w:rsidP="000B119A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72FC0">
        <w:rPr>
          <w:b/>
          <w:color w:val="000000"/>
          <w:sz w:val="24"/>
          <w:szCs w:val="24"/>
        </w:rPr>
        <w:t>ПОЛОЖЕНИЕ</w:t>
      </w:r>
    </w:p>
    <w:p w:rsidR="000B119A" w:rsidRPr="00472FC0" w:rsidRDefault="000B119A" w:rsidP="000B119A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4"/>
          <w:szCs w:val="24"/>
        </w:rPr>
      </w:pPr>
      <w:r w:rsidRPr="00472FC0">
        <w:rPr>
          <w:iCs/>
          <w:color w:val="000000"/>
          <w:sz w:val="24"/>
          <w:szCs w:val="24"/>
        </w:rPr>
        <w:t xml:space="preserve">о Благодарности Главы </w:t>
      </w:r>
      <w:r w:rsidRPr="00472FC0">
        <w:rPr>
          <w:sz w:val="24"/>
          <w:szCs w:val="24"/>
        </w:rPr>
        <w:t>Печенгского муниципального округа</w:t>
      </w:r>
    </w:p>
    <w:p w:rsidR="000B119A" w:rsidRPr="00472FC0" w:rsidRDefault="000B119A" w:rsidP="000B119A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B119A" w:rsidRPr="00D8536D" w:rsidRDefault="000B119A" w:rsidP="000B119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 w:rsidRPr="00D8536D">
        <w:rPr>
          <w:color w:val="000000"/>
          <w:sz w:val="24"/>
          <w:szCs w:val="24"/>
        </w:rPr>
        <w:t>Благодарность Главы Печенгского муниципального округа (далее - Благодарность (образец бланка в приложении № 1 к настоящему Положению) является формой поощрения за:</w:t>
      </w:r>
      <w:proofErr w:type="gramEnd"/>
    </w:p>
    <w:p w:rsidR="000B119A" w:rsidRDefault="000B119A" w:rsidP="000B119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8536D">
        <w:rPr>
          <w:color w:val="000000"/>
          <w:sz w:val="24"/>
          <w:szCs w:val="24"/>
        </w:rPr>
        <w:t xml:space="preserve">профессиональные </w:t>
      </w:r>
      <w:r>
        <w:rPr>
          <w:color w:val="000000"/>
          <w:sz w:val="24"/>
          <w:szCs w:val="24"/>
        </w:rPr>
        <w:t>достижения, многолетний труд, безупречную службу;</w:t>
      </w:r>
    </w:p>
    <w:p w:rsidR="000B119A" w:rsidRDefault="000B119A" w:rsidP="000B119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8536D">
        <w:rPr>
          <w:color w:val="000000"/>
          <w:sz w:val="24"/>
          <w:szCs w:val="24"/>
        </w:rPr>
        <w:t xml:space="preserve">существенный вклад в социально-экономическое развитие </w:t>
      </w:r>
      <w:r w:rsidRPr="00D8536D">
        <w:rPr>
          <w:sz w:val="24"/>
          <w:szCs w:val="24"/>
        </w:rPr>
        <w:t>Печенгского муниципального округа</w:t>
      </w:r>
      <w:r>
        <w:rPr>
          <w:color w:val="000000"/>
          <w:sz w:val="24"/>
          <w:szCs w:val="24"/>
        </w:rPr>
        <w:t>;</w:t>
      </w:r>
    </w:p>
    <w:p w:rsidR="000B119A" w:rsidRDefault="000B119A" w:rsidP="000B119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D853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активную общественную деятельность, </w:t>
      </w:r>
      <w:r w:rsidRPr="00D8536D">
        <w:rPr>
          <w:color w:val="000000"/>
          <w:sz w:val="24"/>
          <w:szCs w:val="24"/>
        </w:rPr>
        <w:t>значительные заслуги в производственной, научной, общественной и иных сферах деятельности</w:t>
      </w:r>
      <w:r>
        <w:rPr>
          <w:color w:val="000000"/>
          <w:sz w:val="24"/>
          <w:szCs w:val="24"/>
        </w:rPr>
        <w:t xml:space="preserve"> (наука, культура, физическая культура и спорт, образование, здравоохранение, социальной защиты населения и др.);</w:t>
      </w:r>
    </w:p>
    <w:p w:rsidR="000B119A" w:rsidRDefault="000B119A" w:rsidP="000B119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D8536D">
        <w:rPr>
          <w:color w:val="000000"/>
          <w:sz w:val="24"/>
          <w:szCs w:val="24"/>
        </w:rPr>
        <w:t xml:space="preserve"> местно</w:t>
      </w:r>
      <w:r>
        <w:rPr>
          <w:color w:val="000000"/>
          <w:sz w:val="24"/>
          <w:szCs w:val="24"/>
        </w:rPr>
        <w:t>е</w:t>
      </w:r>
      <w:r w:rsidRPr="00D8536D">
        <w:rPr>
          <w:color w:val="000000"/>
          <w:sz w:val="24"/>
          <w:szCs w:val="24"/>
        </w:rPr>
        <w:t xml:space="preserve"> самоуправлени</w:t>
      </w:r>
      <w:r>
        <w:rPr>
          <w:color w:val="000000"/>
          <w:sz w:val="24"/>
          <w:szCs w:val="24"/>
        </w:rPr>
        <w:t>е</w:t>
      </w:r>
      <w:r w:rsidRPr="00D8536D">
        <w:rPr>
          <w:color w:val="000000"/>
          <w:sz w:val="24"/>
          <w:szCs w:val="24"/>
        </w:rPr>
        <w:t>, осуществлени</w:t>
      </w:r>
      <w:r>
        <w:rPr>
          <w:color w:val="000000"/>
          <w:sz w:val="24"/>
          <w:szCs w:val="24"/>
        </w:rPr>
        <w:t>е</w:t>
      </w:r>
      <w:r w:rsidRPr="00D8536D">
        <w:rPr>
          <w:color w:val="000000"/>
          <w:sz w:val="24"/>
          <w:szCs w:val="24"/>
        </w:rPr>
        <w:t xml:space="preserve"> мер по обеспечению законности, прав и свобод граждан</w:t>
      </w:r>
      <w:r>
        <w:rPr>
          <w:color w:val="000000"/>
          <w:sz w:val="24"/>
          <w:szCs w:val="24"/>
        </w:rPr>
        <w:t>;</w:t>
      </w:r>
    </w:p>
    <w:p w:rsidR="000B119A" w:rsidRDefault="000B119A" w:rsidP="000B119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8536D">
        <w:rPr>
          <w:color w:val="000000"/>
          <w:sz w:val="24"/>
          <w:szCs w:val="24"/>
        </w:rPr>
        <w:t xml:space="preserve">активное участие в </w:t>
      </w:r>
      <w:r>
        <w:rPr>
          <w:color w:val="000000"/>
          <w:sz w:val="24"/>
          <w:szCs w:val="24"/>
        </w:rPr>
        <w:t>организации</w:t>
      </w:r>
      <w:r w:rsidRPr="00D853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 w:rsidRPr="00D8536D">
        <w:rPr>
          <w:color w:val="000000"/>
          <w:sz w:val="24"/>
          <w:szCs w:val="24"/>
        </w:rPr>
        <w:t xml:space="preserve">проведении особо значимых мероприятий и иную деятельность, способствующую всестороннему развитию </w:t>
      </w:r>
      <w:r w:rsidRPr="00D8536D">
        <w:rPr>
          <w:sz w:val="24"/>
          <w:szCs w:val="24"/>
        </w:rPr>
        <w:t>Печенгского муниципального округа</w:t>
      </w:r>
      <w:r>
        <w:rPr>
          <w:color w:val="000000"/>
          <w:sz w:val="24"/>
          <w:szCs w:val="24"/>
        </w:rPr>
        <w:t>;</w:t>
      </w:r>
      <w:r w:rsidRPr="00D8536D">
        <w:rPr>
          <w:color w:val="000000"/>
          <w:sz w:val="24"/>
          <w:szCs w:val="24"/>
        </w:rPr>
        <w:t xml:space="preserve"> </w:t>
      </w:r>
    </w:p>
    <w:p w:rsidR="000B119A" w:rsidRPr="00070C2A" w:rsidRDefault="000B119A" w:rsidP="000B119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8536D">
        <w:rPr>
          <w:color w:val="000000"/>
          <w:sz w:val="24"/>
          <w:szCs w:val="24"/>
        </w:rPr>
        <w:t xml:space="preserve">в связи </w:t>
      </w:r>
      <w:r>
        <w:rPr>
          <w:color w:val="000000"/>
          <w:sz w:val="24"/>
          <w:szCs w:val="24"/>
        </w:rPr>
        <w:t xml:space="preserve">с официально установленными памятными датами и знаменательным событиям организации, учреждения, также к юбилейной дате организации (юбилейными датами являются </w:t>
      </w:r>
      <w:r w:rsidRPr="00070C2A">
        <w:rPr>
          <w:color w:val="000000"/>
          <w:sz w:val="24"/>
          <w:szCs w:val="24"/>
        </w:rPr>
        <w:t>10, 20 лет и каждые последующие 10 лет со дня основания);</w:t>
      </w:r>
    </w:p>
    <w:p w:rsidR="000B119A" w:rsidRPr="00D8536D" w:rsidRDefault="000B119A" w:rsidP="000B119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0C2A">
        <w:rPr>
          <w:color w:val="000000"/>
          <w:sz w:val="24"/>
          <w:szCs w:val="24"/>
        </w:rPr>
        <w:t xml:space="preserve">- юбилейной даты со дня рождения </w:t>
      </w:r>
      <w:r>
        <w:rPr>
          <w:color w:val="000000"/>
          <w:sz w:val="24"/>
          <w:szCs w:val="24"/>
        </w:rPr>
        <w:t xml:space="preserve">кандидата на награждение </w:t>
      </w:r>
      <w:r w:rsidRPr="00070C2A">
        <w:rPr>
          <w:color w:val="000000"/>
          <w:sz w:val="24"/>
          <w:szCs w:val="24"/>
        </w:rPr>
        <w:t>(50 лет, 55 лет – для женщин, 60 лет и каждые пос</w:t>
      </w:r>
      <w:r>
        <w:rPr>
          <w:color w:val="000000"/>
          <w:sz w:val="24"/>
          <w:szCs w:val="24"/>
        </w:rPr>
        <w:t>ледующие 5 лет со дня рождения).</w:t>
      </w:r>
    </w:p>
    <w:p w:rsidR="000B119A" w:rsidRDefault="000B119A" w:rsidP="000B11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2FC0">
        <w:rPr>
          <w:color w:val="000000"/>
          <w:sz w:val="24"/>
          <w:szCs w:val="24"/>
        </w:rPr>
        <w:t>2. Благодарность объявляется гражданам Российской Федерации, представителям трудовых коллективов, предприятий и организаций всех форм собственности, учебных заведений и воинских частей, общественных объединений и организаций.</w:t>
      </w:r>
      <w:r>
        <w:rPr>
          <w:color w:val="000000"/>
          <w:sz w:val="24"/>
          <w:szCs w:val="24"/>
        </w:rPr>
        <w:t xml:space="preserve"> </w:t>
      </w:r>
      <w:r w:rsidRPr="00472FC0">
        <w:rPr>
          <w:color w:val="000000"/>
          <w:sz w:val="24"/>
          <w:szCs w:val="24"/>
        </w:rPr>
        <w:t xml:space="preserve">Благодарностью </w:t>
      </w:r>
      <w:r>
        <w:rPr>
          <w:color w:val="000000"/>
          <w:sz w:val="24"/>
          <w:szCs w:val="24"/>
        </w:rPr>
        <w:t xml:space="preserve">могут быть поощрены </w:t>
      </w:r>
      <w:r w:rsidRPr="00472FC0">
        <w:rPr>
          <w:color w:val="000000"/>
          <w:sz w:val="24"/>
          <w:szCs w:val="24"/>
        </w:rPr>
        <w:t>граждан</w:t>
      </w:r>
      <w:r>
        <w:rPr>
          <w:color w:val="000000"/>
          <w:sz w:val="24"/>
          <w:szCs w:val="24"/>
        </w:rPr>
        <w:t>е</w:t>
      </w:r>
      <w:r w:rsidRPr="00472FC0">
        <w:rPr>
          <w:color w:val="000000"/>
          <w:sz w:val="24"/>
          <w:szCs w:val="24"/>
        </w:rPr>
        <w:t xml:space="preserve"> других государств.</w:t>
      </w:r>
    </w:p>
    <w:p w:rsidR="000B119A" w:rsidRDefault="000B119A" w:rsidP="000B11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2FC0">
        <w:rPr>
          <w:color w:val="000000"/>
          <w:sz w:val="24"/>
          <w:szCs w:val="24"/>
        </w:rPr>
        <w:t xml:space="preserve">3. Награждение Благодарностью производится </w:t>
      </w:r>
      <w:r w:rsidRPr="00603CF4">
        <w:rPr>
          <w:sz w:val="24"/>
          <w:szCs w:val="24"/>
        </w:rPr>
        <w:t xml:space="preserve">в соответствии с ходатайством руководителя, </w:t>
      </w:r>
      <w:r w:rsidRPr="00472FC0">
        <w:rPr>
          <w:color w:val="000000"/>
          <w:sz w:val="24"/>
          <w:szCs w:val="24"/>
        </w:rPr>
        <w:t>где работает кандидат на награждение и оформляется</w:t>
      </w:r>
      <w:r>
        <w:rPr>
          <w:color w:val="000000"/>
          <w:sz w:val="24"/>
          <w:szCs w:val="24"/>
        </w:rPr>
        <w:t>:</w:t>
      </w:r>
    </w:p>
    <w:p w:rsidR="000B119A" w:rsidRPr="000C1FD0" w:rsidRDefault="000B119A" w:rsidP="000B119A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FD0">
        <w:rPr>
          <w:rFonts w:ascii="Times New Roman" w:hAnsi="Times New Roman" w:cs="Times New Roman"/>
          <w:color w:val="000000"/>
          <w:sz w:val="24"/>
          <w:szCs w:val="24"/>
        </w:rPr>
        <w:t>- в отношении работников администрации Печенгского муниципального округа, руководителей и работников муниципальных учреждений, подведомственных администрации Печенгского муниципального округа оформляется распоряжением администрации Печенгского муниципального округа;</w:t>
      </w:r>
    </w:p>
    <w:p w:rsidR="000B119A" w:rsidRDefault="000B119A" w:rsidP="000B11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C1FD0">
        <w:rPr>
          <w:color w:val="000000"/>
          <w:sz w:val="24"/>
          <w:szCs w:val="24"/>
        </w:rPr>
        <w:t>- в остальных случаях –</w:t>
      </w:r>
      <w:r>
        <w:rPr>
          <w:color w:val="000000"/>
          <w:sz w:val="24"/>
          <w:szCs w:val="24"/>
        </w:rPr>
        <w:t xml:space="preserve"> </w:t>
      </w:r>
      <w:r w:rsidRPr="000C1FD0">
        <w:rPr>
          <w:color w:val="000000"/>
          <w:sz w:val="24"/>
          <w:szCs w:val="24"/>
        </w:rPr>
        <w:t>постановлением администрации Печенгского муниципального округа</w:t>
      </w:r>
      <w:r w:rsidRPr="00472FC0">
        <w:rPr>
          <w:color w:val="000000"/>
          <w:sz w:val="24"/>
          <w:szCs w:val="24"/>
        </w:rPr>
        <w:t>.</w:t>
      </w:r>
    </w:p>
    <w:p w:rsidR="000B119A" w:rsidRPr="00D300C8" w:rsidRDefault="000B119A" w:rsidP="000B11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300C8">
        <w:rPr>
          <w:sz w:val="24"/>
          <w:szCs w:val="24"/>
        </w:rPr>
        <w:t xml:space="preserve">Лица, представляемые к награждению </w:t>
      </w:r>
      <w:r>
        <w:rPr>
          <w:sz w:val="24"/>
          <w:szCs w:val="24"/>
        </w:rPr>
        <w:t>Благодарностью</w:t>
      </w:r>
      <w:r w:rsidRPr="00D300C8">
        <w:rPr>
          <w:sz w:val="24"/>
          <w:szCs w:val="24"/>
        </w:rPr>
        <w:t xml:space="preserve"> (далее – кандидаты), должны одновременно соответствовать следующим требованиям:</w:t>
      </w:r>
    </w:p>
    <w:p w:rsidR="000B119A" w:rsidRDefault="000B119A" w:rsidP="000B11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173">
        <w:rPr>
          <w:sz w:val="24"/>
          <w:szCs w:val="24"/>
        </w:rPr>
        <w:t xml:space="preserve">- наличие стажа работы (службы) в учреждении, организации, возбудившем ходатайство, не менее </w:t>
      </w:r>
      <w:r>
        <w:rPr>
          <w:sz w:val="24"/>
          <w:szCs w:val="24"/>
        </w:rPr>
        <w:t>двух</w:t>
      </w:r>
      <w:r w:rsidRPr="00A30173">
        <w:rPr>
          <w:sz w:val="24"/>
          <w:szCs w:val="24"/>
        </w:rPr>
        <w:t xml:space="preserve"> лет;</w:t>
      </w:r>
    </w:p>
    <w:p w:rsidR="000B119A" w:rsidRPr="00D300C8" w:rsidRDefault="000B119A" w:rsidP="000B11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300C8">
        <w:rPr>
          <w:sz w:val="24"/>
          <w:szCs w:val="24"/>
        </w:rPr>
        <w:t xml:space="preserve">- до представления к данной награде </w:t>
      </w:r>
      <w:r>
        <w:rPr>
          <w:sz w:val="24"/>
          <w:szCs w:val="24"/>
        </w:rPr>
        <w:t xml:space="preserve">кандидата поощряли </w:t>
      </w:r>
      <w:r w:rsidRPr="00D300C8">
        <w:rPr>
          <w:sz w:val="24"/>
          <w:szCs w:val="24"/>
        </w:rPr>
        <w:t>Благодар</w:t>
      </w:r>
      <w:r>
        <w:rPr>
          <w:sz w:val="24"/>
          <w:szCs w:val="24"/>
        </w:rPr>
        <w:t>ственным письмом</w:t>
      </w:r>
      <w:r w:rsidRPr="00D300C8">
        <w:rPr>
          <w:sz w:val="24"/>
          <w:szCs w:val="24"/>
        </w:rPr>
        <w:t xml:space="preserve"> Главы Печенгского муниципального округа;</w:t>
      </w:r>
    </w:p>
    <w:p w:rsidR="000B119A" w:rsidRPr="00D300C8" w:rsidRDefault="000B119A" w:rsidP="000B11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300C8">
        <w:rPr>
          <w:sz w:val="24"/>
          <w:szCs w:val="24"/>
        </w:rPr>
        <w:t>- наличие иных наград и (или) поощрений;</w:t>
      </w:r>
    </w:p>
    <w:p w:rsidR="000B119A" w:rsidRPr="00472FC0" w:rsidRDefault="000B119A" w:rsidP="000B11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300C8">
        <w:rPr>
          <w:sz w:val="24"/>
          <w:szCs w:val="24"/>
        </w:rPr>
        <w:t>- наличие профессиональных заслуг в трудовой деятельности.</w:t>
      </w:r>
    </w:p>
    <w:p w:rsidR="000B119A" w:rsidRPr="00472FC0" w:rsidRDefault="000B119A" w:rsidP="000B119A">
      <w:pPr>
        <w:widowControl w:val="0"/>
        <w:autoSpaceDE w:val="0"/>
        <w:autoSpaceDN w:val="0"/>
        <w:adjustRightInd w:val="0"/>
        <w:ind w:left="142" w:firstLine="566"/>
        <w:jc w:val="both"/>
        <w:rPr>
          <w:color w:val="000000"/>
          <w:sz w:val="24"/>
          <w:szCs w:val="24"/>
        </w:rPr>
      </w:pPr>
      <w:r w:rsidRPr="00472FC0">
        <w:rPr>
          <w:color w:val="000000"/>
          <w:sz w:val="24"/>
          <w:szCs w:val="24"/>
        </w:rPr>
        <w:t>5. Для представления к награждению Благодарностью в администрацию Печенгского муниципального округа направляются следующие документы:</w:t>
      </w:r>
    </w:p>
    <w:p w:rsidR="000B119A" w:rsidRPr="0039022A" w:rsidRDefault="000B119A" w:rsidP="000B119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21DEA">
        <w:rPr>
          <w:color w:val="000000"/>
          <w:sz w:val="24"/>
          <w:szCs w:val="24"/>
        </w:rPr>
        <w:t xml:space="preserve">ходатайство руководителя по месту основной работы (службы) кандидата на награждение </w:t>
      </w:r>
      <w:r>
        <w:rPr>
          <w:color w:val="000000"/>
          <w:sz w:val="24"/>
          <w:szCs w:val="24"/>
        </w:rPr>
        <w:t xml:space="preserve">на имя Главы Печенгского муниципального округа после обязательного согласования с руководителем структурного подразделения администрации Печенгского муниципального округа, при его наличии, </w:t>
      </w:r>
      <w:r w:rsidRPr="0039022A">
        <w:rPr>
          <w:color w:val="000000"/>
          <w:sz w:val="24"/>
          <w:szCs w:val="24"/>
        </w:rPr>
        <w:t>с указанием причины представления к награждению и даты юбилейного события</w:t>
      </w:r>
      <w:r>
        <w:rPr>
          <w:color w:val="000000"/>
          <w:sz w:val="24"/>
          <w:szCs w:val="24"/>
        </w:rPr>
        <w:t xml:space="preserve"> (форма в приложении № 2 к настоящему Положению)</w:t>
      </w:r>
      <w:r w:rsidRPr="0039022A">
        <w:rPr>
          <w:color w:val="000000"/>
          <w:sz w:val="24"/>
          <w:szCs w:val="24"/>
        </w:rPr>
        <w:t>;</w:t>
      </w:r>
    </w:p>
    <w:p w:rsidR="000B119A" w:rsidRDefault="000B119A" w:rsidP="000B119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22A">
        <w:rPr>
          <w:color w:val="000000"/>
          <w:sz w:val="24"/>
          <w:szCs w:val="24"/>
        </w:rPr>
        <w:lastRenderedPageBreak/>
        <w:t xml:space="preserve">- </w:t>
      </w:r>
      <w:r>
        <w:rPr>
          <w:color w:val="000000"/>
          <w:sz w:val="24"/>
          <w:szCs w:val="24"/>
        </w:rPr>
        <w:t>представление к награждению Благодарностью</w:t>
      </w:r>
      <w:r w:rsidRPr="0039022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указанием фамилии, имени и отчества (при наличии) кандидата в соответствии с документом, удостоверяющим личность кандидата, наименование занимаемой должности и места работы должны соответствовать записи в трудовой книжке и (или) сведениям о трудовой деятельности.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представлении указываются профессиональные заслуги кандидата с анализом показателей работы за последние три года (без перечисления мест работы и должностных обязанностей), </w:t>
      </w:r>
      <w:r w:rsidRPr="00A73098">
        <w:rPr>
          <w:sz w:val="24"/>
          <w:szCs w:val="24"/>
        </w:rPr>
        <w:t>информацию об отсутствии</w:t>
      </w:r>
      <w:r>
        <w:rPr>
          <w:sz w:val="24"/>
          <w:szCs w:val="24"/>
        </w:rPr>
        <w:t xml:space="preserve"> </w:t>
      </w:r>
      <w:r w:rsidRPr="00A73098">
        <w:rPr>
          <w:sz w:val="24"/>
          <w:szCs w:val="24"/>
        </w:rPr>
        <w:t>дисциплинарных взысканий у награждаемого лица за год, предшествующий направлению</w:t>
      </w:r>
      <w:r>
        <w:rPr>
          <w:sz w:val="24"/>
          <w:szCs w:val="24"/>
        </w:rPr>
        <w:t xml:space="preserve"> </w:t>
      </w:r>
      <w:r w:rsidRPr="00A73098">
        <w:rPr>
          <w:sz w:val="24"/>
          <w:szCs w:val="24"/>
        </w:rPr>
        <w:t>ходатайства</w:t>
      </w:r>
      <w:r>
        <w:rPr>
          <w:sz w:val="24"/>
          <w:szCs w:val="24"/>
        </w:rPr>
        <w:t xml:space="preserve">, сведения о поощрениях и (или) награждениях за эффективную и добросовестную трудовую (служебную) деятельность </w:t>
      </w:r>
      <w:r>
        <w:rPr>
          <w:color w:val="000000"/>
          <w:sz w:val="24"/>
          <w:szCs w:val="24"/>
        </w:rPr>
        <w:t>(форма в приложении № 3</w:t>
      </w:r>
      <w:r w:rsidRPr="00D23546">
        <w:t xml:space="preserve"> </w:t>
      </w:r>
      <w:r w:rsidRPr="00D23546">
        <w:rPr>
          <w:color w:val="000000"/>
          <w:sz w:val="24"/>
          <w:szCs w:val="24"/>
        </w:rPr>
        <w:t>к настоящему Положению</w:t>
      </w:r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>;</w:t>
      </w:r>
      <w:proofErr w:type="gramEnd"/>
    </w:p>
    <w:p w:rsidR="000B119A" w:rsidRDefault="000B119A" w:rsidP="000B119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5B5A">
        <w:rPr>
          <w:sz w:val="24"/>
          <w:szCs w:val="24"/>
        </w:rPr>
        <w:t>письменное согласие кандидата на обработку персональных данных, содержащихся в документах о награждении в соответствии с законодательством Российской Федерации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(форма в приложении № 4 к настоящему Положению)</w:t>
      </w:r>
      <w:r>
        <w:rPr>
          <w:sz w:val="24"/>
          <w:szCs w:val="24"/>
        </w:rPr>
        <w:t>;</w:t>
      </w:r>
    </w:p>
    <w:p w:rsidR="000B119A" w:rsidRPr="0036445D" w:rsidRDefault="000B119A" w:rsidP="000B119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A73098">
        <w:rPr>
          <w:sz w:val="24"/>
          <w:szCs w:val="24"/>
        </w:rPr>
        <w:t xml:space="preserve">в случае представления к награждению </w:t>
      </w:r>
      <w:r>
        <w:rPr>
          <w:sz w:val="24"/>
          <w:szCs w:val="24"/>
        </w:rPr>
        <w:t>Благодарностью</w:t>
      </w:r>
      <w:r w:rsidRPr="00A73098">
        <w:rPr>
          <w:sz w:val="24"/>
          <w:szCs w:val="24"/>
        </w:rPr>
        <w:t xml:space="preserve"> в связи с юбилеем организации к</w:t>
      </w:r>
      <w:r>
        <w:rPr>
          <w:sz w:val="24"/>
          <w:szCs w:val="24"/>
        </w:rPr>
        <w:t xml:space="preserve"> </w:t>
      </w:r>
      <w:r w:rsidRPr="00A73098">
        <w:rPr>
          <w:sz w:val="24"/>
          <w:szCs w:val="24"/>
        </w:rPr>
        <w:t>ходатайству</w:t>
      </w:r>
      <w:proofErr w:type="gramEnd"/>
      <w:r w:rsidRPr="00A73098">
        <w:rPr>
          <w:sz w:val="24"/>
          <w:szCs w:val="24"/>
        </w:rPr>
        <w:t xml:space="preserve"> прилагается архивная справка, которая подтверждает дату создания организации</w:t>
      </w:r>
      <w:r>
        <w:rPr>
          <w:sz w:val="24"/>
          <w:szCs w:val="24"/>
        </w:rPr>
        <w:t>.</w:t>
      </w:r>
    </w:p>
    <w:p w:rsidR="000B119A" w:rsidRPr="00472FC0" w:rsidRDefault="000B119A" w:rsidP="000B11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2FC0">
        <w:rPr>
          <w:color w:val="000000"/>
          <w:sz w:val="24"/>
          <w:szCs w:val="24"/>
        </w:rPr>
        <w:t xml:space="preserve">6. Документы о поощрении Благодарностью представляются </w:t>
      </w:r>
      <w:r w:rsidRPr="00472FC0">
        <w:rPr>
          <w:b/>
          <w:color w:val="000000"/>
          <w:sz w:val="24"/>
          <w:szCs w:val="24"/>
        </w:rPr>
        <w:t>не позднее, чем за 15 рабочих дней до даты вручения</w:t>
      </w:r>
      <w:r w:rsidRPr="00472FC0">
        <w:rPr>
          <w:color w:val="000000"/>
          <w:sz w:val="24"/>
          <w:szCs w:val="24"/>
        </w:rPr>
        <w:t>.</w:t>
      </w:r>
    </w:p>
    <w:p w:rsidR="000B119A" w:rsidRPr="00472FC0" w:rsidRDefault="000B119A" w:rsidP="000B11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2FC0">
        <w:rPr>
          <w:color w:val="000000"/>
          <w:sz w:val="24"/>
          <w:szCs w:val="24"/>
        </w:rPr>
        <w:t xml:space="preserve">7. Лица, которые поощрены Благодарностью, могут </w:t>
      </w:r>
      <w:r>
        <w:rPr>
          <w:color w:val="000000"/>
          <w:sz w:val="24"/>
          <w:szCs w:val="24"/>
        </w:rPr>
        <w:t xml:space="preserve">вновь </w:t>
      </w:r>
      <w:r w:rsidRPr="00472FC0">
        <w:rPr>
          <w:color w:val="000000"/>
          <w:sz w:val="24"/>
          <w:szCs w:val="24"/>
        </w:rPr>
        <w:t xml:space="preserve">представляться </w:t>
      </w:r>
      <w:r>
        <w:rPr>
          <w:color w:val="000000"/>
          <w:sz w:val="24"/>
          <w:szCs w:val="24"/>
        </w:rPr>
        <w:t xml:space="preserve">к награждению </w:t>
      </w:r>
      <w:r w:rsidRPr="00472FC0">
        <w:rPr>
          <w:color w:val="000000"/>
          <w:sz w:val="24"/>
          <w:szCs w:val="24"/>
        </w:rPr>
        <w:t>не ранее, чем через два года после предыдущего поощрения.</w:t>
      </w:r>
    </w:p>
    <w:p w:rsidR="000B119A" w:rsidRDefault="000B119A" w:rsidP="000B119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2FC0">
        <w:rPr>
          <w:color w:val="000000"/>
          <w:sz w:val="24"/>
          <w:szCs w:val="24"/>
        </w:rPr>
        <w:t xml:space="preserve">8. </w:t>
      </w:r>
      <w:r w:rsidRPr="0039022A">
        <w:rPr>
          <w:color w:val="000000"/>
          <w:sz w:val="24"/>
          <w:szCs w:val="24"/>
        </w:rPr>
        <w:t xml:space="preserve">Документы, </w:t>
      </w:r>
      <w:r>
        <w:rPr>
          <w:color w:val="000000"/>
          <w:sz w:val="24"/>
          <w:szCs w:val="24"/>
        </w:rPr>
        <w:t>о награждении кандидата Благодарностью возвращаются администрацией Печенгского муниципального округа ходатайствующей организации в случае:</w:t>
      </w:r>
    </w:p>
    <w:p w:rsidR="000B119A" w:rsidRDefault="000B119A" w:rsidP="000B119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установления недостоверности сведений, содержащихся в документах о награждении Благодарностью;</w:t>
      </w:r>
    </w:p>
    <w:p w:rsidR="000B119A" w:rsidRDefault="000B119A" w:rsidP="000B119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несоответствие кандидата требованиям, установленным пунктом 4 настоящего Положения;</w:t>
      </w:r>
    </w:p>
    <w:p w:rsidR="000B119A" w:rsidRDefault="000B119A" w:rsidP="000B119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несоответствия документов, обязательных к представлению в составе документов о награждении Благодарностью, перечню документов, установленному пунктом 9 настоящего Положения;</w:t>
      </w:r>
    </w:p>
    <w:p w:rsidR="000B119A" w:rsidRDefault="000B119A" w:rsidP="000B119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B1506">
        <w:rPr>
          <w:color w:val="000000"/>
          <w:sz w:val="24"/>
          <w:szCs w:val="24"/>
        </w:rPr>
        <w:t>нарушен срок представления ходатайства</w:t>
      </w:r>
      <w:r>
        <w:rPr>
          <w:color w:val="000000"/>
          <w:sz w:val="24"/>
          <w:szCs w:val="24"/>
        </w:rPr>
        <w:t>.</w:t>
      </w:r>
    </w:p>
    <w:p w:rsidR="000B119A" w:rsidRPr="00472FC0" w:rsidRDefault="000B119A" w:rsidP="000B119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472FC0">
        <w:rPr>
          <w:color w:val="000000"/>
          <w:sz w:val="24"/>
          <w:szCs w:val="24"/>
        </w:rPr>
        <w:t>Поощрение Благодарностью производится с вручением денежного вознаграждения в размере 1724 (одна тысяча семьсот двадцать четыре) рубля за счет сре</w:t>
      </w:r>
      <w:proofErr w:type="gramStart"/>
      <w:r w:rsidRPr="00472FC0">
        <w:rPr>
          <w:color w:val="000000"/>
          <w:sz w:val="24"/>
          <w:szCs w:val="24"/>
        </w:rPr>
        <w:t>дств пр</w:t>
      </w:r>
      <w:proofErr w:type="gramEnd"/>
      <w:r w:rsidRPr="00472FC0">
        <w:rPr>
          <w:color w:val="000000"/>
          <w:sz w:val="24"/>
          <w:szCs w:val="24"/>
        </w:rPr>
        <w:t>едприятия, организации, учреждения, возбудивших ходатайство о награждении.</w:t>
      </w:r>
    </w:p>
    <w:p w:rsidR="000B119A" w:rsidRPr="00472FC0" w:rsidRDefault="000B119A" w:rsidP="000B11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472FC0">
        <w:rPr>
          <w:color w:val="000000"/>
          <w:sz w:val="24"/>
          <w:szCs w:val="24"/>
        </w:rPr>
        <w:t>. Благодарность может быть объявлена трудовым коллективам. Выплата денежного вознаграждения не производится.</w:t>
      </w:r>
    </w:p>
    <w:p w:rsidR="000B119A" w:rsidRDefault="000B119A" w:rsidP="000B119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472FC0">
        <w:rPr>
          <w:sz w:val="24"/>
          <w:szCs w:val="24"/>
        </w:rPr>
        <w:t xml:space="preserve">. </w:t>
      </w:r>
      <w:r w:rsidRPr="00915B26">
        <w:rPr>
          <w:sz w:val="24"/>
          <w:szCs w:val="24"/>
        </w:rPr>
        <w:t xml:space="preserve">Глава Печенгского муниципального округа вправе лично инициировать вопрос о награждении </w:t>
      </w:r>
      <w:r>
        <w:rPr>
          <w:sz w:val="24"/>
          <w:szCs w:val="24"/>
        </w:rPr>
        <w:t>Благодарностью</w:t>
      </w:r>
      <w:r w:rsidRPr="00915B26">
        <w:rPr>
          <w:sz w:val="24"/>
          <w:szCs w:val="24"/>
        </w:rPr>
        <w:t xml:space="preserve">. В данном случае на основании его письменного поручения готовится проект распоряжения или постановления администрации Печенгского муниципального округа о награждении </w:t>
      </w:r>
      <w:r>
        <w:rPr>
          <w:sz w:val="24"/>
          <w:szCs w:val="24"/>
        </w:rPr>
        <w:t>Благодарностью</w:t>
      </w:r>
      <w:r w:rsidRPr="00915B26">
        <w:rPr>
          <w:sz w:val="24"/>
          <w:szCs w:val="24"/>
        </w:rPr>
        <w:t xml:space="preserve">, при этом требования, предусмотренные </w:t>
      </w:r>
      <w:r w:rsidRPr="00A30173">
        <w:rPr>
          <w:sz w:val="24"/>
          <w:szCs w:val="24"/>
        </w:rPr>
        <w:t xml:space="preserve">пунктом 4 </w:t>
      </w:r>
      <w:r w:rsidRPr="00915B26">
        <w:rPr>
          <w:sz w:val="24"/>
          <w:szCs w:val="24"/>
        </w:rPr>
        <w:t>настоящего Положения, не применяются.</w:t>
      </w:r>
    </w:p>
    <w:p w:rsidR="000B119A" w:rsidRDefault="000B119A" w:rsidP="000B119A">
      <w:pPr>
        <w:ind w:firstLine="709"/>
        <w:jc w:val="both"/>
        <w:rPr>
          <w:color w:val="000000"/>
          <w:sz w:val="24"/>
          <w:szCs w:val="24"/>
        </w:rPr>
      </w:pPr>
      <w:r w:rsidRPr="00472FC0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472FC0">
        <w:rPr>
          <w:color w:val="000000"/>
          <w:sz w:val="24"/>
          <w:szCs w:val="24"/>
        </w:rPr>
        <w:t xml:space="preserve">. Вручение Благодарности производится в торжественной обстановке Главой </w:t>
      </w:r>
      <w:r w:rsidRPr="00472FC0">
        <w:rPr>
          <w:sz w:val="24"/>
          <w:szCs w:val="24"/>
        </w:rPr>
        <w:t>Печенгского муниципального округа</w:t>
      </w:r>
      <w:r w:rsidRPr="00472FC0">
        <w:rPr>
          <w:color w:val="000000"/>
          <w:sz w:val="24"/>
          <w:szCs w:val="24"/>
        </w:rPr>
        <w:t xml:space="preserve"> или по его поручению иным должностным лицом.</w:t>
      </w:r>
    </w:p>
    <w:p w:rsidR="000B119A" w:rsidRPr="005E2481" w:rsidRDefault="000B119A" w:rsidP="000B119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Pr="005D4E36">
        <w:rPr>
          <w:color w:val="000000"/>
          <w:sz w:val="24"/>
          <w:szCs w:val="24"/>
        </w:rPr>
        <w:t xml:space="preserve">Дубликат </w:t>
      </w:r>
      <w:r>
        <w:rPr>
          <w:color w:val="000000"/>
          <w:sz w:val="24"/>
          <w:szCs w:val="24"/>
        </w:rPr>
        <w:t>Благодарности</w:t>
      </w:r>
      <w:r w:rsidRPr="005D4E36">
        <w:rPr>
          <w:color w:val="000000"/>
          <w:sz w:val="24"/>
          <w:szCs w:val="24"/>
        </w:rPr>
        <w:t xml:space="preserve"> не выдается</w:t>
      </w:r>
      <w:r>
        <w:rPr>
          <w:color w:val="000000"/>
          <w:sz w:val="24"/>
          <w:szCs w:val="24"/>
        </w:rPr>
        <w:t>.</w:t>
      </w:r>
    </w:p>
    <w:p w:rsidR="00373F9E" w:rsidRDefault="00373F9E">
      <w:bookmarkStart w:id="0" w:name="_GoBack"/>
      <w:bookmarkEnd w:id="0"/>
    </w:p>
    <w:sectPr w:rsidR="0037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611B2"/>
    <w:multiLevelType w:val="hybridMultilevel"/>
    <w:tmpl w:val="CCEE7592"/>
    <w:lvl w:ilvl="0" w:tplc="0FEE5A8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D3"/>
    <w:rsid w:val="000B119A"/>
    <w:rsid w:val="00373F9E"/>
    <w:rsid w:val="00C4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1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1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1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5015</Characters>
  <Application>Microsoft Office Word</Application>
  <DocSecurity>0</DocSecurity>
  <Lines>41</Lines>
  <Paragraphs>11</Paragraphs>
  <ScaleCrop>false</ScaleCrop>
  <Company>АПР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Лукинская Наталья Андреевна</dc:creator>
  <cp:keywords/>
  <dc:description/>
  <cp:lastModifiedBy>Лукинская Наталья Андреевна</cp:lastModifiedBy>
  <cp:revision>2</cp:revision>
  <dcterms:created xsi:type="dcterms:W3CDTF">2023-09-05T11:41:00Z</dcterms:created>
  <dcterms:modified xsi:type="dcterms:W3CDTF">2023-09-05T11:42:00Z</dcterms:modified>
</cp:coreProperties>
</file>