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02" w:rsidRPr="00DC3141" w:rsidRDefault="00A21A96" w:rsidP="00F42CE0">
      <w:pPr>
        <w:tabs>
          <w:tab w:val="left" w:pos="720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600710" cy="737235"/>
            <wp:effectExtent l="0" t="0" r="889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902" w:rsidRPr="00902BDE" w:rsidRDefault="00182902" w:rsidP="004F21CB">
      <w:pPr>
        <w:jc w:val="center"/>
        <w:rPr>
          <w:b/>
          <w:bCs/>
          <w:sz w:val="16"/>
          <w:szCs w:val="16"/>
        </w:rPr>
      </w:pPr>
    </w:p>
    <w:p w:rsidR="00F601FE" w:rsidRPr="00CE32BE" w:rsidRDefault="00F601FE" w:rsidP="00F601FE">
      <w:pPr>
        <w:jc w:val="center"/>
        <w:rPr>
          <w:b/>
          <w:bCs/>
          <w:sz w:val="44"/>
          <w:szCs w:val="44"/>
        </w:rPr>
      </w:pPr>
      <w:bookmarkStart w:id="1" w:name="_Toc309838580"/>
      <w:bookmarkStart w:id="2" w:name="_Toc309838695"/>
      <w:bookmarkStart w:id="3" w:name="_Toc309840202"/>
      <w:bookmarkStart w:id="4" w:name="_Toc309844298"/>
      <w:bookmarkStart w:id="5" w:name="_Toc309846980"/>
      <w:r w:rsidRPr="00CE32BE">
        <w:rPr>
          <w:b/>
          <w:bCs/>
          <w:sz w:val="44"/>
          <w:szCs w:val="44"/>
        </w:rPr>
        <w:t xml:space="preserve">АДМИНИСТРАЦИЯ </w:t>
      </w:r>
    </w:p>
    <w:p w:rsidR="00F601FE" w:rsidRPr="00F601FE" w:rsidRDefault="00F601FE" w:rsidP="00F601FE">
      <w:pPr>
        <w:jc w:val="center"/>
        <w:rPr>
          <w:b/>
          <w:bCs/>
          <w:sz w:val="28"/>
          <w:szCs w:val="28"/>
        </w:rPr>
      </w:pPr>
      <w:r w:rsidRPr="00F601FE">
        <w:rPr>
          <w:b/>
          <w:bCs/>
          <w:sz w:val="28"/>
          <w:szCs w:val="28"/>
        </w:rPr>
        <w:t>ПЕЧЕНГСКОГО МУНИЦИПАЛЬНОГО ОКРУГА</w:t>
      </w:r>
    </w:p>
    <w:p w:rsidR="00F601FE" w:rsidRPr="00F601FE" w:rsidRDefault="00F601FE" w:rsidP="00F601FE">
      <w:pPr>
        <w:jc w:val="center"/>
        <w:rPr>
          <w:b/>
          <w:bCs/>
          <w:sz w:val="28"/>
          <w:szCs w:val="28"/>
        </w:rPr>
      </w:pPr>
      <w:r w:rsidRPr="00F601FE">
        <w:rPr>
          <w:b/>
          <w:bCs/>
          <w:sz w:val="28"/>
          <w:szCs w:val="28"/>
        </w:rPr>
        <w:t>МУРМАНСКОЙ ОБЛАСТИ</w:t>
      </w:r>
    </w:p>
    <w:p w:rsidR="00F601FE" w:rsidRPr="00F601FE" w:rsidRDefault="00F601FE" w:rsidP="00F601FE">
      <w:pPr>
        <w:jc w:val="center"/>
        <w:rPr>
          <w:b/>
          <w:bCs/>
          <w:sz w:val="28"/>
          <w:szCs w:val="28"/>
        </w:rPr>
      </w:pPr>
    </w:p>
    <w:p w:rsidR="00182902" w:rsidRPr="00CE32BE" w:rsidRDefault="00F601FE" w:rsidP="00F601FE">
      <w:pPr>
        <w:jc w:val="center"/>
        <w:rPr>
          <w:b/>
          <w:bCs/>
          <w:sz w:val="44"/>
          <w:szCs w:val="44"/>
        </w:rPr>
      </w:pPr>
      <w:r w:rsidRPr="00CE32BE">
        <w:rPr>
          <w:b/>
          <w:bCs/>
          <w:sz w:val="44"/>
          <w:szCs w:val="44"/>
        </w:rPr>
        <w:t>ПОСТАНОВЛЕНИЕ</w:t>
      </w:r>
      <w:bookmarkEnd w:id="1"/>
      <w:bookmarkEnd w:id="2"/>
      <w:bookmarkEnd w:id="3"/>
      <w:bookmarkEnd w:id="4"/>
      <w:bookmarkEnd w:id="5"/>
    </w:p>
    <w:p w:rsidR="00182902" w:rsidRPr="00902BDE" w:rsidRDefault="00182902" w:rsidP="004F21CB">
      <w:pPr>
        <w:rPr>
          <w:sz w:val="16"/>
          <w:szCs w:val="16"/>
        </w:rPr>
      </w:pPr>
    </w:p>
    <w:p w:rsidR="00182902" w:rsidRPr="001E7A88" w:rsidRDefault="00182902" w:rsidP="00F601FE">
      <w:pPr>
        <w:tabs>
          <w:tab w:val="left" w:pos="8565"/>
        </w:tabs>
        <w:rPr>
          <w:b/>
          <w:bCs/>
        </w:rPr>
      </w:pPr>
      <w:r>
        <w:rPr>
          <w:b/>
          <w:bCs/>
        </w:rPr>
        <w:t xml:space="preserve">от </w:t>
      </w:r>
      <w:r w:rsidR="00D4536A">
        <w:rPr>
          <w:b/>
          <w:bCs/>
        </w:rPr>
        <w:t>19.01.2021</w:t>
      </w:r>
      <w:r w:rsidR="00F601FE">
        <w:rPr>
          <w:b/>
          <w:bCs/>
        </w:rPr>
        <w:t xml:space="preserve"> </w:t>
      </w:r>
      <w:r w:rsidR="00F601FE">
        <w:rPr>
          <w:b/>
          <w:bCs/>
        </w:rPr>
        <w:tab/>
        <w:t>№</w:t>
      </w:r>
      <w:r w:rsidR="00D4536A">
        <w:rPr>
          <w:b/>
          <w:bCs/>
        </w:rPr>
        <w:t xml:space="preserve"> 14</w:t>
      </w:r>
    </w:p>
    <w:p w:rsidR="00182902" w:rsidRPr="005E5F22" w:rsidRDefault="00182902" w:rsidP="004F21CB">
      <w:pPr>
        <w:jc w:val="center"/>
        <w:rPr>
          <w:b/>
          <w:bCs/>
        </w:rPr>
      </w:pPr>
      <w:proofErr w:type="spellStart"/>
      <w:r w:rsidRPr="00DC3141">
        <w:rPr>
          <w:b/>
          <w:bCs/>
        </w:rPr>
        <w:t>п.</w:t>
      </w:r>
      <w:r w:rsidR="00C51C02">
        <w:rPr>
          <w:b/>
          <w:bCs/>
        </w:rPr>
        <w:t>г.т</w:t>
      </w:r>
      <w:proofErr w:type="spellEnd"/>
      <w:r w:rsidR="00C51C02">
        <w:rPr>
          <w:b/>
          <w:bCs/>
        </w:rPr>
        <w:t>.</w:t>
      </w:r>
      <w:r w:rsidRPr="00DC3141">
        <w:rPr>
          <w:b/>
          <w:bCs/>
        </w:rPr>
        <w:t xml:space="preserve"> Никель</w:t>
      </w:r>
    </w:p>
    <w:p w:rsidR="00182902" w:rsidRPr="00C51C02" w:rsidRDefault="00182902" w:rsidP="004F21CB">
      <w:pPr>
        <w:jc w:val="center"/>
        <w:rPr>
          <w:sz w:val="20"/>
          <w:szCs w:val="16"/>
        </w:rPr>
      </w:pPr>
    </w:p>
    <w:p w:rsidR="00C51C02" w:rsidRPr="00C51C02" w:rsidRDefault="00C51C02" w:rsidP="004F21CB">
      <w:pPr>
        <w:jc w:val="center"/>
        <w:rPr>
          <w:sz w:val="20"/>
          <w:szCs w:val="16"/>
        </w:rPr>
      </w:pPr>
    </w:p>
    <w:p w:rsidR="00AB42AE" w:rsidRDefault="00182902" w:rsidP="004F21CB">
      <w:pPr>
        <w:jc w:val="center"/>
        <w:rPr>
          <w:b/>
          <w:bCs/>
          <w:sz w:val="20"/>
          <w:szCs w:val="20"/>
        </w:rPr>
      </w:pPr>
      <w:r w:rsidRPr="00DC3141">
        <w:rPr>
          <w:b/>
          <w:bCs/>
          <w:sz w:val="20"/>
          <w:szCs w:val="20"/>
        </w:rPr>
        <w:t>О</w:t>
      </w:r>
      <w:r>
        <w:rPr>
          <w:b/>
          <w:bCs/>
          <w:sz w:val="20"/>
          <w:szCs w:val="20"/>
        </w:rPr>
        <w:t>б утверждении</w:t>
      </w:r>
      <w:r w:rsidRPr="00DC3141">
        <w:rPr>
          <w:b/>
          <w:bCs/>
          <w:sz w:val="20"/>
          <w:szCs w:val="20"/>
        </w:rPr>
        <w:t xml:space="preserve"> муниципальной</w:t>
      </w:r>
      <w:r>
        <w:rPr>
          <w:b/>
          <w:bCs/>
          <w:sz w:val="20"/>
          <w:szCs w:val="20"/>
        </w:rPr>
        <w:t xml:space="preserve"> программы «</w:t>
      </w:r>
      <w:r w:rsidR="00E0032E" w:rsidRPr="0066552F">
        <w:rPr>
          <w:b/>
          <w:bCs/>
          <w:sz w:val="20"/>
          <w:szCs w:val="20"/>
        </w:rPr>
        <w:t xml:space="preserve">Цифровое муниципальное образование </w:t>
      </w:r>
    </w:p>
    <w:p w:rsidR="00182902" w:rsidRDefault="00E0032E" w:rsidP="004F21CB">
      <w:pPr>
        <w:jc w:val="center"/>
        <w:rPr>
          <w:b/>
          <w:bCs/>
          <w:sz w:val="20"/>
          <w:szCs w:val="20"/>
        </w:rPr>
      </w:pPr>
      <w:proofErr w:type="spellStart"/>
      <w:r w:rsidRPr="0066552F">
        <w:rPr>
          <w:b/>
          <w:bCs/>
          <w:sz w:val="20"/>
          <w:szCs w:val="20"/>
        </w:rPr>
        <w:t>Печенгский</w:t>
      </w:r>
      <w:proofErr w:type="spellEnd"/>
      <w:r w:rsidRPr="0066552F">
        <w:rPr>
          <w:b/>
          <w:bCs/>
          <w:sz w:val="20"/>
          <w:szCs w:val="20"/>
        </w:rPr>
        <w:t xml:space="preserve"> муниципальный округ</w:t>
      </w:r>
      <w:r w:rsidR="00182902" w:rsidRPr="0066552F">
        <w:rPr>
          <w:b/>
          <w:bCs/>
          <w:sz w:val="20"/>
          <w:szCs w:val="20"/>
        </w:rPr>
        <w:t>» на 20</w:t>
      </w:r>
      <w:r w:rsidR="00E81C5F" w:rsidRPr="0066552F">
        <w:rPr>
          <w:b/>
          <w:bCs/>
          <w:sz w:val="20"/>
          <w:szCs w:val="20"/>
        </w:rPr>
        <w:t>2</w:t>
      </w:r>
      <w:r w:rsidR="00182902" w:rsidRPr="0066552F">
        <w:rPr>
          <w:b/>
          <w:bCs/>
          <w:sz w:val="20"/>
          <w:szCs w:val="20"/>
        </w:rPr>
        <w:t>1-202</w:t>
      </w:r>
      <w:r w:rsidR="00E81C5F" w:rsidRPr="0066552F">
        <w:rPr>
          <w:b/>
          <w:bCs/>
          <w:sz w:val="20"/>
          <w:szCs w:val="20"/>
        </w:rPr>
        <w:t>3</w:t>
      </w:r>
      <w:r w:rsidR="00182902" w:rsidRPr="0066552F">
        <w:rPr>
          <w:b/>
          <w:bCs/>
          <w:sz w:val="20"/>
          <w:szCs w:val="20"/>
        </w:rPr>
        <w:t xml:space="preserve"> годы</w:t>
      </w:r>
    </w:p>
    <w:p w:rsidR="00126D9B" w:rsidRDefault="0042465F" w:rsidP="004F21CB">
      <w:pPr>
        <w:jc w:val="center"/>
        <w:rPr>
          <w:bCs/>
          <w:color w:val="0070C0"/>
          <w:sz w:val="18"/>
          <w:szCs w:val="18"/>
        </w:rPr>
      </w:pPr>
      <w:proofErr w:type="gramStart"/>
      <w:r w:rsidRPr="00BB32F1">
        <w:rPr>
          <w:bCs/>
          <w:color w:val="0070C0"/>
          <w:sz w:val="18"/>
          <w:szCs w:val="18"/>
        </w:rPr>
        <w:t xml:space="preserve">(в </w:t>
      </w:r>
      <w:r w:rsidR="008406C7" w:rsidRPr="00BB32F1">
        <w:rPr>
          <w:bCs/>
          <w:color w:val="0070C0"/>
          <w:sz w:val="18"/>
          <w:szCs w:val="18"/>
        </w:rPr>
        <w:t>редакции постановлений</w:t>
      </w:r>
      <w:r w:rsidRPr="00BB32F1">
        <w:rPr>
          <w:bCs/>
          <w:color w:val="0070C0"/>
          <w:sz w:val="18"/>
          <w:szCs w:val="18"/>
        </w:rPr>
        <w:t xml:space="preserve"> </w:t>
      </w:r>
      <w:r w:rsidR="008406C7" w:rsidRPr="00BB32F1">
        <w:rPr>
          <w:bCs/>
          <w:color w:val="0070C0"/>
          <w:sz w:val="18"/>
          <w:szCs w:val="18"/>
        </w:rPr>
        <w:t xml:space="preserve">администрации </w:t>
      </w:r>
      <w:proofErr w:type="spellStart"/>
      <w:r w:rsidR="008406C7" w:rsidRPr="00BB32F1">
        <w:rPr>
          <w:bCs/>
          <w:color w:val="0070C0"/>
          <w:sz w:val="18"/>
          <w:szCs w:val="18"/>
        </w:rPr>
        <w:t>Печенгского</w:t>
      </w:r>
      <w:proofErr w:type="spellEnd"/>
      <w:r w:rsidR="008406C7" w:rsidRPr="00BB32F1">
        <w:rPr>
          <w:bCs/>
          <w:color w:val="0070C0"/>
          <w:sz w:val="18"/>
          <w:szCs w:val="18"/>
        </w:rPr>
        <w:t xml:space="preserve"> муниципального округа </w:t>
      </w:r>
      <w:r w:rsidRPr="00BB32F1">
        <w:rPr>
          <w:bCs/>
          <w:color w:val="0070C0"/>
          <w:sz w:val="18"/>
          <w:szCs w:val="18"/>
        </w:rPr>
        <w:t>от 03.03.2021 № 138</w:t>
      </w:r>
      <w:r w:rsidR="008406C7" w:rsidRPr="00BB32F1">
        <w:rPr>
          <w:bCs/>
          <w:color w:val="0070C0"/>
          <w:sz w:val="18"/>
          <w:szCs w:val="18"/>
        </w:rPr>
        <w:t xml:space="preserve">, </w:t>
      </w:r>
      <w:proofErr w:type="gramEnd"/>
    </w:p>
    <w:p w:rsidR="0042465F" w:rsidRPr="00BB32F1" w:rsidRDefault="008406C7" w:rsidP="004F21CB">
      <w:pPr>
        <w:jc w:val="center"/>
        <w:rPr>
          <w:bCs/>
          <w:color w:val="0070C0"/>
          <w:sz w:val="18"/>
          <w:szCs w:val="18"/>
        </w:rPr>
      </w:pPr>
      <w:r w:rsidRPr="00BB32F1">
        <w:rPr>
          <w:bCs/>
          <w:color w:val="0070C0"/>
          <w:sz w:val="18"/>
          <w:szCs w:val="18"/>
        </w:rPr>
        <w:t>от 20.05.2021 № 442</w:t>
      </w:r>
      <w:r w:rsidR="00126D9B">
        <w:rPr>
          <w:bCs/>
          <w:color w:val="0070C0"/>
          <w:sz w:val="18"/>
          <w:szCs w:val="18"/>
        </w:rPr>
        <w:t xml:space="preserve">, </w:t>
      </w:r>
      <w:r w:rsidR="00BB32F1" w:rsidRPr="00BB32F1">
        <w:rPr>
          <w:bCs/>
          <w:color w:val="0070C0"/>
          <w:sz w:val="18"/>
          <w:szCs w:val="18"/>
        </w:rPr>
        <w:t xml:space="preserve">от 11.10.2021 № </w:t>
      </w:r>
      <w:r w:rsidR="00097F9A">
        <w:rPr>
          <w:bCs/>
          <w:color w:val="0070C0"/>
          <w:sz w:val="18"/>
          <w:szCs w:val="18"/>
        </w:rPr>
        <w:t>1090</w:t>
      </w:r>
      <w:r w:rsidR="00126D9B">
        <w:rPr>
          <w:bCs/>
          <w:color w:val="0070C0"/>
          <w:sz w:val="18"/>
          <w:szCs w:val="18"/>
        </w:rPr>
        <w:t xml:space="preserve"> и от 06.12.2021 № 1343</w:t>
      </w:r>
      <w:r w:rsidR="00097F9A">
        <w:rPr>
          <w:bCs/>
          <w:color w:val="0070C0"/>
          <w:sz w:val="18"/>
          <w:szCs w:val="18"/>
        </w:rPr>
        <w:t>)</w:t>
      </w:r>
    </w:p>
    <w:p w:rsidR="00182902" w:rsidRPr="008406C7" w:rsidRDefault="00182902" w:rsidP="004F21CB">
      <w:pPr>
        <w:jc w:val="center"/>
        <w:rPr>
          <w:b/>
          <w:bCs/>
          <w:sz w:val="20"/>
          <w:szCs w:val="16"/>
        </w:rPr>
      </w:pPr>
    </w:p>
    <w:p w:rsidR="0021482E" w:rsidRDefault="00C51C02" w:rsidP="0021482E">
      <w:pPr>
        <w:ind w:firstLine="720"/>
        <w:jc w:val="both"/>
      </w:pPr>
      <w:r>
        <w:t>Руководствуясь</w:t>
      </w:r>
      <w:r w:rsidR="00182902" w:rsidRPr="0066552F">
        <w:t xml:space="preserve"> Федеральным</w:t>
      </w:r>
      <w:r>
        <w:t>и</w:t>
      </w:r>
      <w:r w:rsidR="00182902" w:rsidRPr="0066552F">
        <w:t xml:space="preserve"> закон</w:t>
      </w:r>
      <w:r>
        <w:t>ами</w:t>
      </w:r>
      <w:r w:rsidR="00182902" w:rsidRPr="0066552F">
        <w:t xml:space="preserve"> от 27.07.2006 № 149-ФЗ «Об информации, информационных технологиях и о защите информации», </w:t>
      </w:r>
      <w:r w:rsidRPr="0066552F">
        <w:t>от 09.02.2009 № 8-ФЗ «Об обеспечении доступа к информации о деятельности государственных органов и органов местного самоуправления»,</w:t>
      </w:r>
      <w:r>
        <w:t xml:space="preserve"> </w:t>
      </w:r>
      <w:r w:rsidR="00182902" w:rsidRPr="0066552F">
        <w:t>от 27.07.2010  № 210-ФЗ «Об организации предоставления государственных и муниципальных услуг», стратегией развития информационного общества в Российской Федерации</w:t>
      </w:r>
      <w:r w:rsidR="00CB7C85" w:rsidRPr="0066552F">
        <w:t xml:space="preserve"> на 2017</w:t>
      </w:r>
      <w:r>
        <w:t xml:space="preserve"> </w:t>
      </w:r>
      <w:r w:rsidR="00CB7C85" w:rsidRPr="0066552F">
        <w:t>-</w:t>
      </w:r>
      <w:r>
        <w:t xml:space="preserve"> </w:t>
      </w:r>
      <w:r w:rsidR="00CB7C85" w:rsidRPr="0066552F">
        <w:t>2030 годы</w:t>
      </w:r>
      <w:r w:rsidR="00182902" w:rsidRPr="0066552F">
        <w:t xml:space="preserve"> (утв. Президентом РФ от </w:t>
      </w:r>
      <w:r w:rsidR="00CB7C85" w:rsidRPr="0066552F">
        <w:t>09</w:t>
      </w:r>
      <w:r w:rsidR="00182902" w:rsidRPr="0066552F">
        <w:t>.0</w:t>
      </w:r>
      <w:r w:rsidR="00CB7C85" w:rsidRPr="0066552F">
        <w:t>5</w:t>
      </w:r>
      <w:r w:rsidR="00182902" w:rsidRPr="0066552F">
        <w:t>.20</w:t>
      </w:r>
      <w:r w:rsidR="00CB7C85" w:rsidRPr="0066552F">
        <w:t>17</w:t>
      </w:r>
      <w:r w:rsidR="00182902" w:rsidRPr="0066552F">
        <w:t xml:space="preserve"> № </w:t>
      </w:r>
      <w:r w:rsidR="00CB7C85" w:rsidRPr="0066552F">
        <w:t>203</w:t>
      </w:r>
      <w:r w:rsidR="00182902" w:rsidRPr="0066552F">
        <w:t xml:space="preserve">), государственной программой Мурманской области </w:t>
      </w:r>
      <w:r>
        <w:t>«</w:t>
      </w:r>
      <w:r w:rsidR="00182902" w:rsidRPr="0066552F">
        <w:t>Информационное общество</w:t>
      </w:r>
      <w:r>
        <w:t>»</w:t>
      </w:r>
      <w:r w:rsidR="00182902" w:rsidRPr="0066552F">
        <w:t>, утвержденной постановлением Правительства Мурманской области от 30.09.2013 № 573-ПП,</w:t>
      </w:r>
      <w:r w:rsidR="00DC7C98">
        <w:t xml:space="preserve"> в целях </w:t>
      </w:r>
      <w:r w:rsidR="0021482E">
        <w:t xml:space="preserve">повышения качества муниципального управления и информационной открытости органов местного самоуправления </w:t>
      </w:r>
      <w:proofErr w:type="spellStart"/>
      <w:r w:rsidR="0021482E">
        <w:t>Печенгского</w:t>
      </w:r>
      <w:proofErr w:type="spellEnd"/>
      <w:r w:rsidR="0021482E">
        <w:t xml:space="preserve"> муниципального округа</w:t>
      </w:r>
    </w:p>
    <w:p w:rsidR="0021482E" w:rsidRDefault="0021482E" w:rsidP="0021482E">
      <w:pPr>
        <w:ind w:firstLine="720"/>
        <w:jc w:val="both"/>
      </w:pPr>
    </w:p>
    <w:p w:rsidR="00182902" w:rsidRDefault="00182902" w:rsidP="0021482E">
      <w:pPr>
        <w:ind w:firstLine="720"/>
        <w:jc w:val="both"/>
        <w:rPr>
          <w:b/>
          <w:bCs/>
        </w:rPr>
      </w:pPr>
      <w:r w:rsidRPr="00DC3141">
        <w:rPr>
          <w:b/>
          <w:bCs/>
        </w:rPr>
        <w:t>ПОСТАНОВЛЯЮ:</w:t>
      </w:r>
    </w:p>
    <w:p w:rsidR="00C51C02" w:rsidRPr="00DC3141" w:rsidRDefault="00C51C02" w:rsidP="004F21CB">
      <w:pPr>
        <w:jc w:val="both"/>
        <w:rPr>
          <w:b/>
          <w:bCs/>
        </w:rPr>
      </w:pPr>
    </w:p>
    <w:p w:rsidR="00182902" w:rsidRPr="00DC3141" w:rsidRDefault="00182902" w:rsidP="004F21CB">
      <w:pPr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 w:rsidRPr="00DC3141">
        <w:t xml:space="preserve">Утвердить </w:t>
      </w:r>
      <w:r>
        <w:t>муниципальную программу «</w:t>
      </w:r>
      <w:r w:rsidR="003311AC" w:rsidRPr="003311AC">
        <w:rPr>
          <w:bCs/>
        </w:rPr>
        <w:t xml:space="preserve">Цифровое муниципальное образование </w:t>
      </w:r>
      <w:proofErr w:type="spellStart"/>
      <w:r w:rsidR="003311AC" w:rsidRPr="003311AC">
        <w:rPr>
          <w:bCs/>
        </w:rPr>
        <w:t>Печенгский</w:t>
      </w:r>
      <w:proofErr w:type="spellEnd"/>
      <w:r w:rsidR="003311AC" w:rsidRPr="003311AC">
        <w:rPr>
          <w:bCs/>
        </w:rPr>
        <w:t xml:space="preserve"> муниципальный округ</w:t>
      </w:r>
      <w:r w:rsidRPr="00DC3141">
        <w:t>» на 20</w:t>
      </w:r>
      <w:r w:rsidR="00E81C5F">
        <w:t>2</w:t>
      </w:r>
      <w:r w:rsidRPr="00DC3141">
        <w:t>1-202</w:t>
      </w:r>
      <w:r w:rsidR="00E81C5F">
        <w:t>3</w:t>
      </w:r>
      <w:r w:rsidRPr="00DC3141">
        <w:t xml:space="preserve"> годы</w:t>
      </w:r>
      <w:r w:rsidR="00C51C02">
        <w:t xml:space="preserve"> (далее - программа)</w:t>
      </w:r>
      <w:r w:rsidRPr="00DC3141">
        <w:t xml:space="preserve"> согласно приложению.</w:t>
      </w:r>
    </w:p>
    <w:p w:rsidR="00F601FE" w:rsidRDefault="00D27F9C" w:rsidP="00F601FE">
      <w:pPr>
        <w:jc w:val="both"/>
      </w:pPr>
      <w:r>
        <w:t xml:space="preserve">           </w:t>
      </w:r>
      <w:r w:rsidR="00F601FE" w:rsidRPr="00F601FE">
        <w:t xml:space="preserve">2. Постановление администрации </w:t>
      </w:r>
      <w:proofErr w:type="spellStart"/>
      <w:r w:rsidR="00F601FE" w:rsidRPr="00F601FE">
        <w:t>Печенгского</w:t>
      </w:r>
      <w:proofErr w:type="spellEnd"/>
      <w:r w:rsidR="00F601FE" w:rsidRPr="00F601FE">
        <w:t xml:space="preserve"> района от 19.10.2020 № 10</w:t>
      </w:r>
      <w:r w:rsidR="00F601FE">
        <w:t>44</w:t>
      </w:r>
      <w:r w:rsidR="00F601FE" w:rsidRPr="00F601FE">
        <w:t xml:space="preserve"> «Об утверждении муниципальной программы «Цифровое муниципальное образование </w:t>
      </w:r>
      <w:proofErr w:type="spellStart"/>
      <w:r w:rsidR="00F601FE" w:rsidRPr="00F601FE">
        <w:t>Печенгский</w:t>
      </w:r>
      <w:proofErr w:type="spellEnd"/>
      <w:r w:rsidR="00F601FE" w:rsidRPr="00F601FE">
        <w:t xml:space="preserve"> муниципальный округ» на 2021-2023 годы»  признать утратившим силу.</w:t>
      </w:r>
    </w:p>
    <w:p w:rsidR="00DC7C98" w:rsidRPr="00DC7C98" w:rsidRDefault="002E0CE9" w:rsidP="00DC7C98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rFonts w:eastAsia="Lucida Sans Unicode"/>
          <w:kern w:val="2"/>
        </w:rPr>
      </w:pPr>
      <w:r w:rsidRPr="002E0CE9">
        <w:t xml:space="preserve">3. Настоящее постановление вступает в силу </w:t>
      </w:r>
      <w:r w:rsidR="00AE7790">
        <w:t>после его</w:t>
      </w:r>
      <w:r w:rsidRPr="002E0CE9">
        <w:t xml:space="preserve"> подписания и распространяется на правоотношения, возникшие с 01.01.2021, подлежит опубликованию в районной газете «Печенга» и размещению на сайте http://pechengamr.gov-murman.ru/.</w:t>
      </w:r>
    </w:p>
    <w:p w:rsidR="005C184D" w:rsidRPr="00BA2749" w:rsidRDefault="00F601FE" w:rsidP="00234155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b/>
          <w:sz w:val="18"/>
          <w:szCs w:val="18"/>
          <w:highlight w:val="yellow"/>
        </w:rPr>
      </w:pPr>
      <w:r>
        <w:t>4</w:t>
      </w:r>
      <w:r w:rsidR="005C184D" w:rsidRPr="00BA2749">
        <w:t xml:space="preserve">. </w:t>
      </w:r>
      <w:proofErr w:type="gramStart"/>
      <w:r w:rsidR="005C184D" w:rsidRPr="00BA2749">
        <w:t>Контроль за</w:t>
      </w:r>
      <w:proofErr w:type="gramEnd"/>
      <w:r w:rsidR="005C184D" w:rsidRPr="00BA2749">
        <w:t xml:space="preserve"> исполнением настоящего постановления </w:t>
      </w:r>
      <w:r w:rsidR="000E0E11">
        <w:t xml:space="preserve">возложить на </w:t>
      </w:r>
      <w:r w:rsidR="00234155">
        <w:t>управляющего делами администрации</w:t>
      </w:r>
      <w:r w:rsidR="00D4536A">
        <w:t xml:space="preserve"> </w:t>
      </w:r>
      <w:proofErr w:type="spellStart"/>
      <w:r w:rsidR="00D4536A" w:rsidRPr="00D27F9C">
        <w:t>Печенгского</w:t>
      </w:r>
      <w:proofErr w:type="spellEnd"/>
      <w:r w:rsidR="00D4536A" w:rsidRPr="00D27F9C">
        <w:t xml:space="preserve"> муниципального округа</w:t>
      </w:r>
      <w:r w:rsidR="00234155">
        <w:t>.</w:t>
      </w:r>
      <w:r w:rsidR="000E0E11" w:rsidRPr="000E0E11">
        <w:t xml:space="preserve"> </w:t>
      </w:r>
    </w:p>
    <w:p w:rsidR="005C184D" w:rsidRDefault="005C184D" w:rsidP="005C184D">
      <w:pPr>
        <w:widowControl w:val="0"/>
        <w:autoSpaceDE w:val="0"/>
        <w:autoSpaceDN w:val="0"/>
        <w:adjustRightInd w:val="0"/>
        <w:ind w:right="-5"/>
        <w:jc w:val="both"/>
        <w:rPr>
          <w:sz w:val="18"/>
          <w:szCs w:val="18"/>
          <w:highlight w:val="yellow"/>
        </w:rPr>
      </w:pPr>
    </w:p>
    <w:p w:rsidR="00D4536A" w:rsidRPr="00D520A2" w:rsidRDefault="00D4536A" w:rsidP="005C184D">
      <w:pPr>
        <w:widowControl w:val="0"/>
        <w:autoSpaceDE w:val="0"/>
        <w:autoSpaceDN w:val="0"/>
        <w:adjustRightInd w:val="0"/>
        <w:ind w:right="-5"/>
        <w:jc w:val="both"/>
        <w:rPr>
          <w:sz w:val="18"/>
          <w:szCs w:val="18"/>
          <w:highlight w:val="yellow"/>
        </w:rPr>
      </w:pPr>
    </w:p>
    <w:p w:rsidR="005C184D" w:rsidRDefault="00D27F9C" w:rsidP="005C184D">
      <w:pPr>
        <w:autoSpaceDE w:val="0"/>
        <w:autoSpaceDN w:val="0"/>
        <w:adjustRightInd w:val="0"/>
        <w:ind w:right="-5"/>
        <w:jc w:val="both"/>
      </w:pPr>
      <w:r w:rsidRPr="00D27F9C">
        <w:t xml:space="preserve">Глава </w:t>
      </w:r>
      <w:proofErr w:type="spellStart"/>
      <w:r w:rsidRPr="00D27F9C">
        <w:t>Печенгского</w:t>
      </w:r>
      <w:proofErr w:type="spellEnd"/>
      <w:r w:rsidRPr="00D27F9C">
        <w:t xml:space="preserve"> муниципального округа                         </w:t>
      </w:r>
      <w:r>
        <w:t xml:space="preserve">                               </w:t>
      </w:r>
      <w:r w:rsidRPr="00D27F9C">
        <w:t>А.В.</w:t>
      </w:r>
      <w:r>
        <w:t xml:space="preserve"> </w:t>
      </w:r>
      <w:r w:rsidRPr="00D27F9C">
        <w:t>Кузнецов</w:t>
      </w:r>
    </w:p>
    <w:p w:rsidR="005C184D" w:rsidRDefault="005C184D" w:rsidP="005C184D">
      <w:pPr>
        <w:autoSpaceDE w:val="0"/>
        <w:autoSpaceDN w:val="0"/>
        <w:adjustRightInd w:val="0"/>
        <w:ind w:right="-5"/>
        <w:jc w:val="both"/>
      </w:pPr>
    </w:p>
    <w:p w:rsidR="005C184D" w:rsidRDefault="005C184D" w:rsidP="005C184D">
      <w:pPr>
        <w:autoSpaceDE w:val="0"/>
        <w:autoSpaceDN w:val="0"/>
        <w:adjustRightInd w:val="0"/>
        <w:ind w:right="-5"/>
        <w:jc w:val="both"/>
      </w:pPr>
    </w:p>
    <w:p w:rsidR="005C184D" w:rsidRDefault="005C184D" w:rsidP="005C184D">
      <w:pPr>
        <w:autoSpaceDE w:val="0"/>
        <w:autoSpaceDN w:val="0"/>
        <w:adjustRightInd w:val="0"/>
        <w:ind w:right="-5"/>
        <w:jc w:val="both"/>
      </w:pPr>
    </w:p>
    <w:p w:rsidR="00182902" w:rsidRPr="005D19C6" w:rsidRDefault="00D27F9C" w:rsidP="005C184D">
      <w:pPr>
        <w:autoSpaceDE w:val="0"/>
        <w:autoSpaceDN w:val="0"/>
        <w:adjustRightInd w:val="0"/>
        <w:ind w:right="-5"/>
        <w:jc w:val="both"/>
        <w:rPr>
          <w:sz w:val="20"/>
          <w:szCs w:val="20"/>
        </w:rPr>
      </w:pPr>
      <w:proofErr w:type="spellStart"/>
      <w:r w:rsidRPr="005D19C6">
        <w:rPr>
          <w:sz w:val="20"/>
          <w:szCs w:val="20"/>
        </w:rPr>
        <w:t>Ионова</w:t>
      </w:r>
      <w:proofErr w:type="spellEnd"/>
      <w:r w:rsidRPr="005D19C6">
        <w:rPr>
          <w:sz w:val="20"/>
          <w:szCs w:val="20"/>
        </w:rPr>
        <w:t xml:space="preserve"> О.В.</w:t>
      </w:r>
    </w:p>
    <w:p w:rsidR="008406C7" w:rsidRDefault="008406C7" w:rsidP="00AE7790">
      <w:pPr>
        <w:tabs>
          <w:tab w:val="left" w:pos="-6804"/>
        </w:tabs>
        <w:ind w:left="5387" w:right="-1"/>
      </w:pPr>
    </w:p>
    <w:p w:rsidR="00182902" w:rsidRPr="00521E60" w:rsidRDefault="00182902" w:rsidP="00AE7790">
      <w:pPr>
        <w:tabs>
          <w:tab w:val="left" w:pos="-6804"/>
        </w:tabs>
        <w:ind w:left="5387" w:right="-1"/>
        <w:rPr>
          <w:b/>
          <w:bCs/>
        </w:rPr>
      </w:pPr>
      <w:r w:rsidRPr="00521E60">
        <w:lastRenderedPageBreak/>
        <w:t>Приложение</w:t>
      </w:r>
    </w:p>
    <w:p w:rsidR="00C51C02" w:rsidRDefault="00182902" w:rsidP="00AE7790">
      <w:pPr>
        <w:tabs>
          <w:tab w:val="left" w:pos="284"/>
          <w:tab w:val="left" w:pos="426"/>
          <w:tab w:val="left" w:pos="5387"/>
        </w:tabs>
        <w:ind w:left="5387" w:right="-1"/>
      </w:pPr>
      <w:r w:rsidRPr="00521E60">
        <w:t>к постановлению администрации</w:t>
      </w:r>
      <w:r w:rsidR="00521E60" w:rsidRPr="00521E60">
        <w:t xml:space="preserve"> </w:t>
      </w:r>
      <w:proofErr w:type="spellStart"/>
      <w:r w:rsidRPr="00822F1A">
        <w:t>Печенгск</w:t>
      </w:r>
      <w:r w:rsidR="00C51C02">
        <w:t>ого</w:t>
      </w:r>
      <w:proofErr w:type="spellEnd"/>
      <w:r w:rsidRPr="00822F1A">
        <w:t xml:space="preserve"> </w:t>
      </w:r>
      <w:r w:rsidR="00AE7790">
        <w:t>муниципального округа</w:t>
      </w:r>
    </w:p>
    <w:p w:rsidR="005C184D" w:rsidRPr="00443291" w:rsidRDefault="00182902" w:rsidP="00AE7790">
      <w:pPr>
        <w:tabs>
          <w:tab w:val="left" w:pos="284"/>
          <w:tab w:val="left" w:pos="426"/>
          <w:tab w:val="left" w:pos="5387"/>
        </w:tabs>
        <w:ind w:left="5387" w:right="-1"/>
      </w:pPr>
      <w:r w:rsidRPr="00822F1A">
        <w:t xml:space="preserve">от </w:t>
      </w:r>
      <w:r w:rsidR="00D4536A">
        <w:t>19.01.2021</w:t>
      </w:r>
      <w:r w:rsidR="00D27F9C">
        <w:t xml:space="preserve"> </w:t>
      </w:r>
      <w:r w:rsidRPr="00822F1A">
        <w:t>№</w:t>
      </w:r>
      <w:r w:rsidR="001E7A88">
        <w:t xml:space="preserve"> </w:t>
      </w:r>
      <w:r w:rsidR="00D4536A">
        <w:t>14</w:t>
      </w:r>
    </w:p>
    <w:p w:rsidR="00443291" w:rsidRPr="00443291" w:rsidRDefault="00443291" w:rsidP="00AE7790">
      <w:pPr>
        <w:tabs>
          <w:tab w:val="left" w:pos="284"/>
          <w:tab w:val="left" w:pos="426"/>
          <w:tab w:val="left" w:pos="5387"/>
        </w:tabs>
        <w:ind w:left="5387" w:right="-1"/>
        <w:rPr>
          <w:color w:val="0070C0"/>
          <w:sz w:val="18"/>
          <w:szCs w:val="18"/>
        </w:rPr>
      </w:pPr>
      <w:r w:rsidRPr="00BB32F1">
        <w:rPr>
          <w:color w:val="0070C0"/>
          <w:sz w:val="18"/>
          <w:szCs w:val="18"/>
        </w:rPr>
        <w:t>(</w:t>
      </w:r>
      <w:r w:rsidRPr="00443291">
        <w:rPr>
          <w:color w:val="0070C0"/>
          <w:sz w:val="18"/>
          <w:szCs w:val="18"/>
        </w:rPr>
        <w:t>в редакции постановления от 20.05.2021 № 442</w:t>
      </w:r>
      <w:r w:rsidR="0067337D">
        <w:rPr>
          <w:color w:val="0070C0"/>
          <w:sz w:val="18"/>
          <w:szCs w:val="18"/>
        </w:rPr>
        <w:t xml:space="preserve">, </w:t>
      </w:r>
      <w:r w:rsidR="00097F9A">
        <w:rPr>
          <w:color w:val="0070C0"/>
          <w:sz w:val="18"/>
          <w:szCs w:val="18"/>
        </w:rPr>
        <w:t xml:space="preserve"> от 11.</w:t>
      </w:r>
      <w:r w:rsidR="005D19C6">
        <w:rPr>
          <w:color w:val="0070C0"/>
          <w:sz w:val="18"/>
          <w:szCs w:val="18"/>
        </w:rPr>
        <w:t xml:space="preserve">10.2021 № </w:t>
      </w:r>
      <w:r w:rsidR="00097F9A">
        <w:rPr>
          <w:color w:val="0070C0"/>
          <w:sz w:val="18"/>
          <w:szCs w:val="18"/>
        </w:rPr>
        <w:t>1090</w:t>
      </w:r>
      <w:r w:rsidR="0067337D">
        <w:rPr>
          <w:color w:val="0070C0"/>
          <w:sz w:val="18"/>
          <w:szCs w:val="18"/>
        </w:rPr>
        <w:t xml:space="preserve"> и от 06.12.2021 № 1343</w:t>
      </w:r>
      <w:r w:rsidRPr="00443291">
        <w:rPr>
          <w:color w:val="0070C0"/>
          <w:sz w:val="18"/>
          <w:szCs w:val="18"/>
        </w:rPr>
        <w:t>)</w:t>
      </w:r>
    </w:p>
    <w:p w:rsidR="00182902" w:rsidRPr="00E414E0" w:rsidRDefault="00182902" w:rsidP="00AE7790">
      <w:pPr>
        <w:tabs>
          <w:tab w:val="left" w:pos="284"/>
          <w:tab w:val="left" w:pos="426"/>
          <w:tab w:val="left" w:pos="5387"/>
        </w:tabs>
        <w:ind w:left="5387" w:right="-1"/>
        <w:jc w:val="both"/>
        <w:rPr>
          <w:i/>
          <w:color w:val="0000CC"/>
          <w:sz w:val="18"/>
          <w:szCs w:val="18"/>
        </w:rPr>
      </w:pPr>
      <w:r w:rsidRPr="00521E60">
        <w:t xml:space="preserve">  </w:t>
      </w:r>
      <w:r w:rsidR="004121D2">
        <w:t xml:space="preserve">   </w:t>
      </w:r>
      <w:r w:rsidR="00EB23C0" w:rsidRPr="00521E60">
        <w:t xml:space="preserve"> </w:t>
      </w:r>
    </w:p>
    <w:p w:rsidR="00182902" w:rsidRPr="00FB6769" w:rsidRDefault="00182902" w:rsidP="000E627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18"/>
          <w:szCs w:val="18"/>
        </w:rPr>
      </w:pPr>
    </w:p>
    <w:p w:rsidR="00182902" w:rsidRPr="00DA1B96" w:rsidRDefault="00182902" w:rsidP="000E627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DA1B96">
        <w:rPr>
          <w:b/>
          <w:bCs/>
        </w:rPr>
        <w:t xml:space="preserve">МУНИЦИПАЛЬНАЯ ПРОГРАММА </w:t>
      </w:r>
    </w:p>
    <w:p w:rsidR="00182902" w:rsidRPr="00DA1B96" w:rsidRDefault="00182902" w:rsidP="000E6274">
      <w:pPr>
        <w:widowControl w:val="0"/>
        <w:autoSpaceDE w:val="0"/>
        <w:autoSpaceDN w:val="0"/>
        <w:adjustRightInd w:val="0"/>
        <w:jc w:val="center"/>
        <w:outlineLvl w:val="1"/>
      </w:pPr>
      <w:r w:rsidRPr="00DA1B96">
        <w:t>«</w:t>
      </w:r>
      <w:r w:rsidR="00404E41" w:rsidRPr="00404E41">
        <w:t xml:space="preserve">Цифровое муниципальное образование </w:t>
      </w:r>
      <w:proofErr w:type="spellStart"/>
      <w:r w:rsidR="00404E41" w:rsidRPr="00404E41">
        <w:t>Печенгский</w:t>
      </w:r>
      <w:proofErr w:type="spellEnd"/>
      <w:r w:rsidR="00404E41" w:rsidRPr="00404E41">
        <w:t xml:space="preserve"> муниципальный округ</w:t>
      </w:r>
      <w:r w:rsidR="004121D2">
        <w:t>»</w:t>
      </w:r>
      <w:r w:rsidRPr="00DA1B96">
        <w:t xml:space="preserve"> </w:t>
      </w:r>
    </w:p>
    <w:p w:rsidR="00182902" w:rsidRPr="00DA1B96" w:rsidRDefault="00182902" w:rsidP="000E6274">
      <w:pPr>
        <w:widowControl w:val="0"/>
        <w:autoSpaceDE w:val="0"/>
        <w:autoSpaceDN w:val="0"/>
        <w:adjustRightInd w:val="0"/>
        <w:jc w:val="center"/>
        <w:outlineLvl w:val="1"/>
      </w:pPr>
      <w:r w:rsidRPr="00DA1B96">
        <w:t>на 20</w:t>
      </w:r>
      <w:r w:rsidR="004121D2">
        <w:t>21</w:t>
      </w:r>
      <w:r w:rsidRPr="00DA1B96">
        <w:t>-202</w:t>
      </w:r>
      <w:r w:rsidR="00030981">
        <w:t>3</w:t>
      </w:r>
      <w:r w:rsidRPr="00DA1B96">
        <w:t xml:space="preserve"> годы</w:t>
      </w:r>
      <w:r w:rsidR="004121D2">
        <w:t xml:space="preserve"> </w:t>
      </w:r>
    </w:p>
    <w:p w:rsidR="00182902" w:rsidRPr="00FB6769" w:rsidRDefault="00182902" w:rsidP="000E6274">
      <w:pPr>
        <w:widowControl w:val="0"/>
        <w:autoSpaceDE w:val="0"/>
        <w:autoSpaceDN w:val="0"/>
        <w:adjustRightInd w:val="0"/>
        <w:jc w:val="center"/>
        <w:outlineLvl w:val="1"/>
        <w:rPr>
          <w:sz w:val="18"/>
          <w:szCs w:val="18"/>
          <w:lang w:eastAsia="en-US"/>
        </w:rPr>
      </w:pPr>
    </w:p>
    <w:p w:rsidR="00182902" w:rsidRPr="00521E60" w:rsidRDefault="00182902" w:rsidP="000E6274">
      <w:pPr>
        <w:widowControl w:val="0"/>
        <w:autoSpaceDE w:val="0"/>
        <w:autoSpaceDN w:val="0"/>
        <w:adjustRightInd w:val="0"/>
        <w:jc w:val="center"/>
        <w:outlineLvl w:val="1"/>
        <w:rPr>
          <w:lang w:eastAsia="en-US"/>
        </w:rPr>
      </w:pPr>
      <w:r w:rsidRPr="00521E60">
        <w:rPr>
          <w:lang w:eastAsia="en-US"/>
        </w:rPr>
        <w:t>ПАСПОРТ</w:t>
      </w:r>
    </w:p>
    <w:p w:rsidR="00182902" w:rsidRPr="00FB6769" w:rsidRDefault="00182902" w:rsidP="000E6274">
      <w:pPr>
        <w:widowControl w:val="0"/>
        <w:autoSpaceDE w:val="0"/>
        <w:autoSpaceDN w:val="0"/>
        <w:adjustRightInd w:val="0"/>
        <w:jc w:val="center"/>
        <w:outlineLvl w:val="1"/>
        <w:rPr>
          <w:sz w:val="18"/>
          <w:szCs w:val="18"/>
          <w:lang w:eastAsia="en-US"/>
        </w:rPr>
      </w:pPr>
    </w:p>
    <w:tbl>
      <w:tblPr>
        <w:tblW w:w="183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7229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182902" w:rsidRPr="00521E60" w:rsidTr="00EE21E8">
        <w:trPr>
          <w:gridAfter w:val="9"/>
          <w:wAfter w:w="8928" w:type="dxa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02" w:rsidRPr="00521E60" w:rsidRDefault="00182902" w:rsidP="000E627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521E60">
              <w:t>Цель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02" w:rsidRDefault="00182902" w:rsidP="00E003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21E60">
              <w:rPr>
                <w:lang w:eastAsia="en-US"/>
              </w:rPr>
              <w:t xml:space="preserve">Повышение качества жизни населения </w:t>
            </w:r>
            <w:proofErr w:type="spellStart"/>
            <w:r w:rsidR="00E0032E">
              <w:rPr>
                <w:lang w:eastAsia="en-US"/>
              </w:rPr>
              <w:t>Печенгского</w:t>
            </w:r>
            <w:proofErr w:type="spellEnd"/>
            <w:r w:rsidR="00E0032E">
              <w:rPr>
                <w:lang w:eastAsia="en-US"/>
              </w:rPr>
              <w:t xml:space="preserve"> муниципального округа</w:t>
            </w:r>
            <w:r w:rsidRPr="00521E60">
              <w:rPr>
                <w:lang w:eastAsia="en-US"/>
              </w:rPr>
              <w:t xml:space="preserve"> на основе использования современных информационных и телекоммуникационных технологий.</w:t>
            </w:r>
          </w:p>
          <w:p w:rsidR="00B16630" w:rsidRPr="00521E60" w:rsidRDefault="00B16630" w:rsidP="00E0032E">
            <w:pPr>
              <w:autoSpaceDE w:val="0"/>
              <w:autoSpaceDN w:val="0"/>
              <w:adjustRightInd w:val="0"/>
              <w:jc w:val="both"/>
            </w:pPr>
            <w:r w:rsidRPr="00D52F71">
              <w:t>Своевременное, качественное и объективное информирование населения о деятельности органов местного самоуправления</w:t>
            </w:r>
            <w:r w:rsidR="00066DAD" w:rsidRPr="00D52F71">
              <w:t xml:space="preserve"> (далее - ОМСУ)</w:t>
            </w:r>
            <w:r w:rsidR="007559A6">
              <w:t xml:space="preserve"> и учреждений округа</w:t>
            </w:r>
            <w:r w:rsidR="00066DAD" w:rsidRPr="00D52F71">
              <w:t>.</w:t>
            </w:r>
          </w:p>
        </w:tc>
      </w:tr>
      <w:tr w:rsidR="00182902" w:rsidRPr="00521E60" w:rsidTr="00EE21E8">
        <w:trPr>
          <w:gridAfter w:val="9"/>
          <w:wAfter w:w="8928" w:type="dxa"/>
          <w:trHeight w:val="1430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902" w:rsidRPr="00521E60" w:rsidRDefault="00182902" w:rsidP="000E6274">
            <w:pPr>
              <w:widowControl w:val="0"/>
              <w:autoSpaceDE w:val="0"/>
              <w:autoSpaceDN w:val="0"/>
              <w:adjustRightInd w:val="0"/>
            </w:pPr>
            <w:r w:rsidRPr="00521E60">
              <w:t>Задачи программы</w:t>
            </w:r>
          </w:p>
          <w:p w:rsidR="00182902" w:rsidRPr="00521E60" w:rsidRDefault="00182902" w:rsidP="000E627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902" w:rsidRPr="00E0032E" w:rsidRDefault="00E0032E" w:rsidP="00E0032E">
            <w:pPr>
              <w:jc w:val="both"/>
            </w:pPr>
            <w:r>
              <w:t xml:space="preserve">1. </w:t>
            </w:r>
            <w:r w:rsidR="00030981">
              <w:t>Повышение качества</w:t>
            </w:r>
            <w:r w:rsidR="00182902" w:rsidRPr="00E0032E">
              <w:t xml:space="preserve"> системы муниципального </w:t>
            </w:r>
            <w:r w:rsidR="00182902" w:rsidRPr="00B927C9">
              <w:t xml:space="preserve">управления </w:t>
            </w:r>
            <w:r w:rsidR="00B927C9" w:rsidRPr="00B927C9">
              <w:rPr>
                <w:lang w:eastAsia="en-US"/>
              </w:rPr>
              <w:t xml:space="preserve">в муниципальном образовании </w:t>
            </w:r>
            <w:proofErr w:type="spellStart"/>
            <w:r w:rsidR="00B927C9" w:rsidRPr="00B927C9">
              <w:rPr>
                <w:lang w:eastAsia="en-US"/>
              </w:rPr>
              <w:t>Печенгский</w:t>
            </w:r>
            <w:proofErr w:type="spellEnd"/>
            <w:r w:rsidR="00B927C9" w:rsidRPr="00B927C9">
              <w:rPr>
                <w:lang w:eastAsia="en-US"/>
              </w:rPr>
              <w:t xml:space="preserve"> муниципальный округ</w:t>
            </w:r>
            <w:r w:rsidR="00B927C9" w:rsidRPr="00B927C9">
              <w:t xml:space="preserve"> </w:t>
            </w:r>
            <w:r w:rsidR="00182902" w:rsidRPr="00B927C9">
              <w:t>на</w:t>
            </w:r>
            <w:r w:rsidR="00182902" w:rsidRPr="00E0032E">
              <w:t xml:space="preserve"> основе использования</w:t>
            </w:r>
            <w:r w:rsidR="00030981">
              <w:t xml:space="preserve"> </w:t>
            </w:r>
            <w:r w:rsidR="00182902" w:rsidRPr="00E0032E">
              <w:t>современных информационных и телекоммуникационных технологий.</w:t>
            </w:r>
          </w:p>
          <w:p w:rsidR="00182902" w:rsidRDefault="004121D2" w:rsidP="004121D2">
            <w:pPr>
              <w:jc w:val="both"/>
            </w:pPr>
            <w:r w:rsidRPr="00E0032E">
              <w:t>2</w:t>
            </w:r>
            <w:r w:rsidR="00182902" w:rsidRPr="00E0032E">
              <w:t>.</w:t>
            </w:r>
            <w:r w:rsidR="00182902" w:rsidRPr="00521E60">
              <w:t xml:space="preserve"> Организация предоставления государственных и муниципальных услуг по принципу «одного окна».</w:t>
            </w:r>
          </w:p>
          <w:p w:rsidR="00B16630" w:rsidRPr="00B16630" w:rsidRDefault="00042AB7" w:rsidP="002543E4">
            <w:pPr>
              <w:jc w:val="both"/>
            </w:pPr>
            <w:r w:rsidRPr="00042AB7">
              <w:t>3</w:t>
            </w:r>
            <w:r>
              <w:t>.</w:t>
            </w:r>
            <w:r w:rsidR="000F53E4">
              <w:t xml:space="preserve"> </w:t>
            </w:r>
            <w:r>
              <w:t xml:space="preserve">Повышение открытости и прозрачности деятельности </w:t>
            </w:r>
            <w:r w:rsidR="002543E4">
              <w:t>ОМСУ</w:t>
            </w:r>
            <w:r>
              <w:t xml:space="preserve"> </w:t>
            </w:r>
            <w:r w:rsidR="007559A6">
              <w:t xml:space="preserve">и учреждений округа </w:t>
            </w:r>
            <w:r>
              <w:t>для общества</w:t>
            </w:r>
            <w:r w:rsidR="00D52F71">
              <w:t>.</w:t>
            </w:r>
            <w:r w:rsidR="000D7D12">
              <w:t xml:space="preserve"> </w:t>
            </w:r>
          </w:p>
        </w:tc>
      </w:tr>
      <w:tr w:rsidR="00182902" w:rsidRPr="00521E60" w:rsidTr="00EE21E8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jc w:val="both"/>
            </w:pPr>
            <w:r w:rsidRPr="00521E60">
              <w:t>Целевые показатели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02" w:rsidRPr="003406DA" w:rsidRDefault="00182902" w:rsidP="00911238">
            <w:pPr>
              <w:pStyle w:val="a6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</w:rPr>
            </w:pPr>
            <w:r w:rsidRPr="003406DA">
              <w:t>Общий индекс удовлетворенности населения информационной открытостью (по 5 бальной шкале)</w:t>
            </w:r>
          </w:p>
        </w:tc>
        <w:tc>
          <w:tcPr>
            <w:tcW w:w="992" w:type="dxa"/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72,7</w:t>
            </w:r>
          </w:p>
        </w:tc>
        <w:tc>
          <w:tcPr>
            <w:tcW w:w="992" w:type="dxa"/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100</w:t>
            </w:r>
          </w:p>
        </w:tc>
        <w:tc>
          <w:tcPr>
            <w:tcW w:w="992" w:type="dxa"/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100</w:t>
            </w:r>
          </w:p>
        </w:tc>
        <w:tc>
          <w:tcPr>
            <w:tcW w:w="992" w:type="dxa"/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100</w:t>
            </w:r>
          </w:p>
        </w:tc>
        <w:tc>
          <w:tcPr>
            <w:tcW w:w="992" w:type="dxa"/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100</w:t>
            </w:r>
          </w:p>
        </w:tc>
        <w:tc>
          <w:tcPr>
            <w:tcW w:w="992" w:type="dxa"/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1E60">
              <w:t>100</w:t>
            </w:r>
          </w:p>
        </w:tc>
      </w:tr>
      <w:tr w:rsidR="00182902" w:rsidRPr="00521E60" w:rsidTr="00EE21E8">
        <w:trPr>
          <w:gridAfter w:val="9"/>
          <w:wAfter w:w="8928" w:type="dxa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521E60">
              <w:t>Сроки и этапы реализации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</w:pPr>
            <w:r w:rsidRPr="00521E60">
              <w:t>20</w:t>
            </w:r>
            <w:r w:rsidR="004121D2">
              <w:t>2</w:t>
            </w:r>
            <w:r w:rsidR="00C51C02">
              <w:t xml:space="preserve">1 - </w:t>
            </w:r>
            <w:r w:rsidRPr="00521E60">
              <w:t>202</w:t>
            </w:r>
            <w:r w:rsidR="00030981">
              <w:t>3</w:t>
            </w:r>
            <w:r w:rsidRPr="00521E60">
              <w:t xml:space="preserve"> годы</w:t>
            </w:r>
          </w:p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82902" w:rsidRPr="00521E60" w:rsidTr="00EE21E8">
        <w:trPr>
          <w:gridAfter w:val="9"/>
          <w:wAfter w:w="8928" w:type="dxa"/>
          <w:trHeight w:val="70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</w:pPr>
            <w:r w:rsidRPr="00521E60">
              <w:t xml:space="preserve">Перечень подпрограмм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jc w:val="both"/>
            </w:pPr>
            <w:r w:rsidRPr="00521E60">
              <w:t>Подпрограмма 1 «</w:t>
            </w:r>
            <w:r w:rsidR="00E0032E" w:rsidRPr="00E0032E">
              <w:t xml:space="preserve">Развитие информационной и технологической инфраструктуры системы муниципального управления в муниципальном образовании </w:t>
            </w:r>
            <w:proofErr w:type="spellStart"/>
            <w:r w:rsidR="00E0032E" w:rsidRPr="00E0032E">
              <w:t>Печенгский</w:t>
            </w:r>
            <w:proofErr w:type="spellEnd"/>
            <w:r w:rsidR="00E0032E" w:rsidRPr="00E0032E">
              <w:t xml:space="preserve"> муниципальный округ</w:t>
            </w:r>
            <w:r w:rsidRPr="00521E60">
              <w:t>».</w:t>
            </w:r>
          </w:p>
          <w:p w:rsidR="00182902" w:rsidRDefault="00182902" w:rsidP="001B2BAE">
            <w:pPr>
              <w:widowControl w:val="0"/>
              <w:autoSpaceDE w:val="0"/>
              <w:autoSpaceDN w:val="0"/>
              <w:adjustRightInd w:val="0"/>
              <w:jc w:val="both"/>
            </w:pPr>
            <w:r w:rsidRPr="00521E60">
              <w:t>П</w:t>
            </w:r>
            <w:r w:rsidR="004121D2">
              <w:t>одпрограмма 2</w:t>
            </w:r>
            <w:r w:rsidRPr="00521E60">
              <w:t xml:space="preserve"> «Организация и обеспечение предоставления государственных и муниципальных услуг на базе многофункционального центра».</w:t>
            </w:r>
          </w:p>
          <w:p w:rsidR="00042AB7" w:rsidRPr="00521E60" w:rsidRDefault="00042AB7" w:rsidP="00506B0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r w:rsidRPr="00D52F71">
              <w:t xml:space="preserve">3 </w:t>
            </w:r>
            <w:r w:rsidR="000F53E4" w:rsidRPr="00D52F71">
              <w:t>«</w:t>
            </w:r>
            <w:r w:rsidR="007E502C" w:rsidRPr="00D52F71">
              <w:t>Деятельность</w:t>
            </w:r>
            <w:r w:rsidR="000F53E4" w:rsidRPr="00D52F71">
              <w:t xml:space="preserve"> </w:t>
            </w:r>
            <w:r w:rsidR="00506B0F" w:rsidRPr="00D52F71">
              <w:t xml:space="preserve">и развитие </w:t>
            </w:r>
            <w:r w:rsidR="000F53E4" w:rsidRPr="00D52F71">
              <w:t xml:space="preserve">печатных средств массовой информации </w:t>
            </w:r>
            <w:proofErr w:type="spellStart"/>
            <w:r w:rsidR="000F53E4" w:rsidRPr="00D52F71">
              <w:t>Печенгского</w:t>
            </w:r>
            <w:proofErr w:type="spellEnd"/>
            <w:r w:rsidR="000F53E4" w:rsidRPr="00D52F71">
              <w:t xml:space="preserve"> муниципального округа»</w:t>
            </w:r>
            <w:r w:rsidR="00506B0F" w:rsidRPr="00D52F71">
              <w:t>.</w:t>
            </w:r>
          </w:p>
        </w:tc>
      </w:tr>
      <w:tr w:rsidR="00182902" w:rsidRPr="00521E60" w:rsidTr="005A69D9">
        <w:trPr>
          <w:gridAfter w:val="9"/>
          <w:wAfter w:w="8928" w:type="dxa"/>
          <w:trHeight w:val="2196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</w:pPr>
            <w:r w:rsidRPr="00521E60">
              <w:t>Финансовое обеспечение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C8E" w:rsidRPr="00C51D10" w:rsidRDefault="003E1C8E" w:rsidP="003E1C8E">
            <w:pPr>
              <w:widowControl w:val="0"/>
              <w:autoSpaceDE w:val="0"/>
              <w:autoSpaceDN w:val="0"/>
              <w:adjustRightInd w:val="0"/>
              <w:jc w:val="both"/>
            </w:pPr>
            <w:r w:rsidRPr="00C51D10">
              <w:t xml:space="preserve">Всего по программе </w:t>
            </w:r>
            <w:r w:rsidR="0067337D">
              <w:rPr>
                <w:b/>
              </w:rPr>
              <w:t>111 574,2</w:t>
            </w:r>
            <w:r w:rsidR="000C168B">
              <w:t xml:space="preserve"> </w:t>
            </w:r>
            <w:r w:rsidRPr="00C51D10">
              <w:t>тыс. рублей, в том числе по источникам финансирования и годам реализации:</w:t>
            </w:r>
          </w:p>
          <w:tbl>
            <w:tblPr>
              <w:tblW w:w="7008" w:type="dxa"/>
              <w:tblLayout w:type="fixed"/>
              <w:tblLook w:val="04A0" w:firstRow="1" w:lastRow="0" w:firstColumn="1" w:lastColumn="0" w:noHBand="0" w:noVBand="1"/>
            </w:tblPr>
            <w:tblGrid>
              <w:gridCol w:w="1054"/>
              <w:gridCol w:w="992"/>
              <w:gridCol w:w="1134"/>
              <w:gridCol w:w="992"/>
              <w:gridCol w:w="1418"/>
              <w:gridCol w:w="1418"/>
            </w:tblGrid>
            <w:tr w:rsidR="00EE21E8" w:rsidRPr="005A69D9" w:rsidTr="005A69D9">
              <w:trPr>
                <w:trHeight w:val="109"/>
              </w:trPr>
              <w:tc>
                <w:tcPr>
                  <w:tcW w:w="10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21E8" w:rsidRPr="005A69D9" w:rsidRDefault="00EE21E8" w:rsidP="004770C1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Годы реализации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21E8" w:rsidRPr="005A69D9" w:rsidRDefault="00EE21E8" w:rsidP="004770C1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4962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21E8" w:rsidRPr="005A69D9" w:rsidRDefault="00EE21E8" w:rsidP="00EE21E8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В том числе по источникам финансирования (тыс. руб.)</w:t>
                  </w:r>
                </w:p>
              </w:tc>
            </w:tr>
            <w:tr w:rsidR="00EE21E8" w:rsidRPr="005A69D9" w:rsidTr="005A69D9">
              <w:trPr>
                <w:trHeight w:val="128"/>
              </w:trPr>
              <w:tc>
                <w:tcPr>
                  <w:tcW w:w="10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E21E8" w:rsidRPr="005A69D9" w:rsidRDefault="00EE21E8" w:rsidP="004770C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E21E8" w:rsidRPr="005A69D9" w:rsidRDefault="00EE21E8" w:rsidP="004770C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21E8" w:rsidRPr="005A69D9" w:rsidRDefault="00EE21E8" w:rsidP="00EE21E8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21E8" w:rsidRPr="005A69D9" w:rsidRDefault="00EE21E8" w:rsidP="004770C1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21E8" w:rsidRPr="005A69D9" w:rsidRDefault="00EE21E8" w:rsidP="004770C1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бюджет муниципального округа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E21E8" w:rsidRPr="005A69D9" w:rsidRDefault="00EE21E8" w:rsidP="004770C1">
                  <w:pPr>
                    <w:jc w:val="center"/>
                    <w:rPr>
                      <w:sz w:val="16"/>
                      <w:szCs w:val="16"/>
                    </w:rPr>
                  </w:pPr>
                  <w:r w:rsidRPr="005A69D9">
                    <w:rPr>
                      <w:sz w:val="16"/>
                      <w:szCs w:val="16"/>
                    </w:rPr>
                    <w:t>внебюджетные средства</w:t>
                  </w:r>
                </w:p>
              </w:tc>
            </w:tr>
            <w:tr w:rsidR="00EE21E8" w:rsidRPr="00534FE1" w:rsidTr="005A69D9">
              <w:trPr>
                <w:trHeight w:val="101"/>
              </w:trPr>
              <w:tc>
                <w:tcPr>
                  <w:tcW w:w="1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21E8" w:rsidRPr="005D19C6" w:rsidRDefault="00EE21E8" w:rsidP="004121D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 xml:space="preserve">2021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67337D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39 994,5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8406C7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67337D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4 272,5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67337D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35 122,0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E21E8" w:rsidRPr="005D19C6" w:rsidRDefault="008406C7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>600,0</w:t>
                  </w:r>
                </w:p>
              </w:tc>
            </w:tr>
            <w:tr w:rsidR="00EE21E8" w:rsidRPr="00534FE1" w:rsidTr="005A69D9">
              <w:trPr>
                <w:trHeight w:val="63"/>
              </w:trPr>
              <w:tc>
                <w:tcPr>
                  <w:tcW w:w="1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21E8" w:rsidRPr="005D19C6" w:rsidRDefault="00EE21E8" w:rsidP="004121D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 xml:space="preserve">2022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534FE1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>36 087,9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8406C7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>0,</w:t>
                  </w:r>
                  <w:r w:rsidR="00EE21E8" w:rsidRPr="005D19C6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8406C7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>561,0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534FE1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>34 876,9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E21E8" w:rsidRPr="005D19C6" w:rsidRDefault="008406C7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>650,0</w:t>
                  </w:r>
                </w:p>
              </w:tc>
            </w:tr>
            <w:tr w:rsidR="00EE21E8" w:rsidRPr="00534FE1" w:rsidTr="005A69D9">
              <w:trPr>
                <w:trHeight w:val="205"/>
              </w:trPr>
              <w:tc>
                <w:tcPr>
                  <w:tcW w:w="10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21E8" w:rsidRPr="005D19C6" w:rsidRDefault="00EE21E8" w:rsidP="004121D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 xml:space="preserve">2023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534FE1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>35 491,8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EE21E8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>0</w:t>
                  </w:r>
                  <w:r w:rsidR="008406C7" w:rsidRPr="005D19C6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5D19C6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592,1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534FE1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>34 199,7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E21E8" w:rsidRPr="005D19C6" w:rsidRDefault="008406C7" w:rsidP="002024A2">
                  <w:pPr>
                    <w:jc w:val="center"/>
                    <w:rPr>
                      <w:sz w:val="18"/>
                      <w:szCs w:val="18"/>
                    </w:rPr>
                  </w:pPr>
                  <w:r w:rsidRPr="005D19C6">
                    <w:rPr>
                      <w:sz w:val="18"/>
                      <w:szCs w:val="18"/>
                    </w:rPr>
                    <w:t>700,0</w:t>
                  </w:r>
                </w:p>
              </w:tc>
            </w:tr>
            <w:tr w:rsidR="00EE21E8" w:rsidRPr="00534FE1" w:rsidTr="005A69D9">
              <w:trPr>
                <w:trHeight w:val="136"/>
              </w:trPr>
              <w:tc>
                <w:tcPr>
                  <w:tcW w:w="1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21E8" w:rsidRPr="005D19C6" w:rsidRDefault="00EE21E8" w:rsidP="004770C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D19C6">
                    <w:rPr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67337D" w:rsidP="002024A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111 574,2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EE21E8" w:rsidP="002024A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D19C6">
                    <w:rPr>
                      <w:b/>
                      <w:sz w:val="18"/>
                      <w:szCs w:val="18"/>
                    </w:rPr>
                    <w:t>0</w:t>
                  </w:r>
                  <w:r w:rsidR="008406C7" w:rsidRPr="005D19C6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67337D" w:rsidP="002024A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5 425,6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21E8" w:rsidRPr="005D19C6" w:rsidRDefault="0067337D" w:rsidP="002024A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104 198,6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E21E8" w:rsidRPr="005D19C6" w:rsidRDefault="008406C7" w:rsidP="002024A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D19C6">
                    <w:rPr>
                      <w:b/>
                      <w:sz w:val="18"/>
                      <w:szCs w:val="18"/>
                    </w:rPr>
                    <w:t>1 950,</w:t>
                  </w:r>
                  <w:r w:rsidR="00EE21E8" w:rsidRPr="005D19C6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182902" w:rsidRPr="00C51D10" w:rsidRDefault="00182902" w:rsidP="003010DF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182902" w:rsidRPr="00521E60" w:rsidTr="00EE21E8">
        <w:trPr>
          <w:gridAfter w:val="9"/>
          <w:wAfter w:w="8928" w:type="dxa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521E60">
              <w:t xml:space="preserve">Ожидаемые конечные результаты реализации </w:t>
            </w:r>
            <w:r w:rsidRPr="00521E60">
              <w:lastRenderedPageBreak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02" w:rsidRPr="00042AB7" w:rsidRDefault="00182902" w:rsidP="00BA1ACB">
            <w:pPr>
              <w:pStyle w:val="a6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lang w:val="en-US"/>
              </w:rPr>
            </w:pPr>
            <w:r w:rsidRPr="00042AB7">
              <w:lastRenderedPageBreak/>
              <w:t>Общий индекс удовлетворенности населения информационной открытостью (по 5 бальной шкале) – 4,0</w:t>
            </w:r>
          </w:p>
        </w:tc>
      </w:tr>
      <w:tr w:rsidR="0034359A" w:rsidRPr="00521E60" w:rsidTr="00EE21E8">
        <w:trPr>
          <w:gridAfter w:val="9"/>
          <w:wAfter w:w="8928" w:type="dxa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9A" w:rsidRPr="00521E60" w:rsidRDefault="0034359A" w:rsidP="001B2BAE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Ответственный исполнитель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9A" w:rsidRPr="00042AB7" w:rsidRDefault="0034359A" w:rsidP="001E7A88">
            <w:pPr>
              <w:pStyle w:val="a6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ind w:left="0"/>
              <w:jc w:val="both"/>
            </w:pPr>
            <w:r>
              <w:t xml:space="preserve">Администрация </w:t>
            </w:r>
            <w:proofErr w:type="spellStart"/>
            <w:r>
              <w:t>Печенгск</w:t>
            </w:r>
            <w:r w:rsidR="001E7A88">
              <w:t>ого</w:t>
            </w:r>
            <w:proofErr w:type="spellEnd"/>
            <w:r>
              <w:t xml:space="preserve"> муниципальн</w:t>
            </w:r>
            <w:r w:rsidR="001E7A88">
              <w:t>ого</w:t>
            </w:r>
            <w:r>
              <w:t xml:space="preserve"> округ</w:t>
            </w:r>
            <w:r w:rsidR="001E7A88">
              <w:t>а</w:t>
            </w:r>
            <w:r w:rsidR="008344E7">
              <w:t xml:space="preserve"> (далее – Администрация</w:t>
            </w:r>
            <w:r w:rsidR="00427275">
              <w:t>)</w:t>
            </w:r>
          </w:p>
        </w:tc>
      </w:tr>
      <w:tr w:rsidR="00182902" w:rsidRPr="003406DA" w:rsidTr="00EE21E8">
        <w:trPr>
          <w:gridAfter w:val="9"/>
          <w:wAfter w:w="8928" w:type="dxa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02" w:rsidRPr="00521E60" w:rsidRDefault="00182902" w:rsidP="001B2BAE">
            <w:pPr>
              <w:widowControl w:val="0"/>
              <w:autoSpaceDE w:val="0"/>
              <w:autoSpaceDN w:val="0"/>
              <w:adjustRightInd w:val="0"/>
            </w:pPr>
            <w:r w:rsidRPr="00521E60">
              <w:t>Исполнители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02" w:rsidRPr="003406DA" w:rsidRDefault="00182902" w:rsidP="0067337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3406DA">
              <w:t xml:space="preserve">МКУ «Управление по обеспечению деятельности администрации </w:t>
            </w:r>
            <w:proofErr w:type="spellStart"/>
            <w:r w:rsidRPr="003406DA">
              <w:t>Печенгского</w:t>
            </w:r>
            <w:proofErr w:type="spellEnd"/>
            <w:r w:rsidRPr="003406DA">
              <w:t xml:space="preserve"> </w:t>
            </w:r>
            <w:r w:rsidR="00680A35">
              <w:t>района</w:t>
            </w:r>
            <w:r w:rsidRPr="003406DA">
              <w:t>» (</w:t>
            </w:r>
            <w:r w:rsidR="00AE7790">
              <w:t>далее - МКУ «Управление по</w:t>
            </w:r>
            <w:r w:rsidR="00427275">
              <w:t xml:space="preserve"> ОДА</w:t>
            </w:r>
            <w:r w:rsidR="007559A6">
              <w:t>»</w:t>
            </w:r>
            <w:r w:rsidR="008344E7">
              <w:t>), м</w:t>
            </w:r>
            <w:r w:rsidR="00BA2749" w:rsidRPr="002E43BC">
              <w:t xml:space="preserve">униципальное бюджетное учреждение «Многофункциональный центр предоставления государственных и муниципальных услуг </w:t>
            </w:r>
            <w:proofErr w:type="spellStart"/>
            <w:r w:rsidR="0067337D">
              <w:t>П</w:t>
            </w:r>
            <w:r w:rsidR="00BA2749" w:rsidRPr="002E43BC">
              <w:t>еченгск</w:t>
            </w:r>
            <w:r w:rsidR="0067337D">
              <w:t>ого</w:t>
            </w:r>
            <w:proofErr w:type="spellEnd"/>
            <w:r w:rsidR="0067337D">
              <w:t xml:space="preserve"> муниципального округа Мурманской области</w:t>
            </w:r>
            <w:r w:rsidR="00BA2749" w:rsidRPr="002E43BC">
              <w:t>»</w:t>
            </w:r>
            <w:r w:rsidR="0081230B" w:rsidRPr="002E43BC">
              <w:t xml:space="preserve"> (далее</w:t>
            </w:r>
            <w:r w:rsidR="0081230B">
              <w:t xml:space="preserve"> - </w:t>
            </w:r>
            <w:r w:rsidRPr="003406DA">
              <w:t>МБУ «МФЦ</w:t>
            </w:r>
            <w:r w:rsidR="008344E7">
              <w:t>»</w:t>
            </w:r>
            <w:r w:rsidR="0081230B">
              <w:t>)</w:t>
            </w:r>
            <w:r w:rsidR="000D7D12">
              <w:t xml:space="preserve">, </w:t>
            </w:r>
            <w:r w:rsidR="008344E7">
              <w:t>м</w:t>
            </w:r>
            <w:r w:rsidR="008344E7" w:rsidRPr="008105FB">
              <w:t>униципальное бюджетное учреждение «Централизованная бухгалтерия</w:t>
            </w:r>
            <w:r w:rsidR="008344E7">
              <w:t xml:space="preserve"> (далее - </w:t>
            </w:r>
            <w:r w:rsidR="000D7D12">
              <w:t>МБУ «ЦБ»</w:t>
            </w:r>
            <w:r w:rsidR="008344E7">
              <w:t>)</w:t>
            </w:r>
            <w:r w:rsidR="000D7D12">
              <w:t xml:space="preserve">, </w:t>
            </w:r>
            <w:r w:rsidR="008344E7">
              <w:t>муниципальное казенное учреждение «</w:t>
            </w:r>
            <w:r w:rsidR="008344E7" w:rsidRPr="00BE00DA">
              <w:t xml:space="preserve">Управление по обеспечению деятельности </w:t>
            </w:r>
            <w:r w:rsidR="008344E7">
              <w:t xml:space="preserve">органов местного самоуправления </w:t>
            </w:r>
            <w:r w:rsidR="00AE7790">
              <w:t>и учреждений</w:t>
            </w:r>
            <w:r w:rsidR="008344E7">
              <w:t xml:space="preserve">» (далее - </w:t>
            </w:r>
            <w:r w:rsidR="005A69D9" w:rsidRPr="00BE00DA">
              <w:t xml:space="preserve">МКУ </w:t>
            </w:r>
            <w:r w:rsidR="005A69D9">
              <w:t>«</w:t>
            </w:r>
            <w:r w:rsidR="005A69D9" w:rsidRPr="00BE00DA">
              <w:t xml:space="preserve">Управление по обеспечению деятельности ОМС </w:t>
            </w:r>
            <w:proofErr w:type="spellStart"/>
            <w:r w:rsidR="005A69D9" w:rsidRPr="00BE00DA">
              <w:t>гп</w:t>
            </w:r>
            <w:proofErr w:type="spellEnd"/>
            <w:r w:rsidR="005A69D9" w:rsidRPr="00BE00DA">
              <w:t>.</w:t>
            </w:r>
            <w:proofErr w:type="gramEnd"/>
            <w:r w:rsidR="005A69D9">
              <w:t xml:space="preserve"> </w:t>
            </w:r>
            <w:proofErr w:type="gramStart"/>
            <w:r w:rsidR="005A69D9" w:rsidRPr="00BE00DA">
              <w:t>Заполярный</w:t>
            </w:r>
            <w:r w:rsidR="005A69D9">
              <w:t>»</w:t>
            </w:r>
            <w:r w:rsidR="008344E7">
              <w:t>)</w:t>
            </w:r>
            <w:r w:rsidR="005A69D9">
              <w:t xml:space="preserve">, </w:t>
            </w:r>
            <w:r w:rsidR="008344E7">
              <w:t xml:space="preserve">муниципальное автономное учреждение «Городской информационный центр» (далее - </w:t>
            </w:r>
            <w:r w:rsidR="00F276FA">
              <w:t>МАУ «Городской информационный центр»</w:t>
            </w:r>
            <w:r w:rsidR="008344E7">
              <w:t>)</w:t>
            </w:r>
            <w:r w:rsidR="00F276FA">
              <w:t xml:space="preserve">, </w:t>
            </w:r>
            <w:r w:rsidR="0067337D">
              <w:t>м</w:t>
            </w:r>
            <w:r w:rsidR="001E684E" w:rsidRPr="00481E4D">
              <w:t>униципальное бюджетное учреждение «</w:t>
            </w:r>
            <w:r w:rsidR="0067337D">
              <w:t>Дорожно-эксплуатационная служба Печенги</w:t>
            </w:r>
            <w:r w:rsidR="001E684E" w:rsidRPr="00481E4D">
              <w:t>» (далее – МБУ «</w:t>
            </w:r>
            <w:r w:rsidR="0067337D">
              <w:t>ДЭСП</w:t>
            </w:r>
            <w:r w:rsidR="001E684E" w:rsidRPr="00481E4D">
              <w:t>»)</w:t>
            </w:r>
            <w:r w:rsidR="005A69D9" w:rsidRPr="008344E7">
              <w:rPr>
                <w:color w:val="FF0000"/>
              </w:rPr>
              <w:t xml:space="preserve"> </w:t>
            </w:r>
            <w:proofErr w:type="gramEnd"/>
          </w:p>
        </w:tc>
      </w:tr>
    </w:tbl>
    <w:p w:rsidR="003010DF" w:rsidRDefault="003010DF" w:rsidP="004B5501">
      <w:pPr>
        <w:pStyle w:val="a6"/>
        <w:widowControl w:val="0"/>
        <w:autoSpaceDE w:val="0"/>
        <w:autoSpaceDN w:val="0"/>
        <w:adjustRightInd w:val="0"/>
        <w:ind w:left="0"/>
        <w:rPr>
          <w:b/>
          <w:bCs/>
          <w:sz w:val="18"/>
          <w:szCs w:val="18"/>
        </w:rPr>
      </w:pPr>
    </w:p>
    <w:p w:rsidR="00C51C02" w:rsidRDefault="00C51C02" w:rsidP="004B5501">
      <w:pPr>
        <w:pStyle w:val="a6"/>
        <w:widowControl w:val="0"/>
        <w:autoSpaceDE w:val="0"/>
        <w:autoSpaceDN w:val="0"/>
        <w:adjustRightInd w:val="0"/>
        <w:ind w:left="0"/>
        <w:rPr>
          <w:b/>
          <w:bCs/>
          <w:sz w:val="18"/>
          <w:szCs w:val="18"/>
        </w:rPr>
      </w:pPr>
    </w:p>
    <w:p w:rsidR="004A6042" w:rsidRDefault="00182902" w:rsidP="00DA1B96">
      <w:pPr>
        <w:pStyle w:val="a6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bCs/>
        </w:rPr>
      </w:pPr>
      <w:r w:rsidRPr="00521E60">
        <w:rPr>
          <w:b/>
          <w:bCs/>
        </w:rPr>
        <w:t xml:space="preserve">Характеристика проблемы, описание основных целей и задач, </w:t>
      </w:r>
    </w:p>
    <w:p w:rsidR="00182902" w:rsidRPr="00521E60" w:rsidRDefault="00182902" w:rsidP="004A604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ind w:left="0"/>
        <w:jc w:val="center"/>
        <w:rPr>
          <w:b/>
          <w:bCs/>
        </w:rPr>
      </w:pPr>
      <w:r w:rsidRPr="00521E60">
        <w:rPr>
          <w:b/>
          <w:bCs/>
        </w:rPr>
        <w:t>прогноз развития сферы реализации муниципальной программы</w:t>
      </w:r>
    </w:p>
    <w:p w:rsidR="00182902" w:rsidRPr="00CC5E35" w:rsidRDefault="00182902" w:rsidP="00F4658F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82902" w:rsidRPr="003A3E79" w:rsidRDefault="00182902" w:rsidP="003406DA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A3E79">
        <w:t xml:space="preserve">В течение последних лет в </w:t>
      </w:r>
      <w:proofErr w:type="spellStart"/>
      <w:r w:rsidRPr="003A3E79">
        <w:t>Печенгском</w:t>
      </w:r>
      <w:proofErr w:type="spellEnd"/>
      <w:r w:rsidRPr="003A3E79">
        <w:t xml:space="preserve"> </w:t>
      </w:r>
      <w:r w:rsidR="00844A78">
        <w:t>муниципальном округе</w:t>
      </w:r>
      <w:r w:rsidRPr="003A3E79">
        <w:t xml:space="preserve"> осуществлял</w:t>
      </w:r>
      <w:r w:rsidR="000B3345" w:rsidRPr="003A3E79">
        <w:t>ись мероприятия</w:t>
      </w:r>
      <w:r w:rsidRPr="003A3E79">
        <w:t>, направленны</w:t>
      </w:r>
      <w:r w:rsidR="000B3345" w:rsidRPr="003A3E79">
        <w:t>е</w:t>
      </w:r>
      <w:r w:rsidRPr="003A3E79">
        <w:t xml:space="preserve"> на </w:t>
      </w:r>
      <w:r w:rsidRPr="003A3E79">
        <w:rPr>
          <w:color w:val="000000"/>
        </w:rPr>
        <w:t>совершенствование си</w:t>
      </w:r>
      <w:r w:rsidR="000D7D12">
        <w:rPr>
          <w:color w:val="000000"/>
        </w:rPr>
        <w:t>стемы муниципального управления, повышение</w:t>
      </w:r>
      <w:r w:rsidRPr="003A3E79">
        <w:rPr>
          <w:color w:val="000000"/>
        </w:rPr>
        <w:t xml:space="preserve"> информационной открытости,</w:t>
      </w:r>
      <w:r w:rsidRPr="003A3E79">
        <w:t xml:space="preserve"> что позволило получить положительные результаты в сфере </w:t>
      </w:r>
      <w:r w:rsidRPr="003A3E79">
        <w:rPr>
          <w:color w:val="000000"/>
        </w:rPr>
        <w:t xml:space="preserve">муниципального управления в </w:t>
      </w:r>
      <w:proofErr w:type="spellStart"/>
      <w:r w:rsidRPr="003A3E79">
        <w:rPr>
          <w:color w:val="000000"/>
        </w:rPr>
        <w:t>Печенгском</w:t>
      </w:r>
      <w:proofErr w:type="spellEnd"/>
      <w:r w:rsidRPr="003A3E79">
        <w:rPr>
          <w:color w:val="000000"/>
        </w:rPr>
        <w:t xml:space="preserve"> </w:t>
      </w:r>
      <w:r w:rsidR="00844A78">
        <w:rPr>
          <w:color w:val="000000"/>
        </w:rPr>
        <w:t>муниципальном округе</w:t>
      </w:r>
      <w:r w:rsidRPr="003A3E79">
        <w:t>.</w:t>
      </w:r>
    </w:p>
    <w:p w:rsidR="000B3345" w:rsidRDefault="000B3345" w:rsidP="003406DA">
      <w:pPr>
        <w:ind w:firstLine="709"/>
        <w:jc w:val="both"/>
      </w:pPr>
      <w:r w:rsidRPr="003A3E79">
        <w:rPr>
          <w:color w:val="000000"/>
        </w:rPr>
        <w:t>Но</w:t>
      </w:r>
      <w:r w:rsidR="00C51C02">
        <w:rPr>
          <w:color w:val="000000"/>
        </w:rPr>
        <w:t>,</w:t>
      </w:r>
      <w:r w:rsidRPr="003A3E79">
        <w:rPr>
          <w:color w:val="000000"/>
        </w:rPr>
        <w:t xml:space="preserve"> несмотря на это </w:t>
      </w:r>
      <w:r w:rsidR="00C51C02">
        <w:rPr>
          <w:color w:val="000000"/>
        </w:rPr>
        <w:t>актуальными остаются</w:t>
      </w:r>
      <w:r w:rsidRPr="003A3E79">
        <w:rPr>
          <w:color w:val="000000"/>
        </w:rPr>
        <w:t xml:space="preserve"> следующие </w:t>
      </w:r>
      <w:r w:rsidR="00D74377">
        <w:rPr>
          <w:color w:val="000000"/>
        </w:rPr>
        <w:t>вопросы</w:t>
      </w:r>
      <w:r w:rsidRPr="003A3E79">
        <w:t>:</w:t>
      </w:r>
    </w:p>
    <w:p w:rsidR="000B3345" w:rsidRPr="003A3E79" w:rsidRDefault="000B3345" w:rsidP="003406DA">
      <w:pPr>
        <w:ind w:firstLine="709"/>
        <w:jc w:val="both"/>
      </w:pPr>
      <w:proofErr w:type="gramStart"/>
      <w:r w:rsidRPr="003A3E79">
        <w:t xml:space="preserve">- недостаточно проработаны вопросы обеспечения информационной безопасности информационных систем (в соответствии с требованиями нормативных правовых актов, таких как Указ </w:t>
      </w:r>
      <w:r w:rsidR="001E7A88">
        <w:t>П</w:t>
      </w:r>
      <w:r w:rsidRPr="003A3E79">
        <w:t>резидента Российской Федерации</w:t>
      </w:r>
      <w:r w:rsidR="001E7A88">
        <w:t xml:space="preserve"> от 17.03.2008</w:t>
      </w:r>
      <w:r w:rsidRPr="003A3E79">
        <w:t xml:space="preserve"> №</w:t>
      </w:r>
      <w:r w:rsidR="000D7D12">
        <w:t xml:space="preserve"> </w:t>
      </w:r>
      <w:r w:rsidRPr="003A3E79">
        <w:t xml:space="preserve">351 «О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обмена», </w:t>
      </w:r>
      <w:r w:rsidR="001E7A88">
        <w:t>Федеральный закон</w:t>
      </w:r>
      <w:r w:rsidRPr="003A3E79">
        <w:t xml:space="preserve"> </w:t>
      </w:r>
      <w:r w:rsidR="001E7A88" w:rsidRPr="003A3E79">
        <w:t>РФ</w:t>
      </w:r>
      <w:r w:rsidR="001E7A88">
        <w:t xml:space="preserve"> от 27.07.2006</w:t>
      </w:r>
      <w:r w:rsidR="001E7A88" w:rsidRPr="003A3E79">
        <w:t xml:space="preserve"> №</w:t>
      </w:r>
      <w:r w:rsidR="001E7A88">
        <w:t xml:space="preserve"> </w:t>
      </w:r>
      <w:r w:rsidR="001E7A88" w:rsidRPr="003A3E79">
        <w:t xml:space="preserve">152-ФЗ </w:t>
      </w:r>
      <w:r w:rsidRPr="003A3E79">
        <w:t xml:space="preserve">«О персональных данных», </w:t>
      </w:r>
      <w:r w:rsidR="001E7A88">
        <w:t>Федеральный закон</w:t>
      </w:r>
      <w:r w:rsidRPr="003A3E79">
        <w:t xml:space="preserve"> РФ </w:t>
      </w:r>
      <w:r w:rsidR="001E7A88">
        <w:t>от 27.07.2006</w:t>
      </w:r>
      <w:r w:rsidR="001E7A88" w:rsidRPr="003A3E79">
        <w:t>№</w:t>
      </w:r>
      <w:r w:rsidR="001E7A88">
        <w:t xml:space="preserve"> </w:t>
      </w:r>
      <w:r w:rsidR="001E7A88" w:rsidRPr="003A3E79">
        <w:t xml:space="preserve">149-ФЗ </w:t>
      </w:r>
      <w:r w:rsidRPr="003A3E79">
        <w:t>«Об информации, информационных технологиях и о</w:t>
      </w:r>
      <w:proofErr w:type="gramEnd"/>
      <w:r w:rsidRPr="003A3E79">
        <w:t xml:space="preserve"> защите информации»</w:t>
      </w:r>
      <w:r w:rsidR="00AE7790">
        <w:t>)</w:t>
      </w:r>
      <w:r w:rsidRPr="003A3E79">
        <w:t>;</w:t>
      </w:r>
    </w:p>
    <w:p w:rsidR="000B3345" w:rsidRDefault="000B3345" w:rsidP="003A3E79">
      <w:pPr>
        <w:ind w:firstLine="709"/>
        <w:jc w:val="both"/>
      </w:pPr>
      <w:r w:rsidRPr="003A3E79">
        <w:t xml:space="preserve">- создаваемые информационные системы должны быть аттестованы и обеспечивать безопасность конфиденциальной информации, в том числе персональных данных населения, находящихся в информационных системах </w:t>
      </w:r>
      <w:r w:rsidR="00904E09" w:rsidRPr="003A3E79">
        <w:t xml:space="preserve">муниципального образования </w:t>
      </w:r>
      <w:proofErr w:type="spellStart"/>
      <w:r w:rsidR="00904E09" w:rsidRPr="003A3E79">
        <w:t>Печенгский</w:t>
      </w:r>
      <w:proofErr w:type="spellEnd"/>
      <w:r w:rsidR="00904E09" w:rsidRPr="003A3E79">
        <w:t xml:space="preserve"> муниципальный округ</w:t>
      </w:r>
      <w:r w:rsidRPr="003A3E79">
        <w:t>;</w:t>
      </w:r>
    </w:p>
    <w:p w:rsidR="0095086D" w:rsidRPr="003A3E79" w:rsidRDefault="0095086D" w:rsidP="0095086D">
      <w:pPr>
        <w:ind w:firstLine="709"/>
        <w:jc w:val="both"/>
      </w:pPr>
      <w:r>
        <w:t xml:space="preserve">- </w:t>
      </w:r>
      <w:r w:rsidRPr="00521E60">
        <w:t xml:space="preserve">необходимо </w:t>
      </w:r>
      <w:r w:rsidR="00717EA0">
        <w:t>поддерживать</w:t>
      </w:r>
      <w:r w:rsidRPr="00521E60">
        <w:t xml:space="preserve"> уровень оснащенности сотрудников </w:t>
      </w:r>
      <w:r>
        <w:t xml:space="preserve">ОМСУ </w:t>
      </w:r>
      <w:r w:rsidRPr="00521E60">
        <w:t>и муниципальных учреждений современной вычислительной техникой</w:t>
      </w:r>
      <w:r>
        <w:t>;</w:t>
      </w:r>
    </w:p>
    <w:p w:rsidR="000B3345" w:rsidRPr="003A3E79" w:rsidRDefault="000B3345" w:rsidP="003A3E79">
      <w:pPr>
        <w:ind w:firstLine="709"/>
        <w:jc w:val="both"/>
      </w:pPr>
      <w:proofErr w:type="gramStart"/>
      <w:r w:rsidRPr="003A3E79">
        <w:t xml:space="preserve">- для дальнейшего развития информационного взаимодействия с организациями и населением необходимо поддержание в актуальном состоянии официального </w:t>
      </w:r>
      <w:r w:rsidR="004A0310">
        <w:t xml:space="preserve">сайта </w:t>
      </w:r>
      <w:r w:rsidR="000D7D12">
        <w:t>ОМСУ</w:t>
      </w:r>
      <w:r w:rsidR="004A0310">
        <w:t xml:space="preserve"> муниципального образования </w:t>
      </w:r>
      <w:proofErr w:type="spellStart"/>
      <w:r w:rsidR="004A0310">
        <w:t>Печенгский</w:t>
      </w:r>
      <w:proofErr w:type="spellEnd"/>
      <w:r w:rsidR="004A0310">
        <w:t xml:space="preserve"> </w:t>
      </w:r>
      <w:r w:rsidR="00844A78">
        <w:t>муниципальный округ</w:t>
      </w:r>
      <w:r w:rsidRPr="003A3E79">
        <w:t xml:space="preserve">, его модернизация для предоставления информации о деятельности органов государственной власти и </w:t>
      </w:r>
      <w:r w:rsidR="000D7D12">
        <w:t>ОМСУ</w:t>
      </w:r>
      <w:r w:rsidRPr="003A3E79">
        <w:t xml:space="preserve"> и обеспечения доступа к муниципальным ресурсам (исполнение Федерального закона </w:t>
      </w:r>
      <w:r w:rsidR="001E7A88">
        <w:t xml:space="preserve">                      </w:t>
      </w:r>
      <w:r w:rsidR="001E7A88" w:rsidRPr="003A3E79">
        <w:t xml:space="preserve">от 09.02.2009 </w:t>
      </w:r>
      <w:r w:rsidRPr="003A3E79">
        <w:t>№</w:t>
      </w:r>
      <w:r w:rsidR="000D7D12">
        <w:t xml:space="preserve"> </w:t>
      </w:r>
      <w:r w:rsidRPr="003A3E79">
        <w:t>8-ФЗ</w:t>
      </w:r>
      <w:r w:rsidR="00512658">
        <w:t xml:space="preserve"> </w:t>
      </w:r>
      <w:r w:rsidRPr="003A3E79">
        <w:t>«Об обеспечении доступа к информации о деятельности государственных органов и органов местного самоуправления»)</w:t>
      </w:r>
      <w:r w:rsidR="004A0310">
        <w:t>;</w:t>
      </w:r>
      <w:proofErr w:type="gramEnd"/>
    </w:p>
    <w:p w:rsidR="000B3345" w:rsidRPr="003A3E79" w:rsidRDefault="000B3345" w:rsidP="003A3E79">
      <w:pPr>
        <w:ind w:firstLine="709"/>
        <w:jc w:val="both"/>
      </w:pPr>
      <w:r w:rsidRPr="003A3E79">
        <w:t xml:space="preserve">- внедрение и использование информационных систем и информационных ресурсов Мурманской области, обеспечивающих эффективное взаимодействие ОМСУ </w:t>
      </w:r>
      <w:proofErr w:type="spellStart"/>
      <w:r w:rsidRPr="003A3E79">
        <w:t>Печенгск</w:t>
      </w:r>
      <w:r w:rsidR="001E7A88">
        <w:t>ого</w:t>
      </w:r>
      <w:proofErr w:type="spellEnd"/>
      <w:r w:rsidRPr="003A3E79">
        <w:t xml:space="preserve"> муниципальн</w:t>
      </w:r>
      <w:r w:rsidR="001E7A88">
        <w:t>ого</w:t>
      </w:r>
      <w:r w:rsidRPr="003A3E79">
        <w:t xml:space="preserve"> округ</w:t>
      </w:r>
      <w:r w:rsidR="001E7A88">
        <w:t>а</w:t>
      </w:r>
      <w:r w:rsidRPr="003A3E79">
        <w:t xml:space="preserve"> с населением и организациями.</w:t>
      </w:r>
    </w:p>
    <w:p w:rsidR="005E61B6" w:rsidRPr="005E61B6" w:rsidRDefault="0081230B" w:rsidP="00BA2749">
      <w:pPr>
        <w:tabs>
          <w:tab w:val="left" w:pos="993"/>
        </w:tabs>
        <w:ind w:firstLine="709"/>
        <w:jc w:val="both"/>
      </w:pPr>
      <w:r w:rsidRPr="005E61B6">
        <w:lastRenderedPageBreak/>
        <w:t xml:space="preserve">Несмотря на наличие нерешенных вопросов, хочется отметить и ряд положительных тенденций. Так, в </w:t>
      </w:r>
      <w:r w:rsidR="00BA2749" w:rsidRPr="005E61B6">
        <w:t xml:space="preserve">целях повышения доступности государственных и муниципальных услуг было создано </w:t>
      </w:r>
      <w:r w:rsidRPr="005E61B6">
        <w:t>МБУ «МФЦ»</w:t>
      </w:r>
      <w:r w:rsidR="005E61B6" w:rsidRPr="005E61B6">
        <w:t>. П</w:t>
      </w:r>
      <w:r w:rsidR="00BA2749" w:rsidRPr="005E61B6">
        <w:t xml:space="preserve">риём заявителей осуществляется в двух офисах МФЦ с 09.01.2016 – в офисе в </w:t>
      </w:r>
      <w:proofErr w:type="spellStart"/>
      <w:r w:rsidR="00BA2749" w:rsidRPr="005E61B6">
        <w:t>п.</w:t>
      </w:r>
      <w:r w:rsidR="00C51C02">
        <w:t>г.т</w:t>
      </w:r>
      <w:proofErr w:type="spellEnd"/>
      <w:r w:rsidR="00C51C02">
        <w:t>.</w:t>
      </w:r>
      <w:r w:rsidR="00BA2749" w:rsidRPr="005E61B6">
        <w:t xml:space="preserve"> Никель, с 01.04.2016 – в офисе в</w:t>
      </w:r>
      <w:r w:rsidR="00F378E7" w:rsidRPr="00F378E7">
        <w:t xml:space="preserve"> </w:t>
      </w:r>
      <w:r w:rsidR="001E7A88">
        <w:t xml:space="preserve">                        </w:t>
      </w:r>
      <w:r w:rsidR="00BA2749" w:rsidRPr="005E61B6">
        <w:t xml:space="preserve">г. Заполярный. </w:t>
      </w:r>
    </w:p>
    <w:p w:rsidR="00BA2749" w:rsidRPr="005E61B6" w:rsidRDefault="00BA2749" w:rsidP="00BA2749">
      <w:pPr>
        <w:tabs>
          <w:tab w:val="left" w:pos="993"/>
        </w:tabs>
        <w:ind w:firstLine="709"/>
        <w:jc w:val="both"/>
      </w:pPr>
      <w:r w:rsidRPr="005E61B6">
        <w:t xml:space="preserve">Создание офисов МФЦ на территории </w:t>
      </w:r>
      <w:proofErr w:type="spellStart"/>
      <w:r w:rsidRPr="005E61B6">
        <w:t>Печенгского</w:t>
      </w:r>
      <w:proofErr w:type="spellEnd"/>
      <w:r w:rsidRPr="005E61B6">
        <w:t xml:space="preserve"> </w:t>
      </w:r>
      <w:r w:rsidR="00844A78">
        <w:t>муниципального округа</w:t>
      </w:r>
      <w:r w:rsidRPr="005E61B6">
        <w:t xml:space="preserve"> позволило:</w:t>
      </w:r>
    </w:p>
    <w:p w:rsidR="00BA2749" w:rsidRPr="005E61B6" w:rsidRDefault="00BA2749" w:rsidP="00BA2749">
      <w:pPr>
        <w:tabs>
          <w:tab w:val="left" w:pos="993"/>
        </w:tabs>
        <w:ind w:firstLine="709"/>
        <w:jc w:val="both"/>
      </w:pPr>
      <w:r w:rsidRPr="005E61B6">
        <w:t xml:space="preserve">- организовать предоставление государственных и муниципальных услуг по принципу </w:t>
      </w:r>
      <w:r w:rsidR="00C51C02">
        <w:t>«</w:t>
      </w:r>
      <w:r w:rsidRPr="005E61B6">
        <w:t>одного окна</w:t>
      </w:r>
      <w:r w:rsidR="00C51C02">
        <w:t>»;</w:t>
      </w:r>
      <w:r w:rsidRPr="005E61B6">
        <w:t xml:space="preserve"> </w:t>
      </w:r>
    </w:p>
    <w:p w:rsidR="00BA2749" w:rsidRPr="005E61B6" w:rsidRDefault="00BA2749" w:rsidP="00BA2749">
      <w:pPr>
        <w:tabs>
          <w:tab w:val="left" w:pos="993"/>
        </w:tabs>
        <w:ind w:firstLine="709"/>
        <w:jc w:val="both"/>
      </w:pPr>
      <w:r w:rsidRPr="005E61B6">
        <w:t>- предоставлять услуги по экстерриториальному принципу вне зависимости от места обращения заявителя для получения услуги</w:t>
      </w:r>
      <w:r w:rsidR="00C51C02">
        <w:t>;</w:t>
      </w:r>
    </w:p>
    <w:p w:rsidR="00BA2749" w:rsidRPr="005E61B6" w:rsidRDefault="00BA2749" w:rsidP="00BA2749">
      <w:pPr>
        <w:tabs>
          <w:tab w:val="left" w:pos="993"/>
        </w:tabs>
        <w:ind w:firstLine="709"/>
        <w:jc w:val="both"/>
      </w:pPr>
      <w:r w:rsidRPr="005E61B6">
        <w:t xml:space="preserve">- обеспечить </w:t>
      </w:r>
      <w:r w:rsidR="004130E9" w:rsidRPr="005E61B6">
        <w:t xml:space="preserve">жителям </w:t>
      </w:r>
      <w:r w:rsidR="004130E9">
        <w:t>повышение</w:t>
      </w:r>
      <w:r w:rsidRPr="005E61B6">
        <w:t xml:space="preserve"> доступност</w:t>
      </w:r>
      <w:r w:rsidR="004130E9">
        <w:t xml:space="preserve">и </w:t>
      </w:r>
      <w:r w:rsidRPr="005E61B6">
        <w:t>предоставления государственных и муниципальных услуг.</w:t>
      </w:r>
    </w:p>
    <w:p w:rsidR="00D52F71" w:rsidRDefault="00D52F71" w:rsidP="00DA1B96">
      <w:pPr>
        <w:tabs>
          <w:tab w:val="left" w:pos="993"/>
        </w:tabs>
        <w:ind w:firstLine="709"/>
        <w:jc w:val="both"/>
      </w:pPr>
      <w:r>
        <w:t xml:space="preserve">Целями </w:t>
      </w:r>
      <w:r w:rsidR="00042AB7">
        <w:t>настоящей п</w:t>
      </w:r>
      <w:r w:rsidR="00182902" w:rsidRPr="00521E60">
        <w:t>рограммы явля</w:t>
      </w:r>
      <w:r>
        <w:t>ю</w:t>
      </w:r>
      <w:r w:rsidR="00182902" w:rsidRPr="00521E60">
        <w:t>тся</w:t>
      </w:r>
      <w:r>
        <w:t>:</w:t>
      </w:r>
    </w:p>
    <w:p w:rsidR="00182902" w:rsidRDefault="00D52F71" w:rsidP="00DA1B96">
      <w:pPr>
        <w:tabs>
          <w:tab w:val="left" w:pos="993"/>
        </w:tabs>
        <w:ind w:firstLine="709"/>
        <w:jc w:val="both"/>
        <w:rPr>
          <w:lang w:eastAsia="en-US"/>
        </w:rPr>
      </w:pPr>
      <w:r>
        <w:rPr>
          <w:lang w:eastAsia="en-US"/>
        </w:rPr>
        <w:t>1.</w:t>
      </w:r>
      <w:r w:rsidR="00C51C02">
        <w:rPr>
          <w:lang w:eastAsia="en-US"/>
        </w:rPr>
        <w:t xml:space="preserve"> </w:t>
      </w:r>
      <w:r>
        <w:rPr>
          <w:lang w:eastAsia="en-US"/>
        </w:rPr>
        <w:t>П</w:t>
      </w:r>
      <w:r w:rsidR="00182902" w:rsidRPr="00521E60">
        <w:rPr>
          <w:lang w:eastAsia="en-US"/>
        </w:rPr>
        <w:t xml:space="preserve">овышение качества жизни населения </w:t>
      </w:r>
      <w:proofErr w:type="spellStart"/>
      <w:r w:rsidR="00182902" w:rsidRPr="00042AB7">
        <w:rPr>
          <w:lang w:eastAsia="en-US"/>
        </w:rPr>
        <w:t>Печенгск</w:t>
      </w:r>
      <w:r w:rsidR="00042AB7" w:rsidRPr="00042AB7">
        <w:rPr>
          <w:lang w:eastAsia="en-US"/>
        </w:rPr>
        <w:t>ого</w:t>
      </w:r>
      <w:proofErr w:type="spellEnd"/>
      <w:r w:rsidR="00182902" w:rsidRPr="00042AB7">
        <w:rPr>
          <w:lang w:eastAsia="en-US"/>
        </w:rPr>
        <w:t xml:space="preserve"> </w:t>
      </w:r>
      <w:r w:rsidR="005470E6" w:rsidRPr="00042AB7">
        <w:rPr>
          <w:lang w:eastAsia="en-US"/>
        </w:rPr>
        <w:t>муниципальн</w:t>
      </w:r>
      <w:r w:rsidR="00042AB7" w:rsidRPr="00042AB7">
        <w:rPr>
          <w:lang w:eastAsia="en-US"/>
        </w:rPr>
        <w:t xml:space="preserve">ого </w:t>
      </w:r>
      <w:r w:rsidR="005470E6" w:rsidRPr="00042AB7">
        <w:rPr>
          <w:lang w:eastAsia="en-US"/>
        </w:rPr>
        <w:t>округ</w:t>
      </w:r>
      <w:r w:rsidR="00042AB7" w:rsidRPr="00042AB7">
        <w:rPr>
          <w:lang w:eastAsia="en-US"/>
        </w:rPr>
        <w:t>а</w:t>
      </w:r>
      <w:r w:rsidR="00182902" w:rsidRPr="00042AB7">
        <w:rPr>
          <w:lang w:eastAsia="en-US"/>
        </w:rPr>
        <w:t xml:space="preserve"> на основе использования современных</w:t>
      </w:r>
      <w:r w:rsidR="00182902" w:rsidRPr="00521E60">
        <w:rPr>
          <w:lang w:eastAsia="en-US"/>
        </w:rPr>
        <w:t xml:space="preserve"> информационных и телекоммуникационных технологий.</w:t>
      </w:r>
    </w:p>
    <w:p w:rsidR="00D52F71" w:rsidRPr="00521E60" w:rsidRDefault="00D52F71" w:rsidP="00DA1B96">
      <w:pPr>
        <w:tabs>
          <w:tab w:val="left" w:pos="993"/>
        </w:tabs>
        <w:ind w:firstLine="709"/>
        <w:jc w:val="both"/>
        <w:rPr>
          <w:lang w:eastAsia="en-US"/>
        </w:rPr>
      </w:pPr>
      <w:r>
        <w:rPr>
          <w:lang w:eastAsia="en-US"/>
        </w:rPr>
        <w:t xml:space="preserve">2. </w:t>
      </w:r>
      <w:r w:rsidRPr="00D52F71">
        <w:t>Своевременное, качественное и объективное информирование населения о деятельности ОМСУ</w:t>
      </w:r>
      <w:r w:rsidR="007559A6">
        <w:t xml:space="preserve"> и учреждений округа</w:t>
      </w:r>
      <w:r w:rsidRPr="00D52F71">
        <w:t>.</w:t>
      </w:r>
    </w:p>
    <w:p w:rsidR="00042AB7" w:rsidRDefault="006A758E" w:rsidP="00DA1B96">
      <w:pPr>
        <w:tabs>
          <w:tab w:val="left" w:pos="993"/>
        </w:tabs>
        <w:ind w:firstLine="709"/>
        <w:jc w:val="both"/>
        <w:rPr>
          <w:lang w:eastAsia="en-US"/>
        </w:rPr>
      </w:pPr>
      <w:r w:rsidRPr="005470E6">
        <w:rPr>
          <w:lang w:eastAsia="en-US"/>
        </w:rPr>
        <w:t>Достижение цели программы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</w:t>
      </w:r>
      <w:r w:rsidR="00042AB7">
        <w:rPr>
          <w:lang w:eastAsia="en-US"/>
        </w:rPr>
        <w:t xml:space="preserve">. </w:t>
      </w:r>
    </w:p>
    <w:p w:rsidR="000B2B31" w:rsidRPr="006A758E" w:rsidRDefault="00042AB7" w:rsidP="00C51C02">
      <w:pPr>
        <w:tabs>
          <w:tab w:val="left" w:pos="993"/>
        </w:tabs>
        <w:ind w:firstLine="709"/>
        <w:jc w:val="both"/>
        <w:rPr>
          <w:lang w:eastAsia="en-US"/>
        </w:rPr>
      </w:pPr>
      <w:r>
        <w:rPr>
          <w:lang w:eastAsia="en-US"/>
        </w:rPr>
        <w:t>В ходе реализации программы будут решаться следующие задачи</w:t>
      </w:r>
      <w:r w:rsidR="004A0310">
        <w:rPr>
          <w:lang w:eastAsia="en-US"/>
        </w:rPr>
        <w:t>:</w:t>
      </w:r>
    </w:p>
    <w:p w:rsidR="002543E4" w:rsidRPr="00E0032E" w:rsidRDefault="002543E4" w:rsidP="00C51C02">
      <w:pPr>
        <w:numPr>
          <w:ilvl w:val="0"/>
          <w:numId w:val="23"/>
        </w:numPr>
        <w:tabs>
          <w:tab w:val="left" w:pos="851"/>
          <w:tab w:val="left" w:pos="993"/>
        </w:tabs>
        <w:ind w:left="0" w:firstLine="709"/>
        <w:jc w:val="both"/>
      </w:pPr>
      <w:r>
        <w:t>Повышение качества</w:t>
      </w:r>
      <w:r w:rsidRPr="00E0032E">
        <w:t xml:space="preserve"> системы муниципального </w:t>
      </w:r>
      <w:r w:rsidRPr="00B927C9">
        <w:t xml:space="preserve">управления </w:t>
      </w:r>
      <w:r w:rsidRPr="00B927C9">
        <w:rPr>
          <w:lang w:eastAsia="en-US"/>
        </w:rPr>
        <w:t xml:space="preserve">в муниципальном образовании </w:t>
      </w:r>
      <w:proofErr w:type="spellStart"/>
      <w:r w:rsidRPr="00B927C9">
        <w:rPr>
          <w:lang w:eastAsia="en-US"/>
        </w:rPr>
        <w:t>Печенгский</w:t>
      </w:r>
      <w:proofErr w:type="spellEnd"/>
      <w:r w:rsidRPr="00B927C9">
        <w:rPr>
          <w:lang w:eastAsia="en-US"/>
        </w:rPr>
        <w:t xml:space="preserve"> муниципальный округ</w:t>
      </w:r>
      <w:r w:rsidRPr="00B927C9">
        <w:t xml:space="preserve"> на</w:t>
      </w:r>
      <w:r w:rsidRPr="00E0032E">
        <w:t xml:space="preserve"> основе использования</w:t>
      </w:r>
      <w:r>
        <w:t xml:space="preserve"> </w:t>
      </w:r>
      <w:r w:rsidRPr="00E0032E">
        <w:t>современных информационных и телекоммуникационных технологий.</w:t>
      </w:r>
    </w:p>
    <w:p w:rsidR="00182902" w:rsidRPr="00042AB7" w:rsidRDefault="00182902" w:rsidP="00C51C02">
      <w:pPr>
        <w:pStyle w:val="a6"/>
        <w:numPr>
          <w:ilvl w:val="0"/>
          <w:numId w:val="23"/>
        </w:numPr>
        <w:tabs>
          <w:tab w:val="left" w:pos="851"/>
          <w:tab w:val="left" w:pos="993"/>
        </w:tabs>
        <w:ind w:left="0" w:firstLine="709"/>
        <w:jc w:val="both"/>
      </w:pPr>
      <w:r w:rsidRPr="00042AB7">
        <w:t xml:space="preserve">Организация предоставления государственных и муниципальных услуг по принципу </w:t>
      </w:r>
      <w:r w:rsidR="002543E4">
        <w:t>«</w:t>
      </w:r>
      <w:r w:rsidRPr="00042AB7">
        <w:t>одного окна</w:t>
      </w:r>
      <w:r w:rsidR="002543E4">
        <w:t>»</w:t>
      </w:r>
      <w:r w:rsidRPr="00042AB7">
        <w:t>.</w:t>
      </w:r>
    </w:p>
    <w:p w:rsidR="005470E6" w:rsidRDefault="00042AB7" w:rsidP="00C51C02">
      <w:pPr>
        <w:pStyle w:val="a6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709"/>
        <w:jc w:val="both"/>
      </w:pPr>
      <w:r>
        <w:t xml:space="preserve">Повышение открытости и прозрачности деятельности </w:t>
      </w:r>
      <w:r w:rsidR="005A69D9">
        <w:t>ОМСУ</w:t>
      </w:r>
      <w:r w:rsidR="007559A6">
        <w:t xml:space="preserve"> и учреждений округа</w:t>
      </w:r>
      <w:r>
        <w:t xml:space="preserve"> для общества.</w:t>
      </w:r>
    </w:p>
    <w:p w:rsidR="005470E6" w:rsidRPr="00042AB7" w:rsidRDefault="005470E6" w:rsidP="00C51C02">
      <w:pPr>
        <w:tabs>
          <w:tab w:val="left" w:pos="993"/>
        </w:tabs>
        <w:ind w:firstLine="709"/>
        <w:jc w:val="both"/>
        <w:rPr>
          <w:lang w:eastAsia="en-US"/>
        </w:rPr>
      </w:pPr>
      <w:r w:rsidRPr="00042AB7">
        <w:rPr>
          <w:lang w:eastAsia="en-US"/>
        </w:rPr>
        <w:t xml:space="preserve">В результате </w:t>
      </w:r>
      <w:r w:rsidR="00042AB7" w:rsidRPr="00042AB7">
        <w:rPr>
          <w:lang w:eastAsia="en-US"/>
        </w:rPr>
        <w:t xml:space="preserve">успешной </w:t>
      </w:r>
      <w:r w:rsidRPr="00042AB7">
        <w:rPr>
          <w:lang w:eastAsia="en-US"/>
        </w:rPr>
        <w:t>реализации</w:t>
      </w:r>
      <w:r w:rsidR="00042AB7" w:rsidRPr="00042AB7">
        <w:rPr>
          <w:lang w:eastAsia="en-US"/>
        </w:rPr>
        <w:t xml:space="preserve"> комплекса мероприятий п</w:t>
      </w:r>
      <w:r w:rsidRPr="00042AB7">
        <w:rPr>
          <w:lang w:eastAsia="en-US"/>
        </w:rPr>
        <w:t>рограммы к концу 202</w:t>
      </w:r>
      <w:r w:rsidR="00030981" w:rsidRPr="00042AB7">
        <w:rPr>
          <w:lang w:eastAsia="en-US"/>
        </w:rPr>
        <w:t>3</w:t>
      </w:r>
      <w:r w:rsidR="00506B0F">
        <w:rPr>
          <w:lang w:eastAsia="en-US"/>
        </w:rPr>
        <w:t xml:space="preserve"> года</w:t>
      </w:r>
      <w:r w:rsidRPr="00042AB7">
        <w:rPr>
          <w:lang w:eastAsia="en-US"/>
        </w:rPr>
        <w:t xml:space="preserve"> </w:t>
      </w:r>
      <w:r w:rsidR="00042AB7" w:rsidRPr="00042AB7">
        <w:rPr>
          <w:lang w:eastAsia="en-US"/>
        </w:rPr>
        <w:t>будут д</w:t>
      </w:r>
      <w:r w:rsidRPr="00042AB7">
        <w:rPr>
          <w:lang w:eastAsia="en-US"/>
        </w:rPr>
        <w:t>остиг</w:t>
      </w:r>
      <w:r w:rsidR="00042AB7" w:rsidRPr="00042AB7">
        <w:rPr>
          <w:lang w:eastAsia="en-US"/>
        </w:rPr>
        <w:t>нуты</w:t>
      </w:r>
      <w:r w:rsidRPr="00042AB7">
        <w:rPr>
          <w:lang w:eastAsia="en-US"/>
        </w:rPr>
        <w:t xml:space="preserve"> следующие результаты:</w:t>
      </w:r>
    </w:p>
    <w:p w:rsidR="005470E6" w:rsidRPr="000C168B" w:rsidRDefault="005470E6" w:rsidP="005470E6">
      <w:pPr>
        <w:tabs>
          <w:tab w:val="left" w:pos="993"/>
        </w:tabs>
        <w:ind w:firstLine="709"/>
        <w:jc w:val="both"/>
        <w:rPr>
          <w:lang w:eastAsia="en-US"/>
        </w:rPr>
      </w:pPr>
      <w:r w:rsidRPr="000C168B">
        <w:rPr>
          <w:lang w:eastAsia="en-US"/>
        </w:rPr>
        <w:t>-</w:t>
      </w:r>
      <w:r w:rsidR="00130BB9" w:rsidRPr="000C168B">
        <w:rPr>
          <w:lang w:eastAsia="en-US"/>
        </w:rPr>
        <w:t xml:space="preserve"> </w:t>
      </w:r>
      <w:r w:rsidRPr="000C168B">
        <w:rPr>
          <w:lang w:eastAsia="en-US"/>
        </w:rPr>
        <w:t xml:space="preserve">совершенствование системы муниципального управления </w:t>
      </w:r>
      <w:proofErr w:type="spellStart"/>
      <w:r w:rsidRPr="000C168B">
        <w:rPr>
          <w:lang w:eastAsia="en-US"/>
        </w:rPr>
        <w:t>Печенгского</w:t>
      </w:r>
      <w:proofErr w:type="spellEnd"/>
      <w:r w:rsidRPr="000C168B">
        <w:rPr>
          <w:lang w:eastAsia="en-US"/>
        </w:rPr>
        <w:t xml:space="preserve"> муниципального округа;</w:t>
      </w:r>
    </w:p>
    <w:p w:rsidR="005470E6" w:rsidRDefault="005470E6" w:rsidP="005470E6">
      <w:pPr>
        <w:tabs>
          <w:tab w:val="left" w:pos="993"/>
        </w:tabs>
        <w:ind w:firstLine="709"/>
        <w:jc w:val="both"/>
        <w:rPr>
          <w:lang w:eastAsia="en-US"/>
        </w:rPr>
      </w:pPr>
      <w:r w:rsidRPr="000C168B">
        <w:rPr>
          <w:lang w:eastAsia="en-US"/>
        </w:rPr>
        <w:t>-</w:t>
      </w:r>
      <w:r w:rsidR="00130BB9" w:rsidRPr="000C168B">
        <w:rPr>
          <w:lang w:eastAsia="en-US"/>
        </w:rPr>
        <w:t xml:space="preserve"> </w:t>
      </w:r>
      <w:r w:rsidRPr="000C168B">
        <w:rPr>
          <w:lang w:eastAsia="en-US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образовании;</w:t>
      </w:r>
    </w:p>
    <w:p w:rsidR="005E61B6" w:rsidRDefault="00942CD2" w:rsidP="005E61B6">
      <w:pPr>
        <w:tabs>
          <w:tab w:val="left" w:pos="993"/>
        </w:tabs>
        <w:ind w:firstLine="709"/>
        <w:jc w:val="both"/>
      </w:pPr>
      <w:r w:rsidRPr="00942CD2">
        <w:t xml:space="preserve">- </w:t>
      </w:r>
      <w:r w:rsidR="005E61B6" w:rsidRPr="00942CD2">
        <w:t>повы</w:t>
      </w:r>
      <w:r w:rsidRPr="00942CD2">
        <w:t>шение уров</w:t>
      </w:r>
      <w:r w:rsidR="005E61B6" w:rsidRPr="00942CD2">
        <w:t>н</w:t>
      </w:r>
      <w:r w:rsidRPr="00942CD2">
        <w:t>я</w:t>
      </w:r>
      <w:r w:rsidR="005E61B6" w:rsidRPr="00942CD2">
        <w:t xml:space="preserve"> удовлетворенности населения при получении государственных </w:t>
      </w:r>
      <w:r w:rsidRPr="00942CD2">
        <w:t>и м</w:t>
      </w:r>
      <w:r w:rsidR="005E61B6" w:rsidRPr="00942CD2">
        <w:t>униципальных услуг;</w:t>
      </w:r>
    </w:p>
    <w:p w:rsidR="00942CD2" w:rsidRPr="004130E9" w:rsidRDefault="00942CD2" w:rsidP="00942CD2">
      <w:pPr>
        <w:tabs>
          <w:tab w:val="left" w:pos="993"/>
        </w:tabs>
        <w:ind w:firstLine="709"/>
        <w:jc w:val="both"/>
      </w:pPr>
      <w:r w:rsidRPr="004130E9">
        <w:t>- сокращение времени на оказание государственных и муниципальных услуг федеральными органами исполнительной власти, исполнительными органами государственной власти Мурманской области и ОМСУ;</w:t>
      </w:r>
    </w:p>
    <w:p w:rsidR="005470E6" w:rsidRPr="000C168B" w:rsidRDefault="005470E6" w:rsidP="005470E6">
      <w:pPr>
        <w:tabs>
          <w:tab w:val="left" w:pos="993"/>
        </w:tabs>
        <w:ind w:firstLine="709"/>
        <w:jc w:val="both"/>
        <w:rPr>
          <w:lang w:eastAsia="en-US"/>
        </w:rPr>
      </w:pPr>
      <w:r w:rsidRPr="000C168B">
        <w:rPr>
          <w:lang w:eastAsia="en-US"/>
        </w:rPr>
        <w:t>-</w:t>
      </w:r>
      <w:r w:rsidR="00130BB9" w:rsidRPr="000C168B">
        <w:rPr>
          <w:lang w:eastAsia="en-US"/>
        </w:rPr>
        <w:t xml:space="preserve"> </w:t>
      </w:r>
      <w:r w:rsidRPr="000C168B">
        <w:rPr>
          <w:lang w:eastAsia="en-US"/>
        </w:rPr>
        <w:t>внедрение в деятельность ОМСУ муниципального образования эффективных информационных технологий и современных методов управления;</w:t>
      </w:r>
    </w:p>
    <w:p w:rsidR="00942CD2" w:rsidRPr="004130E9" w:rsidRDefault="005470E6" w:rsidP="005470E6">
      <w:pPr>
        <w:tabs>
          <w:tab w:val="left" w:pos="993"/>
        </w:tabs>
        <w:ind w:firstLine="709"/>
        <w:jc w:val="both"/>
        <w:rPr>
          <w:lang w:eastAsia="en-US"/>
        </w:rPr>
      </w:pPr>
      <w:r w:rsidRPr="000C168B">
        <w:rPr>
          <w:lang w:eastAsia="en-US"/>
        </w:rPr>
        <w:t>-</w:t>
      </w:r>
      <w:r w:rsidR="00130BB9" w:rsidRPr="000C168B">
        <w:rPr>
          <w:lang w:eastAsia="en-US"/>
        </w:rPr>
        <w:t xml:space="preserve"> </w:t>
      </w:r>
      <w:r w:rsidRPr="000C168B">
        <w:rPr>
          <w:lang w:eastAsia="en-US"/>
        </w:rPr>
        <w:t xml:space="preserve">создание и развитие информационных систем и информационных ресурсов </w:t>
      </w:r>
      <w:proofErr w:type="spellStart"/>
      <w:r w:rsidRPr="000C168B">
        <w:rPr>
          <w:lang w:eastAsia="en-US"/>
        </w:rPr>
        <w:t>Печенгского</w:t>
      </w:r>
      <w:proofErr w:type="spellEnd"/>
      <w:r w:rsidRPr="000C168B">
        <w:rPr>
          <w:lang w:eastAsia="en-US"/>
        </w:rPr>
        <w:t xml:space="preserve"> муниципального округа, обеспечивающих эффективное взаимодействие ОМСУ с населением и организациями</w:t>
      </w:r>
      <w:r w:rsidR="004130E9">
        <w:rPr>
          <w:lang w:eastAsia="en-US"/>
        </w:rPr>
        <w:t>.</w:t>
      </w:r>
    </w:p>
    <w:p w:rsidR="00C51C02" w:rsidRPr="000D5F56" w:rsidRDefault="00C51C02" w:rsidP="003C7DF5">
      <w:pPr>
        <w:pStyle w:val="a6"/>
        <w:widowControl w:val="0"/>
        <w:autoSpaceDE w:val="0"/>
        <w:autoSpaceDN w:val="0"/>
        <w:adjustRightInd w:val="0"/>
        <w:ind w:left="49"/>
        <w:rPr>
          <w:sz w:val="18"/>
          <w:szCs w:val="18"/>
          <w:highlight w:val="yellow"/>
        </w:rPr>
      </w:pPr>
    </w:p>
    <w:p w:rsidR="00182902" w:rsidRDefault="00182902" w:rsidP="004121D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center"/>
        <w:outlineLvl w:val="1"/>
        <w:rPr>
          <w:b/>
          <w:bCs/>
        </w:rPr>
      </w:pPr>
      <w:r w:rsidRPr="00521E60">
        <w:rPr>
          <w:b/>
          <w:bCs/>
        </w:rPr>
        <w:t>Перечень пока</w:t>
      </w:r>
      <w:r w:rsidR="00C51C02">
        <w:rPr>
          <w:b/>
          <w:bCs/>
        </w:rPr>
        <w:t>зателей муниципальной программы</w:t>
      </w:r>
    </w:p>
    <w:p w:rsidR="000D5F56" w:rsidRPr="000D5F56" w:rsidRDefault="000D5F56" w:rsidP="000D5F56">
      <w:pPr>
        <w:widowControl w:val="0"/>
        <w:autoSpaceDE w:val="0"/>
        <w:autoSpaceDN w:val="0"/>
        <w:adjustRightInd w:val="0"/>
        <w:outlineLvl w:val="1"/>
        <w:rPr>
          <w:b/>
          <w:bCs/>
          <w:sz w:val="18"/>
          <w:szCs w:val="18"/>
        </w:rPr>
      </w:pPr>
    </w:p>
    <w:tbl>
      <w:tblPr>
        <w:tblpPr w:leftFromText="181" w:rightFromText="181" w:vertAnchor="text" w:horzAnchor="margin" w:tblpX="108" w:tblpY="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9"/>
        <w:gridCol w:w="720"/>
        <w:gridCol w:w="839"/>
        <w:gridCol w:w="850"/>
        <w:gridCol w:w="708"/>
        <w:gridCol w:w="708"/>
        <w:gridCol w:w="9"/>
        <w:gridCol w:w="702"/>
        <w:gridCol w:w="1552"/>
      </w:tblGrid>
      <w:tr w:rsidR="000D5F56" w:rsidRPr="000D5F56" w:rsidTr="00B635A6">
        <w:trPr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02" w:rsidRDefault="00C51C02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№</w:t>
            </w:r>
          </w:p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proofErr w:type="gramStart"/>
            <w:r w:rsidRPr="00C8638A">
              <w:rPr>
                <w:bCs/>
                <w:sz w:val="18"/>
                <w:szCs w:val="18"/>
              </w:rPr>
              <w:t>п</w:t>
            </w:r>
            <w:proofErr w:type="gramEnd"/>
            <w:r w:rsidRPr="00C8638A"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bCs/>
                <w:sz w:val="18"/>
                <w:szCs w:val="18"/>
              </w:rPr>
              <w:t>Ед. изм.</w:t>
            </w:r>
          </w:p>
        </w:tc>
        <w:tc>
          <w:tcPr>
            <w:tcW w:w="3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F56" w:rsidRPr="00C8638A" w:rsidRDefault="000D5F56" w:rsidP="00B35A9B">
            <w:pPr>
              <w:widowControl w:val="0"/>
              <w:autoSpaceDE w:val="0"/>
              <w:autoSpaceDN w:val="0"/>
              <w:adjustRightInd w:val="0"/>
              <w:ind w:right="-123" w:hanging="115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bCs/>
                <w:sz w:val="18"/>
                <w:szCs w:val="18"/>
              </w:rPr>
              <w:t>Источник данных</w:t>
            </w:r>
          </w:p>
        </w:tc>
      </w:tr>
      <w:tr w:rsidR="000D5F56" w:rsidRPr="000D5F56" w:rsidTr="00B635A6">
        <w:trPr>
          <w:trHeight w:val="319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bCs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bCs/>
                <w:sz w:val="18"/>
                <w:szCs w:val="18"/>
              </w:rPr>
              <w:t>Оценка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D5F56" w:rsidRPr="000D5F56" w:rsidTr="00B635A6">
        <w:trPr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bCs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bCs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bCs/>
                <w:sz w:val="18"/>
                <w:szCs w:val="18"/>
              </w:rPr>
              <w:t>2021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bCs/>
                <w:sz w:val="18"/>
                <w:szCs w:val="18"/>
              </w:rPr>
              <w:t>2022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8638A">
              <w:rPr>
                <w:bCs/>
                <w:sz w:val="18"/>
                <w:szCs w:val="18"/>
              </w:rPr>
              <w:t>2023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D5F56" w:rsidRPr="000D5F56" w:rsidTr="00B635A6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638A">
              <w:rPr>
                <w:sz w:val="18"/>
                <w:szCs w:val="18"/>
              </w:rPr>
              <w:t>1.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B635A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638A">
              <w:rPr>
                <w:sz w:val="18"/>
                <w:szCs w:val="18"/>
              </w:rPr>
              <w:t>Показатель цели муниципальной программы</w:t>
            </w:r>
          </w:p>
        </w:tc>
      </w:tr>
      <w:tr w:rsidR="000D5F56" w:rsidRPr="000D5F56" w:rsidTr="00A33C91">
        <w:trPr>
          <w:trHeight w:val="1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638A">
              <w:rPr>
                <w:sz w:val="18"/>
                <w:szCs w:val="18"/>
              </w:rPr>
              <w:lastRenderedPageBreak/>
              <w:t>1.1.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0D5F5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8638A">
              <w:rPr>
                <w:sz w:val="18"/>
                <w:szCs w:val="18"/>
              </w:rPr>
              <w:t>Общий индекс удовлетворенности населения информационной открытостью (по 5 бальной шкале)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717EA0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638A">
              <w:rPr>
                <w:sz w:val="18"/>
                <w:szCs w:val="18"/>
              </w:rPr>
              <w:t>Б</w:t>
            </w:r>
            <w:r w:rsidR="000D5F56" w:rsidRPr="00C8638A">
              <w:rPr>
                <w:sz w:val="18"/>
                <w:szCs w:val="18"/>
              </w:rPr>
              <w:t>алл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C168B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6775B1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6775B1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6775B1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42AB7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638A">
              <w:rPr>
                <w:sz w:val="18"/>
                <w:szCs w:val="18"/>
              </w:rPr>
              <w:t>Результаты социологического опроса Министерства экономического</w:t>
            </w:r>
            <w:r w:rsidR="00A33C91" w:rsidRPr="00C8638A">
              <w:rPr>
                <w:sz w:val="18"/>
                <w:szCs w:val="18"/>
              </w:rPr>
              <w:t xml:space="preserve"> развития</w:t>
            </w:r>
          </w:p>
        </w:tc>
      </w:tr>
      <w:tr w:rsidR="000D5F56" w:rsidRPr="000D5F56" w:rsidTr="00B635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638A">
              <w:rPr>
                <w:sz w:val="18"/>
                <w:szCs w:val="18"/>
              </w:rPr>
              <w:t>2.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0D5F5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638A">
              <w:rPr>
                <w:sz w:val="18"/>
                <w:szCs w:val="18"/>
              </w:rPr>
              <w:t>Показатели задач муниципальной программы (целей подпрограммы)</w:t>
            </w:r>
          </w:p>
        </w:tc>
      </w:tr>
      <w:tr w:rsidR="000D5F56" w:rsidRPr="000D5F56" w:rsidTr="00B635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638A">
              <w:rPr>
                <w:sz w:val="18"/>
                <w:szCs w:val="18"/>
              </w:rPr>
              <w:t>2.1.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C8638A" w:rsidRDefault="000D5F56" w:rsidP="0003098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638A">
              <w:rPr>
                <w:sz w:val="18"/>
                <w:szCs w:val="18"/>
              </w:rPr>
              <w:t>Подпрограмма 1</w:t>
            </w:r>
            <w:r w:rsidR="00E24151" w:rsidRPr="00C8638A">
              <w:rPr>
                <w:sz w:val="18"/>
                <w:szCs w:val="18"/>
              </w:rPr>
              <w:t xml:space="preserve"> </w:t>
            </w:r>
            <w:r w:rsidRPr="00C8638A">
              <w:rPr>
                <w:sz w:val="18"/>
                <w:szCs w:val="18"/>
              </w:rPr>
              <w:t>«</w:t>
            </w:r>
            <w:r w:rsidR="00030981" w:rsidRPr="00C8638A">
              <w:rPr>
                <w:sz w:val="18"/>
                <w:szCs w:val="18"/>
              </w:rPr>
              <w:t>Развитие информационной и технологической инфраструктуры системы муниципального управления в муниципальном образовании</w:t>
            </w:r>
            <w:r w:rsidR="00CF0777">
              <w:rPr>
                <w:sz w:val="18"/>
                <w:szCs w:val="18"/>
              </w:rPr>
              <w:t xml:space="preserve"> </w:t>
            </w:r>
            <w:proofErr w:type="spellStart"/>
            <w:r w:rsidR="00CF0777">
              <w:rPr>
                <w:sz w:val="18"/>
                <w:szCs w:val="18"/>
              </w:rPr>
              <w:t>Печенгский</w:t>
            </w:r>
            <w:proofErr w:type="spellEnd"/>
            <w:r w:rsidR="00CF0777">
              <w:rPr>
                <w:sz w:val="18"/>
                <w:szCs w:val="18"/>
              </w:rPr>
              <w:t xml:space="preserve"> муниципальный округ</w:t>
            </w:r>
            <w:r w:rsidRPr="00C8638A">
              <w:rPr>
                <w:sz w:val="18"/>
                <w:szCs w:val="18"/>
              </w:rPr>
              <w:t>»</w:t>
            </w:r>
          </w:p>
        </w:tc>
      </w:tr>
      <w:tr w:rsidR="000D5F56" w:rsidRPr="000D5F56" w:rsidTr="004130E9">
        <w:trPr>
          <w:trHeight w:val="1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7B09A6" w:rsidRDefault="000D5F56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B09A6">
              <w:rPr>
                <w:sz w:val="18"/>
                <w:szCs w:val="18"/>
              </w:rPr>
              <w:t>2.1.1.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7B09A6" w:rsidRDefault="00030981" w:rsidP="0003098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09A6">
              <w:rPr>
                <w:sz w:val="18"/>
                <w:szCs w:val="18"/>
              </w:rPr>
              <w:t>Доля рабочих мест ОМСУ, обеспеченных необходимым компьютерным оборудованием и услугами связи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7B09A6" w:rsidRDefault="00030981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7B09A6">
              <w:rPr>
                <w:sz w:val="18"/>
                <w:szCs w:val="18"/>
                <w:lang w:val="en-US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7B09A6" w:rsidRDefault="00030981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  <w:lang w:val="en-US"/>
              </w:rPr>
            </w:pPr>
            <w:r w:rsidRPr="007B09A6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7B09A6" w:rsidRDefault="00030981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  <w:lang w:val="en-US"/>
              </w:rPr>
            </w:pPr>
            <w:r w:rsidRPr="007B09A6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7B09A6" w:rsidRDefault="00030981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  <w:lang w:val="en-US"/>
              </w:rPr>
            </w:pPr>
            <w:r w:rsidRPr="007B09A6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7B09A6" w:rsidRDefault="00030981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  <w:lang w:val="en-US"/>
              </w:rPr>
            </w:pPr>
            <w:r w:rsidRPr="007B09A6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7B09A6" w:rsidRDefault="00030981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  <w:lang w:val="en-US"/>
              </w:rPr>
            </w:pPr>
            <w:r w:rsidRPr="007B09A6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7B09A6" w:rsidRDefault="000D5F56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B09A6">
              <w:rPr>
                <w:sz w:val="18"/>
                <w:szCs w:val="18"/>
              </w:rPr>
              <w:t xml:space="preserve">Отчет отдела </w:t>
            </w:r>
            <w:proofErr w:type="gramStart"/>
            <w:r w:rsidRPr="007B09A6">
              <w:rPr>
                <w:sz w:val="18"/>
                <w:szCs w:val="18"/>
              </w:rPr>
              <w:t>ИТ</w:t>
            </w:r>
            <w:proofErr w:type="gramEnd"/>
          </w:p>
        </w:tc>
      </w:tr>
      <w:tr w:rsidR="000D5F56" w:rsidRPr="000D5F56" w:rsidTr="00B635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3406DA" w:rsidRDefault="000D5F56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 xml:space="preserve">2.2. 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3406DA" w:rsidRDefault="000D5F56" w:rsidP="00E24151">
            <w:pPr>
              <w:spacing w:before="4"/>
              <w:ind w:right="22"/>
              <w:rPr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 xml:space="preserve">Подпрограмма </w:t>
            </w:r>
            <w:r w:rsidR="00E24151" w:rsidRPr="003406DA">
              <w:rPr>
                <w:sz w:val="18"/>
                <w:szCs w:val="18"/>
              </w:rPr>
              <w:t xml:space="preserve">2 </w:t>
            </w:r>
            <w:r w:rsidRPr="003406DA">
              <w:rPr>
                <w:sz w:val="18"/>
                <w:szCs w:val="18"/>
              </w:rPr>
              <w:t>«Организация и обеспечение предоставления государственных и муниципальных услуг на базе многофункционального центра»</w:t>
            </w:r>
          </w:p>
        </w:tc>
      </w:tr>
      <w:tr w:rsidR="000D5F56" w:rsidRPr="000D5F56" w:rsidTr="00B635A6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3406DA" w:rsidRDefault="000D5F56" w:rsidP="000D5F56">
            <w:pPr>
              <w:rPr>
                <w:i/>
                <w:iCs/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>2.2.1.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3406DA" w:rsidRDefault="000D5F56" w:rsidP="008344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 xml:space="preserve">Доля населения </w:t>
            </w:r>
            <w:proofErr w:type="spellStart"/>
            <w:r w:rsidRPr="003406DA">
              <w:rPr>
                <w:sz w:val="18"/>
                <w:szCs w:val="18"/>
              </w:rPr>
              <w:t>Печенгского</w:t>
            </w:r>
            <w:proofErr w:type="spellEnd"/>
            <w:r w:rsidRPr="003406DA">
              <w:rPr>
                <w:sz w:val="18"/>
                <w:szCs w:val="18"/>
              </w:rPr>
              <w:t xml:space="preserve"> </w:t>
            </w:r>
            <w:r w:rsidR="002E43BC">
              <w:rPr>
                <w:sz w:val="18"/>
                <w:szCs w:val="18"/>
              </w:rPr>
              <w:t>муниципального округа</w:t>
            </w:r>
            <w:r w:rsidRPr="003406DA">
              <w:rPr>
                <w:sz w:val="18"/>
                <w:szCs w:val="18"/>
              </w:rPr>
              <w:t xml:space="preserve">, имеющего доступ к </w:t>
            </w:r>
            <w:r w:rsidR="002E43BC">
              <w:rPr>
                <w:sz w:val="18"/>
                <w:szCs w:val="18"/>
              </w:rPr>
              <w:t>у</w:t>
            </w:r>
            <w:r w:rsidRPr="003406DA">
              <w:rPr>
                <w:sz w:val="18"/>
                <w:szCs w:val="18"/>
              </w:rPr>
              <w:t>слугам МБУ «МФЦ»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3406DA" w:rsidRDefault="000D5F56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3406DA" w:rsidRDefault="000D5F56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3406DA" w:rsidRDefault="000D5F56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3406DA" w:rsidRDefault="000D5F56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3406DA" w:rsidRDefault="000D5F56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3406DA" w:rsidRDefault="000D5F56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F56" w:rsidRPr="003406DA" w:rsidRDefault="000D5F56" w:rsidP="008344E7">
            <w:pPr>
              <w:jc w:val="center"/>
              <w:rPr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 xml:space="preserve">отчет МБУ «МФЦ» </w:t>
            </w:r>
          </w:p>
        </w:tc>
      </w:tr>
      <w:tr w:rsidR="0034359A" w:rsidRPr="000D5F56" w:rsidTr="0034359A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9A" w:rsidRPr="003406DA" w:rsidRDefault="0036040B" w:rsidP="003604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  <w:r w:rsidR="0034359A">
              <w:rPr>
                <w:sz w:val="18"/>
                <w:szCs w:val="18"/>
              </w:rPr>
              <w:t>.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9A" w:rsidRPr="003406DA" w:rsidRDefault="0034359A" w:rsidP="00506B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</w:t>
            </w:r>
            <w:r w:rsidR="00506B0F">
              <w:rPr>
                <w:sz w:val="18"/>
                <w:szCs w:val="18"/>
              </w:rPr>
              <w:t>грамма 3</w:t>
            </w:r>
            <w:r w:rsidR="00506B0F" w:rsidRPr="00506B0F">
              <w:rPr>
                <w:sz w:val="18"/>
                <w:szCs w:val="18"/>
              </w:rPr>
              <w:t xml:space="preserve"> «Деятельность и развитие печатных средств массовой информации </w:t>
            </w:r>
            <w:proofErr w:type="spellStart"/>
            <w:r w:rsidR="00506B0F" w:rsidRPr="00506B0F">
              <w:rPr>
                <w:sz w:val="18"/>
                <w:szCs w:val="18"/>
              </w:rPr>
              <w:t>Печенгского</w:t>
            </w:r>
            <w:proofErr w:type="spellEnd"/>
            <w:r w:rsidR="00506B0F" w:rsidRPr="00506B0F">
              <w:rPr>
                <w:sz w:val="18"/>
                <w:szCs w:val="18"/>
              </w:rPr>
              <w:t xml:space="preserve"> муниципального округа</w:t>
            </w:r>
            <w:r w:rsidR="0099113E">
              <w:rPr>
                <w:sz w:val="18"/>
                <w:szCs w:val="18"/>
              </w:rPr>
              <w:t>»</w:t>
            </w:r>
          </w:p>
        </w:tc>
      </w:tr>
      <w:tr w:rsidR="00042AB7" w:rsidRPr="000D5F56" w:rsidTr="00B635A6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B7" w:rsidRPr="003406DA" w:rsidRDefault="0036040B" w:rsidP="00343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B7" w:rsidRPr="0034359A" w:rsidRDefault="0034359A" w:rsidP="007A715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359A">
              <w:rPr>
                <w:sz w:val="18"/>
                <w:szCs w:val="18"/>
              </w:rPr>
              <w:t xml:space="preserve">Доля опубликованной информации о деятельности </w:t>
            </w:r>
            <w:r w:rsidR="005A69D9">
              <w:rPr>
                <w:sz w:val="18"/>
                <w:szCs w:val="18"/>
              </w:rPr>
              <w:t>ОМСУ</w:t>
            </w:r>
            <w:r w:rsidR="007559A6">
              <w:rPr>
                <w:sz w:val="18"/>
                <w:szCs w:val="18"/>
              </w:rPr>
              <w:t xml:space="preserve"> и учреждений округа</w:t>
            </w:r>
            <w:r w:rsidRPr="0034359A">
              <w:rPr>
                <w:sz w:val="18"/>
                <w:szCs w:val="18"/>
              </w:rPr>
              <w:t xml:space="preserve"> в общем объеме публикаций газеты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B7" w:rsidRPr="003406DA" w:rsidRDefault="0034359A" w:rsidP="000D5F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B7" w:rsidRPr="003406DA" w:rsidRDefault="002E43BC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B7" w:rsidRPr="003406DA" w:rsidRDefault="002E43BC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B7" w:rsidRPr="003406DA" w:rsidRDefault="002E43BC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B7" w:rsidRPr="003406DA" w:rsidRDefault="002E43BC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B7" w:rsidRPr="003406DA" w:rsidRDefault="002E43BC" w:rsidP="000D5F5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B7" w:rsidRPr="003406DA" w:rsidRDefault="0034359A" w:rsidP="007A71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Отчет </w:t>
            </w:r>
            <w:r w:rsidR="003311AC" w:rsidRPr="003311AC">
              <w:rPr>
                <w:sz w:val="18"/>
                <w:szCs w:val="18"/>
              </w:rPr>
              <w:t xml:space="preserve"> </w:t>
            </w:r>
            <w:r w:rsidR="003311AC">
              <w:rPr>
                <w:sz w:val="18"/>
                <w:szCs w:val="18"/>
              </w:rPr>
              <w:t xml:space="preserve">исполнителей </w:t>
            </w:r>
          </w:p>
        </w:tc>
      </w:tr>
      <w:tr w:rsidR="000F67AF" w:rsidRPr="000D5F56" w:rsidTr="00B635A6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Default="0036040B" w:rsidP="00343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2.3.2.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0F67AF" w:rsidRDefault="000F67AF" w:rsidP="00942FF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F67AF">
              <w:rPr>
                <w:sz w:val="18"/>
                <w:szCs w:val="18"/>
              </w:rPr>
              <w:t>Доля опубликованных нормативных правовых актов муниципального образования от общего количества поступивших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0F67AF" w:rsidRDefault="000F67AF" w:rsidP="00942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F67AF">
              <w:rPr>
                <w:sz w:val="18"/>
                <w:szCs w:val="18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0F67AF" w:rsidRDefault="000F67AF" w:rsidP="00942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F67AF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0F67AF" w:rsidRDefault="000F67AF" w:rsidP="00942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F67AF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0F67AF" w:rsidRDefault="000F67AF" w:rsidP="00942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F67AF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0F67AF" w:rsidRDefault="000F67AF" w:rsidP="00942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F67AF">
              <w:rPr>
                <w:sz w:val="18"/>
                <w:szCs w:val="18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0F67AF" w:rsidRDefault="000F67AF" w:rsidP="00942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F67AF">
              <w:rPr>
                <w:sz w:val="18"/>
                <w:szCs w:val="18"/>
              </w:rP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0F67AF" w:rsidRDefault="003311AC" w:rsidP="007A71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Отчет </w:t>
            </w:r>
            <w:r w:rsidRPr="003311A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исполнителей </w:t>
            </w:r>
          </w:p>
        </w:tc>
      </w:tr>
    </w:tbl>
    <w:p w:rsidR="00182902" w:rsidRDefault="00182902" w:rsidP="000E6274">
      <w:pPr>
        <w:pStyle w:val="a6"/>
        <w:widowControl w:val="0"/>
        <w:autoSpaceDE w:val="0"/>
        <w:autoSpaceDN w:val="0"/>
        <w:adjustRightInd w:val="0"/>
        <w:ind w:left="2062"/>
        <w:outlineLvl w:val="1"/>
        <w:rPr>
          <w:b/>
          <w:bCs/>
          <w:sz w:val="18"/>
          <w:szCs w:val="18"/>
        </w:rPr>
      </w:pPr>
    </w:p>
    <w:p w:rsidR="002228CE" w:rsidRPr="000D5F56" w:rsidRDefault="002228CE" w:rsidP="000E6274">
      <w:pPr>
        <w:pStyle w:val="a6"/>
        <w:widowControl w:val="0"/>
        <w:autoSpaceDE w:val="0"/>
        <w:autoSpaceDN w:val="0"/>
        <w:adjustRightInd w:val="0"/>
        <w:ind w:left="2062"/>
        <w:outlineLvl w:val="1"/>
        <w:rPr>
          <w:b/>
          <w:bCs/>
          <w:sz w:val="18"/>
          <w:szCs w:val="18"/>
        </w:rPr>
      </w:pPr>
    </w:p>
    <w:p w:rsidR="00182902" w:rsidRPr="00277C33" w:rsidRDefault="00182902" w:rsidP="000D5F56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center"/>
        <w:rPr>
          <w:b/>
          <w:bCs/>
        </w:rPr>
      </w:pPr>
      <w:r w:rsidRPr="00277C33">
        <w:rPr>
          <w:b/>
          <w:bCs/>
        </w:rPr>
        <w:t>Перечень и краткое описание подпрограмм</w:t>
      </w:r>
    </w:p>
    <w:p w:rsidR="00182902" w:rsidRPr="00EB7286" w:rsidRDefault="00182902" w:rsidP="000E627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18"/>
          <w:szCs w:val="18"/>
        </w:rPr>
      </w:pPr>
    </w:p>
    <w:p w:rsidR="00182902" w:rsidRPr="007B09A6" w:rsidRDefault="00182902" w:rsidP="00EE41CD">
      <w:pPr>
        <w:autoSpaceDE w:val="0"/>
        <w:autoSpaceDN w:val="0"/>
        <w:adjustRightInd w:val="0"/>
        <w:ind w:firstLine="709"/>
        <w:jc w:val="both"/>
      </w:pPr>
      <w:r w:rsidRPr="007B09A6">
        <w:t xml:space="preserve">Исполнение программы осуществляется путем реализации подпрограмм, сформированных исходя из необходимости достижения целей и задач программы. </w:t>
      </w:r>
    </w:p>
    <w:p w:rsidR="00182902" w:rsidRPr="00F601FE" w:rsidRDefault="00182902" w:rsidP="00EE41CD">
      <w:pPr>
        <w:autoSpaceDE w:val="0"/>
        <w:autoSpaceDN w:val="0"/>
        <w:adjustRightInd w:val="0"/>
        <w:ind w:firstLine="709"/>
        <w:jc w:val="both"/>
      </w:pPr>
      <w:r w:rsidRPr="007B09A6">
        <w:t xml:space="preserve">В структуру программы входят </w:t>
      </w:r>
      <w:r w:rsidR="00B24644" w:rsidRPr="007B09A6">
        <w:t>две</w:t>
      </w:r>
      <w:r w:rsidRPr="007B09A6">
        <w:t xml:space="preserve"> подпрограммы:</w:t>
      </w:r>
    </w:p>
    <w:p w:rsidR="00182902" w:rsidRPr="007B09A6" w:rsidRDefault="00182902" w:rsidP="00EE41CD">
      <w:pPr>
        <w:widowControl w:val="0"/>
        <w:autoSpaceDE w:val="0"/>
        <w:autoSpaceDN w:val="0"/>
        <w:adjustRightInd w:val="0"/>
        <w:ind w:firstLine="709"/>
        <w:jc w:val="both"/>
      </w:pPr>
      <w:r w:rsidRPr="007B09A6">
        <w:rPr>
          <w:u w:val="single"/>
        </w:rPr>
        <w:t xml:space="preserve">Подпрограмма 1 </w:t>
      </w:r>
      <w:r w:rsidR="00E24151" w:rsidRPr="007B09A6">
        <w:rPr>
          <w:u w:val="single"/>
        </w:rPr>
        <w:t>«</w:t>
      </w:r>
      <w:r w:rsidR="00030981" w:rsidRPr="007B09A6">
        <w:rPr>
          <w:u w:val="single"/>
        </w:rPr>
        <w:t xml:space="preserve">Развитие информационной и технологической инфраструктуры системы муниципального управления в муниципальном образовании </w:t>
      </w:r>
      <w:proofErr w:type="spellStart"/>
      <w:r w:rsidR="00030981" w:rsidRPr="007B09A6">
        <w:rPr>
          <w:u w:val="single"/>
        </w:rPr>
        <w:t>Печенгский</w:t>
      </w:r>
      <w:proofErr w:type="spellEnd"/>
      <w:r w:rsidR="00030981" w:rsidRPr="007B09A6">
        <w:rPr>
          <w:u w:val="single"/>
        </w:rPr>
        <w:t xml:space="preserve"> муниципальный округ</w:t>
      </w:r>
      <w:r w:rsidR="00E24151" w:rsidRPr="007B09A6">
        <w:rPr>
          <w:u w:val="single"/>
        </w:rPr>
        <w:t>»</w:t>
      </w:r>
      <w:r w:rsidRPr="007B09A6">
        <w:rPr>
          <w:u w:val="single"/>
        </w:rPr>
        <w:t xml:space="preserve"> (приложение 1):</w:t>
      </w:r>
    </w:p>
    <w:p w:rsidR="00182902" w:rsidRPr="007B09A6" w:rsidRDefault="00182902" w:rsidP="005A69D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bCs/>
        </w:rPr>
      </w:pPr>
      <w:r w:rsidRPr="007B09A6">
        <w:rPr>
          <w:color w:val="000000"/>
        </w:rPr>
        <w:t>Цель подпрограммы:</w:t>
      </w:r>
      <w:r w:rsidR="00CF0777" w:rsidRPr="00CF0777">
        <w:rPr>
          <w:color w:val="000000"/>
        </w:rPr>
        <w:t xml:space="preserve"> </w:t>
      </w:r>
      <w:r w:rsidR="00CF0777">
        <w:rPr>
          <w:color w:val="000000"/>
        </w:rPr>
        <w:t>п</w:t>
      </w:r>
      <w:r w:rsidR="00030981" w:rsidRPr="007B09A6">
        <w:t xml:space="preserve">овышение качества системы муниципального управления </w:t>
      </w:r>
      <w:r w:rsidR="00030981" w:rsidRPr="007B09A6">
        <w:rPr>
          <w:lang w:eastAsia="en-US"/>
        </w:rPr>
        <w:t xml:space="preserve">в муниципальном образовании </w:t>
      </w:r>
      <w:proofErr w:type="spellStart"/>
      <w:r w:rsidR="00030981" w:rsidRPr="007B09A6">
        <w:rPr>
          <w:lang w:eastAsia="en-US"/>
        </w:rPr>
        <w:t>Печенгский</w:t>
      </w:r>
      <w:proofErr w:type="spellEnd"/>
      <w:r w:rsidR="00030981" w:rsidRPr="007B09A6">
        <w:rPr>
          <w:lang w:eastAsia="en-US"/>
        </w:rPr>
        <w:t xml:space="preserve"> муниципальный округ</w:t>
      </w:r>
      <w:r w:rsidR="00030981" w:rsidRPr="007B09A6">
        <w:t xml:space="preserve"> на основе использования </w:t>
      </w:r>
      <w:r w:rsidRPr="007B09A6">
        <w:rPr>
          <w:color w:val="000000"/>
        </w:rPr>
        <w:t>современных информационных и телекоммуникационных технологий.</w:t>
      </w:r>
    </w:p>
    <w:p w:rsidR="00182902" w:rsidRPr="007B09A6" w:rsidRDefault="00182902" w:rsidP="008C25A7">
      <w:pPr>
        <w:ind w:firstLine="709"/>
        <w:jc w:val="both"/>
      </w:pPr>
      <w:r w:rsidRPr="007B09A6">
        <w:t xml:space="preserve">Достижение цели подпрограммы предполагается за счет решения следующих задач: </w:t>
      </w:r>
    </w:p>
    <w:p w:rsidR="00182902" w:rsidRPr="007B09A6" w:rsidRDefault="00182902" w:rsidP="008C25A7">
      <w:pPr>
        <w:tabs>
          <w:tab w:val="left" w:pos="355"/>
        </w:tabs>
        <w:jc w:val="both"/>
        <w:rPr>
          <w:color w:val="000000"/>
        </w:rPr>
      </w:pPr>
      <w:r w:rsidRPr="007B09A6">
        <w:tab/>
      </w:r>
      <w:r w:rsidRPr="007B09A6">
        <w:tab/>
        <w:t xml:space="preserve">1. </w:t>
      </w:r>
      <w:r w:rsidRPr="007B09A6">
        <w:rPr>
          <w:color w:val="000000"/>
        </w:rPr>
        <w:t xml:space="preserve">Развитие </w:t>
      </w:r>
      <w:r w:rsidR="00E24151" w:rsidRPr="007B09A6">
        <w:rPr>
          <w:color w:val="000000"/>
        </w:rPr>
        <w:t>современной информационной и телекоммуникационной инфраструктуры</w:t>
      </w:r>
      <w:r w:rsidR="00DE0A31" w:rsidRPr="007B09A6">
        <w:rPr>
          <w:color w:val="000000"/>
        </w:rPr>
        <w:t xml:space="preserve"> и обеспечение защиты информационных систем и ресурсов</w:t>
      </w:r>
      <w:r w:rsidRPr="007B09A6">
        <w:rPr>
          <w:color w:val="000000"/>
        </w:rPr>
        <w:t>.</w:t>
      </w:r>
    </w:p>
    <w:p w:rsidR="00182902" w:rsidRPr="007B09A6" w:rsidRDefault="00182902" w:rsidP="00E24151">
      <w:pPr>
        <w:tabs>
          <w:tab w:val="left" w:pos="390"/>
        </w:tabs>
        <w:jc w:val="both"/>
      </w:pPr>
      <w:r w:rsidRPr="007B09A6">
        <w:tab/>
      </w:r>
      <w:r w:rsidRPr="007B09A6">
        <w:tab/>
        <w:t>2.</w:t>
      </w:r>
      <w:r w:rsidRPr="007B09A6">
        <w:rPr>
          <w:color w:val="000000"/>
        </w:rPr>
        <w:t xml:space="preserve"> Создание условий для повышения информационной открытости в муниципальном образовании </w:t>
      </w:r>
      <w:proofErr w:type="spellStart"/>
      <w:r w:rsidRPr="007B09A6">
        <w:rPr>
          <w:color w:val="000000"/>
        </w:rPr>
        <w:t>Печенгский</w:t>
      </w:r>
      <w:proofErr w:type="spellEnd"/>
      <w:r w:rsidRPr="007B09A6">
        <w:rPr>
          <w:color w:val="000000"/>
        </w:rPr>
        <w:t xml:space="preserve"> </w:t>
      </w:r>
      <w:r w:rsidR="00E24151" w:rsidRPr="007B09A6">
        <w:rPr>
          <w:color w:val="000000"/>
        </w:rPr>
        <w:t>муниципальный округ</w:t>
      </w:r>
      <w:r w:rsidRPr="007B09A6">
        <w:rPr>
          <w:color w:val="000000"/>
        </w:rPr>
        <w:t>.</w:t>
      </w:r>
    </w:p>
    <w:p w:rsidR="00030981" w:rsidRPr="007B09A6" w:rsidRDefault="00030981" w:rsidP="008C25A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7B09A6">
        <w:t>Реализация подпрограммы обеспечивается комплексом мероприятий:</w:t>
      </w:r>
    </w:p>
    <w:p w:rsidR="00030981" w:rsidRPr="007B09A6" w:rsidRDefault="00030981" w:rsidP="008C25A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7B09A6">
        <w:t xml:space="preserve">- </w:t>
      </w:r>
      <w:r w:rsidR="00D74377" w:rsidRPr="007B09A6">
        <w:t>с</w:t>
      </w:r>
      <w:r w:rsidRPr="007B09A6">
        <w:t xml:space="preserve">озданию, развитию и обеспечению функционирования единой информационно-технологической и телекоммуникационной инфраструктуры ОМСУ </w:t>
      </w:r>
      <w:proofErr w:type="spellStart"/>
      <w:r w:rsidRPr="007B09A6">
        <w:t>Печенгск</w:t>
      </w:r>
      <w:r w:rsidR="001E7A88">
        <w:t>ого</w:t>
      </w:r>
      <w:proofErr w:type="spellEnd"/>
      <w:r w:rsidRPr="007B09A6">
        <w:t xml:space="preserve"> муниципальн</w:t>
      </w:r>
      <w:r w:rsidR="001E7A88">
        <w:t>ого</w:t>
      </w:r>
      <w:r w:rsidRPr="007B09A6">
        <w:t xml:space="preserve"> округ</w:t>
      </w:r>
      <w:r w:rsidR="001E7A88">
        <w:t>а</w:t>
      </w:r>
      <w:r w:rsidRPr="007B09A6">
        <w:t>;</w:t>
      </w:r>
    </w:p>
    <w:p w:rsidR="00030981" w:rsidRPr="007B09A6" w:rsidRDefault="00030981" w:rsidP="008C25A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7B09A6">
        <w:t xml:space="preserve">- </w:t>
      </w:r>
      <w:r w:rsidR="00D74377" w:rsidRPr="007B09A6">
        <w:t>о</w:t>
      </w:r>
      <w:r w:rsidRPr="007B09A6">
        <w:t xml:space="preserve">беспечение защиты информационно-технологической и телекоммуникационной инфраструктуры и информации в </w:t>
      </w:r>
      <w:r w:rsidR="00D74377" w:rsidRPr="007B09A6">
        <w:t>информационных системах</w:t>
      </w:r>
      <w:r w:rsidRPr="007B09A6">
        <w:t xml:space="preserve">, используемых ОМСУ муниципального образования </w:t>
      </w:r>
      <w:proofErr w:type="spellStart"/>
      <w:r w:rsidRPr="007B09A6">
        <w:t>Печенгский</w:t>
      </w:r>
      <w:proofErr w:type="spellEnd"/>
      <w:r w:rsidRPr="007B09A6">
        <w:t xml:space="preserve"> муниципальный округ;</w:t>
      </w:r>
    </w:p>
    <w:p w:rsidR="00030981" w:rsidRPr="007B09A6" w:rsidRDefault="00030981" w:rsidP="008C25A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i/>
        </w:rPr>
      </w:pPr>
      <w:r w:rsidRPr="007B09A6">
        <w:t xml:space="preserve">- </w:t>
      </w:r>
      <w:r w:rsidR="00D74377" w:rsidRPr="007B09A6">
        <w:t>о</w:t>
      </w:r>
      <w:r w:rsidRPr="007B09A6">
        <w:t xml:space="preserve">беспечение подключения к региональным межведомственным информационным системам и сопровождение пользователей ОМСУ муниципального образования </w:t>
      </w:r>
      <w:proofErr w:type="spellStart"/>
      <w:r w:rsidRPr="007B09A6">
        <w:t>Печенгский</w:t>
      </w:r>
      <w:proofErr w:type="spellEnd"/>
      <w:r w:rsidRPr="007B09A6">
        <w:t xml:space="preserve"> муниципальный округ.</w:t>
      </w:r>
    </w:p>
    <w:p w:rsidR="00182902" w:rsidRPr="00277C33" w:rsidRDefault="00182902" w:rsidP="00246F51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7B09A6">
        <w:t>Решение задач в рамках подпрограммы позволит повысить оперативность и результативность работы, качество принимаемых решений, удовлетворенность  населени</w:t>
      </w:r>
      <w:r w:rsidR="00C51C02">
        <w:t xml:space="preserve">я </w:t>
      </w:r>
      <w:proofErr w:type="spellStart"/>
      <w:r w:rsidR="00C51C02">
        <w:t>Печенгского</w:t>
      </w:r>
      <w:proofErr w:type="spellEnd"/>
      <w:r w:rsidR="00C51C02">
        <w:t xml:space="preserve"> </w:t>
      </w:r>
      <w:r w:rsidR="0094064D">
        <w:t>муниципального округа</w:t>
      </w:r>
      <w:r w:rsidR="00C51C02">
        <w:t xml:space="preserve"> качеством получаемых муниципальных </w:t>
      </w:r>
      <w:r w:rsidRPr="007B09A6">
        <w:t xml:space="preserve">услуг, в том </w:t>
      </w:r>
      <w:r w:rsidRPr="007B09A6">
        <w:lastRenderedPageBreak/>
        <w:t xml:space="preserve">числе в электронном виде, расширить доступ населения к информации о деятельности </w:t>
      </w:r>
      <w:r w:rsidR="005A69D9">
        <w:t>ОМСУ</w:t>
      </w:r>
      <w:r w:rsidRPr="007B09A6">
        <w:t>.</w:t>
      </w:r>
    </w:p>
    <w:p w:rsidR="00182902" w:rsidRPr="00277C33" w:rsidRDefault="00182902" w:rsidP="001B0996">
      <w:pPr>
        <w:tabs>
          <w:tab w:val="left" w:pos="1134"/>
        </w:tabs>
        <w:ind w:firstLine="708"/>
        <w:jc w:val="both"/>
        <w:rPr>
          <w:u w:val="single"/>
        </w:rPr>
      </w:pPr>
      <w:r w:rsidRPr="00277C33">
        <w:rPr>
          <w:u w:val="single"/>
        </w:rPr>
        <w:t xml:space="preserve">Подпрограмма </w:t>
      </w:r>
      <w:r w:rsidR="00E24151">
        <w:rPr>
          <w:u w:val="single"/>
        </w:rPr>
        <w:t>2</w:t>
      </w:r>
      <w:r w:rsidRPr="00277C33">
        <w:rPr>
          <w:u w:val="single"/>
        </w:rPr>
        <w:t xml:space="preserve"> </w:t>
      </w:r>
      <w:r w:rsidR="00E24151">
        <w:rPr>
          <w:u w:val="single"/>
        </w:rPr>
        <w:t>«</w:t>
      </w:r>
      <w:r w:rsidRPr="00277C33">
        <w:rPr>
          <w:u w:val="single"/>
        </w:rPr>
        <w:t>Организация и обеспечение предоставления государственных и муниципальных услуг на базе многофункционального центра</w:t>
      </w:r>
      <w:r w:rsidR="00E24151">
        <w:rPr>
          <w:u w:val="single"/>
        </w:rPr>
        <w:t>» (приложение 2</w:t>
      </w:r>
      <w:r w:rsidRPr="00277C33">
        <w:rPr>
          <w:u w:val="single"/>
        </w:rPr>
        <w:t>):</w:t>
      </w:r>
    </w:p>
    <w:p w:rsidR="00182902" w:rsidRPr="00277C33" w:rsidRDefault="00182902" w:rsidP="001031BF">
      <w:pPr>
        <w:widowControl w:val="0"/>
        <w:autoSpaceDE w:val="0"/>
        <w:autoSpaceDN w:val="0"/>
        <w:adjustRightInd w:val="0"/>
        <w:ind w:firstLine="708"/>
        <w:jc w:val="both"/>
        <w:outlineLvl w:val="1"/>
      </w:pPr>
      <w:r w:rsidRPr="00277C33">
        <w:rPr>
          <w:color w:val="000000"/>
        </w:rPr>
        <w:t>Цель подпрограммы:</w:t>
      </w:r>
      <w:r w:rsidR="001031BF">
        <w:rPr>
          <w:color w:val="000000"/>
        </w:rPr>
        <w:t xml:space="preserve"> о</w:t>
      </w:r>
      <w:r w:rsidRPr="00277C33">
        <w:t>рганизация предоставления государственных и муниципальных услуг по принципу «одного окна».</w:t>
      </w:r>
    </w:p>
    <w:p w:rsidR="00182902" w:rsidRPr="00277C33" w:rsidRDefault="00182902" w:rsidP="005F261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u w:val="single"/>
        </w:rPr>
      </w:pPr>
      <w:r w:rsidRPr="00277C33">
        <w:t xml:space="preserve">Достижение цели подпрограммы предполагается за счет решения задачи по </w:t>
      </w:r>
      <w:r w:rsidR="00E24151">
        <w:t xml:space="preserve">обеспечению функционирования </w:t>
      </w:r>
      <w:r w:rsidRPr="00277C33">
        <w:t>МБУ «МФЦ».</w:t>
      </w:r>
    </w:p>
    <w:p w:rsidR="00182902" w:rsidRPr="00277C33" w:rsidRDefault="00182902" w:rsidP="001B099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u w:val="single"/>
        </w:rPr>
      </w:pPr>
      <w:r w:rsidRPr="00277C33">
        <w:t>Реализация подпрограммы обеспечивается комплексом мероприятий по оснащению и обесп</w:t>
      </w:r>
      <w:r w:rsidR="008344E7">
        <w:t>ечению функционирования МБУ «МФЦ</w:t>
      </w:r>
      <w:r w:rsidRPr="00277C33">
        <w:t>».</w:t>
      </w:r>
    </w:p>
    <w:p w:rsidR="00182902" w:rsidRPr="00277C33" w:rsidRDefault="00182902" w:rsidP="006A3BF8">
      <w:pPr>
        <w:autoSpaceDE w:val="0"/>
        <w:autoSpaceDN w:val="0"/>
        <w:adjustRightInd w:val="0"/>
        <w:ind w:firstLine="708"/>
        <w:jc w:val="both"/>
        <w:outlineLvl w:val="1"/>
      </w:pPr>
      <w:r w:rsidRPr="00277C33">
        <w:t>Решение задачи в рамках подпрограммы позволит обеспечит</w:t>
      </w:r>
      <w:r w:rsidR="0099113E">
        <w:t>ь</w:t>
      </w:r>
      <w:r w:rsidRPr="00277C33">
        <w:t xml:space="preserve"> максимальную доступность и повысит качество предоставления государственных и муниципальных услуг жителям </w:t>
      </w:r>
      <w:proofErr w:type="spellStart"/>
      <w:r w:rsidRPr="00277C33">
        <w:t>Печенгского</w:t>
      </w:r>
      <w:proofErr w:type="spellEnd"/>
      <w:r w:rsidRPr="00277C33">
        <w:t xml:space="preserve"> </w:t>
      </w:r>
      <w:r w:rsidR="004130E9">
        <w:t>муниципального округа</w:t>
      </w:r>
      <w:r w:rsidRPr="00277C33">
        <w:t>.</w:t>
      </w:r>
    </w:p>
    <w:p w:rsidR="00427275" w:rsidRDefault="00427275" w:rsidP="00427275">
      <w:pPr>
        <w:tabs>
          <w:tab w:val="left" w:pos="1134"/>
        </w:tabs>
        <w:ind w:firstLine="708"/>
        <w:jc w:val="both"/>
        <w:rPr>
          <w:u w:val="single"/>
        </w:rPr>
      </w:pPr>
      <w:r w:rsidRPr="00277C33">
        <w:rPr>
          <w:u w:val="single"/>
        </w:rPr>
        <w:t xml:space="preserve">Подпрограмма </w:t>
      </w:r>
      <w:r>
        <w:rPr>
          <w:u w:val="single"/>
        </w:rPr>
        <w:t>3</w:t>
      </w:r>
      <w:r w:rsidRPr="00277C33">
        <w:rPr>
          <w:u w:val="single"/>
        </w:rPr>
        <w:t xml:space="preserve"> </w:t>
      </w:r>
      <w:r>
        <w:rPr>
          <w:u w:val="single"/>
        </w:rPr>
        <w:t>«</w:t>
      </w:r>
      <w:r w:rsidR="0099113E" w:rsidRPr="0099113E">
        <w:rPr>
          <w:u w:val="single"/>
        </w:rPr>
        <w:t xml:space="preserve">Деятельность и развитие печатных средств массовой информации </w:t>
      </w:r>
      <w:proofErr w:type="spellStart"/>
      <w:r w:rsidR="0099113E" w:rsidRPr="0099113E">
        <w:rPr>
          <w:u w:val="single"/>
        </w:rPr>
        <w:t>Печ</w:t>
      </w:r>
      <w:r w:rsidR="0099113E">
        <w:rPr>
          <w:u w:val="single"/>
        </w:rPr>
        <w:t>енгского</w:t>
      </w:r>
      <w:proofErr w:type="spellEnd"/>
      <w:r w:rsidR="0099113E">
        <w:rPr>
          <w:u w:val="single"/>
        </w:rPr>
        <w:t xml:space="preserve"> муниципального округа»</w:t>
      </w:r>
      <w:r>
        <w:rPr>
          <w:u w:val="single"/>
        </w:rPr>
        <w:t xml:space="preserve"> (приложение 3</w:t>
      </w:r>
      <w:r w:rsidRPr="00277C33">
        <w:rPr>
          <w:u w:val="single"/>
        </w:rPr>
        <w:t>):</w:t>
      </w:r>
    </w:p>
    <w:p w:rsidR="001031BF" w:rsidRDefault="001031BF" w:rsidP="005A69D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99113E">
        <w:rPr>
          <w:color w:val="000000"/>
        </w:rPr>
        <w:t xml:space="preserve">Цель подпрограммы: повышение открытости и прозрачности деятельности </w:t>
      </w:r>
      <w:r w:rsidR="005A69D9" w:rsidRPr="0099113E">
        <w:rPr>
          <w:color w:val="000000"/>
        </w:rPr>
        <w:t>ОМСУ</w:t>
      </w:r>
      <w:r w:rsidR="00BC55A5">
        <w:rPr>
          <w:color w:val="000000"/>
        </w:rPr>
        <w:t xml:space="preserve"> и учреждений округа </w:t>
      </w:r>
      <w:r w:rsidRPr="0099113E">
        <w:rPr>
          <w:color w:val="000000"/>
        </w:rPr>
        <w:t>для общества.</w:t>
      </w:r>
    </w:p>
    <w:p w:rsidR="001031BF" w:rsidRPr="00277C33" w:rsidRDefault="001031BF" w:rsidP="001031BF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u w:val="single"/>
        </w:rPr>
      </w:pPr>
      <w:r w:rsidRPr="00277C33">
        <w:t xml:space="preserve">Достижение цели подпрограммы предполагается за счет решения задачи по </w:t>
      </w:r>
      <w:r>
        <w:t xml:space="preserve">обеспечению населения актуальной достоверной информацией о деятельности </w:t>
      </w:r>
      <w:r w:rsidR="005A69D9">
        <w:t>ОМСУ</w:t>
      </w:r>
      <w:r w:rsidR="00BC55A5">
        <w:t xml:space="preserve"> и учреждений округа</w:t>
      </w:r>
      <w:r>
        <w:t>.</w:t>
      </w:r>
    </w:p>
    <w:p w:rsidR="001031BF" w:rsidRPr="00277C33" w:rsidRDefault="001031BF" w:rsidP="001031BF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u w:val="single"/>
        </w:rPr>
      </w:pPr>
      <w:r w:rsidRPr="00277C33">
        <w:t xml:space="preserve">Реализация подпрограммы обеспечивается комплексом мероприятий по </w:t>
      </w:r>
      <w:r>
        <w:t xml:space="preserve">информированию населения о деятельности </w:t>
      </w:r>
      <w:r w:rsidR="005A69D9">
        <w:t>ОМСУ</w:t>
      </w:r>
      <w:r>
        <w:t>, социально-экономическом, общественно – политическом развитии округа.</w:t>
      </w:r>
    </w:p>
    <w:p w:rsidR="001031BF" w:rsidRDefault="001031BF" w:rsidP="001031BF">
      <w:pPr>
        <w:autoSpaceDE w:val="0"/>
        <w:autoSpaceDN w:val="0"/>
        <w:adjustRightInd w:val="0"/>
        <w:ind w:firstLine="708"/>
        <w:jc w:val="both"/>
        <w:outlineLvl w:val="1"/>
      </w:pPr>
      <w:r w:rsidRPr="00277C33">
        <w:t xml:space="preserve">Решение задачи в рамках подпрограммы </w:t>
      </w:r>
      <w:r>
        <w:t xml:space="preserve">будет способствовать повышению уровня открытости </w:t>
      </w:r>
      <w:r w:rsidR="0099113E">
        <w:t xml:space="preserve">о </w:t>
      </w:r>
      <w:r>
        <w:t xml:space="preserve">деятельности </w:t>
      </w:r>
      <w:r w:rsidR="005A69D9">
        <w:t>ОМСУ</w:t>
      </w:r>
      <w:r>
        <w:t>.</w:t>
      </w:r>
    </w:p>
    <w:p w:rsidR="002C3C36" w:rsidRPr="00277C33" w:rsidRDefault="002C3C36" w:rsidP="001031BF">
      <w:pPr>
        <w:autoSpaceDE w:val="0"/>
        <w:autoSpaceDN w:val="0"/>
        <w:adjustRightInd w:val="0"/>
        <w:ind w:firstLine="708"/>
        <w:jc w:val="both"/>
        <w:outlineLvl w:val="1"/>
      </w:pPr>
    </w:p>
    <w:p w:rsidR="00182902" w:rsidRDefault="004A6042" w:rsidP="004A6042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center"/>
        <w:outlineLvl w:val="1"/>
        <w:rPr>
          <w:b/>
          <w:bCs/>
        </w:rPr>
      </w:pPr>
      <w:r>
        <w:rPr>
          <w:b/>
          <w:bCs/>
        </w:rPr>
        <w:t>Ф</w:t>
      </w:r>
      <w:r w:rsidR="00182902" w:rsidRPr="009D52B0">
        <w:rPr>
          <w:b/>
          <w:bCs/>
        </w:rPr>
        <w:t>инансовое обеспечение муниципальной программы</w:t>
      </w:r>
    </w:p>
    <w:p w:rsidR="004A6042" w:rsidRPr="004A6042" w:rsidRDefault="008011EC" w:rsidP="002228CE">
      <w:pPr>
        <w:pStyle w:val="a6"/>
        <w:widowControl w:val="0"/>
        <w:autoSpaceDE w:val="0"/>
        <w:autoSpaceDN w:val="0"/>
        <w:adjustRightInd w:val="0"/>
        <w:ind w:left="0"/>
        <w:jc w:val="center"/>
        <w:outlineLvl w:val="1"/>
        <w:rPr>
          <w:bCs/>
          <w:color w:val="0070C0"/>
          <w:sz w:val="18"/>
          <w:szCs w:val="18"/>
        </w:rPr>
      </w:pPr>
      <w:r>
        <w:rPr>
          <w:bCs/>
          <w:color w:val="0070C0"/>
          <w:sz w:val="18"/>
          <w:szCs w:val="18"/>
        </w:rPr>
        <w:t>(в редакции постановлений</w:t>
      </w:r>
      <w:r w:rsidR="004A6042" w:rsidRPr="004A6042">
        <w:rPr>
          <w:bCs/>
          <w:color w:val="0070C0"/>
          <w:sz w:val="18"/>
          <w:szCs w:val="18"/>
        </w:rPr>
        <w:t xml:space="preserve"> от 20.05.2021 № 442</w:t>
      </w:r>
      <w:r w:rsidR="002228CE">
        <w:rPr>
          <w:bCs/>
          <w:color w:val="0070C0"/>
          <w:sz w:val="18"/>
          <w:szCs w:val="18"/>
        </w:rPr>
        <w:t xml:space="preserve">, </w:t>
      </w:r>
      <w:r>
        <w:rPr>
          <w:bCs/>
          <w:color w:val="0070C0"/>
          <w:sz w:val="18"/>
          <w:szCs w:val="18"/>
        </w:rPr>
        <w:t xml:space="preserve">от 11.10.2021 № </w:t>
      </w:r>
      <w:r w:rsidR="00097F9A">
        <w:rPr>
          <w:bCs/>
          <w:color w:val="0070C0"/>
          <w:sz w:val="18"/>
          <w:szCs w:val="18"/>
        </w:rPr>
        <w:t>1090</w:t>
      </w:r>
      <w:r w:rsidR="002228CE">
        <w:rPr>
          <w:bCs/>
          <w:color w:val="0070C0"/>
          <w:sz w:val="18"/>
          <w:szCs w:val="18"/>
        </w:rPr>
        <w:t xml:space="preserve"> и от 06.12.2021 № 1343</w:t>
      </w:r>
      <w:r w:rsidR="004A6042" w:rsidRPr="004A6042">
        <w:rPr>
          <w:bCs/>
          <w:color w:val="0070C0"/>
          <w:sz w:val="18"/>
          <w:szCs w:val="18"/>
        </w:rPr>
        <w:t>)</w:t>
      </w:r>
    </w:p>
    <w:p w:rsidR="00D05910" w:rsidRPr="005D2D0E" w:rsidRDefault="00526C6A" w:rsidP="00277C33">
      <w:pPr>
        <w:pStyle w:val="a6"/>
        <w:widowControl w:val="0"/>
        <w:autoSpaceDE w:val="0"/>
        <w:autoSpaceDN w:val="0"/>
        <w:adjustRightInd w:val="0"/>
        <w:ind w:left="7090" w:firstLine="709"/>
        <w:jc w:val="right"/>
        <w:outlineLvl w:val="1"/>
        <w:rPr>
          <w:bCs/>
          <w:sz w:val="18"/>
          <w:szCs w:val="18"/>
        </w:rPr>
      </w:pPr>
      <w:r>
        <w:rPr>
          <w:bCs/>
        </w:rPr>
        <w:t>т</w:t>
      </w:r>
      <w:r w:rsidR="00D05910" w:rsidRPr="00277C33">
        <w:rPr>
          <w:bCs/>
        </w:rPr>
        <w:t>ыс. руб</w:t>
      </w:r>
      <w:r w:rsidR="00D05910" w:rsidRPr="00D05910">
        <w:rPr>
          <w:bCs/>
          <w:sz w:val="18"/>
          <w:szCs w:val="18"/>
        </w:rPr>
        <w:t>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268"/>
        <w:gridCol w:w="1417"/>
        <w:gridCol w:w="1276"/>
        <w:gridCol w:w="1276"/>
        <w:gridCol w:w="1134"/>
      </w:tblGrid>
      <w:tr w:rsidR="00E24151" w:rsidRPr="00D6055C" w:rsidTr="007E3F1D">
        <w:trPr>
          <w:trHeight w:val="1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151" w:rsidRPr="00D6055C" w:rsidRDefault="00E24151" w:rsidP="002024A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151" w:rsidRPr="00D6055C" w:rsidRDefault="00E24151" w:rsidP="002024A2">
            <w:pPr>
              <w:jc w:val="center"/>
              <w:rPr>
                <w:bCs/>
                <w:sz w:val="18"/>
                <w:szCs w:val="18"/>
              </w:rPr>
            </w:pPr>
            <w:r w:rsidRPr="00D6055C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151" w:rsidRPr="00D6055C" w:rsidRDefault="00E24151" w:rsidP="002024A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151" w:rsidRPr="00D6055C" w:rsidRDefault="00E24151" w:rsidP="002024A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151" w:rsidRPr="00D6055C" w:rsidRDefault="00E24151" w:rsidP="002024A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2023</w:t>
            </w:r>
          </w:p>
        </w:tc>
      </w:tr>
      <w:tr w:rsidR="00EE21E8" w:rsidRPr="00D6055C" w:rsidTr="00EE21E8">
        <w:trPr>
          <w:trHeight w:val="12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1E8" w:rsidRPr="004A6042" w:rsidRDefault="00EE21E8" w:rsidP="002024A2">
            <w:pPr>
              <w:jc w:val="center"/>
              <w:rPr>
                <w:b/>
                <w:sz w:val="18"/>
                <w:szCs w:val="18"/>
              </w:rPr>
            </w:pPr>
            <w:r w:rsidRPr="004A6042">
              <w:rPr>
                <w:b/>
                <w:sz w:val="18"/>
                <w:szCs w:val="18"/>
              </w:rPr>
              <w:t>Муниципальная программа,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1E8" w:rsidRPr="004A6042" w:rsidRDefault="002228CE" w:rsidP="00EE21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111 574,2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1E8" w:rsidRPr="004A6042" w:rsidRDefault="002228CE" w:rsidP="008011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39 994,5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1E8" w:rsidRPr="004A6042" w:rsidRDefault="00EE21E8" w:rsidP="00230445">
            <w:pPr>
              <w:jc w:val="center"/>
              <w:rPr>
                <w:b/>
                <w:sz w:val="18"/>
                <w:szCs w:val="18"/>
              </w:rPr>
            </w:pPr>
            <w:r w:rsidRPr="004A6042">
              <w:rPr>
                <w:b/>
                <w:sz w:val="18"/>
                <w:szCs w:val="18"/>
              </w:rPr>
              <w:t>36</w:t>
            </w:r>
            <w:r w:rsidR="00230445" w:rsidRPr="004A6042">
              <w:rPr>
                <w:b/>
                <w:sz w:val="18"/>
                <w:szCs w:val="18"/>
              </w:rPr>
              <w:t> 087,9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1E8" w:rsidRPr="004A6042" w:rsidRDefault="00EE21E8" w:rsidP="00230445">
            <w:pPr>
              <w:jc w:val="center"/>
              <w:rPr>
                <w:b/>
                <w:sz w:val="18"/>
                <w:szCs w:val="18"/>
              </w:rPr>
            </w:pPr>
            <w:r w:rsidRPr="004A6042">
              <w:rPr>
                <w:b/>
                <w:sz w:val="18"/>
                <w:szCs w:val="18"/>
              </w:rPr>
              <w:t>35</w:t>
            </w:r>
            <w:r w:rsidR="00230445" w:rsidRPr="004A6042">
              <w:rPr>
                <w:b/>
                <w:sz w:val="18"/>
                <w:szCs w:val="18"/>
              </w:rPr>
              <w:t> 491,8</w:t>
            </w:r>
          </w:p>
        </w:tc>
      </w:tr>
      <w:tr w:rsidR="00AE365D" w:rsidRPr="00D6055C" w:rsidTr="00AE365D">
        <w:trPr>
          <w:trHeight w:val="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65D" w:rsidRPr="00D6055C" w:rsidRDefault="00AE365D" w:rsidP="002024A2">
            <w:pPr>
              <w:ind w:firstLineChars="200" w:firstLine="360"/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>в том числе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65D" w:rsidRPr="00C84A36" w:rsidRDefault="00AE365D" w:rsidP="004A60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65D" w:rsidRPr="00C84A36" w:rsidRDefault="00AE365D" w:rsidP="00342C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65D" w:rsidRPr="00C84A36" w:rsidRDefault="00AE365D" w:rsidP="00342C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65D" w:rsidRPr="00C84A36" w:rsidRDefault="00AE365D" w:rsidP="00342C16">
            <w:pPr>
              <w:jc w:val="center"/>
              <w:rPr>
                <w:sz w:val="18"/>
                <w:szCs w:val="18"/>
              </w:rPr>
            </w:pPr>
          </w:p>
        </w:tc>
      </w:tr>
      <w:tr w:rsidR="00AE365D" w:rsidRPr="00D6055C" w:rsidTr="00AE365D">
        <w:trPr>
          <w:trHeight w:val="1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65D" w:rsidRPr="00D6055C" w:rsidRDefault="00AE365D" w:rsidP="00202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D6055C">
              <w:rPr>
                <w:sz w:val="18"/>
                <w:szCs w:val="18"/>
              </w:rPr>
              <w:t>юджет</w:t>
            </w:r>
            <w:r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65D" w:rsidRPr="00C84A36" w:rsidRDefault="002228CE" w:rsidP="008011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104 198,6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65D" w:rsidRPr="00C84A36" w:rsidRDefault="002228CE" w:rsidP="00EE2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35 122,0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65D" w:rsidRPr="00C84A36" w:rsidRDefault="00AE365D" w:rsidP="00EE2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34 876,9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65D" w:rsidRPr="00C84A36" w:rsidRDefault="00AE365D" w:rsidP="00EE2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34 199,7</w:t>
            </w:r>
          </w:p>
        </w:tc>
      </w:tr>
      <w:tr w:rsidR="00AE08A4" w:rsidRPr="00D6055C" w:rsidTr="00EE21E8">
        <w:trPr>
          <w:trHeight w:val="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8A4" w:rsidRPr="00D6055C" w:rsidRDefault="00AE08A4" w:rsidP="002024A2">
            <w:pPr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4" w:rsidRPr="00C84A36" w:rsidRDefault="002228CE" w:rsidP="00EE2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4" w:rsidRPr="00C84A36" w:rsidRDefault="002228CE" w:rsidP="00EE2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4 272,5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4" w:rsidRPr="00C84A36" w:rsidRDefault="00230445" w:rsidP="00EE21E8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561,0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4" w:rsidRPr="00C84A36" w:rsidRDefault="00230445" w:rsidP="00EE21E8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592,1</w:t>
            </w:r>
          </w:p>
        </w:tc>
      </w:tr>
      <w:tr w:rsidR="00AE08A4" w:rsidRPr="00D6055C" w:rsidTr="00EE21E8">
        <w:trPr>
          <w:trHeight w:val="13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8A4" w:rsidRPr="00D6055C" w:rsidRDefault="00AE08A4" w:rsidP="002024A2">
            <w:pPr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4" w:rsidRPr="00C84A36" w:rsidRDefault="00AE365D" w:rsidP="00EE2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4" w:rsidRPr="00C84A36" w:rsidRDefault="00AE365D" w:rsidP="00EE2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4" w:rsidRPr="00C84A36" w:rsidRDefault="00AE365D" w:rsidP="00EE2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8A4" w:rsidRPr="00C84A36" w:rsidRDefault="00AE365D" w:rsidP="00EE2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83157D" w:rsidRPr="00D6055C" w:rsidTr="00EE21E8">
        <w:trPr>
          <w:trHeight w:val="13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7D" w:rsidRPr="00D6055C" w:rsidRDefault="0083157D" w:rsidP="002024A2">
            <w:pPr>
              <w:jc w:val="center"/>
              <w:rPr>
                <w:sz w:val="18"/>
                <w:szCs w:val="18"/>
              </w:rPr>
            </w:pPr>
            <w:r w:rsidRPr="00AE08A4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7D" w:rsidRPr="00C84A36" w:rsidRDefault="0083157D" w:rsidP="00EE21E8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1</w:t>
            </w:r>
            <w:r w:rsidR="008011EC">
              <w:rPr>
                <w:sz w:val="18"/>
                <w:szCs w:val="18"/>
              </w:rPr>
              <w:t xml:space="preserve"> </w:t>
            </w:r>
            <w:r w:rsidRPr="00C84A36">
              <w:rPr>
                <w:sz w:val="18"/>
                <w:szCs w:val="18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7D" w:rsidRPr="00C84A36" w:rsidRDefault="00AE365D" w:rsidP="00342C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7D" w:rsidRPr="00C84A36" w:rsidRDefault="00AE365D" w:rsidP="00342C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7D" w:rsidRPr="00C84A36" w:rsidRDefault="00AE365D" w:rsidP="00342C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</w:tr>
      <w:tr w:rsidR="0083157D" w:rsidRPr="00D6055C" w:rsidTr="00EE21E8">
        <w:trPr>
          <w:trHeight w:val="62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57D" w:rsidRPr="0063654A" w:rsidRDefault="0083157D" w:rsidP="00E24151">
            <w:pPr>
              <w:jc w:val="center"/>
              <w:rPr>
                <w:sz w:val="18"/>
                <w:szCs w:val="18"/>
              </w:rPr>
            </w:pPr>
            <w:r w:rsidRPr="0063654A">
              <w:rPr>
                <w:sz w:val="18"/>
                <w:szCs w:val="18"/>
              </w:rPr>
              <w:t xml:space="preserve">Подпрограмма 1 «Развитие информационной и технологической инфраструктуры системы муниципального управления в муниципальном образовании </w:t>
            </w:r>
            <w:proofErr w:type="spellStart"/>
            <w:r w:rsidRPr="0063654A">
              <w:rPr>
                <w:sz w:val="18"/>
                <w:szCs w:val="18"/>
              </w:rPr>
              <w:t>Печенгский</w:t>
            </w:r>
            <w:proofErr w:type="spellEnd"/>
            <w:r w:rsidRPr="0063654A">
              <w:rPr>
                <w:sz w:val="18"/>
                <w:szCs w:val="18"/>
              </w:rPr>
              <w:t xml:space="preserve"> муниципальный округ»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65D" w:rsidRDefault="00AE365D" w:rsidP="0063654A">
            <w:pPr>
              <w:jc w:val="center"/>
              <w:rPr>
                <w:sz w:val="18"/>
                <w:szCs w:val="18"/>
              </w:rPr>
            </w:pPr>
          </w:p>
          <w:p w:rsidR="0083157D" w:rsidRPr="00C84A36" w:rsidRDefault="008011EC" w:rsidP="002228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2228CE">
              <w:rPr>
                <w:sz w:val="18"/>
                <w:szCs w:val="18"/>
              </w:rPr>
              <w:t> 548,2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65D" w:rsidRDefault="00AE365D" w:rsidP="00507DAE">
            <w:pPr>
              <w:jc w:val="center"/>
              <w:rPr>
                <w:sz w:val="18"/>
                <w:szCs w:val="18"/>
              </w:rPr>
            </w:pPr>
          </w:p>
          <w:p w:rsidR="0083157D" w:rsidRPr="00C84A36" w:rsidRDefault="0083157D" w:rsidP="002228CE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7</w:t>
            </w:r>
            <w:r w:rsidR="002228CE">
              <w:rPr>
                <w:sz w:val="18"/>
                <w:szCs w:val="18"/>
              </w:rPr>
              <w:t> </w:t>
            </w:r>
            <w:r w:rsidR="008011EC">
              <w:rPr>
                <w:sz w:val="18"/>
                <w:szCs w:val="18"/>
              </w:rPr>
              <w:t>14</w:t>
            </w:r>
            <w:r w:rsidR="002228CE">
              <w:rPr>
                <w:sz w:val="18"/>
                <w:szCs w:val="18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65D" w:rsidRDefault="00AE365D" w:rsidP="00507DAE">
            <w:pPr>
              <w:jc w:val="center"/>
              <w:rPr>
                <w:sz w:val="18"/>
                <w:szCs w:val="18"/>
              </w:rPr>
            </w:pPr>
          </w:p>
          <w:p w:rsidR="0083157D" w:rsidRPr="00C84A36" w:rsidRDefault="0083157D" w:rsidP="00507DAE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7</w:t>
            </w:r>
            <w:r w:rsidR="00230445" w:rsidRPr="00C84A36">
              <w:rPr>
                <w:sz w:val="18"/>
                <w:szCs w:val="18"/>
              </w:rPr>
              <w:t> 435,</w:t>
            </w:r>
            <w:r w:rsidR="00AE365D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65D" w:rsidRDefault="00AE365D" w:rsidP="00507DAE">
            <w:pPr>
              <w:jc w:val="center"/>
              <w:rPr>
                <w:sz w:val="18"/>
                <w:szCs w:val="18"/>
              </w:rPr>
            </w:pPr>
          </w:p>
          <w:p w:rsidR="0083157D" w:rsidRPr="00C84A36" w:rsidRDefault="00230445" w:rsidP="00507DAE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5</w:t>
            </w:r>
            <w:r w:rsidR="00AE365D">
              <w:rPr>
                <w:sz w:val="18"/>
                <w:szCs w:val="18"/>
              </w:rPr>
              <w:t xml:space="preserve"> </w:t>
            </w:r>
            <w:r w:rsidRPr="00C84A36">
              <w:rPr>
                <w:sz w:val="18"/>
                <w:szCs w:val="18"/>
              </w:rPr>
              <w:t>970,</w:t>
            </w:r>
            <w:r w:rsidR="00AE365D">
              <w:rPr>
                <w:sz w:val="18"/>
                <w:szCs w:val="18"/>
              </w:rPr>
              <w:t>7</w:t>
            </w:r>
          </w:p>
        </w:tc>
      </w:tr>
      <w:tr w:rsidR="0083157D" w:rsidRPr="00D6055C" w:rsidTr="00EE21E8">
        <w:trPr>
          <w:trHeight w:val="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57D" w:rsidRPr="00D6055C" w:rsidRDefault="0083157D" w:rsidP="002024A2">
            <w:pPr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>в том числе</w:t>
            </w:r>
            <w:r w:rsidR="004A6042">
              <w:rPr>
                <w:sz w:val="18"/>
                <w:szCs w:val="18"/>
              </w:rPr>
              <w:t>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157D" w:rsidRDefault="0083157D" w:rsidP="0063654A">
            <w:pPr>
              <w:jc w:val="center"/>
              <w:rPr>
                <w:sz w:val="18"/>
                <w:szCs w:val="18"/>
              </w:rPr>
            </w:pPr>
          </w:p>
          <w:p w:rsidR="00AE365D" w:rsidRPr="00C84A36" w:rsidRDefault="002228CE" w:rsidP="006365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20 464,2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65D" w:rsidRDefault="00AE365D" w:rsidP="00507DAE">
            <w:pPr>
              <w:jc w:val="center"/>
              <w:rPr>
                <w:sz w:val="18"/>
                <w:szCs w:val="18"/>
              </w:rPr>
            </w:pPr>
          </w:p>
          <w:p w:rsidR="0083157D" w:rsidRPr="00C84A36" w:rsidRDefault="00AE365D" w:rsidP="002228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2228C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</w:t>
            </w:r>
            <w:r w:rsidR="002228CE">
              <w:rPr>
                <w:sz w:val="18"/>
                <w:szCs w:val="18"/>
              </w:rPr>
              <w:t>12,7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65D" w:rsidRDefault="00AE365D" w:rsidP="00507DAE">
            <w:pPr>
              <w:jc w:val="center"/>
              <w:rPr>
                <w:sz w:val="18"/>
                <w:szCs w:val="18"/>
              </w:rPr>
            </w:pPr>
          </w:p>
          <w:p w:rsidR="0083157D" w:rsidRPr="00C84A36" w:rsidRDefault="0083157D" w:rsidP="00507DAE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7</w:t>
            </w:r>
            <w:r w:rsidR="00AE365D">
              <w:rPr>
                <w:sz w:val="18"/>
                <w:szCs w:val="18"/>
              </w:rPr>
              <w:t> 408,2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65D" w:rsidRDefault="00AE365D" w:rsidP="00507DAE">
            <w:pPr>
              <w:jc w:val="center"/>
              <w:rPr>
                <w:sz w:val="18"/>
                <w:szCs w:val="18"/>
              </w:rPr>
            </w:pPr>
          </w:p>
          <w:p w:rsidR="0083157D" w:rsidRPr="00C84A36" w:rsidRDefault="00230445" w:rsidP="00507DAE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5</w:t>
            </w:r>
            <w:r w:rsidR="00507DAE">
              <w:rPr>
                <w:sz w:val="18"/>
                <w:szCs w:val="18"/>
              </w:rPr>
              <w:t> 943,3</w:t>
            </w:r>
          </w:p>
        </w:tc>
      </w:tr>
      <w:tr w:rsidR="0083157D" w:rsidRPr="00D6055C" w:rsidTr="00986269">
        <w:trPr>
          <w:trHeight w:val="8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57D" w:rsidRPr="00D6055C" w:rsidRDefault="0083157D" w:rsidP="00B635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D6055C">
              <w:rPr>
                <w:sz w:val="18"/>
                <w:szCs w:val="18"/>
              </w:rPr>
              <w:t>юджет</w:t>
            </w:r>
            <w:r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7D" w:rsidRPr="00C84A36" w:rsidRDefault="0083157D" w:rsidP="009862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7D" w:rsidRPr="00C84A36" w:rsidRDefault="0083157D" w:rsidP="009862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7D" w:rsidRPr="00C84A36" w:rsidRDefault="0083157D" w:rsidP="009862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57D" w:rsidRPr="00C84A36" w:rsidRDefault="0083157D" w:rsidP="00986269">
            <w:pPr>
              <w:jc w:val="center"/>
              <w:rPr>
                <w:sz w:val="18"/>
                <w:szCs w:val="18"/>
              </w:rPr>
            </w:pPr>
          </w:p>
        </w:tc>
      </w:tr>
      <w:tr w:rsidR="0083157D" w:rsidRPr="00D6055C" w:rsidTr="00EE21E8">
        <w:trPr>
          <w:trHeight w:val="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57D" w:rsidRPr="00D6055C" w:rsidRDefault="0083157D" w:rsidP="002024A2">
            <w:pPr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157D" w:rsidRPr="00C84A36" w:rsidRDefault="002228CE" w:rsidP="006365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157D" w:rsidRPr="00C84A36" w:rsidRDefault="002228CE" w:rsidP="006365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157D" w:rsidRPr="00C84A36" w:rsidRDefault="00230445" w:rsidP="0063654A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157D" w:rsidRPr="00C84A36" w:rsidRDefault="00230445" w:rsidP="0063654A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27,4</w:t>
            </w:r>
          </w:p>
        </w:tc>
      </w:tr>
      <w:tr w:rsidR="0083157D" w:rsidRPr="00D6055C" w:rsidTr="00986269">
        <w:trPr>
          <w:trHeight w:val="58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57D" w:rsidRPr="00D6055C" w:rsidRDefault="0083157D" w:rsidP="00E24151">
            <w:pPr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>2</w:t>
            </w:r>
            <w:r w:rsidRPr="00D605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</w:t>
            </w:r>
            <w:r w:rsidRPr="00D6055C">
              <w:rPr>
                <w:sz w:val="18"/>
                <w:szCs w:val="18"/>
              </w:rPr>
              <w:t>Организация и обеспечение предоставления государственных и муниципальных услуг на базе многофункционального центра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2228CE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61 412,9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2228CE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24 074,7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230445" w:rsidP="00986269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18 307,7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230445" w:rsidP="00986269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19 030,5</w:t>
            </w:r>
          </w:p>
        </w:tc>
      </w:tr>
      <w:tr w:rsidR="00AE365D" w:rsidRPr="00D6055C" w:rsidTr="009B1133">
        <w:trPr>
          <w:trHeight w:val="13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65D" w:rsidRPr="00D6055C" w:rsidRDefault="00AE365D" w:rsidP="002024A2">
            <w:pPr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>в том числе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</w:p>
        </w:tc>
      </w:tr>
      <w:tr w:rsidR="00AE365D" w:rsidRPr="00D6055C" w:rsidTr="00AE365D">
        <w:trPr>
          <w:trHeight w:val="5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65D" w:rsidRPr="00D6055C" w:rsidRDefault="00AE365D" w:rsidP="00B635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D6055C">
              <w:rPr>
                <w:sz w:val="18"/>
                <w:szCs w:val="18"/>
              </w:rPr>
              <w:t>юджет</w:t>
            </w:r>
            <w:r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2228CE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56 071,3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2228CE" w:rsidP="008011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19 831,4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17 774,1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18 465,8</w:t>
            </w:r>
          </w:p>
        </w:tc>
      </w:tr>
      <w:tr w:rsidR="0083157D" w:rsidRPr="00D6055C" w:rsidTr="00986269">
        <w:trPr>
          <w:trHeight w:val="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57D" w:rsidRPr="00D6055C" w:rsidRDefault="0083157D" w:rsidP="002024A2">
            <w:pPr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2228CE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2228CE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230445" w:rsidP="00986269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533,6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230445" w:rsidP="00986269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564,7</w:t>
            </w:r>
          </w:p>
        </w:tc>
      </w:tr>
      <w:tr w:rsidR="0083157D" w:rsidRPr="00D6055C" w:rsidTr="00986269">
        <w:trPr>
          <w:trHeight w:val="5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57D" w:rsidRPr="00D6055C" w:rsidRDefault="0083157D" w:rsidP="002024A2">
            <w:pPr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D6055C" w:rsidRDefault="002C3C36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D6055C" w:rsidRDefault="002C3C36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D6055C" w:rsidRDefault="002C3C36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D6055C" w:rsidRDefault="002C3C36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83157D" w:rsidRPr="00D6055C" w:rsidTr="00986269">
        <w:trPr>
          <w:trHeight w:val="5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7D" w:rsidRDefault="0083157D" w:rsidP="00202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986269">
              <w:rPr>
                <w:sz w:val="18"/>
                <w:szCs w:val="18"/>
              </w:rPr>
              <w:t>одпрограмма 3</w:t>
            </w:r>
            <w:r>
              <w:rPr>
                <w:sz w:val="18"/>
                <w:szCs w:val="18"/>
              </w:rPr>
              <w:t xml:space="preserve"> «</w:t>
            </w:r>
            <w:r w:rsidRPr="0099113E">
              <w:rPr>
                <w:sz w:val="18"/>
                <w:szCs w:val="18"/>
              </w:rPr>
              <w:t xml:space="preserve">Деятельность и развитие печатных средств массовой информации </w:t>
            </w:r>
            <w:proofErr w:type="spellStart"/>
            <w:r w:rsidRPr="0099113E"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енгского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округа»</w:t>
            </w:r>
          </w:p>
          <w:p w:rsidR="002228CE" w:rsidRPr="00D6055C" w:rsidRDefault="002228CE" w:rsidP="002024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2228CE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29 613,1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2228CE" w:rsidP="002228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8 777,9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2228CE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10 344,6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10 490,6</w:t>
            </w:r>
          </w:p>
        </w:tc>
      </w:tr>
      <w:tr w:rsidR="00AE365D" w:rsidRPr="00D6055C" w:rsidTr="00986269">
        <w:trPr>
          <w:trHeight w:val="5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65D" w:rsidRPr="00D6055C" w:rsidRDefault="00AE365D" w:rsidP="00BD62B2">
            <w:pPr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>в том числе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</w:p>
        </w:tc>
      </w:tr>
      <w:tr w:rsidR="00AE365D" w:rsidRPr="00D6055C" w:rsidTr="00986269">
        <w:trPr>
          <w:trHeight w:val="5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65D" w:rsidRPr="00D6055C" w:rsidRDefault="00AE365D" w:rsidP="00BD6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D6055C">
              <w:rPr>
                <w:sz w:val="18"/>
                <w:szCs w:val="18"/>
              </w:rPr>
              <w:t>юджет</w:t>
            </w:r>
            <w:r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8011EC" w:rsidP="002228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2228CE">
              <w:rPr>
                <w:sz w:val="18"/>
                <w:szCs w:val="18"/>
              </w:rPr>
              <w:t> 663,1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8011EC" w:rsidP="002228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228CE">
              <w:rPr>
                <w:sz w:val="18"/>
                <w:szCs w:val="18"/>
              </w:rPr>
              <w:t> 177,9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9 694,6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65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9 790,6</w:t>
            </w:r>
          </w:p>
        </w:tc>
      </w:tr>
      <w:tr w:rsidR="0083157D" w:rsidRPr="00D6055C" w:rsidTr="00986269">
        <w:trPr>
          <w:trHeight w:val="5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7D" w:rsidRPr="00D6055C" w:rsidRDefault="0083157D" w:rsidP="00BD62B2">
            <w:pPr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83157D" w:rsidRPr="00D6055C" w:rsidTr="00986269">
        <w:trPr>
          <w:trHeight w:val="5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7D" w:rsidRPr="00D6055C" w:rsidRDefault="0083157D" w:rsidP="00BD62B2">
            <w:pPr>
              <w:jc w:val="center"/>
              <w:rPr>
                <w:sz w:val="18"/>
                <w:szCs w:val="18"/>
              </w:rPr>
            </w:pPr>
            <w:r w:rsidRPr="00D6055C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83157D" w:rsidRPr="00D6055C" w:rsidTr="00986269">
        <w:trPr>
          <w:trHeight w:val="5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57D" w:rsidRPr="00D6055C" w:rsidRDefault="0083157D" w:rsidP="00BD62B2">
            <w:pPr>
              <w:jc w:val="center"/>
              <w:rPr>
                <w:sz w:val="18"/>
                <w:szCs w:val="18"/>
              </w:rPr>
            </w:pPr>
            <w:r w:rsidRPr="00986269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83157D" w:rsidP="00986269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157D" w:rsidRPr="00C84A36" w:rsidRDefault="00AE365D" w:rsidP="009862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</w:tr>
    </w:tbl>
    <w:p w:rsidR="00C51C02" w:rsidRDefault="00C51C02" w:rsidP="00EE41C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</w:p>
    <w:p w:rsidR="00182902" w:rsidRDefault="00182902" w:rsidP="00EE41C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F522CC">
        <w:rPr>
          <w:b/>
          <w:bCs/>
          <w:lang w:val="en-US"/>
        </w:rPr>
        <w:t>V</w:t>
      </w:r>
      <w:r w:rsidRPr="00F522CC">
        <w:rPr>
          <w:b/>
          <w:bCs/>
        </w:rPr>
        <w:t>. Описание механизмов управления рисками</w:t>
      </w:r>
    </w:p>
    <w:p w:rsidR="00C51C02" w:rsidRPr="00F522CC" w:rsidRDefault="00C51C02" w:rsidP="00EE41C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</w:pPr>
      <w:r w:rsidRPr="002938DF">
        <w:t xml:space="preserve">Реализация </w:t>
      </w:r>
      <w:r w:rsidR="00C51C02">
        <w:t>п</w:t>
      </w:r>
      <w:r w:rsidRPr="002938DF">
        <w:t>рограммы подвержена влиянию следующих групп рисков и негативных факторов:</w:t>
      </w: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</w:pPr>
      <w:r w:rsidRPr="002938DF"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 w:rsidR="00C51C02">
        <w:t>п</w:t>
      </w:r>
      <w:r w:rsidRPr="002938DF"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</w:pPr>
      <w:r w:rsidRPr="002938DF">
        <w:t xml:space="preserve">В целях минимизации негативного влияния данного риска на ход реализации </w:t>
      </w:r>
      <w:r w:rsidR="00C51C02">
        <w:t>п</w:t>
      </w:r>
      <w:r w:rsidRPr="002938DF">
        <w:t xml:space="preserve">рограммы необходимо обеспечить сбалансированное распределение финансовых средств по подпрограммам, задачам и основным мероприятиям </w:t>
      </w:r>
      <w:r w:rsidR="00C51C02">
        <w:t>п</w:t>
      </w:r>
      <w:r w:rsidRPr="002938DF">
        <w:t>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</w:pPr>
      <w:r w:rsidRPr="002938DF">
        <w:t xml:space="preserve">2. Правовые риски, связанные с внесением не предусмотренных </w:t>
      </w:r>
      <w:r w:rsidR="00C51C02">
        <w:t>п</w:t>
      </w:r>
      <w:r w:rsidRPr="002938DF">
        <w:t xml:space="preserve">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</w:t>
      </w:r>
      <w:r w:rsidR="00C51C02">
        <w:t>п</w:t>
      </w:r>
      <w:r w:rsidRPr="002938DF">
        <w:t>рограммы.</w:t>
      </w: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</w:pPr>
      <w:r w:rsidRPr="002938DF"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4130E9" w:rsidRPr="002938DF" w:rsidRDefault="004130E9" w:rsidP="004130E9">
      <w:pPr>
        <w:pStyle w:val="a6"/>
        <w:widowControl w:val="0"/>
        <w:autoSpaceDE w:val="0"/>
        <w:autoSpaceDN w:val="0"/>
        <w:adjustRightInd w:val="0"/>
        <w:ind w:left="0" w:firstLine="709"/>
        <w:jc w:val="both"/>
      </w:pPr>
      <w:r w:rsidRPr="002938DF">
        <w:t>3.</w:t>
      </w:r>
      <w:r w:rsidR="00C51C02">
        <w:t xml:space="preserve"> </w:t>
      </w:r>
      <w:r w:rsidRPr="002938DF">
        <w:t xml:space="preserve"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</w:t>
      </w:r>
      <w:r w:rsidR="00C51C02">
        <w:t>п</w:t>
      </w:r>
      <w:r w:rsidRPr="002938DF">
        <w:t>рограммы объем таких товаров, работ, услуг.</w:t>
      </w: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</w:pPr>
      <w:r w:rsidRPr="002938DF">
        <w:t xml:space="preserve">Мерами по управлению данным видом рисков служит мониторинг цен и прогнозирование текущих тенденций в сфере реализации </w:t>
      </w:r>
      <w:r w:rsidR="00C51C02">
        <w:t>п</w:t>
      </w:r>
      <w:r w:rsidRPr="002938DF">
        <w:t xml:space="preserve">рограммы для своевременного пересмотра объема финансирования и его перераспределения по подпрограммам, задачам и основным мероприятиям </w:t>
      </w:r>
      <w:r w:rsidR="00C51C02">
        <w:t>п</w:t>
      </w:r>
      <w:r w:rsidRPr="002938DF">
        <w:t>рограммы для обеспечения достижения ожидаемых конечных результатов.</w:t>
      </w: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</w:pPr>
      <w:r w:rsidRPr="002938DF">
        <w:t xml:space="preserve"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</w:t>
      </w:r>
      <w:r w:rsidR="00C51C02">
        <w:t>п</w:t>
      </w:r>
      <w:r w:rsidRPr="002938DF">
        <w:t>рограммы.</w:t>
      </w: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</w:pPr>
      <w:r w:rsidRPr="002938DF">
        <w:t xml:space="preserve">В целях минимизации негативного влияния данного риска на ход реализации </w:t>
      </w:r>
      <w:r w:rsidR="00C51C02">
        <w:t>п</w:t>
      </w:r>
      <w:r w:rsidRPr="002938DF">
        <w:t xml:space="preserve">рограммы необходимо обеспечить оперативный мониторинг выполнения мероприятий </w:t>
      </w:r>
      <w:r w:rsidR="00C51C02">
        <w:t>п</w:t>
      </w:r>
      <w:r w:rsidRPr="002938DF">
        <w:t>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</w:pPr>
      <w:r w:rsidRPr="002938DF"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 w:rsidR="00C51C02">
        <w:t>п</w:t>
      </w:r>
      <w:r w:rsidRPr="002938DF">
        <w:t>рограммы и существенно снизить показатели ее результативности.</w:t>
      </w: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</w:pPr>
      <w:r w:rsidRPr="002938DF">
        <w:t xml:space="preserve">Управление рисками будет осуществляться на основе регулярного мониторинга реализации </w:t>
      </w:r>
      <w:r w:rsidR="00C51C02">
        <w:t>п</w:t>
      </w:r>
      <w:r w:rsidRPr="002938DF">
        <w:t>рограммы.</w:t>
      </w:r>
    </w:p>
    <w:p w:rsidR="004130E9" w:rsidRDefault="004130E9" w:rsidP="004130E9">
      <w:pPr>
        <w:pStyle w:val="a6"/>
        <w:widowControl w:val="0"/>
        <w:autoSpaceDE w:val="0"/>
        <w:autoSpaceDN w:val="0"/>
        <w:adjustRightInd w:val="0"/>
        <w:ind w:left="2782"/>
        <w:jc w:val="both"/>
        <w:rPr>
          <w:sz w:val="18"/>
          <w:szCs w:val="18"/>
        </w:rPr>
      </w:pPr>
    </w:p>
    <w:p w:rsidR="004130E9" w:rsidRDefault="004130E9" w:rsidP="004130E9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2938DF">
        <w:rPr>
          <w:b/>
          <w:bCs/>
          <w:lang w:val="en-US"/>
        </w:rPr>
        <w:t>VI</w:t>
      </w:r>
      <w:r w:rsidRPr="002938DF">
        <w:rPr>
          <w:b/>
          <w:bCs/>
        </w:rPr>
        <w:t>. Оценка эффективности реализации муниципальной программы</w:t>
      </w:r>
    </w:p>
    <w:p w:rsidR="00C51C02" w:rsidRPr="002938DF" w:rsidRDefault="00C51C02" w:rsidP="004130E9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</w:pPr>
      <w:r w:rsidRPr="002938DF">
        <w:t xml:space="preserve">Оценка эффективности выполнения </w:t>
      </w:r>
      <w:r w:rsidR="00C51C02">
        <w:t>п</w:t>
      </w:r>
      <w:r w:rsidRPr="002938DF">
        <w:t xml:space="preserve">рограммы проводится для получения оперативной информации о ходе и промежуточных результатах достижения цели, решения задач и выполнении мероприятий </w:t>
      </w:r>
      <w:r w:rsidR="00C51C02">
        <w:t>п</w:t>
      </w:r>
      <w:r w:rsidRPr="002938DF">
        <w:t xml:space="preserve">рограммы. Результаты оценки эффективности используются для подготовки предложений по внесению изменений в </w:t>
      </w:r>
      <w:r w:rsidR="00C51C02">
        <w:t>п</w:t>
      </w:r>
      <w:r w:rsidRPr="002938DF">
        <w:t>рограмму.</w:t>
      </w:r>
    </w:p>
    <w:p w:rsidR="004130E9" w:rsidRPr="002938DF" w:rsidRDefault="004130E9" w:rsidP="004130E9">
      <w:pPr>
        <w:widowControl w:val="0"/>
        <w:autoSpaceDE w:val="0"/>
        <w:autoSpaceDN w:val="0"/>
        <w:adjustRightInd w:val="0"/>
        <w:ind w:firstLine="709"/>
        <w:jc w:val="both"/>
        <w:rPr>
          <w:vanish/>
        </w:rPr>
      </w:pPr>
      <w:r w:rsidRPr="002938DF">
        <w:t xml:space="preserve">Эффективность реализации </w:t>
      </w:r>
      <w:r w:rsidR="00C51C02">
        <w:t>п</w:t>
      </w:r>
      <w:r w:rsidRPr="002938DF">
        <w:t xml:space="preserve">рограммы оценивается как степень достижения запланированных результатов (сопоставление плановых и фактических значений </w:t>
      </w:r>
      <w:r w:rsidRPr="002938DF">
        <w:lastRenderedPageBreak/>
        <w:t xml:space="preserve">показателей и индикаторов </w:t>
      </w:r>
      <w:r w:rsidR="00C51C02">
        <w:t>п</w:t>
      </w:r>
      <w:r w:rsidRPr="002938DF">
        <w:t xml:space="preserve">рограммы) при условии соблюдения обоснованного объема расходов. </w:t>
      </w:r>
    </w:p>
    <w:p w:rsidR="00182902" w:rsidRDefault="00182902" w:rsidP="000E627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</w:p>
    <w:p w:rsidR="00182902" w:rsidRDefault="00182902" w:rsidP="00067040">
      <w:pPr>
        <w:jc w:val="center"/>
        <w:sectPr w:rsidR="00182902" w:rsidSect="008261B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Ind w:w="-1651" w:type="dxa"/>
        <w:tblLook w:val="01E0" w:firstRow="1" w:lastRow="1" w:firstColumn="1" w:lastColumn="1" w:noHBand="0" w:noVBand="0"/>
      </w:tblPr>
      <w:tblGrid>
        <w:gridCol w:w="4330"/>
      </w:tblGrid>
      <w:tr w:rsidR="00182902" w:rsidRPr="001B78A3" w:rsidTr="00F413B5">
        <w:trPr>
          <w:jc w:val="right"/>
        </w:trPr>
        <w:tc>
          <w:tcPr>
            <w:tcW w:w="4330" w:type="dxa"/>
          </w:tcPr>
          <w:p w:rsidR="00182902" w:rsidRPr="00F522CC" w:rsidRDefault="00182902" w:rsidP="00512658">
            <w:pPr>
              <w:widowControl w:val="0"/>
              <w:autoSpaceDE w:val="0"/>
              <w:autoSpaceDN w:val="0"/>
              <w:adjustRightInd w:val="0"/>
              <w:ind w:left="1027"/>
              <w:jc w:val="both"/>
            </w:pPr>
            <w:r w:rsidRPr="00F522CC">
              <w:lastRenderedPageBreak/>
              <w:t>Приложение 1</w:t>
            </w:r>
          </w:p>
          <w:p w:rsidR="00182902" w:rsidRDefault="00182902" w:rsidP="00512658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 w:val="28"/>
                <w:szCs w:val="28"/>
              </w:rPr>
            </w:pPr>
            <w:r w:rsidRPr="00F522CC">
              <w:t xml:space="preserve">к </w:t>
            </w:r>
            <w:r w:rsidR="00512658">
              <w:t>программе</w:t>
            </w:r>
            <w:r w:rsidR="00EB23C0" w:rsidRPr="00F522CC">
              <w:rPr>
                <w:sz w:val="28"/>
                <w:szCs w:val="28"/>
              </w:rPr>
              <w:t xml:space="preserve"> </w:t>
            </w:r>
          </w:p>
          <w:p w:rsidR="00002587" w:rsidRPr="002C3C36" w:rsidRDefault="00002587" w:rsidP="00512658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color w:val="0000CC"/>
                <w:sz w:val="18"/>
                <w:szCs w:val="18"/>
              </w:rPr>
            </w:pPr>
          </w:p>
        </w:tc>
      </w:tr>
    </w:tbl>
    <w:p w:rsidR="00182902" w:rsidRPr="008F791F" w:rsidRDefault="00182902" w:rsidP="00151752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182902" w:rsidRPr="00DA1B96" w:rsidRDefault="00182902" w:rsidP="0015175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A1B96">
        <w:rPr>
          <w:b/>
          <w:bCs/>
        </w:rPr>
        <w:t>ПОДПРОГРАММА 1</w:t>
      </w:r>
    </w:p>
    <w:p w:rsidR="00182902" w:rsidRDefault="00182902" w:rsidP="00151752">
      <w:pPr>
        <w:widowControl w:val="0"/>
        <w:autoSpaceDE w:val="0"/>
        <w:autoSpaceDN w:val="0"/>
        <w:adjustRightInd w:val="0"/>
        <w:jc w:val="center"/>
      </w:pPr>
      <w:r w:rsidRPr="00DA1B96">
        <w:t>«</w:t>
      </w:r>
      <w:r w:rsidR="00030981" w:rsidRPr="00CC52A1">
        <w:t xml:space="preserve">Развитие информационной и технологической инфраструктуры системы муниципального управления в муниципальном образовании </w:t>
      </w:r>
      <w:proofErr w:type="spellStart"/>
      <w:r w:rsidR="00030981" w:rsidRPr="00CC52A1">
        <w:t>Печенгский</w:t>
      </w:r>
      <w:proofErr w:type="spellEnd"/>
      <w:r w:rsidR="00030981" w:rsidRPr="00CC52A1">
        <w:t xml:space="preserve"> муниципальный округ</w:t>
      </w:r>
      <w:r w:rsidRPr="00CC52A1">
        <w:t xml:space="preserve">» </w:t>
      </w:r>
    </w:p>
    <w:p w:rsidR="00512658" w:rsidRPr="00CC52A1" w:rsidRDefault="00512658" w:rsidP="00151752">
      <w:pPr>
        <w:widowControl w:val="0"/>
        <w:autoSpaceDE w:val="0"/>
        <w:autoSpaceDN w:val="0"/>
        <w:adjustRightInd w:val="0"/>
        <w:jc w:val="center"/>
      </w:pPr>
    </w:p>
    <w:p w:rsidR="00182902" w:rsidRDefault="00182902" w:rsidP="00FC1E81">
      <w:pPr>
        <w:pStyle w:val="a6"/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</w:pPr>
      <w:r w:rsidRPr="00CC52A1">
        <w:t>ПАСПОРТ ПОДПРОГРАММЫ</w:t>
      </w:r>
    </w:p>
    <w:p w:rsidR="00DB7DB1" w:rsidRPr="003A296A" w:rsidRDefault="00DB7DB1" w:rsidP="00DB7DB1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ind w:left="0"/>
        <w:jc w:val="center"/>
        <w:rPr>
          <w:color w:val="0070C0"/>
          <w:sz w:val="20"/>
          <w:szCs w:val="20"/>
        </w:rPr>
      </w:pPr>
      <w:r w:rsidRPr="003A296A">
        <w:rPr>
          <w:color w:val="0070C0"/>
          <w:sz w:val="20"/>
          <w:szCs w:val="20"/>
        </w:rPr>
        <w:t>(в редакции постановлений от 03.03.2021 № 138, от 20.05.2021 № 442</w:t>
      </w:r>
      <w:r w:rsidR="00222EFB">
        <w:rPr>
          <w:color w:val="0070C0"/>
          <w:sz w:val="20"/>
          <w:szCs w:val="20"/>
        </w:rPr>
        <w:t xml:space="preserve">, </w:t>
      </w:r>
      <w:r w:rsidRPr="003A296A">
        <w:rPr>
          <w:color w:val="0070C0"/>
          <w:sz w:val="20"/>
          <w:szCs w:val="20"/>
        </w:rPr>
        <w:t xml:space="preserve">от 11.10.2021 № </w:t>
      </w:r>
      <w:r w:rsidR="00097F9A" w:rsidRPr="003A296A">
        <w:rPr>
          <w:color w:val="0070C0"/>
          <w:sz w:val="20"/>
          <w:szCs w:val="20"/>
        </w:rPr>
        <w:t>1090</w:t>
      </w:r>
      <w:r w:rsidR="00222EFB">
        <w:rPr>
          <w:color w:val="0070C0"/>
          <w:sz w:val="20"/>
          <w:szCs w:val="20"/>
        </w:rPr>
        <w:t xml:space="preserve"> и от 06.12.2021 № 1343</w:t>
      </w:r>
      <w:r w:rsidRPr="003A296A">
        <w:rPr>
          <w:color w:val="0070C0"/>
          <w:sz w:val="20"/>
          <w:szCs w:val="20"/>
        </w:rPr>
        <w:t>)</w:t>
      </w:r>
    </w:p>
    <w:p w:rsidR="00DB7DB1" w:rsidRPr="00CC52A1" w:rsidRDefault="00DB7DB1" w:rsidP="00DB7DB1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ind w:left="0"/>
        <w:jc w:val="center"/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1005"/>
      </w:tblGrid>
      <w:tr w:rsidR="00182902" w:rsidRPr="00CC52A1" w:rsidTr="007E3F1D">
        <w:tc>
          <w:tcPr>
            <w:tcW w:w="3420" w:type="dxa"/>
          </w:tcPr>
          <w:p w:rsidR="00182902" w:rsidRPr="00CC52A1" w:rsidRDefault="00182902" w:rsidP="00F275F4">
            <w:r w:rsidRPr="00CC52A1">
              <w:t xml:space="preserve">Цели подпрограммы </w:t>
            </w:r>
          </w:p>
        </w:tc>
        <w:tc>
          <w:tcPr>
            <w:tcW w:w="11005" w:type="dxa"/>
            <w:vAlign w:val="center"/>
          </w:tcPr>
          <w:p w:rsidR="00182902" w:rsidRPr="00CC52A1" w:rsidRDefault="00030981" w:rsidP="0095086D">
            <w:pPr>
              <w:jc w:val="both"/>
              <w:rPr>
                <w:color w:val="000000"/>
              </w:rPr>
            </w:pPr>
            <w:r w:rsidRPr="00CC52A1">
              <w:rPr>
                <w:color w:val="000000"/>
              </w:rPr>
              <w:t xml:space="preserve">Повышение качества системы муниципального управления в муниципальном образовании </w:t>
            </w:r>
            <w:proofErr w:type="spellStart"/>
            <w:r w:rsidRPr="00CC52A1">
              <w:rPr>
                <w:color w:val="000000"/>
              </w:rPr>
              <w:t>Печенгский</w:t>
            </w:r>
            <w:proofErr w:type="spellEnd"/>
            <w:r w:rsidRPr="00CC52A1">
              <w:rPr>
                <w:color w:val="000000"/>
              </w:rPr>
              <w:t xml:space="preserve"> муниципальный округ на основе использования современных информационных и телекоммуникационных технологий.</w:t>
            </w:r>
          </w:p>
        </w:tc>
      </w:tr>
      <w:tr w:rsidR="00182902" w:rsidRPr="00CC52A1" w:rsidTr="007E3F1D">
        <w:tc>
          <w:tcPr>
            <w:tcW w:w="3420" w:type="dxa"/>
          </w:tcPr>
          <w:p w:rsidR="00182902" w:rsidRPr="00CC52A1" w:rsidRDefault="00182902" w:rsidP="00F275F4">
            <w:r w:rsidRPr="00CC52A1">
              <w:t xml:space="preserve">Задачи подпрограммы </w:t>
            </w:r>
          </w:p>
        </w:tc>
        <w:tc>
          <w:tcPr>
            <w:tcW w:w="11005" w:type="dxa"/>
          </w:tcPr>
          <w:p w:rsidR="007E3F1D" w:rsidRPr="00CC52A1" w:rsidRDefault="00182902" w:rsidP="004416A3">
            <w:pPr>
              <w:pStyle w:val="a6"/>
              <w:numPr>
                <w:ilvl w:val="0"/>
                <w:numId w:val="26"/>
              </w:numPr>
              <w:tabs>
                <w:tab w:val="left" w:pos="266"/>
              </w:tabs>
              <w:ind w:left="-18" w:firstLine="18"/>
              <w:jc w:val="both"/>
            </w:pPr>
            <w:r w:rsidRPr="00CC52A1">
              <w:rPr>
                <w:color w:val="000000"/>
              </w:rPr>
              <w:t>Развитие современной информационной и телекоммуникационной инфраструктуры</w:t>
            </w:r>
            <w:r w:rsidR="004416A3" w:rsidRPr="00CC52A1">
              <w:rPr>
                <w:color w:val="000000"/>
              </w:rPr>
              <w:t>, и обеспечение защиты информационных систем и ресурсов</w:t>
            </w:r>
            <w:r w:rsidR="007E3F1D" w:rsidRPr="00CC52A1">
              <w:rPr>
                <w:color w:val="000000"/>
              </w:rPr>
              <w:t>.</w:t>
            </w:r>
            <w:r w:rsidRPr="00CC52A1">
              <w:rPr>
                <w:color w:val="000000"/>
              </w:rPr>
              <w:t xml:space="preserve"> </w:t>
            </w:r>
          </w:p>
          <w:p w:rsidR="00182902" w:rsidRPr="00CC52A1" w:rsidRDefault="00182902" w:rsidP="007E3F1D">
            <w:pPr>
              <w:pStyle w:val="a6"/>
              <w:numPr>
                <w:ilvl w:val="0"/>
                <w:numId w:val="26"/>
              </w:numPr>
              <w:tabs>
                <w:tab w:val="left" w:pos="266"/>
              </w:tabs>
              <w:ind w:left="-18" w:firstLine="18"/>
              <w:jc w:val="both"/>
            </w:pPr>
            <w:r w:rsidRPr="00CC52A1">
              <w:rPr>
                <w:color w:val="000000"/>
              </w:rPr>
              <w:t xml:space="preserve">Создание условий для повышения информационной открытости в муниципальном образовании </w:t>
            </w:r>
            <w:proofErr w:type="spellStart"/>
            <w:r w:rsidRPr="00CC52A1">
              <w:rPr>
                <w:color w:val="000000"/>
              </w:rPr>
              <w:t>Печенгский</w:t>
            </w:r>
            <w:proofErr w:type="spellEnd"/>
            <w:r w:rsidRPr="00CC52A1">
              <w:rPr>
                <w:color w:val="000000"/>
              </w:rPr>
              <w:t xml:space="preserve"> </w:t>
            </w:r>
            <w:r w:rsidR="007E3F1D" w:rsidRPr="00CC52A1">
              <w:rPr>
                <w:color w:val="000000"/>
              </w:rPr>
              <w:t>муниципальный округ</w:t>
            </w:r>
            <w:r w:rsidRPr="00CC52A1">
              <w:rPr>
                <w:color w:val="000000"/>
              </w:rPr>
              <w:t>.</w:t>
            </w:r>
          </w:p>
        </w:tc>
      </w:tr>
      <w:tr w:rsidR="00EF24F5" w:rsidRPr="00F522CC" w:rsidTr="007E3F1D">
        <w:tc>
          <w:tcPr>
            <w:tcW w:w="3420" w:type="dxa"/>
          </w:tcPr>
          <w:p w:rsidR="00EF24F5" w:rsidRPr="00CC52A1" w:rsidRDefault="00EF24F5" w:rsidP="00F275F4">
            <w:r w:rsidRPr="00CC52A1">
              <w:t>Целевые показатели подпрограммы</w:t>
            </w:r>
          </w:p>
        </w:tc>
        <w:tc>
          <w:tcPr>
            <w:tcW w:w="11005" w:type="dxa"/>
          </w:tcPr>
          <w:p w:rsidR="00EF24F5" w:rsidRPr="00F522CC" w:rsidRDefault="00030981" w:rsidP="00F522CC">
            <w:pPr>
              <w:jc w:val="both"/>
              <w:rPr>
                <w:i/>
                <w:color w:val="0000CC"/>
              </w:rPr>
            </w:pPr>
            <w:r w:rsidRPr="00CC52A1">
              <w:t>Доля рабочих мест ОМСУ, обеспеченных необходимым компьютерным оборудованием и услугами связи</w:t>
            </w:r>
          </w:p>
        </w:tc>
      </w:tr>
      <w:tr w:rsidR="00EF24F5" w:rsidRPr="00F522CC" w:rsidTr="007E3F1D">
        <w:trPr>
          <w:trHeight w:val="74"/>
        </w:trPr>
        <w:tc>
          <w:tcPr>
            <w:tcW w:w="3420" w:type="dxa"/>
          </w:tcPr>
          <w:p w:rsidR="00EF24F5" w:rsidRPr="00F522CC" w:rsidRDefault="00EF24F5" w:rsidP="00F275F4">
            <w:r w:rsidRPr="00F522CC">
              <w:t xml:space="preserve">Сроки и этапы    реализации       подпрограммы  </w:t>
            </w:r>
          </w:p>
        </w:tc>
        <w:tc>
          <w:tcPr>
            <w:tcW w:w="11005" w:type="dxa"/>
          </w:tcPr>
          <w:p w:rsidR="00EF24F5" w:rsidRPr="00F522CC" w:rsidRDefault="00EF24F5" w:rsidP="00F522CC">
            <w:pPr>
              <w:jc w:val="both"/>
            </w:pPr>
            <w:r w:rsidRPr="00F522CC">
              <w:t>20</w:t>
            </w:r>
            <w:r w:rsidR="007E3F1D">
              <w:t>2</w:t>
            </w:r>
            <w:r w:rsidRPr="00F522CC">
              <w:t>1 – 202</w:t>
            </w:r>
            <w:r w:rsidR="007E3F1D">
              <w:t>3</w:t>
            </w:r>
            <w:r w:rsidRPr="00F522CC">
              <w:t xml:space="preserve"> годы</w:t>
            </w:r>
          </w:p>
          <w:p w:rsidR="00EF24F5" w:rsidRPr="00F522CC" w:rsidRDefault="00EF24F5" w:rsidP="00F275F4">
            <w:pPr>
              <w:jc w:val="both"/>
            </w:pPr>
          </w:p>
        </w:tc>
      </w:tr>
      <w:tr w:rsidR="00EF24F5" w:rsidRPr="00F522CC" w:rsidTr="007E3F1D">
        <w:trPr>
          <w:trHeight w:val="701"/>
        </w:trPr>
        <w:tc>
          <w:tcPr>
            <w:tcW w:w="3420" w:type="dxa"/>
          </w:tcPr>
          <w:p w:rsidR="00EF24F5" w:rsidRPr="00F522CC" w:rsidRDefault="00EF24F5" w:rsidP="00F275F4">
            <w:r w:rsidRPr="00F522CC">
              <w:t>Финансовое обеспечение подпрограммы</w:t>
            </w:r>
          </w:p>
        </w:tc>
        <w:tc>
          <w:tcPr>
            <w:tcW w:w="11005" w:type="dxa"/>
          </w:tcPr>
          <w:p w:rsidR="003E1C8E" w:rsidRPr="007E3F1D" w:rsidRDefault="003E1C8E" w:rsidP="003E1C8E">
            <w:pPr>
              <w:jc w:val="both"/>
            </w:pPr>
            <w:r w:rsidRPr="007E3F1D">
              <w:t xml:space="preserve">Общий объем финансирования </w:t>
            </w:r>
            <w:r w:rsidR="00BE00DA">
              <w:t>подпрограммы</w:t>
            </w:r>
            <w:r w:rsidRPr="007E3F1D">
              <w:t xml:space="preserve"> составит </w:t>
            </w:r>
            <w:bookmarkStart w:id="6" w:name="OLE_LINK24"/>
            <w:bookmarkStart w:id="7" w:name="OLE_LINK25"/>
            <w:r w:rsidR="004A3A9E" w:rsidRPr="002C3C36">
              <w:rPr>
                <w:b/>
              </w:rPr>
              <w:t>20</w:t>
            </w:r>
            <w:r w:rsidR="00222EFB">
              <w:rPr>
                <w:b/>
              </w:rPr>
              <w:t> </w:t>
            </w:r>
            <w:r w:rsidR="002C3C36" w:rsidRPr="002C3C36">
              <w:rPr>
                <w:b/>
              </w:rPr>
              <w:t>5</w:t>
            </w:r>
            <w:r w:rsidR="00222EFB">
              <w:rPr>
                <w:b/>
              </w:rPr>
              <w:t>48,2</w:t>
            </w:r>
            <w:r w:rsidR="007E3F1D" w:rsidRPr="007E3F1D">
              <w:t xml:space="preserve"> </w:t>
            </w:r>
            <w:r w:rsidRPr="007E3F1D">
              <w:t>тыс. руб., в том числе по годам реализации и источникам финансирования:</w:t>
            </w:r>
          </w:p>
          <w:tbl>
            <w:tblPr>
              <w:tblW w:w="87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38"/>
              <w:gridCol w:w="1276"/>
              <w:gridCol w:w="1417"/>
              <w:gridCol w:w="1276"/>
              <w:gridCol w:w="1559"/>
            </w:tblGrid>
            <w:tr w:rsidR="005470E6" w:rsidTr="00C8638A">
              <w:trPr>
                <w:trHeight w:val="116"/>
              </w:trPr>
              <w:tc>
                <w:tcPr>
                  <w:tcW w:w="3238" w:type="dxa"/>
                  <w:shd w:val="clear" w:color="auto" w:fill="auto"/>
                  <w:vAlign w:val="center"/>
                </w:tcPr>
                <w:p w:rsidR="007E3F1D" w:rsidRPr="007E3F1D" w:rsidRDefault="007E3F1D" w:rsidP="00CC52A1">
                  <w:pPr>
                    <w:rPr>
                      <w:sz w:val="18"/>
                      <w:szCs w:val="18"/>
                    </w:rPr>
                  </w:pPr>
                  <w:r w:rsidRPr="007E3F1D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F1D" w:rsidRPr="007E3F1D" w:rsidRDefault="007E3F1D" w:rsidP="004770C1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jc w:val="center"/>
                    <w:rPr>
                      <w:sz w:val="18"/>
                      <w:szCs w:val="18"/>
                    </w:rPr>
                  </w:pPr>
                  <w:r w:rsidRPr="007E3F1D">
                    <w:rPr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7E3F1D" w:rsidRPr="007E3F1D" w:rsidRDefault="007E3F1D" w:rsidP="004770C1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jc w:val="center"/>
                    <w:rPr>
                      <w:sz w:val="18"/>
                      <w:szCs w:val="18"/>
                    </w:rPr>
                  </w:pPr>
                  <w:r w:rsidRPr="007E3F1D">
                    <w:rPr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F1D" w:rsidRPr="007E3F1D" w:rsidRDefault="007E3F1D" w:rsidP="004770C1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jc w:val="center"/>
                    <w:rPr>
                      <w:sz w:val="18"/>
                      <w:szCs w:val="18"/>
                    </w:rPr>
                  </w:pPr>
                  <w:r w:rsidRPr="007E3F1D">
                    <w:rPr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E3F1D" w:rsidRPr="007E3F1D" w:rsidRDefault="007E3F1D" w:rsidP="004770C1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jc w:val="center"/>
                    <w:rPr>
                      <w:sz w:val="18"/>
                      <w:szCs w:val="18"/>
                    </w:rPr>
                  </w:pPr>
                  <w:r w:rsidRPr="007E3F1D">
                    <w:rPr>
                      <w:sz w:val="18"/>
                      <w:szCs w:val="18"/>
                    </w:rPr>
                    <w:t>Итого</w:t>
                  </w:r>
                </w:p>
              </w:tc>
            </w:tr>
            <w:tr w:rsidR="004A3A9E" w:rsidTr="00C8638A">
              <w:trPr>
                <w:trHeight w:val="155"/>
              </w:trPr>
              <w:tc>
                <w:tcPr>
                  <w:tcW w:w="3238" w:type="dxa"/>
                  <w:shd w:val="clear" w:color="auto" w:fill="auto"/>
                  <w:vAlign w:val="center"/>
                </w:tcPr>
                <w:p w:rsidR="004A3A9E" w:rsidRPr="007E3F1D" w:rsidRDefault="004A3A9E" w:rsidP="004770C1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rPr>
                      <w:sz w:val="18"/>
                      <w:szCs w:val="18"/>
                    </w:rPr>
                  </w:pPr>
                  <w:r w:rsidRPr="007E3F1D">
                    <w:rPr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A3A9E" w:rsidRPr="00C84A36" w:rsidRDefault="00507DAE" w:rsidP="00222EF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</w:t>
                  </w:r>
                  <w:r w:rsidR="00222EFB">
                    <w:rPr>
                      <w:sz w:val="18"/>
                      <w:szCs w:val="18"/>
                    </w:rPr>
                    <w:t> </w:t>
                  </w:r>
                  <w:r w:rsidR="002C3C36">
                    <w:rPr>
                      <w:sz w:val="18"/>
                      <w:szCs w:val="18"/>
                    </w:rPr>
                    <w:t>1</w:t>
                  </w:r>
                  <w:r w:rsidR="00222EFB">
                    <w:rPr>
                      <w:sz w:val="18"/>
                      <w:szCs w:val="18"/>
                    </w:rPr>
                    <w:t>12,7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4A3A9E" w:rsidRPr="00C84A36" w:rsidRDefault="00507DAE" w:rsidP="007A4F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</w:t>
                  </w:r>
                  <w:r w:rsidR="002C3C36">
                    <w:rPr>
                      <w:sz w:val="18"/>
                      <w:szCs w:val="18"/>
                    </w:rPr>
                    <w:t xml:space="preserve"> 408,2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A3A9E" w:rsidRPr="00C84A36" w:rsidRDefault="002C3C36" w:rsidP="004A3A9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5 943,3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A3A9E" w:rsidRPr="002C3C36" w:rsidRDefault="002C3C36" w:rsidP="00222EF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3C36">
                    <w:rPr>
                      <w:b/>
                      <w:sz w:val="18"/>
                      <w:szCs w:val="18"/>
                    </w:rPr>
                    <w:t>20</w:t>
                  </w:r>
                  <w:r w:rsidR="00222EFB">
                    <w:rPr>
                      <w:b/>
                      <w:sz w:val="18"/>
                      <w:szCs w:val="18"/>
                    </w:rPr>
                    <w:t> </w:t>
                  </w:r>
                  <w:r w:rsidRPr="002C3C36">
                    <w:rPr>
                      <w:b/>
                      <w:sz w:val="18"/>
                      <w:szCs w:val="18"/>
                    </w:rPr>
                    <w:t>4</w:t>
                  </w:r>
                  <w:r w:rsidR="00222EFB">
                    <w:rPr>
                      <w:b/>
                      <w:sz w:val="18"/>
                      <w:szCs w:val="18"/>
                    </w:rPr>
                    <w:t>64,2</w:t>
                  </w:r>
                </w:p>
              </w:tc>
            </w:tr>
            <w:tr w:rsidR="004A3A9E" w:rsidTr="00C8638A">
              <w:trPr>
                <w:trHeight w:val="102"/>
              </w:trPr>
              <w:tc>
                <w:tcPr>
                  <w:tcW w:w="3238" w:type="dxa"/>
                  <w:shd w:val="clear" w:color="auto" w:fill="auto"/>
                  <w:vAlign w:val="center"/>
                </w:tcPr>
                <w:p w:rsidR="004A3A9E" w:rsidRPr="007E3F1D" w:rsidRDefault="004A3A9E" w:rsidP="004770C1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rPr>
                      <w:sz w:val="18"/>
                      <w:szCs w:val="18"/>
                    </w:rPr>
                  </w:pPr>
                  <w:r w:rsidRPr="007E3F1D">
                    <w:rPr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A3A9E" w:rsidRPr="00C84A36" w:rsidRDefault="00222EFB" w:rsidP="004A3A9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29,2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4A3A9E" w:rsidRPr="00C84A36" w:rsidRDefault="007A4F82" w:rsidP="004A3A9E">
                  <w:pPr>
                    <w:jc w:val="center"/>
                    <w:rPr>
                      <w:sz w:val="18"/>
                      <w:szCs w:val="18"/>
                    </w:rPr>
                  </w:pPr>
                  <w:r w:rsidRPr="00C84A36">
                    <w:rPr>
                      <w:sz w:val="18"/>
                      <w:szCs w:val="18"/>
                    </w:rPr>
                    <w:t>27,4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A3A9E" w:rsidRPr="00C84A36" w:rsidRDefault="007A4F82" w:rsidP="004A3A9E">
                  <w:pPr>
                    <w:jc w:val="center"/>
                    <w:rPr>
                      <w:sz w:val="18"/>
                      <w:szCs w:val="18"/>
                    </w:rPr>
                  </w:pPr>
                  <w:r w:rsidRPr="00C84A36">
                    <w:rPr>
                      <w:sz w:val="18"/>
                      <w:szCs w:val="18"/>
                    </w:rPr>
                    <w:t>27,4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A3A9E" w:rsidRPr="002C3C36" w:rsidRDefault="00222EFB" w:rsidP="004A3A9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84,0</w:t>
                  </w:r>
                </w:p>
              </w:tc>
            </w:tr>
            <w:tr w:rsidR="004A3A9E" w:rsidTr="00C8638A">
              <w:trPr>
                <w:trHeight w:val="157"/>
              </w:trPr>
              <w:tc>
                <w:tcPr>
                  <w:tcW w:w="3238" w:type="dxa"/>
                  <w:shd w:val="clear" w:color="auto" w:fill="auto"/>
                  <w:vAlign w:val="center"/>
                </w:tcPr>
                <w:p w:rsidR="004A3A9E" w:rsidRPr="002C3C36" w:rsidRDefault="004A3A9E" w:rsidP="004770C1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rPr>
                      <w:b/>
                      <w:sz w:val="18"/>
                      <w:szCs w:val="18"/>
                    </w:rPr>
                  </w:pPr>
                  <w:r w:rsidRPr="002C3C36">
                    <w:rPr>
                      <w:b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A3A9E" w:rsidRPr="002C3C36" w:rsidRDefault="00222EFB" w:rsidP="00935B5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7 141,9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4A3A9E" w:rsidRPr="002C3C36" w:rsidRDefault="00507DAE" w:rsidP="00935B5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3C36">
                    <w:rPr>
                      <w:b/>
                      <w:sz w:val="18"/>
                      <w:szCs w:val="18"/>
                    </w:rPr>
                    <w:t>7</w:t>
                  </w:r>
                  <w:r w:rsidR="002C3C36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2C3C36">
                    <w:rPr>
                      <w:b/>
                      <w:sz w:val="18"/>
                      <w:szCs w:val="18"/>
                    </w:rPr>
                    <w:t>435,6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A3A9E" w:rsidRPr="002C3C36" w:rsidRDefault="004A3A9E" w:rsidP="00507DA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3C36">
                    <w:rPr>
                      <w:b/>
                      <w:sz w:val="18"/>
                      <w:szCs w:val="18"/>
                    </w:rPr>
                    <w:t>5</w:t>
                  </w:r>
                  <w:r w:rsidR="00935B56" w:rsidRPr="002C3C36">
                    <w:rPr>
                      <w:b/>
                      <w:sz w:val="18"/>
                      <w:szCs w:val="18"/>
                    </w:rPr>
                    <w:t> 970,</w:t>
                  </w:r>
                  <w:r w:rsidR="002C3C36">
                    <w:rPr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A3A9E" w:rsidRPr="002C3C36" w:rsidRDefault="005E381F" w:rsidP="00222EF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</w:t>
                  </w:r>
                  <w:r w:rsidR="00222EFB">
                    <w:rPr>
                      <w:b/>
                      <w:sz w:val="18"/>
                      <w:szCs w:val="18"/>
                    </w:rPr>
                    <w:t> </w:t>
                  </w: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="00222EFB">
                    <w:rPr>
                      <w:b/>
                      <w:sz w:val="18"/>
                      <w:szCs w:val="18"/>
                    </w:rPr>
                    <w:t>48,2</w:t>
                  </w:r>
                </w:p>
              </w:tc>
            </w:tr>
            <w:bookmarkEnd w:id="6"/>
            <w:bookmarkEnd w:id="7"/>
          </w:tbl>
          <w:p w:rsidR="00EF24F5" w:rsidRPr="00C51D10" w:rsidRDefault="00EF24F5" w:rsidP="00096560">
            <w:pPr>
              <w:rPr>
                <w:i/>
                <w:sz w:val="20"/>
                <w:szCs w:val="20"/>
              </w:rPr>
            </w:pPr>
          </w:p>
        </w:tc>
      </w:tr>
      <w:tr w:rsidR="00EF24F5" w:rsidRPr="00F522CC" w:rsidTr="007E3F1D">
        <w:trPr>
          <w:trHeight w:val="74"/>
        </w:trPr>
        <w:tc>
          <w:tcPr>
            <w:tcW w:w="3420" w:type="dxa"/>
          </w:tcPr>
          <w:p w:rsidR="00EF24F5" w:rsidRPr="00F522CC" w:rsidRDefault="00EF24F5" w:rsidP="00F275F4">
            <w:r w:rsidRPr="00F522CC">
              <w:t>Ожидаемые  конечные результаты реализации подпрограммы</w:t>
            </w:r>
          </w:p>
        </w:tc>
        <w:tc>
          <w:tcPr>
            <w:tcW w:w="11005" w:type="dxa"/>
          </w:tcPr>
          <w:p w:rsidR="00EF24F5" w:rsidRPr="007E3F1D" w:rsidRDefault="0095086D" w:rsidP="00427275">
            <w:pPr>
              <w:jc w:val="both"/>
              <w:rPr>
                <w:i/>
                <w:color w:val="0000CC"/>
                <w:highlight w:val="yellow"/>
              </w:rPr>
            </w:pPr>
            <w:r>
              <w:t xml:space="preserve">100 </w:t>
            </w:r>
            <w:r w:rsidRPr="0095086D">
              <w:t xml:space="preserve">% </w:t>
            </w:r>
            <w:r w:rsidR="006775B1">
              <w:t>рабочих мест</w:t>
            </w:r>
            <w:r>
              <w:t xml:space="preserve"> ОМСУ</w:t>
            </w:r>
            <w:r w:rsidR="00DA409B" w:rsidRPr="00DA409B">
              <w:t xml:space="preserve"> обеспечены необходимым компьютерным оборудованием и услугами связи</w:t>
            </w:r>
            <w:r>
              <w:t xml:space="preserve"> в целях п</w:t>
            </w:r>
            <w:r w:rsidRPr="0095086D">
              <w:t>овышение качества системы муниципального управления</w:t>
            </w:r>
            <w:r>
              <w:t>.</w:t>
            </w:r>
          </w:p>
        </w:tc>
      </w:tr>
      <w:tr w:rsidR="00EF24F5" w:rsidRPr="00F522CC" w:rsidTr="007E3F1D">
        <w:trPr>
          <w:trHeight w:val="74"/>
        </w:trPr>
        <w:tc>
          <w:tcPr>
            <w:tcW w:w="3420" w:type="dxa"/>
          </w:tcPr>
          <w:p w:rsidR="00EF24F5" w:rsidRPr="00F522CC" w:rsidRDefault="00EF24F5" w:rsidP="00F275F4">
            <w:r w:rsidRPr="00F522CC">
              <w:t>Ответственный исполнитель подпрограммы</w:t>
            </w:r>
          </w:p>
        </w:tc>
        <w:tc>
          <w:tcPr>
            <w:tcW w:w="11005" w:type="dxa"/>
          </w:tcPr>
          <w:p w:rsidR="00EF24F5" w:rsidRPr="00F522CC" w:rsidRDefault="00427275" w:rsidP="00FC1E81">
            <w:pPr>
              <w:pStyle w:val="ab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Администрация </w:t>
            </w:r>
          </w:p>
        </w:tc>
      </w:tr>
      <w:tr w:rsidR="00EF24F5" w:rsidRPr="00F522CC" w:rsidTr="007E3F1D">
        <w:trPr>
          <w:trHeight w:val="187"/>
        </w:trPr>
        <w:tc>
          <w:tcPr>
            <w:tcW w:w="3420" w:type="dxa"/>
          </w:tcPr>
          <w:p w:rsidR="00EF24F5" w:rsidRPr="00F522CC" w:rsidRDefault="00EF24F5" w:rsidP="00F275F4">
            <w:r w:rsidRPr="00F522CC">
              <w:t>Соисполнители подпрограммы</w:t>
            </w:r>
          </w:p>
        </w:tc>
        <w:tc>
          <w:tcPr>
            <w:tcW w:w="11005" w:type="dxa"/>
          </w:tcPr>
          <w:p w:rsidR="00BE00DA" w:rsidRPr="00F522CC" w:rsidRDefault="00EF24F5" w:rsidP="00222EFB">
            <w:pPr>
              <w:pStyle w:val="ab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val="ru-RU" w:eastAsia="ru-RU"/>
              </w:rPr>
            </w:pPr>
            <w:r w:rsidRPr="00F522CC">
              <w:rPr>
                <w:rFonts w:ascii="Times New Roman" w:hAnsi="Times New Roman"/>
                <w:lang w:val="ru-RU" w:eastAsia="ru-RU"/>
              </w:rPr>
              <w:t>М</w:t>
            </w:r>
            <w:r w:rsidR="005534DD">
              <w:rPr>
                <w:rFonts w:ascii="Times New Roman" w:hAnsi="Times New Roman"/>
                <w:lang w:val="ru-RU" w:eastAsia="ru-RU"/>
              </w:rPr>
              <w:t>Б</w:t>
            </w:r>
            <w:r w:rsidRPr="00F522CC">
              <w:rPr>
                <w:rFonts w:ascii="Times New Roman" w:hAnsi="Times New Roman"/>
                <w:lang w:val="ru-RU" w:eastAsia="ru-RU"/>
              </w:rPr>
              <w:t>У «ЦБ»</w:t>
            </w:r>
            <w:r w:rsidR="00BE00DA">
              <w:rPr>
                <w:rFonts w:ascii="Times New Roman" w:hAnsi="Times New Roman"/>
                <w:lang w:val="ru-RU" w:eastAsia="ru-RU"/>
              </w:rPr>
              <w:t>,</w:t>
            </w:r>
            <w:r w:rsidR="00BE00DA" w:rsidRPr="0083335C">
              <w:rPr>
                <w:rFonts w:ascii="Times New Roman" w:hAnsi="Times New Roman"/>
                <w:lang w:val="ru-RU" w:eastAsia="ru-RU"/>
              </w:rPr>
              <w:t xml:space="preserve"> </w:t>
            </w:r>
            <w:r w:rsidR="0083335C" w:rsidRPr="0083335C">
              <w:rPr>
                <w:rFonts w:ascii="Times New Roman" w:hAnsi="Times New Roman"/>
                <w:lang w:val="ru-RU" w:eastAsia="ru-RU"/>
              </w:rPr>
              <w:t xml:space="preserve">МКУ «Управление </w:t>
            </w:r>
            <w:proofErr w:type="gramStart"/>
            <w:r w:rsidR="0083335C" w:rsidRPr="0083335C">
              <w:rPr>
                <w:rFonts w:ascii="Times New Roman" w:hAnsi="Times New Roman"/>
                <w:lang w:val="ru-RU" w:eastAsia="ru-RU"/>
              </w:rPr>
              <w:t>по</w:t>
            </w:r>
            <w:proofErr w:type="gramEnd"/>
            <w:r w:rsidR="0083335C" w:rsidRPr="0083335C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gramStart"/>
            <w:r w:rsidR="0083335C" w:rsidRPr="0083335C">
              <w:rPr>
                <w:rFonts w:ascii="Times New Roman" w:hAnsi="Times New Roman"/>
                <w:lang w:val="ru-RU" w:eastAsia="ru-RU"/>
              </w:rPr>
              <w:t>ОДА</w:t>
            </w:r>
            <w:proofErr w:type="gramEnd"/>
            <w:r w:rsidR="0083335C" w:rsidRPr="0083335C">
              <w:rPr>
                <w:rFonts w:ascii="Times New Roman" w:hAnsi="Times New Roman"/>
                <w:lang w:val="ru-RU" w:eastAsia="ru-RU"/>
              </w:rPr>
              <w:t xml:space="preserve">», </w:t>
            </w:r>
            <w:r w:rsidR="00BE00DA" w:rsidRPr="00BE00DA">
              <w:rPr>
                <w:rFonts w:ascii="Times New Roman" w:hAnsi="Times New Roman"/>
                <w:lang w:val="ru-RU" w:eastAsia="ru-RU"/>
              </w:rPr>
              <w:t xml:space="preserve">МКУ </w:t>
            </w:r>
            <w:r w:rsidR="0083335C">
              <w:rPr>
                <w:rFonts w:ascii="Times New Roman" w:hAnsi="Times New Roman"/>
                <w:lang w:val="ru-RU" w:eastAsia="ru-RU"/>
              </w:rPr>
              <w:t>«</w:t>
            </w:r>
            <w:r w:rsidR="00BE00DA" w:rsidRPr="00BE00DA">
              <w:rPr>
                <w:rFonts w:ascii="Times New Roman" w:hAnsi="Times New Roman"/>
                <w:lang w:val="ru-RU" w:eastAsia="ru-RU"/>
              </w:rPr>
              <w:t xml:space="preserve">Управление по обеспечению деятельности ОМС </w:t>
            </w:r>
            <w:proofErr w:type="spellStart"/>
            <w:r w:rsidR="00BE00DA" w:rsidRPr="00BE00DA">
              <w:rPr>
                <w:rFonts w:ascii="Times New Roman" w:hAnsi="Times New Roman"/>
                <w:lang w:val="ru-RU" w:eastAsia="ru-RU"/>
              </w:rPr>
              <w:t>гп</w:t>
            </w:r>
            <w:proofErr w:type="spellEnd"/>
            <w:r w:rsidR="00BE00DA" w:rsidRPr="00BE00DA">
              <w:rPr>
                <w:rFonts w:ascii="Times New Roman" w:hAnsi="Times New Roman"/>
                <w:lang w:val="ru-RU" w:eastAsia="ru-RU"/>
              </w:rPr>
              <w:t>.</w:t>
            </w:r>
            <w:r w:rsidR="006A347F">
              <w:rPr>
                <w:rFonts w:ascii="Times New Roman" w:hAnsi="Times New Roman"/>
                <w:lang w:val="ru-RU" w:eastAsia="ru-RU"/>
              </w:rPr>
              <w:t xml:space="preserve"> </w:t>
            </w:r>
            <w:r w:rsidR="00BE00DA" w:rsidRPr="00BE00DA">
              <w:rPr>
                <w:rFonts w:ascii="Times New Roman" w:hAnsi="Times New Roman"/>
                <w:lang w:val="ru-RU" w:eastAsia="ru-RU"/>
              </w:rPr>
              <w:t>Заполярный</w:t>
            </w:r>
            <w:r w:rsidR="0083335C">
              <w:rPr>
                <w:rFonts w:ascii="Times New Roman" w:hAnsi="Times New Roman"/>
                <w:lang w:val="ru-RU" w:eastAsia="ru-RU"/>
              </w:rPr>
              <w:t>»</w:t>
            </w:r>
            <w:r w:rsidR="00BE00DA">
              <w:rPr>
                <w:rFonts w:ascii="Times New Roman" w:hAnsi="Times New Roman"/>
                <w:lang w:val="ru-RU" w:eastAsia="ru-RU"/>
              </w:rPr>
              <w:t xml:space="preserve">, </w:t>
            </w:r>
            <w:r w:rsidR="001E684E" w:rsidRPr="00481E4D">
              <w:rPr>
                <w:rFonts w:ascii="Times New Roman" w:hAnsi="Times New Roman"/>
              </w:rPr>
              <w:t>МБУ «</w:t>
            </w:r>
            <w:r w:rsidR="00222EFB">
              <w:rPr>
                <w:rFonts w:ascii="Times New Roman" w:hAnsi="Times New Roman"/>
                <w:lang w:val="ru-RU"/>
              </w:rPr>
              <w:t>ДЭСП</w:t>
            </w:r>
            <w:r w:rsidR="001E684E" w:rsidRPr="00481E4D">
              <w:rPr>
                <w:rFonts w:ascii="Times New Roman" w:hAnsi="Times New Roman"/>
              </w:rPr>
              <w:t>»</w:t>
            </w:r>
          </w:p>
        </w:tc>
      </w:tr>
    </w:tbl>
    <w:p w:rsidR="00512658" w:rsidRDefault="00512658" w:rsidP="00512658">
      <w:pPr>
        <w:pStyle w:val="a6"/>
        <w:tabs>
          <w:tab w:val="left" w:pos="317"/>
        </w:tabs>
        <w:ind w:left="0"/>
        <w:rPr>
          <w:spacing w:val="1"/>
        </w:rPr>
      </w:pPr>
      <w:bookmarkStart w:id="8" w:name="Par3713"/>
      <w:bookmarkEnd w:id="8"/>
    </w:p>
    <w:p w:rsidR="00512658" w:rsidRDefault="00512658" w:rsidP="00512658">
      <w:pPr>
        <w:pStyle w:val="a6"/>
        <w:tabs>
          <w:tab w:val="left" w:pos="317"/>
        </w:tabs>
        <w:ind w:left="0"/>
        <w:rPr>
          <w:spacing w:val="1"/>
        </w:rPr>
      </w:pPr>
    </w:p>
    <w:p w:rsidR="00182902" w:rsidRDefault="00512658" w:rsidP="00FC1E81">
      <w:pPr>
        <w:pStyle w:val="a6"/>
        <w:numPr>
          <w:ilvl w:val="0"/>
          <w:numId w:val="31"/>
        </w:numPr>
        <w:tabs>
          <w:tab w:val="left" w:pos="317"/>
        </w:tabs>
        <w:ind w:left="0" w:firstLine="0"/>
        <w:jc w:val="center"/>
        <w:rPr>
          <w:spacing w:val="1"/>
        </w:rPr>
      </w:pPr>
      <w:r w:rsidRPr="00F522CC">
        <w:rPr>
          <w:spacing w:val="1"/>
        </w:rPr>
        <w:lastRenderedPageBreak/>
        <w:t>ПЕРЕЧЕНЬ ПОКАЗАТЕЛЕЙ ПОДПРОГРАММЫ</w:t>
      </w:r>
    </w:p>
    <w:p w:rsidR="00512658" w:rsidRPr="00F522CC" w:rsidRDefault="00512658" w:rsidP="00512658">
      <w:pPr>
        <w:pStyle w:val="a6"/>
        <w:tabs>
          <w:tab w:val="left" w:pos="317"/>
        </w:tabs>
        <w:ind w:left="0"/>
        <w:rPr>
          <w:spacing w:val="1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387"/>
        <w:gridCol w:w="992"/>
        <w:gridCol w:w="993"/>
        <w:gridCol w:w="992"/>
        <w:gridCol w:w="858"/>
        <w:gridCol w:w="848"/>
        <w:gridCol w:w="987"/>
        <w:gridCol w:w="2693"/>
      </w:tblGrid>
      <w:tr w:rsidR="007E3F1D" w:rsidRPr="00CC52A1" w:rsidTr="00512658">
        <w:trPr>
          <w:trHeight w:val="2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58" w:rsidRDefault="007E3F1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 xml:space="preserve">№ </w:t>
            </w:r>
          </w:p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proofErr w:type="gramStart"/>
            <w:r w:rsidRPr="00CC52A1">
              <w:rPr>
                <w:bCs/>
                <w:sz w:val="20"/>
                <w:szCs w:val="20"/>
              </w:rPr>
              <w:t>п</w:t>
            </w:r>
            <w:proofErr w:type="gramEnd"/>
            <w:r w:rsidRPr="00CC52A1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Источник данных</w:t>
            </w:r>
          </w:p>
        </w:tc>
      </w:tr>
      <w:tr w:rsidR="007E3F1D" w:rsidRPr="00CC52A1" w:rsidTr="00512658">
        <w:trPr>
          <w:trHeight w:val="1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3F1D" w:rsidRPr="00CC52A1" w:rsidTr="00512658">
        <w:trPr>
          <w:trHeight w:val="19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CC52A1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3F1D" w:rsidRPr="00CC52A1" w:rsidTr="00512658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1.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 xml:space="preserve">Показатели цели подпрограммы. </w:t>
            </w:r>
          </w:p>
          <w:p w:rsidR="007E3F1D" w:rsidRPr="00CC52A1" w:rsidRDefault="007E3F1D" w:rsidP="009508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 xml:space="preserve">Цель - </w:t>
            </w:r>
            <w:r w:rsidR="00030981" w:rsidRPr="00CC52A1">
              <w:rPr>
                <w:color w:val="000000"/>
                <w:sz w:val="20"/>
                <w:szCs w:val="20"/>
              </w:rPr>
              <w:t xml:space="preserve">Повышение качества системы муниципального управления в муниципальном образовании </w:t>
            </w:r>
            <w:proofErr w:type="spellStart"/>
            <w:r w:rsidR="00030981" w:rsidRPr="00CC52A1">
              <w:rPr>
                <w:color w:val="000000"/>
                <w:sz w:val="20"/>
                <w:szCs w:val="20"/>
              </w:rPr>
              <w:t>Печенгский</w:t>
            </w:r>
            <w:proofErr w:type="spellEnd"/>
            <w:r w:rsidR="00030981" w:rsidRPr="00CC52A1">
              <w:rPr>
                <w:color w:val="000000"/>
                <w:sz w:val="20"/>
                <w:szCs w:val="20"/>
              </w:rPr>
              <w:t xml:space="preserve"> муниципальный округ на основе использования современных информационных и телекоммуникационных технологий.</w:t>
            </w:r>
          </w:p>
        </w:tc>
      </w:tr>
      <w:tr w:rsidR="007E3F1D" w:rsidRPr="00CC52A1" w:rsidTr="00512658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ind w:left="8" w:right="22" w:hanging="8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030981" w:rsidP="00B635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Доля рабочих мест ОМСУ, обеспеченных необходимым компьютерным оборудованием и услугами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030981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CB7C85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030981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030981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030981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030981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 xml:space="preserve">Отчет отдела </w:t>
            </w:r>
            <w:proofErr w:type="gramStart"/>
            <w:r w:rsidRPr="00CC52A1">
              <w:rPr>
                <w:sz w:val="20"/>
                <w:szCs w:val="20"/>
              </w:rPr>
              <w:t>ИТ</w:t>
            </w:r>
            <w:proofErr w:type="gramEnd"/>
          </w:p>
        </w:tc>
      </w:tr>
      <w:tr w:rsidR="007E3F1D" w:rsidRPr="00CC52A1" w:rsidTr="00512658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ind w:right="29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2.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Показатели задач подпрограммы</w:t>
            </w:r>
          </w:p>
        </w:tc>
      </w:tr>
      <w:tr w:rsidR="007E3F1D" w:rsidRPr="00CC52A1" w:rsidTr="00512658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635A6">
            <w:pPr>
              <w:ind w:right="29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2.1.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D" w:rsidRPr="00CC52A1" w:rsidRDefault="007E3F1D" w:rsidP="00B00C75">
            <w:pPr>
              <w:pStyle w:val="a6"/>
              <w:tabs>
                <w:tab w:val="left" w:pos="266"/>
              </w:tabs>
              <w:ind w:left="0"/>
              <w:jc w:val="both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 xml:space="preserve">Задача 1. </w:t>
            </w:r>
            <w:r w:rsidR="00B00C75" w:rsidRPr="00CC52A1">
              <w:rPr>
                <w:color w:val="000000"/>
                <w:sz w:val="20"/>
                <w:szCs w:val="20"/>
              </w:rPr>
              <w:t>Развитие современной информационной и телекоммуникационной инфраструктуры</w:t>
            </w:r>
            <w:r w:rsidR="004416A3" w:rsidRPr="00CC52A1">
              <w:rPr>
                <w:color w:val="000000"/>
              </w:rPr>
              <w:t xml:space="preserve">, </w:t>
            </w:r>
            <w:r w:rsidR="004416A3" w:rsidRPr="00CC52A1">
              <w:rPr>
                <w:color w:val="000000"/>
                <w:sz w:val="20"/>
                <w:szCs w:val="20"/>
              </w:rPr>
              <w:t>и обеспечение защиты информационных систем и ресурсов</w:t>
            </w:r>
            <w:r w:rsidR="00B00C75" w:rsidRPr="00CC52A1">
              <w:rPr>
                <w:color w:val="000000"/>
                <w:sz w:val="20"/>
                <w:szCs w:val="20"/>
              </w:rPr>
              <w:t xml:space="preserve">.  </w:t>
            </w:r>
          </w:p>
        </w:tc>
      </w:tr>
      <w:tr w:rsidR="00B00C75" w:rsidRPr="00CC52A1" w:rsidTr="00512658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00C75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2.1.1.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Доля</w:t>
            </w:r>
            <w:r w:rsidR="00B00C75" w:rsidRPr="00CC52A1">
              <w:rPr>
                <w:sz w:val="20"/>
                <w:szCs w:val="20"/>
              </w:rPr>
              <w:t xml:space="preserve"> рабочих мест</w:t>
            </w:r>
            <w:r w:rsidRPr="00CC52A1">
              <w:rPr>
                <w:sz w:val="20"/>
                <w:szCs w:val="20"/>
              </w:rPr>
              <w:t xml:space="preserve"> ОМСУ</w:t>
            </w:r>
            <w:r w:rsidR="00B00C75" w:rsidRPr="00CC52A1">
              <w:rPr>
                <w:sz w:val="20"/>
                <w:szCs w:val="20"/>
              </w:rPr>
              <w:t xml:space="preserve"> подключенных к системе электронного документооборота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246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CB7C85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00C75" w:rsidP="00B635A6">
            <w:pPr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 xml:space="preserve">Аналитический отчет отдела </w:t>
            </w:r>
            <w:proofErr w:type="gramStart"/>
            <w:r w:rsidRPr="00CC52A1">
              <w:rPr>
                <w:sz w:val="20"/>
                <w:szCs w:val="20"/>
              </w:rPr>
              <w:t>ИТ</w:t>
            </w:r>
            <w:proofErr w:type="gramEnd"/>
          </w:p>
        </w:tc>
      </w:tr>
      <w:tr w:rsidR="00B00C75" w:rsidRPr="00CC52A1" w:rsidTr="00512658">
        <w:trPr>
          <w:trHeight w:val="1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00C75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2.1.2.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44" w:rsidRPr="00CC52A1" w:rsidRDefault="00B24644" w:rsidP="00B246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Доля работников ОМСУ, обеспеченных средствами электронной подписи в соответствии с установленными требованиями</w:t>
            </w:r>
            <w:r w:rsidR="00D74377" w:rsidRPr="00CC52A1">
              <w:rPr>
                <w:sz w:val="20"/>
                <w:szCs w:val="20"/>
              </w:rPr>
              <w:t xml:space="preserve"> и задачами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00C75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CB7C85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00C75" w:rsidP="00B635A6">
            <w:pPr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 xml:space="preserve">Аналитический отчет отдела </w:t>
            </w:r>
            <w:proofErr w:type="gramStart"/>
            <w:r w:rsidRPr="00CC52A1">
              <w:rPr>
                <w:sz w:val="20"/>
                <w:szCs w:val="20"/>
              </w:rPr>
              <w:t>ИТ</w:t>
            </w:r>
            <w:proofErr w:type="gramEnd"/>
          </w:p>
        </w:tc>
      </w:tr>
      <w:tr w:rsidR="00B00C75" w:rsidRPr="00CC52A1" w:rsidTr="00512658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00C75" w:rsidP="00B635A6">
            <w:pPr>
              <w:ind w:right="29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2.2.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00C75" w:rsidP="00B635A6">
            <w:pPr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 xml:space="preserve">Задача 2.  </w:t>
            </w:r>
            <w:r w:rsidRPr="00CC52A1">
              <w:rPr>
                <w:color w:val="000000"/>
                <w:sz w:val="20"/>
                <w:szCs w:val="20"/>
              </w:rPr>
              <w:t xml:space="preserve">Создание условий для повышения информационной открытости в муниципальном образовании </w:t>
            </w:r>
            <w:proofErr w:type="spellStart"/>
            <w:r w:rsidRPr="00CC52A1">
              <w:rPr>
                <w:color w:val="000000"/>
                <w:sz w:val="20"/>
                <w:szCs w:val="20"/>
              </w:rPr>
              <w:t>Печенгский</w:t>
            </w:r>
            <w:proofErr w:type="spellEnd"/>
            <w:r w:rsidRPr="00CC52A1">
              <w:rPr>
                <w:color w:val="000000"/>
                <w:sz w:val="20"/>
                <w:szCs w:val="20"/>
              </w:rPr>
              <w:t xml:space="preserve"> муниципальный округ.</w:t>
            </w:r>
          </w:p>
        </w:tc>
      </w:tr>
      <w:tr w:rsidR="00B00C75" w:rsidRPr="00CC52A1" w:rsidTr="00512658">
        <w:trPr>
          <w:trHeight w:val="3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00C75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2.2.1.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00C75" w:rsidP="00B635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Доля опубликованных нормативных правовых актов и сведений о размещении информации об официальном  опубликовании  нормативных правовых актов  от общего количества поступивших 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00C75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24644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5" w:rsidRPr="00CC52A1" w:rsidRDefault="00B00C75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2A1">
              <w:rPr>
                <w:sz w:val="20"/>
                <w:szCs w:val="20"/>
              </w:rPr>
              <w:t xml:space="preserve">Аналитический отчет отдела </w:t>
            </w:r>
            <w:proofErr w:type="gramStart"/>
            <w:r w:rsidRPr="00CC52A1">
              <w:rPr>
                <w:sz w:val="20"/>
                <w:szCs w:val="20"/>
              </w:rPr>
              <w:t>ИТ</w:t>
            </w:r>
            <w:proofErr w:type="gramEnd"/>
          </w:p>
        </w:tc>
      </w:tr>
    </w:tbl>
    <w:p w:rsidR="00512658" w:rsidRDefault="00512658" w:rsidP="004A3D7B">
      <w:pPr>
        <w:pStyle w:val="a6"/>
        <w:tabs>
          <w:tab w:val="left" w:pos="317"/>
        </w:tabs>
        <w:ind w:left="360"/>
        <w:jc w:val="center"/>
        <w:rPr>
          <w:color w:val="0000CC"/>
          <w:spacing w:val="1"/>
          <w:sz w:val="18"/>
          <w:szCs w:val="18"/>
        </w:rPr>
      </w:pPr>
    </w:p>
    <w:p w:rsidR="00303011" w:rsidRDefault="00303011" w:rsidP="004A3D7B">
      <w:pPr>
        <w:pStyle w:val="a6"/>
        <w:tabs>
          <w:tab w:val="left" w:pos="317"/>
        </w:tabs>
        <w:ind w:left="360"/>
        <w:jc w:val="center"/>
        <w:rPr>
          <w:color w:val="0000CC"/>
          <w:spacing w:val="1"/>
          <w:sz w:val="18"/>
          <w:szCs w:val="18"/>
        </w:rPr>
      </w:pPr>
    </w:p>
    <w:p w:rsidR="00182902" w:rsidRDefault="00512658" w:rsidP="00FC1E81">
      <w:pPr>
        <w:pStyle w:val="a6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jc w:val="center"/>
      </w:pPr>
      <w:r w:rsidRPr="00F522CC">
        <w:t>ПЕРЕЧЕНЬ МЕРОПРИЯТИЙ ПОДПРОГРАММЫ</w:t>
      </w:r>
    </w:p>
    <w:p w:rsidR="00002587" w:rsidRPr="001068CC" w:rsidRDefault="00002587" w:rsidP="00002587">
      <w:pPr>
        <w:pStyle w:val="a6"/>
        <w:tabs>
          <w:tab w:val="left" w:pos="284"/>
        </w:tabs>
        <w:autoSpaceDE w:val="0"/>
        <w:autoSpaceDN w:val="0"/>
        <w:adjustRightInd w:val="0"/>
        <w:ind w:left="1080"/>
        <w:jc w:val="center"/>
        <w:rPr>
          <w:color w:val="0070C0"/>
          <w:sz w:val="18"/>
          <w:szCs w:val="18"/>
        </w:rPr>
      </w:pPr>
      <w:r w:rsidRPr="001068CC">
        <w:rPr>
          <w:color w:val="0070C0"/>
          <w:sz w:val="18"/>
          <w:szCs w:val="18"/>
        </w:rPr>
        <w:t>(в редакции постановлени</w:t>
      </w:r>
      <w:r w:rsidR="002C3C36" w:rsidRPr="001068CC">
        <w:rPr>
          <w:color w:val="0070C0"/>
          <w:sz w:val="18"/>
          <w:szCs w:val="18"/>
        </w:rPr>
        <w:t>й</w:t>
      </w:r>
      <w:r w:rsidRPr="001068CC">
        <w:rPr>
          <w:color w:val="0070C0"/>
          <w:sz w:val="18"/>
          <w:szCs w:val="18"/>
        </w:rPr>
        <w:t xml:space="preserve"> от 03.03.2021 № 138</w:t>
      </w:r>
      <w:r w:rsidR="002C3C36" w:rsidRPr="001068CC">
        <w:rPr>
          <w:color w:val="0070C0"/>
          <w:sz w:val="18"/>
          <w:szCs w:val="18"/>
        </w:rPr>
        <w:t>, от 20.05.2021 № 442</w:t>
      </w:r>
      <w:r w:rsidR="001068CC" w:rsidRPr="001068CC">
        <w:rPr>
          <w:color w:val="0070C0"/>
          <w:sz w:val="18"/>
          <w:szCs w:val="18"/>
        </w:rPr>
        <w:t xml:space="preserve">, </w:t>
      </w:r>
      <w:r w:rsidR="000C17D9" w:rsidRPr="001068CC">
        <w:rPr>
          <w:color w:val="0070C0"/>
          <w:sz w:val="18"/>
          <w:szCs w:val="18"/>
        </w:rPr>
        <w:t xml:space="preserve">от 11.10.2021 № </w:t>
      </w:r>
      <w:r w:rsidR="00097F9A" w:rsidRPr="001068CC">
        <w:rPr>
          <w:color w:val="0070C0"/>
          <w:sz w:val="18"/>
          <w:szCs w:val="18"/>
        </w:rPr>
        <w:t>1090</w:t>
      </w:r>
      <w:r w:rsidR="001068CC" w:rsidRPr="001068CC">
        <w:rPr>
          <w:color w:val="0070C0"/>
          <w:sz w:val="18"/>
          <w:szCs w:val="18"/>
        </w:rPr>
        <w:t xml:space="preserve"> и от 06.12.2021 № 1343</w:t>
      </w:r>
      <w:r w:rsidRPr="001068CC">
        <w:rPr>
          <w:color w:val="0070C0"/>
          <w:sz w:val="18"/>
          <w:szCs w:val="18"/>
        </w:rPr>
        <w:t>)</w:t>
      </w:r>
    </w:p>
    <w:p w:rsidR="00512658" w:rsidRPr="003A296A" w:rsidRDefault="00512658" w:rsidP="00512658">
      <w:pPr>
        <w:pStyle w:val="a6"/>
        <w:tabs>
          <w:tab w:val="left" w:pos="284"/>
        </w:tabs>
        <w:autoSpaceDE w:val="0"/>
        <w:autoSpaceDN w:val="0"/>
        <w:adjustRightInd w:val="0"/>
        <w:ind w:left="1080"/>
        <w:rPr>
          <w:sz w:val="20"/>
          <w:szCs w:val="20"/>
        </w:rPr>
      </w:pPr>
    </w:p>
    <w:tbl>
      <w:tblPr>
        <w:tblW w:w="14364" w:type="dxa"/>
        <w:tblInd w:w="93" w:type="dxa"/>
        <w:tblLook w:val="04A0" w:firstRow="1" w:lastRow="0" w:firstColumn="1" w:lastColumn="0" w:noHBand="0" w:noVBand="1"/>
      </w:tblPr>
      <w:tblGrid>
        <w:gridCol w:w="724"/>
        <w:gridCol w:w="3969"/>
        <w:gridCol w:w="2835"/>
        <w:gridCol w:w="1134"/>
        <w:gridCol w:w="960"/>
        <w:gridCol w:w="960"/>
        <w:gridCol w:w="960"/>
        <w:gridCol w:w="960"/>
        <w:gridCol w:w="1862"/>
      </w:tblGrid>
      <w:tr w:rsidR="00EE3A46" w:rsidRPr="00F65683" w:rsidTr="00EA544F">
        <w:trPr>
          <w:trHeight w:val="59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Исполнители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F65683">
              <w:rPr>
                <w:color w:val="000000"/>
                <w:sz w:val="20"/>
                <w:szCs w:val="20"/>
              </w:rPr>
              <w:t>испол</w:t>
            </w:r>
            <w:proofErr w:type="spellEnd"/>
            <w:r w:rsidRPr="00F65683">
              <w:rPr>
                <w:color w:val="000000"/>
                <w:sz w:val="20"/>
                <w:szCs w:val="20"/>
              </w:rPr>
              <w:t>-нения</w:t>
            </w:r>
            <w:proofErr w:type="gramEnd"/>
          </w:p>
        </w:tc>
        <w:tc>
          <w:tcPr>
            <w:tcW w:w="38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Объём финансирования (тыс. руб.)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Источники финансирования</w:t>
            </w:r>
          </w:p>
        </w:tc>
      </w:tr>
      <w:tr w:rsidR="00EE3A46" w:rsidRPr="00F65683" w:rsidTr="00EA544F">
        <w:trPr>
          <w:trHeight w:val="15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в том числе по годам</w:t>
            </w: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9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65683" w:rsidRPr="00F65683" w:rsidTr="00EA544F">
        <w:trPr>
          <w:trHeight w:val="202"/>
        </w:trPr>
        <w:tc>
          <w:tcPr>
            <w:tcW w:w="14364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65683" w:rsidRPr="00F65683" w:rsidRDefault="00C8638A" w:rsidP="003406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Задача </w:t>
            </w:r>
            <w:r w:rsidR="00F65683" w:rsidRPr="00F65683">
              <w:rPr>
                <w:color w:val="000000"/>
                <w:sz w:val="18"/>
                <w:szCs w:val="18"/>
              </w:rPr>
              <w:t>1.</w:t>
            </w:r>
            <w:r w:rsidR="00F65683" w:rsidRPr="00F65683">
              <w:rPr>
                <w:color w:val="000000"/>
                <w:sz w:val="20"/>
                <w:szCs w:val="20"/>
              </w:rPr>
              <w:t xml:space="preserve"> Развитие современной информационной и телекоммуникационной инфраструктуры, и обеспечение защиты информационных систем и ресурсов</w:t>
            </w:r>
          </w:p>
        </w:tc>
      </w:tr>
      <w:tr w:rsidR="00EE3A46" w:rsidRPr="00F65683" w:rsidTr="00EA544F">
        <w:trPr>
          <w:trHeight w:val="136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C22F2D">
            <w:pPr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Обновление парка вычислительной и оргтехники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65683">
              <w:rPr>
                <w:b/>
                <w:bCs/>
                <w:color w:val="000000"/>
                <w:sz w:val="18"/>
                <w:szCs w:val="18"/>
              </w:rPr>
              <w:t>Всего</w:t>
            </w:r>
            <w:r w:rsidR="003406DA">
              <w:rPr>
                <w:b/>
                <w:bCs/>
                <w:color w:val="000000"/>
                <w:sz w:val="18"/>
                <w:szCs w:val="18"/>
              </w:rPr>
              <w:t>, в т. ч.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921971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3 718,3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921971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1 395,1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7E106B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1 733,8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7E10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65683">
              <w:rPr>
                <w:b/>
                <w:bCs/>
                <w:color w:val="000000"/>
                <w:sz w:val="18"/>
                <w:szCs w:val="18"/>
              </w:rPr>
              <w:t>589,</w:t>
            </w:r>
            <w:r w:rsidR="007E106B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EE3A46" w:rsidRPr="00F65683" w:rsidTr="00EA544F">
        <w:trPr>
          <w:trHeight w:val="222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F65683" w:rsidRDefault="00695B1C" w:rsidP="007E106B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МКУ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F65683">
              <w:rPr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 xml:space="preserve"> ОДА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695B1C" w:rsidRDefault="00921971" w:rsidP="00695B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3 192,5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921971" w:rsidP="00695B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1 043,1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7E106B" w:rsidP="00695B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1 646,9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7E106B" w:rsidP="00695B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502,5</w:t>
            </w: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162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7E106B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МБУ «ЦБ»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7E106B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425,9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F65683" w:rsidP="007E106B">
            <w:pPr>
              <w:jc w:val="center"/>
              <w:rPr>
                <w:sz w:val="18"/>
                <w:szCs w:val="18"/>
              </w:rPr>
            </w:pPr>
            <w:r w:rsidRPr="00C84A36">
              <w:rPr>
                <w:bCs/>
                <w:sz w:val="18"/>
                <w:szCs w:val="18"/>
              </w:rPr>
              <w:t>2</w:t>
            </w:r>
            <w:r w:rsidR="007E106B">
              <w:rPr>
                <w:bCs/>
                <w:sz w:val="18"/>
                <w:szCs w:val="18"/>
              </w:rPr>
              <w:t>52,1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7E106B" w:rsidP="003406D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7E106B" w:rsidP="003406D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86,9</w:t>
            </w: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68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7E106B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МКУ </w:t>
            </w:r>
            <w:r w:rsidR="00512658">
              <w:rPr>
                <w:color w:val="000000"/>
                <w:sz w:val="20"/>
                <w:szCs w:val="20"/>
              </w:rPr>
              <w:t>«</w:t>
            </w:r>
            <w:r w:rsidRPr="00F65683">
              <w:rPr>
                <w:color w:val="000000"/>
                <w:sz w:val="20"/>
                <w:szCs w:val="20"/>
              </w:rPr>
              <w:t>Управление по обес</w:t>
            </w:r>
            <w:r w:rsidR="008344E7">
              <w:rPr>
                <w:color w:val="000000"/>
                <w:sz w:val="20"/>
                <w:szCs w:val="20"/>
              </w:rPr>
              <w:t xml:space="preserve">печению деятельности ОМС </w:t>
            </w:r>
            <w:proofErr w:type="spellStart"/>
            <w:r w:rsidR="008344E7">
              <w:rPr>
                <w:color w:val="000000"/>
                <w:sz w:val="20"/>
                <w:szCs w:val="20"/>
              </w:rPr>
              <w:t>г</w:t>
            </w:r>
            <w:r w:rsidRPr="00F65683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F65683">
              <w:rPr>
                <w:color w:val="000000"/>
                <w:sz w:val="20"/>
                <w:szCs w:val="20"/>
              </w:rPr>
              <w:t>.</w:t>
            </w:r>
            <w:r w:rsidR="008344E7">
              <w:rPr>
                <w:color w:val="000000"/>
                <w:sz w:val="20"/>
                <w:szCs w:val="20"/>
              </w:rPr>
              <w:t xml:space="preserve"> </w:t>
            </w:r>
            <w:r w:rsidRPr="00F65683">
              <w:rPr>
                <w:color w:val="000000"/>
                <w:sz w:val="20"/>
                <w:szCs w:val="20"/>
              </w:rPr>
              <w:t>Заполярный</w:t>
            </w:r>
            <w:r w:rsidR="00512658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7E106B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7E106B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7E106B" w:rsidP="00340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7E106B" w:rsidP="003406D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7E106B" w:rsidP="003406D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98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C22F2D">
            <w:pPr>
              <w:jc w:val="both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Обеспечение необходимыми расходными материалами и комплектующими оргтехники и вычислительной техники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0F472B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65683">
              <w:rPr>
                <w:b/>
                <w:bCs/>
                <w:color w:val="000000"/>
                <w:sz w:val="18"/>
                <w:szCs w:val="18"/>
              </w:rPr>
              <w:t>Всего</w:t>
            </w:r>
            <w:r>
              <w:rPr>
                <w:b/>
                <w:bCs/>
                <w:color w:val="000000"/>
                <w:sz w:val="18"/>
                <w:szCs w:val="18"/>
              </w:rPr>
              <w:t>, в т. ч.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7E106B" w:rsidP="002C7E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2C7E9D">
              <w:rPr>
                <w:b/>
                <w:bCs/>
                <w:color w:val="000000"/>
                <w:sz w:val="18"/>
                <w:szCs w:val="18"/>
              </w:rPr>
              <w:t> 614,7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2C7E9D" w:rsidP="00340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466,0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7E106B" w:rsidP="00340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572,2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7E106B" w:rsidP="00340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576,5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EE3A46" w:rsidRPr="00F65683" w:rsidTr="00EA544F">
        <w:trPr>
          <w:trHeight w:val="24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95B1C" w:rsidRPr="00F65683" w:rsidRDefault="00695B1C" w:rsidP="00C22F2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F65683" w:rsidRDefault="00695B1C" w:rsidP="007E106B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МКУ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F65683">
              <w:rPr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 xml:space="preserve"> ОДА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695B1C" w:rsidRDefault="007E106B" w:rsidP="00695B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1 178,0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7E106B" w:rsidP="00695B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386,0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7E106B" w:rsidP="007E106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396,0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7E106B" w:rsidP="00695B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396,0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21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5683" w:rsidRPr="00F65683" w:rsidRDefault="00F65683" w:rsidP="00C22F2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7E106B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МБУ «ЦБ»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7E106B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210,</w:t>
            </w:r>
            <w:r w:rsidR="00F65683" w:rsidRPr="00F65683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F65683" w:rsidP="003406DA">
            <w:pPr>
              <w:jc w:val="center"/>
              <w:rPr>
                <w:sz w:val="18"/>
                <w:szCs w:val="18"/>
              </w:rPr>
            </w:pPr>
            <w:r w:rsidRPr="00C84A36">
              <w:rPr>
                <w:bCs/>
                <w:sz w:val="18"/>
                <w:szCs w:val="18"/>
              </w:rPr>
              <w:t>70</w:t>
            </w:r>
            <w:r w:rsidR="007E106B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F65683" w:rsidP="003406DA">
            <w:pPr>
              <w:jc w:val="center"/>
              <w:rPr>
                <w:sz w:val="18"/>
                <w:szCs w:val="18"/>
              </w:rPr>
            </w:pPr>
            <w:r w:rsidRPr="00C84A36">
              <w:rPr>
                <w:bCs/>
                <w:sz w:val="18"/>
                <w:szCs w:val="18"/>
              </w:rPr>
              <w:t>70</w:t>
            </w:r>
            <w:r w:rsidR="007E106B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F65683" w:rsidP="003406DA">
            <w:pPr>
              <w:jc w:val="center"/>
              <w:rPr>
                <w:sz w:val="18"/>
                <w:szCs w:val="18"/>
              </w:rPr>
            </w:pPr>
            <w:r w:rsidRPr="00C84A36">
              <w:rPr>
                <w:bCs/>
                <w:sz w:val="18"/>
                <w:szCs w:val="18"/>
              </w:rPr>
              <w:t>70</w:t>
            </w:r>
            <w:r w:rsidR="007E106B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693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5683" w:rsidRPr="00F65683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5683" w:rsidRPr="00F65683" w:rsidRDefault="00F65683" w:rsidP="00C22F2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F65683" w:rsidP="007E106B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МКУ </w:t>
            </w:r>
            <w:r w:rsidR="00512658">
              <w:rPr>
                <w:color w:val="000000"/>
                <w:sz w:val="20"/>
                <w:szCs w:val="20"/>
              </w:rPr>
              <w:t>«</w:t>
            </w:r>
            <w:r w:rsidRPr="00F65683">
              <w:rPr>
                <w:color w:val="000000"/>
                <w:sz w:val="20"/>
                <w:szCs w:val="20"/>
              </w:rPr>
              <w:t xml:space="preserve">Управление по обеспечению деятельности ОМС </w:t>
            </w:r>
            <w:proofErr w:type="spellStart"/>
            <w:r w:rsidRPr="00F65683">
              <w:rPr>
                <w:color w:val="000000"/>
                <w:sz w:val="20"/>
                <w:szCs w:val="20"/>
              </w:rPr>
              <w:t>г.п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.З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>аполярный</w:t>
            </w:r>
            <w:proofErr w:type="spellEnd"/>
            <w:r w:rsidR="00512658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F65683" w:rsidRDefault="007E106B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7E106B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7E106B" w:rsidP="007E10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  <w:r w:rsidR="00F65683" w:rsidRPr="00C84A36">
              <w:rPr>
                <w:bCs/>
                <w:color w:val="000000"/>
                <w:sz w:val="18"/>
                <w:szCs w:val="18"/>
              </w:rPr>
              <w:t>0</w:t>
            </w:r>
            <w:r w:rsidR="008B56BA" w:rsidRPr="00C84A36">
              <w:rPr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7E106B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683" w:rsidRPr="00C84A36" w:rsidRDefault="007E106B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65683" w:rsidRPr="00C84A36" w:rsidRDefault="00F6568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5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C22F2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1E684E" w:rsidRDefault="001E684E" w:rsidP="002C7E9D">
            <w:pPr>
              <w:jc w:val="center"/>
              <w:rPr>
                <w:color w:val="000000"/>
                <w:sz w:val="20"/>
                <w:szCs w:val="20"/>
              </w:rPr>
            </w:pPr>
            <w:r w:rsidRPr="001E684E">
              <w:rPr>
                <w:color w:val="000000"/>
                <w:sz w:val="20"/>
                <w:szCs w:val="20"/>
              </w:rPr>
              <w:t>МБУ «</w:t>
            </w:r>
            <w:r w:rsidR="002C7E9D">
              <w:rPr>
                <w:color w:val="000000"/>
                <w:sz w:val="20"/>
                <w:szCs w:val="20"/>
              </w:rPr>
              <w:t>ДЭСП»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7E106B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7E106B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110,5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E684E" w:rsidRPr="00C84A36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157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C22F2D">
            <w:pPr>
              <w:jc w:val="both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Ремонт и утилизация   вычислительной и  оргтехники, заправка картриджей и модернизация телекоммуникационной сети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7E10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65683">
              <w:rPr>
                <w:b/>
                <w:bCs/>
                <w:color w:val="000000"/>
                <w:sz w:val="18"/>
                <w:szCs w:val="18"/>
              </w:rPr>
              <w:t>Всего</w:t>
            </w:r>
            <w:r>
              <w:rPr>
                <w:b/>
                <w:bCs/>
                <w:color w:val="000000"/>
                <w:sz w:val="18"/>
                <w:szCs w:val="18"/>
              </w:rPr>
              <w:t>, в т. ч.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C7E9D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1 33</w:t>
            </w:r>
            <w:r w:rsidR="002A47ED">
              <w:rPr>
                <w:b/>
                <w:bCs/>
                <w:color w:val="000000"/>
                <w:sz w:val="18"/>
                <w:szCs w:val="18"/>
              </w:rPr>
              <w:t>4,0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C7E9D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A47ED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524,6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1E684E" w:rsidP="002A47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4A36">
              <w:rPr>
                <w:b/>
                <w:bCs/>
                <w:color w:val="000000"/>
                <w:sz w:val="18"/>
                <w:szCs w:val="18"/>
              </w:rPr>
              <w:t>527,2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684E" w:rsidRPr="00C84A36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EE3A46" w:rsidRPr="00F65683" w:rsidTr="00EA544F">
        <w:trPr>
          <w:trHeight w:val="173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F65683" w:rsidRDefault="00695B1C" w:rsidP="007E106B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МКУ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F65683">
              <w:rPr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 xml:space="preserve"> ОДА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2A47ED" w:rsidP="00695B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834,2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2A47ED" w:rsidP="00695B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192,4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2A47ED" w:rsidP="00695B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320,6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2A47ED" w:rsidP="00695B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321,2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695B1C" w:rsidRPr="00C84A36" w:rsidRDefault="00695B1C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158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7E106B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МБУ «ЦБ»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A47E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A47E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A47E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A47E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152,0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E684E" w:rsidRPr="00C84A36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6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7E106B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МКУ </w:t>
            </w:r>
            <w:r w:rsidR="00512658">
              <w:rPr>
                <w:color w:val="000000"/>
                <w:sz w:val="20"/>
                <w:szCs w:val="20"/>
              </w:rPr>
              <w:t>«</w:t>
            </w:r>
            <w:r w:rsidRPr="00F65683">
              <w:rPr>
                <w:color w:val="000000"/>
                <w:sz w:val="20"/>
                <w:szCs w:val="20"/>
              </w:rPr>
              <w:t xml:space="preserve">Управление по обеспечению деятельности ОМС </w:t>
            </w:r>
            <w:proofErr w:type="spellStart"/>
            <w:r w:rsidRPr="00F65683">
              <w:rPr>
                <w:color w:val="000000"/>
                <w:sz w:val="20"/>
                <w:szCs w:val="20"/>
              </w:rPr>
              <w:t>г.п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.З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>аполярный</w:t>
            </w:r>
            <w:proofErr w:type="spellEnd"/>
            <w:r w:rsidR="00512658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2A47E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A47E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A47E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A47E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A47E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E684E" w:rsidRPr="00C84A36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C7E9D" w:rsidRPr="00F65683" w:rsidTr="00EA544F">
        <w:trPr>
          <w:trHeight w:val="5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C7E9D" w:rsidRPr="00F65683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C7E9D" w:rsidRPr="00F65683" w:rsidRDefault="002C7E9D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1E684E" w:rsidRDefault="002C7E9D" w:rsidP="007471AE">
            <w:pPr>
              <w:jc w:val="center"/>
              <w:rPr>
                <w:color w:val="000000"/>
                <w:sz w:val="20"/>
                <w:szCs w:val="20"/>
              </w:rPr>
            </w:pPr>
            <w:r w:rsidRPr="001E684E">
              <w:rPr>
                <w:color w:val="000000"/>
                <w:sz w:val="20"/>
                <w:szCs w:val="20"/>
              </w:rPr>
              <w:t>МБУ «</w:t>
            </w:r>
            <w:r>
              <w:rPr>
                <w:color w:val="000000"/>
                <w:sz w:val="20"/>
                <w:szCs w:val="20"/>
              </w:rPr>
              <w:t>ДЭСП»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F65683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54,0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C7E9D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59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C22F2D">
            <w:pPr>
              <w:jc w:val="both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Приобретение, сопровождение, обновление и развитие программных комплексов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65683">
              <w:rPr>
                <w:b/>
                <w:bCs/>
                <w:color w:val="000000"/>
                <w:sz w:val="18"/>
                <w:szCs w:val="18"/>
              </w:rPr>
              <w:t>Всего</w:t>
            </w:r>
            <w:r>
              <w:rPr>
                <w:b/>
                <w:bCs/>
                <w:color w:val="000000"/>
                <w:sz w:val="18"/>
                <w:szCs w:val="18"/>
              </w:rPr>
              <w:t>, в т. ч.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921971" w:rsidP="002C7E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  <w:r w:rsidR="002C7E9D">
              <w:rPr>
                <w:b/>
                <w:bCs/>
                <w:color w:val="000000"/>
                <w:sz w:val="18"/>
                <w:szCs w:val="18"/>
              </w:rPr>
              <w:t> 735,2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C7E9D" w:rsidP="002C7E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4 653,5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D05088" w:rsidP="00E26A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4 204,9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1E684E" w:rsidP="00E26A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4A36">
              <w:rPr>
                <w:b/>
                <w:bCs/>
                <w:color w:val="000000"/>
                <w:sz w:val="18"/>
                <w:szCs w:val="18"/>
              </w:rPr>
              <w:t>3 876,</w:t>
            </w:r>
            <w:r w:rsidR="00D05088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684E" w:rsidRPr="00C84A36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EE3A46" w:rsidRPr="00F65683" w:rsidTr="00EA544F">
        <w:trPr>
          <w:trHeight w:val="22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C4A69" w:rsidP="00E2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2021-2023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921971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1 546,9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1E684E" w:rsidP="00E26A4A">
            <w:pPr>
              <w:jc w:val="center"/>
              <w:rPr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508,</w:t>
            </w:r>
            <w:r w:rsidR="0092197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507DAE" w:rsidP="00E26A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704,2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507DAE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334,3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E684E" w:rsidRPr="00C84A36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118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E26A4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ФИНУ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E26A4A" w:rsidP="002C7E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2C7E9D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5</w:t>
            </w:r>
            <w:r w:rsidR="002C7E9D">
              <w:rPr>
                <w:color w:val="000000"/>
                <w:sz w:val="18"/>
                <w:szCs w:val="18"/>
              </w:rPr>
              <w:t>68,4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E26A4A" w:rsidP="002C7E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  <w:r w:rsidR="002C7E9D">
              <w:rPr>
                <w:bCs/>
                <w:color w:val="000000"/>
                <w:sz w:val="18"/>
                <w:szCs w:val="18"/>
              </w:rPr>
              <w:t>08,4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E26A4A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E26A4A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530,0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E684E" w:rsidRPr="00C84A36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15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E26A4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КУИ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1E684E" w:rsidP="00E26A4A">
            <w:pPr>
              <w:jc w:val="center"/>
              <w:rPr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287,1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E26A4A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287,1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E684E" w:rsidRPr="00C84A36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F65683" w:rsidRDefault="00695B1C" w:rsidP="00E26A4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МКУ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F65683">
              <w:rPr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 xml:space="preserve"> ОДА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F65683" w:rsidRDefault="00695B1C" w:rsidP="003406D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2C7E9D" w:rsidP="00695B1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3 660,7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2C7E9D" w:rsidP="00695B1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1 766,3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3511B4" w:rsidP="00695B1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B1C" w:rsidRPr="00C84A36" w:rsidRDefault="003511B4" w:rsidP="00695B1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954,1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695B1C" w:rsidRPr="00C84A36" w:rsidRDefault="00695B1C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178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E26A4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МБУ «ЦБ»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3511B4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1 482,1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3511B4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1E684E" w:rsidP="003511B4">
            <w:pPr>
              <w:jc w:val="center"/>
              <w:rPr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345,9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1E684E" w:rsidP="003511B4">
            <w:pPr>
              <w:jc w:val="center"/>
              <w:rPr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345,9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E684E" w:rsidRPr="00C84A36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465F" w:rsidRPr="00F65683" w:rsidTr="0042465F">
        <w:trPr>
          <w:trHeight w:val="50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2465F" w:rsidRPr="00F65683" w:rsidRDefault="0042465F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2465F" w:rsidRPr="00F65683" w:rsidRDefault="0042465F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F65683" w:rsidRDefault="0042465F" w:rsidP="00E2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МКУ «Централизованная бухгалтерия» г. </w:t>
            </w:r>
            <w:proofErr w:type="gramStart"/>
            <w:r>
              <w:rPr>
                <w:color w:val="000000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F65683" w:rsidRDefault="0042465F" w:rsidP="003406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2021-2023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C84A36" w:rsidRDefault="002C7E9D" w:rsidP="002C7E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1 418,6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C84A36" w:rsidRDefault="002C7E9D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C84A36" w:rsidRDefault="0042465F" w:rsidP="003511B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546,8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C84A36" w:rsidRDefault="0042465F" w:rsidP="003511B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546,8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42465F" w:rsidRPr="00C84A36" w:rsidRDefault="0042465F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A46" w:rsidRPr="00F65683" w:rsidTr="00EA544F">
        <w:trPr>
          <w:trHeight w:val="64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684E" w:rsidRPr="00F65683" w:rsidRDefault="001E684E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1E684E" w:rsidP="00E26A4A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МКУ </w:t>
            </w:r>
            <w:r w:rsidR="00512658">
              <w:rPr>
                <w:color w:val="000000"/>
                <w:sz w:val="20"/>
                <w:szCs w:val="20"/>
              </w:rPr>
              <w:t>«</w:t>
            </w:r>
            <w:r w:rsidRPr="00F65683">
              <w:rPr>
                <w:color w:val="000000"/>
                <w:sz w:val="20"/>
                <w:szCs w:val="20"/>
              </w:rPr>
              <w:t xml:space="preserve">Управление по обеспечению деятельности ОМС </w:t>
            </w:r>
            <w:proofErr w:type="spellStart"/>
            <w:r w:rsidRPr="00F65683">
              <w:rPr>
                <w:color w:val="000000"/>
                <w:sz w:val="20"/>
                <w:szCs w:val="20"/>
              </w:rPr>
              <w:t>г.п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.З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>аполярный</w:t>
            </w:r>
            <w:proofErr w:type="spellEnd"/>
            <w:r w:rsidR="00512658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F65683" w:rsidRDefault="003511B4" w:rsidP="003406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3511B4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3511B4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3511B4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4E" w:rsidRPr="00C84A36" w:rsidRDefault="003511B4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E684E" w:rsidRPr="00C84A36" w:rsidRDefault="001E684E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2465F" w:rsidRPr="00F65683" w:rsidTr="00EA544F">
        <w:trPr>
          <w:trHeight w:val="21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2465F" w:rsidRPr="00F65683" w:rsidRDefault="0042465F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2465F" w:rsidRPr="00F65683" w:rsidRDefault="0042465F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1E684E" w:rsidRDefault="0042465F" w:rsidP="00E2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МКУ «Управление городского хозяйства»                     г. </w:t>
            </w:r>
            <w:proofErr w:type="gramStart"/>
            <w:r>
              <w:rPr>
                <w:color w:val="000000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F65683" w:rsidRDefault="0042465F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C84A36" w:rsidRDefault="003511B4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C84A36" w:rsidRDefault="003511B4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C84A36" w:rsidRDefault="003511B4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65F" w:rsidRPr="00C84A36" w:rsidRDefault="003511B4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151,2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42465F" w:rsidRPr="00C84A36" w:rsidRDefault="0042465F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C7E9D" w:rsidRPr="00F65683" w:rsidTr="00A967A6">
        <w:trPr>
          <w:trHeight w:val="21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C7E9D" w:rsidRPr="00F65683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C7E9D" w:rsidRPr="00F65683" w:rsidRDefault="002C7E9D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1E684E" w:rsidRDefault="002C7E9D" w:rsidP="007471AE">
            <w:pPr>
              <w:jc w:val="center"/>
              <w:rPr>
                <w:color w:val="000000"/>
                <w:sz w:val="20"/>
                <w:szCs w:val="20"/>
              </w:rPr>
            </w:pPr>
            <w:r w:rsidRPr="001E684E">
              <w:rPr>
                <w:color w:val="000000"/>
                <w:sz w:val="20"/>
                <w:szCs w:val="20"/>
              </w:rPr>
              <w:t>МБУ «</w:t>
            </w:r>
            <w:r>
              <w:rPr>
                <w:color w:val="000000"/>
                <w:sz w:val="20"/>
                <w:szCs w:val="20"/>
              </w:rPr>
              <w:t>ДЭСП»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F65683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1 480,1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E9D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727,4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C7E9D" w:rsidRPr="00C84A36" w:rsidRDefault="002C7E9D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04E3A" w:rsidRPr="00F65683" w:rsidTr="00A967A6">
        <w:trPr>
          <w:trHeight w:val="98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C22F2D">
            <w:pPr>
              <w:jc w:val="both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Техническое сопровождение 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 xml:space="preserve"> «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Система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 xml:space="preserve"> автоматизированного рабочего места муниципального округа»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65683">
              <w:rPr>
                <w:b/>
                <w:bCs/>
                <w:color w:val="000000"/>
                <w:sz w:val="18"/>
                <w:szCs w:val="18"/>
              </w:rPr>
              <w:t>Всего</w:t>
            </w:r>
            <w:r>
              <w:rPr>
                <w:b/>
                <w:bCs/>
                <w:color w:val="000000"/>
                <w:sz w:val="18"/>
                <w:szCs w:val="18"/>
              </w:rPr>
              <w:t>, в т. ч.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A967A6" w:rsidRDefault="00604E3A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967A6" w:rsidRPr="00A967A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967A6" w:rsidRPr="00A967A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967A6" w:rsidRPr="00A967A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967A6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2C7E9D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2C7E9D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A967A6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A967A6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28,8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E3A" w:rsidRPr="00C84A36" w:rsidRDefault="00604E3A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04E3A" w:rsidRPr="00F65683" w:rsidTr="00A967A6">
        <w:trPr>
          <w:trHeight w:val="71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604E3A" w:rsidRPr="00F65683" w:rsidRDefault="00604E3A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E3A" w:rsidRPr="00F65683" w:rsidRDefault="00604E3A" w:rsidP="00C22F2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E3A" w:rsidRPr="00A967A6" w:rsidRDefault="00604E3A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967A6" w:rsidRPr="00A967A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967A6">
              <w:rPr>
                <w:bCs/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Печенгского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округа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E3A" w:rsidRPr="00F65683" w:rsidRDefault="00604E3A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E3A" w:rsidRPr="00A967A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967A6">
              <w:rPr>
                <w:bCs/>
                <w:color w:val="000000"/>
                <w:sz w:val="18"/>
                <w:szCs w:val="18"/>
              </w:rPr>
              <w:t>4,3</w:t>
            </w:r>
          </w:p>
          <w:p w:rsidR="00A967A6" w:rsidRPr="00A967A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E3A" w:rsidRPr="00A967A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967A6">
              <w:rPr>
                <w:bCs/>
                <w:color w:val="000000"/>
                <w:sz w:val="18"/>
                <w:szCs w:val="18"/>
              </w:rPr>
              <w:t>1,5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E3A" w:rsidRPr="00A967A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967A6">
              <w:rPr>
                <w:bCs/>
                <w:color w:val="000000"/>
                <w:sz w:val="18"/>
                <w:szCs w:val="18"/>
              </w:rPr>
              <w:t>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E3A" w:rsidRPr="00A967A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967A6">
              <w:rPr>
                <w:bCs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E3A" w:rsidRPr="00C84A36" w:rsidRDefault="00604E3A" w:rsidP="009B1133">
            <w:pPr>
              <w:jc w:val="center"/>
              <w:rPr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B47B53" w:rsidRPr="00F65683" w:rsidTr="00CB5EC4">
        <w:trPr>
          <w:trHeight w:val="51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47B53" w:rsidRPr="00F65683" w:rsidRDefault="00B47B53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B53" w:rsidRPr="00F65683" w:rsidRDefault="00B47B53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B53" w:rsidRPr="00F65683" w:rsidRDefault="00B47B53" w:rsidP="003406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B53" w:rsidRPr="00F65683" w:rsidRDefault="00B47B53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47B53" w:rsidRPr="002C3C36" w:rsidRDefault="002C7E9D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84,0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47B53" w:rsidRPr="002C3C36" w:rsidRDefault="002C7E9D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47B53" w:rsidRPr="002C3C36" w:rsidRDefault="00B47B53" w:rsidP="00935B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47B53" w:rsidRDefault="00B47B53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27,4</w:t>
            </w:r>
          </w:p>
          <w:p w:rsidR="00B47B53" w:rsidRPr="002C3C36" w:rsidRDefault="00B47B53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B47B53" w:rsidRPr="00C84A36" w:rsidRDefault="00B47B53" w:rsidP="009B1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</w:tr>
      <w:tr w:rsidR="00604E3A" w:rsidRPr="00F65683" w:rsidTr="002C7E9D">
        <w:trPr>
          <w:trHeight w:val="501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1.6.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C22F2D">
            <w:pPr>
              <w:jc w:val="both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Проведение мероприятий, в том числе приобретение оборудования и программного обеспечения, в целях обеспечения технической защиты информации, защиты государственной тайны, конфиденциальной информации и персональных данных в информационных системах (других объектах </w:t>
            </w:r>
            <w:r w:rsidRPr="00F65683">
              <w:rPr>
                <w:color w:val="000000"/>
                <w:sz w:val="20"/>
                <w:szCs w:val="20"/>
              </w:rPr>
              <w:lastRenderedPageBreak/>
              <w:t>информатизации, предназначенных для обработки информации ограниченного доступа)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65683">
              <w:rPr>
                <w:b/>
                <w:bCs/>
                <w:color w:val="000000"/>
                <w:sz w:val="18"/>
                <w:szCs w:val="18"/>
              </w:rPr>
              <w:lastRenderedPageBreak/>
              <w:t>Всего</w:t>
            </w:r>
            <w:r>
              <w:rPr>
                <w:b/>
                <w:bCs/>
                <w:color w:val="000000"/>
                <w:sz w:val="18"/>
                <w:szCs w:val="18"/>
              </w:rPr>
              <w:t>, в т. ч.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A967A6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1 057,7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A967A6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314,4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A967A6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371,3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A967A6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372,0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04E3A" w:rsidRPr="00C84A36" w:rsidRDefault="00604E3A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04E3A" w:rsidRPr="00F65683" w:rsidTr="00303011">
        <w:trPr>
          <w:trHeight w:val="699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7559A6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МКУ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F65683">
              <w:rPr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 xml:space="preserve"> ОДА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A967A6" w:rsidP="00695B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1 057,7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A967A6" w:rsidP="00695B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314,4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604E3A" w:rsidP="00695B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371,3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C84A36" w:rsidRDefault="00A967A6" w:rsidP="00695B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372,0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4E3A" w:rsidRPr="00C84A36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A967A6" w:rsidRPr="00F65683" w:rsidTr="00303011">
        <w:trPr>
          <w:trHeight w:val="52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A967A6" w:rsidRPr="00F65683" w:rsidRDefault="00A967A6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967A6" w:rsidRPr="00C8638A" w:rsidRDefault="00A967A6" w:rsidP="001E684E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 по задаче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2C7E9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20</w:t>
            </w:r>
            <w:r w:rsidR="002C7E9D">
              <w:rPr>
                <w:bCs/>
                <w:color w:val="000000"/>
                <w:sz w:val="18"/>
                <w:szCs w:val="18"/>
              </w:rPr>
              <w:t> </w:t>
            </w:r>
            <w:r w:rsidR="00DD3197">
              <w:rPr>
                <w:bCs/>
                <w:color w:val="000000"/>
                <w:sz w:val="18"/>
                <w:szCs w:val="18"/>
              </w:rPr>
              <w:t>5</w:t>
            </w:r>
            <w:r w:rsidR="002C7E9D">
              <w:rPr>
                <w:bCs/>
                <w:color w:val="000000"/>
                <w:sz w:val="18"/>
                <w:szCs w:val="18"/>
              </w:rPr>
              <w:t>48,2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DD3197" w:rsidP="002C7E9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  <w:r w:rsidR="002C7E9D">
              <w:rPr>
                <w:bCs/>
                <w:color w:val="000000"/>
                <w:sz w:val="18"/>
                <w:szCs w:val="18"/>
              </w:rPr>
              <w:t> </w:t>
            </w:r>
            <w:r>
              <w:rPr>
                <w:bCs/>
                <w:color w:val="000000"/>
                <w:sz w:val="18"/>
                <w:szCs w:val="18"/>
              </w:rPr>
              <w:t>14</w:t>
            </w:r>
            <w:r w:rsidR="002C7E9D">
              <w:rPr>
                <w:bCs/>
                <w:color w:val="000000"/>
                <w:sz w:val="18"/>
                <w:szCs w:val="18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D0508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C84A36">
              <w:rPr>
                <w:bCs/>
                <w:color w:val="000000"/>
                <w:sz w:val="18"/>
                <w:szCs w:val="18"/>
              </w:rPr>
              <w:t>435,</w:t>
            </w: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D0508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5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C84A36">
              <w:rPr>
                <w:bCs/>
                <w:color w:val="000000"/>
                <w:sz w:val="18"/>
                <w:szCs w:val="18"/>
              </w:rPr>
              <w:t>970,</w:t>
            </w:r>
            <w:r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7A6" w:rsidRPr="00C84A3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A967A6" w:rsidRPr="00F65683" w:rsidTr="00303011">
        <w:trPr>
          <w:trHeight w:val="5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967A6" w:rsidRPr="00F65683" w:rsidRDefault="00A967A6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967A6" w:rsidRPr="00F65683" w:rsidRDefault="00A967A6" w:rsidP="001E684E">
            <w:pPr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2833BC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2833BC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2833BC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7A6" w:rsidRPr="00C84A3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A967A6" w:rsidRPr="00F65683" w:rsidTr="00303011">
        <w:trPr>
          <w:trHeight w:val="56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967A6" w:rsidRPr="00F65683" w:rsidRDefault="00A967A6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967A6" w:rsidRPr="00F65683" w:rsidRDefault="00A967A6" w:rsidP="001E684E">
            <w:pPr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2C7E9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20</w:t>
            </w:r>
            <w:r w:rsidR="002C7E9D">
              <w:rPr>
                <w:bCs/>
                <w:color w:val="000000"/>
                <w:sz w:val="18"/>
                <w:szCs w:val="18"/>
              </w:rPr>
              <w:t> </w:t>
            </w:r>
            <w:r w:rsidR="00DD3197">
              <w:rPr>
                <w:bCs/>
                <w:color w:val="000000"/>
                <w:sz w:val="18"/>
                <w:szCs w:val="18"/>
              </w:rPr>
              <w:t>4</w:t>
            </w:r>
            <w:r w:rsidR="002C7E9D">
              <w:rPr>
                <w:bCs/>
                <w:color w:val="000000"/>
                <w:sz w:val="18"/>
                <w:szCs w:val="18"/>
              </w:rPr>
              <w:t>64,2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2C7E9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  <w:r w:rsidR="002C7E9D">
              <w:rPr>
                <w:bCs/>
                <w:color w:val="000000"/>
                <w:sz w:val="18"/>
                <w:szCs w:val="18"/>
              </w:rPr>
              <w:t> </w:t>
            </w:r>
            <w:r>
              <w:rPr>
                <w:bCs/>
                <w:color w:val="000000"/>
                <w:sz w:val="18"/>
                <w:szCs w:val="18"/>
              </w:rPr>
              <w:t>1</w:t>
            </w:r>
            <w:r w:rsidR="002C7E9D">
              <w:rPr>
                <w:bCs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2833B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  <w:r w:rsidR="002C7E9D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408,2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2833B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5 943,3</w:t>
            </w: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7A6" w:rsidRPr="00C84A3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A967A6" w:rsidRPr="00F65683" w:rsidTr="00303011">
        <w:trPr>
          <w:trHeight w:val="117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967A6" w:rsidRPr="00F65683" w:rsidRDefault="00A967A6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967A6" w:rsidRPr="00F65683" w:rsidRDefault="00A967A6" w:rsidP="001E684E">
            <w:pPr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2C7E9D" w:rsidP="002833B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2833B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27,4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2833B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27,4</w:t>
            </w: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7A6" w:rsidRPr="00C84A3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A967A6" w:rsidRPr="00F65683" w:rsidTr="009B1133">
        <w:trPr>
          <w:trHeight w:val="52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A967A6" w:rsidRPr="00F65683" w:rsidRDefault="00A967A6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967A6" w:rsidRPr="00F65683" w:rsidRDefault="00A967A6" w:rsidP="001E684E">
            <w:pPr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4A36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Pr="00C84A36" w:rsidRDefault="00A967A6" w:rsidP="002833B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Pr="00C84A36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Default="00A967A6" w:rsidP="002833B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967A6" w:rsidRDefault="00A967A6" w:rsidP="002833B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7A6" w:rsidRPr="00F65683" w:rsidRDefault="00A967A6" w:rsidP="003406D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604E3A" w:rsidRPr="00F65683" w:rsidTr="00EA544F">
        <w:trPr>
          <w:trHeight w:val="140"/>
        </w:trPr>
        <w:tc>
          <w:tcPr>
            <w:tcW w:w="1436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04E3A" w:rsidRPr="00F65683" w:rsidRDefault="00604E3A" w:rsidP="00C86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Задача </w:t>
            </w:r>
            <w:r w:rsidRPr="00F65683">
              <w:rPr>
                <w:color w:val="000000"/>
                <w:sz w:val="18"/>
                <w:szCs w:val="18"/>
              </w:rPr>
              <w:t xml:space="preserve">2. </w:t>
            </w:r>
            <w:r w:rsidRPr="00F65683">
              <w:rPr>
                <w:color w:val="000000"/>
                <w:sz w:val="20"/>
                <w:szCs w:val="20"/>
              </w:rPr>
              <w:t xml:space="preserve">Создание условий для повышения информационной открытости в муниципальном образовании </w:t>
            </w:r>
            <w:proofErr w:type="spellStart"/>
            <w:r w:rsidRPr="00F65683">
              <w:rPr>
                <w:color w:val="000000"/>
                <w:sz w:val="20"/>
                <w:szCs w:val="20"/>
              </w:rPr>
              <w:t>Печенгский</w:t>
            </w:r>
            <w:proofErr w:type="spellEnd"/>
            <w:r w:rsidRPr="00F65683">
              <w:rPr>
                <w:color w:val="000000"/>
                <w:sz w:val="20"/>
                <w:szCs w:val="20"/>
              </w:rPr>
              <w:t xml:space="preserve"> муниципальный округ.</w:t>
            </w:r>
          </w:p>
        </w:tc>
      </w:tr>
      <w:tr w:rsidR="00604E3A" w:rsidRPr="00F65683" w:rsidTr="00EA544F">
        <w:trPr>
          <w:trHeight w:val="93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C22F2D">
            <w:pPr>
              <w:jc w:val="both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>Создание новых разделов на сайте муниципального образования и регулярное размещение информации на сайте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7559A6">
            <w:pPr>
              <w:jc w:val="center"/>
              <w:rPr>
                <w:color w:val="000000"/>
                <w:sz w:val="20"/>
                <w:szCs w:val="20"/>
              </w:rPr>
            </w:pPr>
            <w:r w:rsidRPr="00F65683">
              <w:rPr>
                <w:color w:val="000000"/>
                <w:sz w:val="20"/>
                <w:szCs w:val="20"/>
              </w:rPr>
              <w:t xml:space="preserve">МКУ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F65683">
              <w:rPr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 w:rsidRPr="00F65683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F65683">
              <w:rPr>
                <w:color w:val="000000"/>
                <w:sz w:val="20"/>
                <w:szCs w:val="20"/>
              </w:rPr>
              <w:t xml:space="preserve"> ОДА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E3A" w:rsidRPr="00F65683" w:rsidRDefault="00604E3A" w:rsidP="003406DA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bCs/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303011" w:rsidRPr="00F65683" w:rsidTr="009B1133">
        <w:trPr>
          <w:trHeight w:val="129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03011" w:rsidRPr="00F65683" w:rsidRDefault="00303011" w:rsidP="001E684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65683">
              <w:rPr>
                <w:b/>
                <w:bCs/>
                <w:color w:val="000000"/>
                <w:sz w:val="18"/>
                <w:szCs w:val="18"/>
              </w:rPr>
              <w:t>ИТОГО по подпрограмме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250C40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20</w:t>
            </w:r>
            <w:r w:rsidR="00250C40">
              <w:rPr>
                <w:sz w:val="18"/>
                <w:szCs w:val="18"/>
              </w:rPr>
              <w:t> </w:t>
            </w:r>
            <w:r w:rsidR="00F077C4">
              <w:rPr>
                <w:sz w:val="18"/>
                <w:szCs w:val="18"/>
              </w:rPr>
              <w:t>5</w:t>
            </w:r>
            <w:r w:rsidR="00250C40">
              <w:rPr>
                <w:sz w:val="18"/>
                <w:szCs w:val="18"/>
              </w:rPr>
              <w:t>48,2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250C40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7</w:t>
            </w:r>
            <w:r w:rsidR="00250C40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14</w:t>
            </w:r>
            <w:r w:rsidR="00250C40">
              <w:rPr>
                <w:sz w:val="18"/>
                <w:szCs w:val="18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A967A6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C84A36">
              <w:rPr>
                <w:sz w:val="18"/>
                <w:szCs w:val="18"/>
              </w:rPr>
              <w:t>435,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A967A6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C84A36">
              <w:rPr>
                <w:sz w:val="18"/>
                <w:szCs w:val="18"/>
              </w:rPr>
              <w:t>970,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3406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03011" w:rsidRPr="00F65683" w:rsidTr="009B1133">
        <w:trPr>
          <w:trHeight w:val="52"/>
        </w:trPr>
        <w:tc>
          <w:tcPr>
            <w:tcW w:w="72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03011" w:rsidRPr="00F65683" w:rsidRDefault="00303011" w:rsidP="001E684E">
            <w:pPr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A967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A967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A967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A967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03011" w:rsidRPr="00F65683" w:rsidTr="009B1133">
        <w:trPr>
          <w:trHeight w:val="94"/>
        </w:trPr>
        <w:tc>
          <w:tcPr>
            <w:tcW w:w="72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03011" w:rsidRPr="00F65683" w:rsidRDefault="00303011" w:rsidP="001E684E">
            <w:pPr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250C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250C40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</w:t>
            </w:r>
            <w:r w:rsidR="00250C40">
              <w:rPr>
                <w:sz w:val="18"/>
                <w:szCs w:val="18"/>
              </w:rPr>
              <w:t>64,2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250C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250C40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</w:t>
            </w:r>
            <w:r w:rsidR="00250C40">
              <w:rPr>
                <w:sz w:val="18"/>
                <w:szCs w:val="18"/>
              </w:rPr>
              <w:t>12,7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A967A6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C84A36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8</w:t>
            </w:r>
            <w:r w:rsidRPr="00C84A3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A967A6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C84A36">
              <w:rPr>
                <w:sz w:val="18"/>
                <w:szCs w:val="18"/>
              </w:rPr>
              <w:t>94</w:t>
            </w:r>
            <w:r>
              <w:rPr>
                <w:sz w:val="18"/>
                <w:szCs w:val="18"/>
              </w:rPr>
              <w:t>3</w:t>
            </w:r>
            <w:r w:rsidRPr="00C84A3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8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03011" w:rsidRPr="00F65683" w:rsidTr="009B1133">
        <w:trPr>
          <w:trHeight w:val="153"/>
        </w:trPr>
        <w:tc>
          <w:tcPr>
            <w:tcW w:w="72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03011" w:rsidRPr="00F65683" w:rsidRDefault="00303011" w:rsidP="001E684E">
            <w:pPr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250C40" w:rsidP="00A9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A967A6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2</w:t>
            </w:r>
            <w:r w:rsidR="00250C40">
              <w:rPr>
                <w:sz w:val="18"/>
                <w:szCs w:val="18"/>
              </w:rPr>
              <w:t>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A967A6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27,4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C84A36" w:rsidRDefault="00303011" w:rsidP="00A967A6">
            <w:pPr>
              <w:jc w:val="center"/>
              <w:rPr>
                <w:sz w:val="18"/>
                <w:szCs w:val="18"/>
              </w:rPr>
            </w:pPr>
            <w:r w:rsidRPr="00C84A36">
              <w:rPr>
                <w:sz w:val="18"/>
                <w:szCs w:val="18"/>
              </w:rPr>
              <w:t>27,4</w:t>
            </w:r>
          </w:p>
        </w:tc>
        <w:tc>
          <w:tcPr>
            <w:tcW w:w="18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03011" w:rsidRPr="00F65683" w:rsidTr="009B1133">
        <w:trPr>
          <w:trHeight w:val="214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03011" w:rsidRPr="00F65683" w:rsidRDefault="00303011" w:rsidP="001E684E">
            <w:pPr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A967A6">
            <w:pPr>
              <w:jc w:val="center"/>
              <w:rPr>
                <w:color w:val="000000"/>
                <w:sz w:val="18"/>
                <w:szCs w:val="18"/>
              </w:rPr>
            </w:pPr>
            <w:r w:rsidRPr="00F65683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A967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F656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A967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F656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A967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F6568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011" w:rsidRPr="00F65683" w:rsidRDefault="00303011" w:rsidP="00340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75727A" w:rsidRDefault="0075727A" w:rsidP="00772AE5">
      <w:pPr>
        <w:pStyle w:val="a6"/>
        <w:tabs>
          <w:tab w:val="left" w:pos="284"/>
        </w:tabs>
        <w:autoSpaceDE w:val="0"/>
        <w:autoSpaceDN w:val="0"/>
        <w:adjustRightInd w:val="0"/>
        <w:ind w:left="0"/>
        <w:jc w:val="center"/>
        <w:rPr>
          <w:i/>
          <w:color w:val="0000CC"/>
          <w:sz w:val="18"/>
          <w:szCs w:val="18"/>
        </w:rPr>
      </w:pPr>
    </w:p>
    <w:p w:rsidR="0075727A" w:rsidRDefault="0075727A" w:rsidP="00824D96">
      <w:pPr>
        <w:widowControl w:val="0"/>
        <w:autoSpaceDE w:val="0"/>
        <w:autoSpaceDN w:val="0"/>
        <w:adjustRightInd w:val="0"/>
        <w:ind w:left="831"/>
        <w:jc w:val="both"/>
        <w:rPr>
          <w:i/>
          <w:color w:val="0000CC"/>
          <w:sz w:val="18"/>
          <w:szCs w:val="18"/>
        </w:rPr>
        <w:sectPr w:rsidR="0075727A" w:rsidSect="0075727A">
          <w:pgSz w:w="16838" w:h="11906" w:orient="landscape"/>
          <w:pgMar w:top="1134" w:right="851" w:bottom="851" w:left="1701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418"/>
      </w:tblGrid>
      <w:tr w:rsidR="00182902">
        <w:trPr>
          <w:jc w:val="right"/>
        </w:trPr>
        <w:tc>
          <w:tcPr>
            <w:tcW w:w="4418" w:type="dxa"/>
          </w:tcPr>
          <w:p w:rsidR="00182902" w:rsidRPr="006B30D3" w:rsidRDefault="0075727A" w:rsidP="00824D96">
            <w:pPr>
              <w:widowControl w:val="0"/>
              <w:autoSpaceDE w:val="0"/>
              <w:autoSpaceDN w:val="0"/>
              <w:adjustRightInd w:val="0"/>
              <w:ind w:left="831"/>
              <w:jc w:val="both"/>
            </w:pPr>
            <w:r>
              <w:rPr>
                <w:i/>
                <w:color w:val="0000CC"/>
                <w:sz w:val="18"/>
                <w:szCs w:val="18"/>
              </w:rPr>
              <w:lastRenderedPageBreak/>
              <w:br w:type="page"/>
            </w:r>
            <w:r>
              <w:br w:type="page"/>
            </w:r>
            <w:r>
              <w:rPr>
                <w:i/>
                <w:color w:val="0000CC"/>
                <w:sz w:val="18"/>
                <w:szCs w:val="18"/>
              </w:rPr>
              <w:br w:type="page"/>
            </w:r>
            <w:r w:rsidR="00182902" w:rsidRPr="006B30D3">
              <w:t>Приложение 2</w:t>
            </w:r>
          </w:p>
          <w:p w:rsidR="00182902" w:rsidRPr="0010003A" w:rsidRDefault="00182902" w:rsidP="00824D96">
            <w:pPr>
              <w:pStyle w:val="a6"/>
              <w:tabs>
                <w:tab w:val="left" w:pos="284"/>
              </w:tabs>
              <w:autoSpaceDE w:val="0"/>
              <w:autoSpaceDN w:val="0"/>
              <w:adjustRightInd w:val="0"/>
              <w:ind w:left="831"/>
              <w:jc w:val="both"/>
              <w:rPr>
                <w:i/>
                <w:color w:val="0000CC"/>
                <w:sz w:val="18"/>
                <w:szCs w:val="18"/>
              </w:rPr>
            </w:pPr>
            <w:r w:rsidRPr="006B30D3">
              <w:t xml:space="preserve">к </w:t>
            </w:r>
            <w:r w:rsidR="00824D96">
              <w:t>программе</w:t>
            </w:r>
            <w:r w:rsidR="006B30D3">
              <w:t xml:space="preserve"> </w:t>
            </w:r>
          </w:p>
        </w:tc>
      </w:tr>
    </w:tbl>
    <w:p w:rsidR="00824D96" w:rsidRPr="00EA73C6" w:rsidRDefault="00303011" w:rsidP="005F2611">
      <w:pPr>
        <w:pStyle w:val="a6"/>
        <w:tabs>
          <w:tab w:val="left" w:pos="284"/>
        </w:tabs>
        <w:autoSpaceDE w:val="0"/>
        <w:autoSpaceDN w:val="0"/>
        <w:adjustRightInd w:val="0"/>
        <w:rPr>
          <w:sz w:val="18"/>
          <w:szCs w:val="18"/>
        </w:rPr>
      </w:pPr>
      <w:r>
        <w:rPr>
          <w:color w:val="0070C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9E3EA5">
        <w:rPr>
          <w:color w:val="0070C0"/>
          <w:sz w:val="18"/>
          <w:szCs w:val="18"/>
        </w:rPr>
        <w:t xml:space="preserve">       </w:t>
      </w:r>
      <w:r>
        <w:rPr>
          <w:color w:val="0070C0"/>
          <w:sz w:val="18"/>
          <w:szCs w:val="18"/>
        </w:rPr>
        <w:tab/>
      </w:r>
      <w:r>
        <w:rPr>
          <w:color w:val="0070C0"/>
          <w:sz w:val="18"/>
          <w:szCs w:val="18"/>
        </w:rPr>
        <w:tab/>
        <w:t xml:space="preserve"> </w:t>
      </w:r>
    </w:p>
    <w:p w:rsidR="00182902" w:rsidRPr="00DA1B96" w:rsidRDefault="00182902" w:rsidP="00AB0F4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A1B96">
        <w:rPr>
          <w:b/>
          <w:bCs/>
        </w:rPr>
        <w:t>ПОДПРОГРАММА 2</w:t>
      </w:r>
    </w:p>
    <w:p w:rsidR="00182902" w:rsidRPr="00DA1B96" w:rsidRDefault="005534DD" w:rsidP="00B213F5">
      <w:pPr>
        <w:widowControl w:val="0"/>
        <w:autoSpaceDE w:val="0"/>
        <w:autoSpaceDN w:val="0"/>
        <w:adjustRightInd w:val="0"/>
        <w:jc w:val="center"/>
      </w:pPr>
      <w:r w:rsidRPr="00DA1B96">
        <w:t xml:space="preserve"> </w:t>
      </w:r>
      <w:r w:rsidR="00182902" w:rsidRPr="00DA1B96">
        <w:t xml:space="preserve">«Организация и обеспечение предоставления государственных и муниципальных услуг на базе многофункционального центра» </w:t>
      </w:r>
    </w:p>
    <w:p w:rsidR="00182902" w:rsidRDefault="00182902" w:rsidP="00B213F5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182902" w:rsidRDefault="00182902" w:rsidP="00365E91">
      <w:pPr>
        <w:pStyle w:val="a6"/>
        <w:widowControl w:val="0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</w:pPr>
      <w:r w:rsidRPr="00210C81">
        <w:t>ПАСПОРТ ПОДПРОГРАММЫ</w:t>
      </w:r>
    </w:p>
    <w:p w:rsidR="009E3EA5" w:rsidRPr="00C62D11" w:rsidRDefault="009E3EA5" w:rsidP="009E3EA5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ind w:left="0"/>
        <w:jc w:val="center"/>
        <w:rPr>
          <w:sz w:val="18"/>
          <w:szCs w:val="18"/>
        </w:rPr>
      </w:pPr>
      <w:r w:rsidRPr="00C62D11">
        <w:rPr>
          <w:color w:val="0070C0"/>
          <w:sz w:val="18"/>
          <w:szCs w:val="18"/>
        </w:rPr>
        <w:t>(в редакции постановлений от 20.05.2021 № 442</w:t>
      </w:r>
      <w:r w:rsidR="00C62D11">
        <w:rPr>
          <w:color w:val="0070C0"/>
          <w:sz w:val="18"/>
          <w:szCs w:val="18"/>
        </w:rPr>
        <w:t xml:space="preserve">, </w:t>
      </w:r>
      <w:r w:rsidRPr="00C62D11">
        <w:rPr>
          <w:color w:val="0070C0"/>
          <w:sz w:val="18"/>
          <w:szCs w:val="18"/>
        </w:rPr>
        <w:t xml:space="preserve">от 11.10.21021 № </w:t>
      </w:r>
      <w:r w:rsidR="00097F9A" w:rsidRPr="00C62D11">
        <w:rPr>
          <w:color w:val="0070C0"/>
          <w:sz w:val="18"/>
          <w:szCs w:val="18"/>
        </w:rPr>
        <w:t>1090</w:t>
      </w:r>
      <w:r w:rsidR="00C62D11">
        <w:rPr>
          <w:color w:val="0070C0"/>
          <w:sz w:val="18"/>
          <w:szCs w:val="18"/>
        </w:rPr>
        <w:t xml:space="preserve"> и от 06.12.2021 № 1343</w:t>
      </w:r>
      <w:r w:rsidRPr="00C62D11">
        <w:rPr>
          <w:color w:val="0070C0"/>
          <w:sz w:val="18"/>
          <w:szCs w:val="18"/>
        </w:rPr>
        <w:t>)</w:t>
      </w:r>
    </w:p>
    <w:p w:rsidR="00824D96" w:rsidRPr="00097F9A" w:rsidRDefault="00824D96" w:rsidP="00824D96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ind w:left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4"/>
        <w:gridCol w:w="10511"/>
      </w:tblGrid>
      <w:tr w:rsidR="00182902" w:rsidRPr="00210C81" w:rsidTr="005534DD">
        <w:tc>
          <w:tcPr>
            <w:tcW w:w="3914" w:type="dxa"/>
          </w:tcPr>
          <w:p w:rsidR="00182902" w:rsidRPr="00210C81" w:rsidRDefault="00182902" w:rsidP="00F4658F">
            <w:r w:rsidRPr="00210C81">
              <w:t xml:space="preserve">Цели подпрограммы </w:t>
            </w:r>
          </w:p>
        </w:tc>
        <w:tc>
          <w:tcPr>
            <w:tcW w:w="10511" w:type="dxa"/>
            <w:vAlign w:val="center"/>
          </w:tcPr>
          <w:p w:rsidR="00182902" w:rsidRPr="00210C81" w:rsidRDefault="00182902" w:rsidP="00F4658F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210C81">
              <w:t>Организация предоставления государственных и муниципальных услуг по принципу «одного окна»</w:t>
            </w:r>
          </w:p>
        </w:tc>
      </w:tr>
      <w:tr w:rsidR="00182902" w:rsidRPr="00210C81" w:rsidTr="005534DD">
        <w:tc>
          <w:tcPr>
            <w:tcW w:w="3914" w:type="dxa"/>
          </w:tcPr>
          <w:p w:rsidR="00182902" w:rsidRPr="00210C81" w:rsidRDefault="00182902" w:rsidP="00F4658F">
            <w:r w:rsidRPr="00210C81">
              <w:t xml:space="preserve">Задачи подпрограммы </w:t>
            </w:r>
          </w:p>
        </w:tc>
        <w:tc>
          <w:tcPr>
            <w:tcW w:w="10511" w:type="dxa"/>
          </w:tcPr>
          <w:p w:rsidR="00182902" w:rsidRPr="00210C81" w:rsidRDefault="005534DD" w:rsidP="001E684E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Обеспечение функционирования</w:t>
            </w:r>
            <w:r w:rsidR="00182902" w:rsidRPr="00210C81">
              <w:t xml:space="preserve"> МБУ «МФЦ»</w:t>
            </w:r>
          </w:p>
        </w:tc>
      </w:tr>
      <w:tr w:rsidR="00182902" w:rsidRPr="00210C81" w:rsidTr="005534DD">
        <w:tc>
          <w:tcPr>
            <w:tcW w:w="3914" w:type="dxa"/>
          </w:tcPr>
          <w:p w:rsidR="00182902" w:rsidRPr="00210C81" w:rsidRDefault="00182902" w:rsidP="00F4658F">
            <w:r w:rsidRPr="00210C81">
              <w:t>Целевые показатели подпрограммы</w:t>
            </w:r>
          </w:p>
        </w:tc>
        <w:tc>
          <w:tcPr>
            <w:tcW w:w="10511" w:type="dxa"/>
          </w:tcPr>
          <w:p w:rsidR="00182902" w:rsidRPr="00210C81" w:rsidRDefault="00182902" w:rsidP="002E43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210C81">
              <w:t xml:space="preserve">Доля населения </w:t>
            </w:r>
            <w:proofErr w:type="spellStart"/>
            <w:r w:rsidRPr="00210C81">
              <w:t>Печенгского</w:t>
            </w:r>
            <w:proofErr w:type="spellEnd"/>
            <w:r w:rsidRPr="00210C81">
              <w:t xml:space="preserve"> </w:t>
            </w:r>
            <w:r w:rsidR="002E43BC">
              <w:t>муниципального округа</w:t>
            </w:r>
            <w:r w:rsidRPr="00210C81">
              <w:t>, имеющего доступ к услугам, предоставляемым по принципу «одного окна»</w:t>
            </w:r>
          </w:p>
        </w:tc>
      </w:tr>
      <w:tr w:rsidR="00182902" w:rsidRPr="00210C81" w:rsidTr="005534DD">
        <w:trPr>
          <w:trHeight w:val="74"/>
        </w:trPr>
        <w:tc>
          <w:tcPr>
            <w:tcW w:w="3914" w:type="dxa"/>
          </w:tcPr>
          <w:p w:rsidR="00182902" w:rsidRPr="00210C81" w:rsidRDefault="00182902" w:rsidP="00F4658F">
            <w:r w:rsidRPr="00210C81">
              <w:t xml:space="preserve">Сроки и этапы    реализации       подпрограммы  </w:t>
            </w:r>
          </w:p>
        </w:tc>
        <w:tc>
          <w:tcPr>
            <w:tcW w:w="10511" w:type="dxa"/>
          </w:tcPr>
          <w:p w:rsidR="00182902" w:rsidRPr="00210C81" w:rsidRDefault="00182902" w:rsidP="00F4658F">
            <w:pPr>
              <w:jc w:val="both"/>
            </w:pPr>
            <w:r w:rsidRPr="00210C81">
              <w:t>20</w:t>
            </w:r>
            <w:r w:rsidR="005534DD">
              <w:t>21</w:t>
            </w:r>
            <w:r w:rsidRPr="00210C81">
              <w:t xml:space="preserve"> – 202</w:t>
            </w:r>
            <w:r w:rsidR="005534DD">
              <w:t>3</w:t>
            </w:r>
            <w:r w:rsidRPr="00210C81">
              <w:t xml:space="preserve"> годы</w:t>
            </w:r>
          </w:p>
          <w:p w:rsidR="00182902" w:rsidRPr="00210C81" w:rsidRDefault="00182902" w:rsidP="00F4658F">
            <w:pPr>
              <w:jc w:val="both"/>
            </w:pPr>
          </w:p>
        </w:tc>
      </w:tr>
      <w:tr w:rsidR="00182902" w:rsidRPr="00210C81" w:rsidTr="005534DD">
        <w:trPr>
          <w:trHeight w:val="2419"/>
        </w:trPr>
        <w:tc>
          <w:tcPr>
            <w:tcW w:w="3914" w:type="dxa"/>
          </w:tcPr>
          <w:p w:rsidR="00182902" w:rsidRPr="00210C81" w:rsidRDefault="00182902" w:rsidP="00F4658F">
            <w:r w:rsidRPr="00210C81">
              <w:t>Финансовое обеспечение подпрограммы</w:t>
            </w:r>
          </w:p>
        </w:tc>
        <w:tc>
          <w:tcPr>
            <w:tcW w:w="10511" w:type="dxa"/>
          </w:tcPr>
          <w:p w:rsidR="0042336F" w:rsidRPr="00210C81" w:rsidRDefault="0042336F" w:rsidP="0042336F">
            <w:pPr>
              <w:shd w:val="clear" w:color="auto" w:fill="FFFFFF"/>
              <w:jc w:val="both"/>
            </w:pPr>
            <w:r w:rsidRPr="00210C81">
              <w:t>Общая сумма планируемых затрат составляет</w:t>
            </w:r>
            <w:r w:rsidR="005534DD">
              <w:t xml:space="preserve"> </w:t>
            </w:r>
            <w:r w:rsidR="00C62D11" w:rsidRPr="00C62D11">
              <w:rPr>
                <w:b/>
              </w:rPr>
              <w:t>61 412,9</w:t>
            </w:r>
            <w:r w:rsidR="00F53161" w:rsidRPr="00F53161">
              <w:t xml:space="preserve"> </w:t>
            </w:r>
            <w:r w:rsidRPr="00210C81">
              <w:t>тыс. руб</w:t>
            </w:r>
            <w:r w:rsidR="00303011">
              <w:t>лей</w:t>
            </w:r>
            <w:r w:rsidRPr="00210C81">
              <w:t>, в том числе по источникам финансирования и годам реализации:</w:t>
            </w:r>
          </w:p>
          <w:tbl>
            <w:tblPr>
              <w:tblW w:w="10157" w:type="dxa"/>
              <w:tblLook w:val="04A0" w:firstRow="1" w:lastRow="0" w:firstColumn="1" w:lastColumn="0" w:noHBand="0" w:noVBand="1"/>
            </w:tblPr>
            <w:tblGrid>
              <w:gridCol w:w="1617"/>
              <w:gridCol w:w="1288"/>
              <w:gridCol w:w="2327"/>
              <w:gridCol w:w="2232"/>
              <w:gridCol w:w="2693"/>
            </w:tblGrid>
            <w:tr w:rsidR="0042336F" w:rsidRPr="00210C81" w:rsidTr="005534DD">
              <w:trPr>
                <w:trHeight w:val="78"/>
              </w:trPr>
              <w:tc>
                <w:tcPr>
                  <w:tcW w:w="16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336F" w:rsidRPr="00210C81" w:rsidRDefault="0042336F" w:rsidP="005534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0C81">
                    <w:rPr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2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336F" w:rsidRPr="00210C81" w:rsidRDefault="0042336F" w:rsidP="005534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0C81">
                    <w:rPr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25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336F" w:rsidRPr="00210C81" w:rsidRDefault="0042336F" w:rsidP="005534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0C81">
                    <w:rPr>
                      <w:color w:val="000000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42336F" w:rsidRPr="00210C81" w:rsidTr="005534DD">
              <w:trPr>
                <w:trHeight w:val="138"/>
              </w:trPr>
              <w:tc>
                <w:tcPr>
                  <w:tcW w:w="16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336F" w:rsidRPr="00210C81" w:rsidRDefault="0042336F" w:rsidP="005534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336F" w:rsidRPr="00210C81" w:rsidRDefault="0042336F" w:rsidP="005534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336F" w:rsidRPr="00210C81" w:rsidRDefault="0042336F" w:rsidP="005534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0C81">
                    <w:rPr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336F" w:rsidRPr="00210C81" w:rsidRDefault="0042336F" w:rsidP="005534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0C81">
                    <w:rPr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336F" w:rsidRPr="00210C81" w:rsidRDefault="005534DD" w:rsidP="005534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</w:t>
                  </w:r>
                  <w:r w:rsidR="0042336F" w:rsidRPr="00210C81">
                    <w:rPr>
                      <w:color w:val="000000"/>
                      <w:sz w:val="20"/>
                      <w:szCs w:val="20"/>
                    </w:rPr>
                    <w:t>юджет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муниципального округа</w:t>
                  </w:r>
                </w:p>
              </w:tc>
            </w:tr>
            <w:tr w:rsidR="002024A2" w:rsidRPr="00210C81" w:rsidTr="005534DD">
              <w:trPr>
                <w:trHeight w:val="138"/>
              </w:trPr>
              <w:tc>
                <w:tcPr>
                  <w:tcW w:w="1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210C81" w:rsidRDefault="005534DD" w:rsidP="005534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C05907" w:rsidRDefault="00C62D11" w:rsidP="005534D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24 074,7</w:t>
                  </w:r>
                </w:p>
              </w:tc>
              <w:tc>
                <w:tcPr>
                  <w:tcW w:w="2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303011" w:rsidRDefault="00F53161" w:rsidP="005534DD">
                  <w:pPr>
                    <w:jc w:val="center"/>
                    <w:rPr>
                      <w:sz w:val="18"/>
                      <w:szCs w:val="18"/>
                    </w:rPr>
                  </w:pPr>
                  <w:r w:rsidRPr="00C84A36">
                    <w:rPr>
                      <w:sz w:val="18"/>
                      <w:szCs w:val="18"/>
                      <w:lang w:val="en-US"/>
                    </w:rPr>
                    <w:t>0</w:t>
                  </w:r>
                  <w:r w:rsidR="00303011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C84A36" w:rsidRDefault="00C62D11" w:rsidP="005534D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4 243,3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C84A36" w:rsidRDefault="00C62D11" w:rsidP="005534D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19 831,4</w:t>
                  </w:r>
                </w:p>
              </w:tc>
            </w:tr>
            <w:tr w:rsidR="002024A2" w:rsidRPr="00210C81" w:rsidTr="005534DD">
              <w:trPr>
                <w:trHeight w:val="70"/>
              </w:trPr>
              <w:tc>
                <w:tcPr>
                  <w:tcW w:w="1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210C81" w:rsidRDefault="005534DD" w:rsidP="005534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C05907" w:rsidRDefault="00B941A6" w:rsidP="005534D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05907">
                    <w:rPr>
                      <w:b/>
                      <w:sz w:val="18"/>
                      <w:szCs w:val="18"/>
                    </w:rPr>
                    <w:t>18 307,7</w:t>
                  </w:r>
                </w:p>
              </w:tc>
              <w:tc>
                <w:tcPr>
                  <w:tcW w:w="2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303011" w:rsidRDefault="00F53161" w:rsidP="005534DD">
                  <w:pPr>
                    <w:jc w:val="center"/>
                    <w:rPr>
                      <w:sz w:val="18"/>
                      <w:szCs w:val="18"/>
                    </w:rPr>
                  </w:pPr>
                  <w:r w:rsidRPr="00C84A36">
                    <w:rPr>
                      <w:sz w:val="18"/>
                      <w:szCs w:val="18"/>
                      <w:lang w:val="en-US"/>
                    </w:rPr>
                    <w:t>0</w:t>
                  </w:r>
                  <w:r w:rsidR="00303011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C84A36" w:rsidRDefault="00985EDF" w:rsidP="005534DD">
                  <w:pPr>
                    <w:jc w:val="center"/>
                    <w:rPr>
                      <w:sz w:val="18"/>
                      <w:szCs w:val="18"/>
                    </w:rPr>
                  </w:pPr>
                  <w:r w:rsidRPr="00C84A36">
                    <w:rPr>
                      <w:sz w:val="18"/>
                      <w:szCs w:val="18"/>
                    </w:rPr>
                    <w:t>533,6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C84A36" w:rsidRDefault="00B941A6" w:rsidP="005534DD">
                  <w:pPr>
                    <w:jc w:val="center"/>
                    <w:rPr>
                      <w:sz w:val="18"/>
                      <w:szCs w:val="18"/>
                    </w:rPr>
                  </w:pPr>
                  <w:r w:rsidRPr="00C84A36">
                    <w:rPr>
                      <w:sz w:val="18"/>
                      <w:szCs w:val="18"/>
                    </w:rPr>
                    <w:t xml:space="preserve">17 </w:t>
                  </w:r>
                  <w:r w:rsidR="00303011">
                    <w:rPr>
                      <w:sz w:val="18"/>
                      <w:szCs w:val="18"/>
                    </w:rPr>
                    <w:t>774,1</w:t>
                  </w:r>
                </w:p>
              </w:tc>
            </w:tr>
            <w:tr w:rsidR="002024A2" w:rsidRPr="00210C81" w:rsidTr="005534DD">
              <w:trPr>
                <w:trHeight w:val="129"/>
              </w:trPr>
              <w:tc>
                <w:tcPr>
                  <w:tcW w:w="1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210C81" w:rsidRDefault="005534DD" w:rsidP="005534D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C05907" w:rsidRDefault="00B941A6" w:rsidP="005534D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05907">
                    <w:rPr>
                      <w:b/>
                      <w:sz w:val="18"/>
                      <w:szCs w:val="18"/>
                    </w:rPr>
                    <w:t>19 030,5</w:t>
                  </w:r>
                </w:p>
              </w:tc>
              <w:tc>
                <w:tcPr>
                  <w:tcW w:w="2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303011" w:rsidRDefault="00F53161" w:rsidP="005534DD">
                  <w:pPr>
                    <w:jc w:val="center"/>
                    <w:rPr>
                      <w:sz w:val="18"/>
                      <w:szCs w:val="18"/>
                    </w:rPr>
                  </w:pPr>
                  <w:r w:rsidRPr="00C84A36">
                    <w:rPr>
                      <w:sz w:val="18"/>
                      <w:szCs w:val="18"/>
                      <w:lang w:val="en-US"/>
                    </w:rPr>
                    <w:t>0</w:t>
                  </w:r>
                  <w:r w:rsidR="00303011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C84A36" w:rsidRDefault="00985EDF" w:rsidP="005534DD">
                  <w:pPr>
                    <w:jc w:val="center"/>
                    <w:rPr>
                      <w:sz w:val="18"/>
                      <w:szCs w:val="18"/>
                    </w:rPr>
                  </w:pPr>
                  <w:r w:rsidRPr="00C84A36">
                    <w:rPr>
                      <w:sz w:val="18"/>
                      <w:szCs w:val="18"/>
                    </w:rPr>
                    <w:t>564,7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C84A36" w:rsidRDefault="00303011" w:rsidP="005534D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18 465,8</w:t>
                  </w:r>
                </w:p>
              </w:tc>
            </w:tr>
            <w:tr w:rsidR="002024A2" w:rsidRPr="00210C81" w:rsidTr="005534DD">
              <w:trPr>
                <w:trHeight w:val="134"/>
              </w:trPr>
              <w:tc>
                <w:tcPr>
                  <w:tcW w:w="1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303011" w:rsidRDefault="002024A2" w:rsidP="005534D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303011">
                    <w:rPr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303011" w:rsidRDefault="00C62D11" w:rsidP="005534DD">
                  <w:pPr>
                    <w:jc w:val="center"/>
                    <w:rPr>
                      <w:b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61 412,9</w:t>
                  </w:r>
                </w:p>
              </w:tc>
              <w:tc>
                <w:tcPr>
                  <w:tcW w:w="2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303011" w:rsidRDefault="00F53161" w:rsidP="005534DD">
                  <w:pPr>
                    <w:jc w:val="center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03011">
                    <w:rPr>
                      <w:b/>
                      <w:sz w:val="18"/>
                      <w:szCs w:val="18"/>
                      <w:lang w:val="en-US"/>
                    </w:rPr>
                    <w:t>0</w:t>
                  </w:r>
                  <w:r w:rsidR="003030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303011" w:rsidRDefault="00C62D11" w:rsidP="005534DD">
                  <w:pPr>
                    <w:jc w:val="center"/>
                    <w:rPr>
                      <w:b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5 341,6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24A2" w:rsidRPr="00303011" w:rsidRDefault="00C62D11" w:rsidP="005534DD">
                  <w:pPr>
                    <w:jc w:val="center"/>
                    <w:rPr>
                      <w:b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56 071,3</w:t>
                  </w:r>
                </w:p>
              </w:tc>
            </w:tr>
          </w:tbl>
          <w:p w:rsidR="00182902" w:rsidRPr="00210C81" w:rsidRDefault="00182902" w:rsidP="003010DF">
            <w:pPr>
              <w:rPr>
                <w:i/>
                <w:color w:val="0000FF"/>
              </w:rPr>
            </w:pPr>
          </w:p>
        </w:tc>
      </w:tr>
      <w:tr w:rsidR="00182902" w:rsidRPr="00210C81" w:rsidTr="005534DD">
        <w:trPr>
          <w:trHeight w:val="74"/>
        </w:trPr>
        <w:tc>
          <w:tcPr>
            <w:tcW w:w="3914" w:type="dxa"/>
          </w:tcPr>
          <w:p w:rsidR="00182902" w:rsidRPr="00210C81" w:rsidRDefault="00182902" w:rsidP="00F4658F">
            <w:r w:rsidRPr="00210C81">
              <w:t>Ожидаемые  конечные результаты реализации подпрограммы</w:t>
            </w:r>
          </w:p>
        </w:tc>
        <w:tc>
          <w:tcPr>
            <w:tcW w:w="10511" w:type="dxa"/>
          </w:tcPr>
          <w:p w:rsidR="00182902" w:rsidRPr="00427275" w:rsidRDefault="00182902" w:rsidP="00844A78">
            <w:pPr>
              <w:widowControl w:val="0"/>
              <w:tabs>
                <w:tab w:val="num" w:pos="840"/>
              </w:tabs>
              <w:autoSpaceDE w:val="0"/>
              <w:autoSpaceDN w:val="0"/>
              <w:adjustRightInd w:val="0"/>
              <w:ind w:left="49"/>
              <w:jc w:val="both"/>
            </w:pPr>
            <w:r w:rsidRPr="00427275">
              <w:t xml:space="preserve">Доля населения </w:t>
            </w:r>
            <w:proofErr w:type="spellStart"/>
            <w:r w:rsidRPr="00427275">
              <w:t>Печенгского</w:t>
            </w:r>
            <w:proofErr w:type="spellEnd"/>
            <w:r w:rsidRPr="00427275">
              <w:t xml:space="preserve"> </w:t>
            </w:r>
            <w:r w:rsidR="00844A78">
              <w:t>муниципального округа</w:t>
            </w:r>
            <w:r w:rsidRPr="00427275">
              <w:t>, имеющего доступ к услугам, предоставляемым по принципу «одного окна» - 100 %.</w:t>
            </w:r>
          </w:p>
        </w:tc>
      </w:tr>
      <w:tr w:rsidR="00182902" w:rsidRPr="00210C81" w:rsidTr="005534DD">
        <w:trPr>
          <w:trHeight w:val="74"/>
        </w:trPr>
        <w:tc>
          <w:tcPr>
            <w:tcW w:w="3914" w:type="dxa"/>
          </w:tcPr>
          <w:p w:rsidR="00182902" w:rsidRPr="00210C81" w:rsidRDefault="00182902" w:rsidP="00F4658F">
            <w:r w:rsidRPr="00210C81">
              <w:t>Ответственный исполнитель подпрограммы</w:t>
            </w:r>
          </w:p>
        </w:tc>
        <w:tc>
          <w:tcPr>
            <w:tcW w:w="10511" w:type="dxa"/>
          </w:tcPr>
          <w:p w:rsidR="00182902" w:rsidRPr="00210C81" w:rsidRDefault="00427275" w:rsidP="001E684E">
            <w:pPr>
              <w:pStyle w:val="ab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Администрация </w:t>
            </w:r>
          </w:p>
        </w:tc>
      </w:tr>
      <w:tr w:rsidR="00427275" w:rsidRPr="00210C81" w:rsidTr="005534DD">
        <w:trPr>
          <w:trHeight w:val="74"/>
        </w:trPr>
        <w:tc>
          <w:tcPr>
            <w:tcW w:w="3914" w:type="dxa"/>
          </w:tcPr>
          <w:p w:rsidR="00427275" w:rsidRPr="00210C81" w:rsidRDefault="00877605" w:rsidP="00877605">
            <w:r>
              <w:t>И</w:t>
            </w:r>
            <w:r w:rsidR="00427275" w:rsidRPr="00210C81">
              <w:t>сполнители подпрограммы</w:t>
            </w:r>
          </w:p>
        </w:tc>
        <w:tc>
          <w:tcPr>
            <w:tcW w:w="10511" w:type="dxa"/>
          </w:tcPr>
          <w:p w:rsidR="00427275" w:rsidRPr="00210C81" w:rsidRDefault="001E684E" w:rsidP="001E684E">
            <w:pPr>
              <w:pStyle w:val="ab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МБУ «МФЦ</w:t>
            </w:r>
            <w:r w:rsidR="00427275" w:rsidRPr="00210C81">
              <w:rPr>
                <w:rFonts w:ascii="Times New Roman" w:hAnsi="Times New Roman"/>
                <w:lang w:val="ru-RU" w:eastAsia="ru-RU"/>
              </w:rPr>
              <w:t>»</w:t>
            </w:r>
          </w:p>
        </w:tc>
      </w:tr>
    </w:tbl>
    <w:p w:rsidR="00824D96" w:rsidRDefault="00824D96" w:rsidP="00ED2173">
      <w:pPr>
        <w:pStyle w:val="a6"/>
        <w:tabs>
          <w:tab w:val="left" w:pos="317"/>
        </w:tabs>
        <w:ind w:left="502"/>
        <w:rPr>
          <w:spacing w:val="1"/>
          <w:sz w:val="18"/>
          <w:szCs w:val="18"/>
        </w:rPr>
      </w:pPr>
    </w:p>
    <w:p w:rsidR="00182902" w:rsidRPr="00210C81" w:rsidRDefault="00824D96" w:rsidP="00365E91">
      <w:pPr>
        <w:pStyle w:val="a6"/>
        <w:numPr>
          <w:ilvl w:val="0"/>
          <w:numId w:val="32"/>
        </w:numPr>
        <w:tabs>
          <w:tab w:val="left" w:pos="317"/>
        </w:tabs>
        <w:ind w:left="0" w:firstLine="0"/>
        <w:jc w:val="center"/>
        <w:rPr>
          <w:spacing w:val="1"/>
        </w:rPr>
      </w:pPr>
      <w:r w:rsidRPr="00210C81">
        <w:rPr>
          <w:spacing w:val="1"/>
        </w:rPr>
        <w:t>ПЕРЕЧЕНЬ ПОКАЗАТЕЛЕЙ ПОДПРОГРАММЫ</w:t>
      </w:r>
    </w:p>
    <w:p w:rsidR="00182902" w:rsidRDefault="00182902" w:rsidP="00CC105B">
      <w:pPr>
        <w:pStyle w:val="a6"/>
        <w:tabs>
          <w:tab w:val="left" w:pos="317"/>
        </w:tabs>
        <w:jc w:val="center"/>
        <w:rPr>
          <w:spacing w:val="1"/>
          <w:sz w:val="18"/>
          <w:szCs w:val="18"/>
        </w:rPr>
      </w:pPr>
    </w:p>
    <w:tbl>
      <w:tblPr>
        <w:tblW w:w="144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5534DD" w:rsidRPr="002E43BC" w:rsidTr="00B635A6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2E43BC">
              <w:rPr>
                <w:bCs/>
                <w:sz w:val="20"/>
                <w:szCs w:val="20"/>
              </w:rPr>
              <w:t>п</w:t>
            </w:r>
            <w:proofErr w:type="gramEnd"/>
            <w:r w:rsidRPr="002E43BC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Источник данных</w:t>
            </w:r>
          </w:p>
        </w:tc>
      </w:tr>
      <w:tr w:rsidR="005534DD" w:rsidRPr="002E43BC" w:rsidTr="00B635A6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534DD" w:rsidRPr="002E43BC" w:rsidTr="00B635A6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2E43BC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534DD" w:rsidRPr="002E43BC" w:rsidTr="00B635A6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 xml:space="preserve">Показатели цели подпрограммы. </w:t>
            </w:r>
          </w:p>
          <w:p w:rsidR="005534DD" w:rsidRPr="002E43BC" w:rsidRDefault="005534DD" w:rsidP="00B635A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lastRenderedPageBreak/>
              <w:t>Цель - Организация предоставления государственных и муниципальных услуг по принципу одного окна.</w:t>
            </w:r>
          </w:p>
        </w:tc>
      </w:tr>
      <w:tr w:rsidR="005534DD" w:rsidRPr="002E43BC" w:rsidTr="00B635A6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ind w:left="8" w:right="22" w:hanging="8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lastRenderedPageBreak/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2E43BC" w:rsidP="002E43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 xml:space="preserve">Доля населения </w:t>
            </w:r>
            <w:proofErr w:type="spellStart"/>
            <w:r w:rsidRPr="002E43BC">
              <w:rPr>
                <w:sz w:val="20"/>
                <w:szCs w:val="20"/>
              </w:rPr>
              <w:t>Печенгского</w:t>
            </w:r>
            <w:proofErr w:type="spellEnd"/>
            <w:r w:rsidRPr="002E43B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 округа,</w:t>
            </w:r>
            <w:r w:rsidRPr="002E43BC">
              <w:rPr>
                <w:sz w:val="20"/>
                <w:szCs w:val="20"/>
              </w:rPr>
              <w:t xml:space="preserve"> имеющего доступ к услугам, предоставляемым по принципу «одного окна»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BD6795" w:rsidRDefault="00BD6795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1E684E">
            <w:pPr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 xml:space="preserve">отчет МБУ «МФЦ» </w:t>
            </w:r>
          </w:p>
        </w:tc>
      </w:tr>
      <w:tr w:rsidR="005534DD" w:rsidRPr="002E43BC" w:rsidTr="00B635A6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ind w:right="29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Показатели задач подпрограммы</w:t>
            </w:r>
          </w:p>
        </w:tc>
      </w:tr>
      <w:tr w:rsidR="005534DD" w:rsidRPr="002E43BC" w:rsidTr="00B635A6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ind w:right="29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844A78">
            <w:pPr>
              <w:pStyle w:val="a6"/>
              <w:tabs>
                <w:tab w:val="left" w:pos="266"/>
              </w:tabs>
              <w:ind w:left="0"/>
              <w:jc w:val="both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Задача 1. Обеспечение функционирования МБУ «МФЦ»</w:t>
            </w:r>
          </w:p>
        </w:tc>
      </w:tr>
      <w:tr w:rsidR="005534DD" w:rsidRPr="002E43BC" w:rsidTr="00B635A6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1E68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FF"/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Количество действующих офисов МБУ «МФЦ»/ «окон» в 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2/10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2/10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2/10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2/10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B635A6">
            <w:pPr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2/10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DD" w:rsidRPr="002E43BC" w:rsidRDefault="005534DD" w:rsidP="001E684E">
            <w:pPr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отчет МБУ «МФЦ»</w:t>
            </w:r>
          </w:p>
        </w:tc>
      </w:tr>
      <w:tr w:rsidR="00FD2A53" w:rsidRPr="002E43BC" w:rsidTr="00B635A6">
        <w:trPr>
          <w:trHeight w:val="18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2.1.2.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Доля услуг, оказываемых по принципу «одного окна» в общем объеме оказываемых услуг в муниципальном образовании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90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90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1E684E" w:rsidP="001E68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МБУ «МФЦ</w:t>
            </w:r>
            <w:r w:rsidR="00FD2A53" w:rsidRPr="002E43BC">
              <w:rPr>
                <w:sz w:val="20"/>
                <w:szCs w:val="20"/>
              </w:rPr>
              <w:t>»</w:t>
            </w:r>
          </w:p>
        </w:tc>
      </w:tr>
      <w:tr w:rsidR="00FD2A53" w:rsidRPr="002E43BC" w:rsidTr="00B635A6">
        <w:trPr>
          <w:trHeight w:val="18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2.1.3.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1E68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Доля заявителей, удовлетворенных качеством и до</w:t>
            </w:r>
            <w:r w:rsidR="005A69D9" w:rsidRPr="002E43BC">
              <w:rPr>
                <w:sz w:val="20"/>
                <w:szCs w:val="20"/>
              </w:rPr>
              <w:t>ступностью у</w:t>
            </w:r>
            <w:r w:rsidRPr="002E43BC">
              <w:rPr>
                <w:sz w:val="20"/>
                <w:szCs w:val="20"/>
              </w:rPr>
              <w:t xml:space="preserve">слуг, предоставляемых МБУ «МФЦ»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90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90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FB4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53" w:rsidRPr="002E43BC" w:rsidRDefault="00FD2A53" w:rsidP="00B635A6">
            <w:pPr>
              <w:jc w:val="center"/>
              <w:rPr>
                <w:sz w:val="20"/>
                <w:szCs w:val="20"/>
              </w:rPr>
            </w:pPr>
            <w:r w:rsidRPr="002E43BC">
              <w:rPr>
                <w:sz w:val="20"/>
                <w:szCs w:val="20"/>
              </w:rPr>
              <w:t>Мониторинг</w:t>
            </w:r>
          </w:p>
        </w:tc>
      </w:tr>
    </w:tbl>
    <w:p w:rsidR="005534DD" w:rsidRDefault="005534DD" w:rsidP="00CC105B">
      <w:pPr>
        <w:pStyle w:val="a6"/>
        <w:tabs>
          <w:tab w:val="left" w:pos="317"/>
        </w:tabs>
        <w:jc w:val="center"/>
        <w:rPr>
          <w:spacing w:val="1"/>
          <w:sz w:val="18"/>
          <w:szCs w:val="18"/>
        </w:rPr>
      </w:pPr>
    </w:p>
    <w:p w:rsidR="00182902" w:rsidRDefault="00824D96" w:rsidP="00365E91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</w:pPr>
      <w:r w:rsidRPr="00210C81">
        <w:t>ПЕРЕЧЕНЬ МЕРОПРИЯТИЙ ПОДПРОГРАММЫ</w:t>
      </w:r>
    </w:p>
    <w:p w:rsidR="003208AE" w:rsidRPr="00C62D11" w:rsidRDefault="007E555D" w:rsidP="007E555D">
      <w:pPr>
        <w:tabs>
          <w:tab w:val="left" w:pos="284"/>
        </w:tabs>
        <w:autoSpaceDE w:val="0"/>
        <w:autoSpaceDN w:val="0"/>
        <w:adjustRightInd w:val="0"/>
        <w:jc w:val="center"/>
        <w:rPr>
          <w:color w:val="0070C0"/>
          <w:sz w:val="18"/>
          <w:szCs w:val="18"/>
        </w:rPr>
      </w:pPr>
      <w:r w:rsidRPr="00C62D11">
        <w:rPr>
          <w:color w:val="0070C0"/>
          <w:sz w:val="18"/>
          <w:szCs w:val="18"/>
        </w:rPr>
        <w:t>(в редакции постановления от 20.05.2021 № 442</w:t>
      </w:r>
      <w:r w:rsidR="00C62D11" w:rsidRPr="00C62D11">
        <w:rPr>
          <w:color w:val="0070C0"/>
          <w:sz w:val="18"/>
          <w:szCs w:val="18"/>
        </w:rPr>
        <w:t xml:space="preserve">, </w:t>
      </w:r>
      <w:r w:rsidR="009E3EA5" w:rsidRPr="00C62D11">
        <w:rPr>
          <w:color w:val="0070C0"/>
          <w:sz w:val="18"/>
          <w:szCs w:val="18"/>
        </w:rPr>
        <w:t xml:space="preserve">от 11.10.2021 № </w:t>
      </w:r>
      <w:r w:rsidR="00097F9A" w:rsidRPr="00C62D11">
        <w:rPr>
          <w:color w:val="0070C0"/>
          <w:sz w:val="18"/>
          <w:szCs w:val="18"/>
        </w:rPr>
        <w:t>1090</w:t>
      </w:r>
      <w:r w:rsidR="00C62D11" w:rsidRPr="00C62D11">
        <w:rPr>
          <w:color w:val="0070C0"/>
          <w:sz w:val="18"/>
          <w:szCs w:val="18"/>
        </w:rPr>
        <w:t xml:space="preserve"> и от 06.12.2021 № 1343</w:t>
      </w:r>
      <w:r w:rsidRPr="00C62D11">
        <w:rPr>
          <w:color w:val="0070C0"/>
          <w:sz w:val="18"/>
          <w:szCs w:val="18"/>
        </w:rPr>
        <w:t>)</w:t>
      </w:r>
    </w:p>
    <w:p w:rsidR="009E3EA5" w:rsidRPr="00097F9A" w:rsidRDefault="009E3EA5" w:rsidP="007E555D">
      <w:pPr>
        <w:tabs>
          <w:tab w:val="left" w:pos="284"/>
        </w:tabs>
        <w:autoSpaceDE w:val="0"/>
        <w:autoSpaceDN w:val="0"/>
        <w:adjustRightInd w:val="0"/>
        <w:jc w:val="center"/>
        <w:rPr>
          <w:bCs/>
          <w:i/>
          <w:iCs/>
          <w:color w:val="0000FF"/>
          <w:sz w:val="20"/>
          <w:szCs w:val="20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4693"/>
        <w:gridCol w:w="1418"/>
        <w:gridCol w:w="1276"/>
        <w:gridCol w:w="1277"/>
        <w:gridCol w:w="1132"/>
        <w:gridCol w:w="1134"/>
        <w:gridCol w:w="1134"/>
        <w:gridCol w:w="1701"/>
      </w:tblGrid>
      <w:tr w:rsidR="00FD2A53" w:rsidRPr="00FD2A53" w:rsidTr="00EA544F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№</w:t>
            </w:r>
          </w:p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FD2A53">
              <w:rPr>
                <w:bCs/>
                <w:sz w:val="20"/>
                <w:szCs w:val="20"/>
              </w:rPr>
              <w:t>п</w:t>
            </w:r>
            <w:proofErr w:type="gramEnd"/>
            <w:r w:rsidRPr="00FD2A53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4693" w:type="dxa"/>
            <w:vMerge w:val="restart"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Сроки</w:t>
            </w:r>
          </w:p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исполнения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D2A53" w:rsidRPr="00FD2A53" w:rsidRDefault="00FD2A53" w:rsidP="00B635A6">
            <w:pPr>
              <w:ind w:right="33"/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FD2A53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93" w:type="dxa"/>
            <w:vMerge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3400" w:type="dxa"/>
            <w:gridSpan w:val="3"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701" w:type="dxa"/>
            <w:vMerge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D2A53" w:rsidRPr="00FD2A53" w:rsidTr="007E555D">
        <w:trPr>
          <w:trHeight w:val="70"/>
        </w:trPr>
        <w:tc>
          <w:tcPr>
            <w:tcW w:w="694" w:type="dxa"/>
            <w:vMerge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93" w:type="dxa"/>
            <w:vMerge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1701" w:type="dxa"/>
            <w:vMerge/>
            <w:shd w:val="clear" w:color="auto" w:fill="auto"/>
          </w:tcPr>
          <w:p w:rsidR="00FD2A53" w:rsidRPr="00FD2A53" w:rsidRDefault="00FD2A53" w:rsidP="00B635A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D2A53" w:rsidRPr="00FD2A53" w:rsidTr="00EA544F">
        <w:trPr>
          <w:trHeight w:val="147"/>
        </w:trPr>
        <w:tc>
          <w:tcPr>
            <w:tcW w:w="14459" w:type="dxa"/>
            <w:gridSpan w:val="9"/>
            <w:shd w:val="clear" w:color="auto" w:fill="auto"/>
          </w:tcPr>
          <w:p w:rsidR="00FD2A53" w:rsidRPr="00FD2A53" w:rsidRDefault="00365E91" w:rsidP="00844A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="00FD2A53" w:rsidRPr="00FD2A53">
              <w:rPr>
                <w:sz w:val="20"/>
                <w:szCs w:val="20"/>
              </w:rPr>
              <w:t>1. Обеспечение функционирования МБУ «МФЦ»</w:t>
            </w:r>
          </w:p>
        </w:tc>
      </w:tr>
      <w:tr w:rsidR="005F6ECE" w:rsidRPr="00FD2A53" w:rsidTr="00EA544F">
        <w:trPr>
          <w:trHeight w:val="147"/>
        </w:trPr>
        <w:tc>
          <w:tcPr>
            <w:tcW w:w="694" w:type="dxa"/>
            <w:shd w:val="clear" w:color="auto" w:fill="auto"/>
          </w:tcPr>
          <w:p w:rsidR="005F6ECE" w:rsidRPr="00FD2A53" w:rsidRDefault="005F6ECE" w:rsidP="00FD2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1.1.</w:t>
            </w:r>
          </w:p>
        </w:tc>
        <w:tc>
          <w:tcPr>
            <w:tcW w:w="4693" w:type="dxa"/>
            <w:shd w:val="clear" w:color="auto" w:fill="auto"/>
          </w:tcPr>
          <w:p w:rsidR="005F6ECE" w:rsidRPr="00FD2A53" w:rsidRDefault="005F6ECE" w:rsidP="001E684E">
            <w:pPr>
              <w:jc w:val="both"/>
              <w:rPr>
                <w:color w:val="000000"/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Обесп</w:t>
            </w:r>
            <w:r w:rsidR="001E684E">
              <w:rPr>
                <w:sz w:val="20"/>
                <w:szCs w:val="20"/>
              </w:rPr>
              <w:t>ечение функционирования МБУ «МФЦ</w:t>
            </w:r>
            <w:r w:rsidRPr="00FD2A53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5F6ECE" w:rsidRPr="00FD2A53" w:rsidRDefault="005F6ECE" w:rsidP="001E684E">
            <w:pPr>
              <w:jc w:val="center"/>
              <w:rPr>
                <w:color w:val="000000"/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МБУ «МФЦ»</w:t>
            </w:r>
          </w:p>
        </w:tc>
        <w:tc>
          <w:tcPr>
            <w:tcW w:w="1276" w:type="dxa"/>
            <w:shd w:val="clear" w:color="auto" w:fill="auto"/>
          </w:tcPr>
          <w:p w:rsidR="005F6ECE" w:rsidRPr="00FD2A53" w:rsidRDefault="005F6ECE" w:rsidP="00427275">
            <w:pPr>
              <w:jc w:val="center"/>
              <w:rPr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5F6ECE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55 661,9</w:t>
            </w:r>
          </w:p>
        </w:tc>
        <w:tc>
          <w:tcPr>
            <w:tcW w:w="1132" w:type="dxa"/>
            <w:shd w:val="clear" w:color="auto" w:fill="auto"/>
          </w:tcPr>
          <w:p w:rsidR="005F6ECE" w:rsidRPr="00C84A36" w:rsidRDefault="00C62D11" w:rsidP="00C06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19 479,9</w:t>
            </w:r>
          </w:p>
        </w:tc>
        <w:tc>
          <w:tcPr>
            <w:tcW w:w="1134" w:type="dxa"/>
            <w:shd w:val="clear" w:color="auto" w:fill="auto"/>
          </w:tcPr>
          <w:p w:rsidR="005F6ECE" w:rsidRPr="00C84A36" w:rsidRDefault="005F6ECE" w:rsidP="00985EDF">
            <w:pPr>
              <w:jc w:val="center"/>
              <w:rPr>
                <w:sz w:val="20"/>
                <w:szCs w:val="20"/>
              </w:rPr>
            </w:pPr>
            <w:r w:rsidRPr="00C84A36">
              <w:rPr>
                <w:sz w:val="20"/>
                <w:szCs w:val="20"/>
              </w:rPr>
              <w:t>17</w:t>
            </w:r>
            <w:r w:rsidR="00985EDF" w:rsidRPr="00C84A36">
              <w:rPr>
                <w:sz w:val="20"/>
                <w:szCs w:val="20"/>
                <w:lang w:val="en-US"/>
              </w:rPr>
              <w:t> </w:t>
            </w:r>
            <w:r w:rsidR="007E555D">
              <w:rPr>
                <w:sz w:val="20"/>
                <w:szCs w:val="20"/>
              </w:rPr>
              <w:t>746,0</w:t>
            </w:r>
          </w:p>
        </w:tc>
        <w:tc>
          <w:tcPr>
            <w:tcW w:w="1134" w:type="dxa"/>
            <w:shd w:val="clear" w:color="auto" w:fill="auto"/>
          </w:tcPr>
          <w:p w:rsidR="005F6ECE" w:rsidRPr="00C84A36" w:rsidRDefault="007E555D" w:rsidP="00427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18436,0</w:t>
            </w:r>
          </w:p>
        </w:tc>
        <w:tc>
          <w:tcPr>
            <w:tcW w:w="1701" w:type="dxa"/>
            <w:shd w:val="clear" w:color="auto" w:fill="auto"/>
          </w:tcPr>
          <w:p w:rsidR="005F6ECE" w:rsidRPr="00FD2A53" w:rsidRDefault="005F6ECE" w:rsidP="00427275">
            <w:pPr>
              <w:jc w:val="center"/>
              <w:rPr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7E555D" w:rsidRPr="00FD2A53" w:rsidTr="00EA544F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7E555D" w:rsidRPr="00FD2A53" w:rsidRDefault="007E555D" w:rsidP="00FD2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1.2.</w:t>
            </w:r>
          </w:p>
        </w:tc>
        <w:tc>
          <w:tcPr>
            <w:tcW w:w="4693" w:type="dxa"/>
            <w:vMerge w:val="restart"/>
            <w:shd w:val="clear" w:color="auto" w:fill="auto"/>
          </w:tcPr>
          <w:p w:rsidR="007E555D" w:rsidRPr="008E38F4" w:rsidRDefault="007E555D" w:rsidP="0094064D">
            <w:pPr>
              <w:jc w:val="both"/>
              <w:rPr>
                <w:sz w:val="20"/>
                <w:szCs w:val="20"/>
              </w:rPr>
            </w:pPr>
            <w:r w:rsidRPr="008E38F4">
              <w:rPr>
                <w:sz w:val="20"/>
                <w:szCs w:val="20"/>
              </w:rPr>
              <w:t>Расходы, направляемые на оплату труда и начисления на выплаты по оплате труда работникам муниципальных учреждений, в том числе:</w:t>
            </w:r>
          </w:p>
        </w:tc>
        <w:tc>
          <w:tcPr>
            <w:tcW w:w="1418" w:type="dxa"/>
            <w:shd w:val="clear" w:color="auto" w:fill="auto"/>
          </w:tcPr>
          <w:p w:rsidR="007E555D" w:rsidRPr="007E555D" w:rsidRDefault="007E555D" w:rsidP="001E684E">
            <w:pPr>
              <w:jc w:val="center"/>
              <w:rPr>
                <w:b/>
                <w:sz w:val="20"/>
                <w:szCs w:val="20"/>
              </w:rPr>
            </w:pPr>
            <w:r w:rsidRPr="007E555D">
              <w:rPr>
                <w:b/>
                <w:sz w:val="20"/>
                <w:szCs w:val="20"/>
              </w:rPr>
              <w:t xml:space="preserve">Всего, в </w:t>
            </w:r>
            <w:proofErr w:type="spellStart"/>
            <w:r w:rsidRPr="007E555D">
              <w:rPr>
                <w:b/>
                <w:sz w:val="20"/>
                <w:szCs w:val="20"/>
              </w:rPr>
              <w:t>т.ч</w:t>
            </w:r>
            <w:proofErr w:type="spellEnd"/>
            <w:r w:rsidRPr="007E555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E555D" w:rsidRPr="00FD2A53" w:rsidRDefault="007E555D" w:rsidP="0042727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7E555D" w:rsidRPr="007E555D" w:rsidRDefault="00C62D11" w:rsidP="004272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2 103,6</w:t>
            </w:r>
          </w:p>
        </w:tc>
        <w:tc>
          <w:tcPr>
            <w:tcW w:w="1132" w:type="dxa"/>
            <w:shd w:val="clear" w:color="auto" w:fill="auto"/>
          </w:tcPr>
          <w:p w:rsidR="007E555D" w:rsidRPr="007E555D" w:rsidRDefault="00C62D11" w:rsidP="00985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947,4</w:t>
            </w:r>
          </w:p>
        </w:tc>
        <w:tc>
          <w:tcPr>
            <w:tcW w:w="1134" w:type="dxa"/>
            <w:shd w:val="clear" w:color="auto" w:fill="auto"/>
          </w:tcPr>
          <w:p w:rsidR="007E555D" w:rsidRPr="007E555D" w:rsidRDefault="007E555D" w:rsidP="00427275">
            <w:pPr>
              <w:jc w:val="center"/>
              <w:rPr>
                <w:b/>
                <w:sz w:val="20"/>
                <w:szCs w:val="20"/>
              </w:rPr>
            </w:pPr>
            <w:r w:rsidRPr="007E555D">
              <w:rPr>
                <w:b/>
                <w:sz w:val="20"/>
                <w:szCs w:val="20"/>
              </w:rPr>
              <w:t>561,7</w:t>
            </w:r>
          </w:p>
        </w:tc>
        <w:tc>
          <w:tcPr>
            <w:tcW w:w="1134" w:type="dxa"/>
            <w:shd w:val="clear" w:color="auto" w:fill="auto"/>
          </w:tcPr>
          <w:p w:rsidR="007E555D" w:rsidRPr="007E555D" w:rsidRDefault="007E555D" w:rsidP="00427275">
            <w:pPr>
              <w:jc w:val="center"/>
              <w:rPr>
                <w:b/>
                <w:sz w:val="20"/>
                <w:szCs w:val="20"/>
              </w:rPr>
            </w:pPr>
            <w:r w:rsidRPr="007E555D">
              <w:rPr>
                <w:b/>
                <w:sz w:val="20"/>
                <w:szCs w:val="20"/>
              </w:rPr>
              <w:t>594,5</w:t>
            </w:r>
          </w:p>
        </w:tc>
        <w:tc>
          <w:tcPr>
            <w:tcW w:w="1701" w:type="dxa"/>
            <w:shd w:val="clear" w:color="auto" w:fill="auto"/>
          </w:tcPr>
          <w:p w:rsidR="007E555D" w:rsidRPr="00FD2A53" w:rsidRDefault="007E555D" w:rsidP="0042727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E555D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7E555D" w:rsidRPr="00FD2A53" w:rsidRDefault="007E555D" w:rsidP="00FD2A5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4693" w:type="dxa"/>
            <w:vMerge/>
            <w:shd w:val="clear" w:color="auto" w:fill="auto"/>
          </w:tcPr>
          <w:p w:rsidR="007E555D" w:rsidRPr="00FD2A53" w:rsidRDefault="007E555D" w:rsidP="009406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E555D" w:rsidRDefault="007E555D" w:rsidP="001E684E">
            <w:pPr>
              <w:jc w:val="center"/>
              <w:rPr>
                <w:sz w:val="20"/>
                <w:szCs w:val="20"/>
              </w:rPr>
            </w:pPr>
          </w:p>
          <w:p w:rsidR="007E555D" w:rsidRDefault="007E555D" w:rsidP="001E684E">
            <w:pPr>
              <w:jc w:val="center"/>
              <w:rPr>
                <w:sz w:val="20"/>
                <w:szCs w:val="20"/>
              </w:rPr>
            </w:pPr>
          </w:p>
          <w:p w:rsidR="007E555D" w:rsidRPr="00FD2A53" w:rsidRDefault="007E555D" w:rsidP="001E684E">
            <w:pPr>
              <w:jc w:val="center"/>
              <w:rPr>
                <w:color w:val="000000"/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МБУ «МФЦ»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E555D" w:rsidRDefault="007E555D" w:rsidP="00427275">
            <w:pPr>
              <w:jc w:val="center"/>
              <w:rPr>
                <w:bCs/>
                <w:sz w:val="20"/>
                <w:szCs w:val="20"/>
              </w:rPr>
            </w:pPr>
          </w:p>
          <w:p w:rsidR="007E555D" w:rsidRDefault="007E555D" w:rsidP="00427275">
            <w:pPr>
              <w:jc w:val="center"/>
              <w:rPr>
                <w:bCs/>
                <w:sz w:val="20"/>
                <w:szCs w:val="20"/>
              </w:rPr>
            </w:pPr>
          </w:p>
          <w:p w:rsidR="007E555D" w:rsidRPr="00FD2A53" w:rsidRDefault="007E555D" w:rsidP="00427275">
            <w:pPr>
              <w:jc w:val="center"/>
              <w:rPr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7E555D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1132" w:type="dxa"/>
            <w:shd w:val="clear" w:color="auto" w:fill="auto"/>
          </w:tcPr>
          <w:p w:rsidR="007E555D" w:rsidRPr="00C84A36" w:rsidRDefault="00C62D11" w:rsidP="00985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</w:t>
            </w:r>
          </w:p>
        </w:tc>
        <w:tc>
          <w:tcPr>
            <w:tcW w:w="1134" w:type="dxa"/>
            <w:shd w:val="clear" w:color="auto" w:fill="auto"/>
          </w:tcPr>
          <w:p w:rsidR="007E555D" w:rsidRPr="00C84A36" w:rsidRDefault="007E555D" w:rsidP="00427275">
            <w:pPr>
              <w:jc w:val="center"/>
              <w:rPr>
                <w:sz w:val="20"/>
                <w:szCs w:val="20"/>
              </w:rPr>
            </w:pPr>
            <w:r w:rsidRPr="00C84A36">
              <w:rPr>
                <w:sz w:val="20"/>
                <w:szCs w:val="20"/>
              </w:rPr>
              <w:t>28,1</w:t>
            </w:r>
          </w:p>
        </w:tc>
        <w:tc>
          <w:tcPr>
            <w:tcW w:w="1134" w:type="dxa"/>
            <w:shd w:val="clear" w:color="auto" w:fill="auto"/>
          </w:tcPr>
          <w:p w:rsidR="007E555D" w:rsidRPr="00C84A36" w:rsidRDefault="007E555D" w:rsidP="00427275">
            <w:pPr>
              <w:jc w:val="center"/>
              <w:rPr>
                <w:sz w:val="20"/>
                <w:szCs w:val="20"/>
              </w:rPr>
            </w:pPr>
            <w:r w:rsidRPr="00C84A36">
              <w:rPr>
                <w:sz w:val="20"/>
                <w:szCs w:val="20"/>
              </w:rPr>
              <w:t>29,8</w:t>
            </w:r>
          </w:p>
        </w:tc>
        <w:tc>
          <w:tcPr>
            <w:tcW w:w="1701" w:type="dxa"/>
            <w:shd w:val="clear" w:color="auto" w:fill="auto"/>
          </w:tcPr>
          <w:p w:rsidR="007E555D" w:rsidRPr="00FD2A53" w:rsidRDefault="007E555D" w:rsidP="00427275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7E555D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7E555D" w:rsidRPr="00FD2A53" w:rsidRDefault="007E555D" w:rsidP="00FD2A5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4693" w:type="dxa"/>
            <w:vMerge/>
            <w:shd w:val="clear" w:color="auto" w:fill="auto"/>
          </w:tcPr>
          <w:p w:rsidR="007E555D" w:rsidRPr="00FD2A53" w:rsidRDefault="007E555D" w:rsidP="00B635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555D" w:rsidRPr="00FD2A53" w:rsidRDefault="007E555D" w:rsidP="00B635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E555D" w:rsidRPr="00FD2A53" w:rsidRDefault="007E555D" w:rsidP="0042727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7E555D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1 998,3</w:t>
            </w:r>
          </w:p>
        </w:tc>
        <w:tc>
          <w:tcPr>
            <w:tcW w:w="1132" w:type="dxa"/>
            <w:shd w:val="clear" w:color="auto" w:fill="auto"/>
          </w:tcPr>
          <w:p w:rsidR="007E555D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E555D" w:rsidRPr="00C84A36">
              <w:rPr>
                <w:sz w:val="20"/>
                <w:szCs w:val="20"/>
              </w:rPr>
              <w:t>00</w:t>
            </w:r>
            <w:r w:rsidR="007E555D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E555D" w:rsidRPr="00C84A36" w:rsidRDefault="007E555D" w:rsidP="00427275">
            <w:pPr>
              <w:jc w:val="center"/>
              <w:rPr>
                <w:sz w:val="20"/>
                <w:szCs w:val="20"/>
              </w:rPr>
            </w:pPr>
            <w:r w:rsidRPr="00C84A36">
              <w:rPr>
                <w:sz w:val="20"/>
                <w:szCs w:val="20"/>
              </w:rPr>
              <w:t>533,6</w:t>
            </w:r>
          </w:p>
        </w:tc>
        <w:tc>
          <w:tcPr>
            <w:tcW w:w="1134" w:type="dxa"/>
            <w:shd w:val="clear" w:color="auto" w:fill="auto"/>
          </w:tcPr>
          <w:p w:rsidR="007E555D" w:rsidRPr="00C84A36" w:rsidRDefault="007E555D" w:rsidP="00427275">
            <w:pPr>
              <w:jc w:val="center"/>
              <w:rPr>
                <w:sz w:val="20"/>
                <w:szCs w:val="20"/>
              </w:rPr>
            </w:pPr>
            <w:r w:rsidRPr="00C84A36">
              <w:rPr>
                <w:sz w:val="20"/>
                <w:szCs w:val="20"/>
              </w:rPr>
              <w:t>564,7</w:t>
            </w:r>
          </w:p>
        </w:tc>
        <w:tc>
          <w:tcPr>
            <w:tcW w:w="1701" w:type="dxa"/>
            <w:shd w:val="clear" w:color="auto" w:fill="auto"/>
          </w:tcPr>
          <w:p w:rsidR="007E555D" w:rsidRPr="00FD2A53" w:rsidRDefault="007E555D" w:rsidP="00427275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Областной бюджет</w:t>
            </w:r>
          </w:p>
        </w:tc>
      </w:tr>
      <w:tr w:rsidR="00C62D11" w:rsidRPr="00FD2A53" w:rsidTr="00C62D11">
        <w:trPr>
          <w:trHeight w:val="302"/>
        </w:trPr>
        <w:tc>
          <w:tcPr>
            <w:tcW w:w="694" w:type="dxa"/>
            <w:vMerge w:val="restart"/>
            <w:shd w:val="clear" w:color="auto" w:fill="auto"/>
          </w:tcPr>
          <w:p w:rsidR="00C62D11" w:rsidRPr="00FD2A53" w:rsidRDefault="00C62D11" w:rsidP="00FD2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1.2.1.</w:t>
            </w:r>
          </w:p>
        </w:tc>
        <w:tc>
          <w:tcPr>
            <w:tcW w:w="4693" w:type="dxa"/>
            <w:vMerge w:val="restart"/>
            <w:shd w:val="clear" w:color="auto" w:fill="auto"/>
          </w:tcPr>
          <w:p w:rsidR="00C62D11" w:rsidRPr="008E38F4" w:rsidRDefault="00C62D11" w:rsidP="00B635A6">
            <w:pPr>
              <w:jc w:val="both"/>
              <w:rPr>
                <w:sz w:val="20"/>
                <w:szCs w:val="20"/>
              </w:rPr>
            </w:pPr>
            <w:r w:rsidRPr="008E38F4">
              <w:rPr>
                <w:sz w:val="20"/>
                <w:szCs w:val="20"/>
              </w:rPr>
              <w:t xml:space="preserve">Частичная компенсация дополнительных расходов на повышение оплаты труда работников муниципальных учреждений в связи с доведением оплаты труда до минимального </w:t>
            </w:r>
            <w:proofErr w:type="gramStart"/>
            <w:r w:rsidRPr="008E38F4">
              <w:rPr>
                <w:sz w:val="20"/>
                <w:szCs w:val="20"/>
              </w:rPr>
              <w:t>размера оплаты труда</w:t>
            </w:r>
            <w:proofErr w:type="gramEnd"/>
            <w:r w:rsidRPr="008E38F4">
              <w:rPr>
                <w:sz w:val="20"/>
                <w:szCs w:val="20"/>
              </w:rPr>
              <w:t>, установленного федеральным законом от 19.06.2000 № 82- ФЗ «О минимальном размере оплаты труда» (с изменениями), увеличенного на районный коэффициент и процентную надбавку за стаж работы в районах Крайнего Севера</w:t>
            </w:r>
          </w:p>
        </w:tc>
        <w:tc>
          <w:tcPr>
            <w:tcW w:w="1418" w:type="dxa"/>
            <w:shd w:val="clear" w:color="auto" w:fill="auto"/>
          </w:tcPr>
          <w:p w:rsidR="00C62D11" w:rsidRPr="00FD2A53" w:rsidRDefault="00C62D11" w:rsidP="001E684E">
            <w:pPr>
              <w:jc w:val="center"/>
              <w:rPr>
                <w:sz w:val="20"/>
                <w:szCs w:val="20"/>
              </w:rPr>
            </w:pPr>
            <w:r w:rsidRPr="007E555D">
              <w:rPr>
                <w:b/>
                <w:sz w:val="20"/>
                <w:szCs w:val="20"/>
              </w:rPr>
              <w:t xml:space="preserve">Всего, в </w:t>
            </w:r>
            <w:proofErr w:type="spellStart"/>
            <w:r w:rsidRPr="007E555D">
              <w:rPr>
                <w:b/>
                <w:sz w:val="20"/>
                <w:szCs w:val="20"/>
              </w:rPr>
              <w:t>т.ч</w:t>
            </w:r>
            <w:proofErr w:type="spellEnd"/>
            <w:r w:rsidRPr="007E555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62D11" w:rsidRPr="00FD2A53" w:rsidRDefault="00C62D11" w:rsidP="0042727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62D11" w:rsidRPr="00C62D11" w:rsidRDefault="00C62D11" w:rsidP="004272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2 103,6</w:t>
            </w:r>
          </w:p>
        </w:tc>
        <w:tc>
          <w:tcPr>
            <w:tcW w:w="1132" w:type="dxa"/>
            <w:shd w:val="clear" w:color="auto" w:fill="auto"/>
          </w:tcPr>
          <w:p w:rsidR="00C62D11" w:rsidRPr="00C62D11" w:rsidRDefault="00C62D11" w:rsidP="004272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947,7</w:t>
            </w:r>
          </w:p>
        </w:tc>
        <w:tc>
          <w:tcPr>
            <w:tcW w:w="1134" w:type="dxa"/>
            <w:shd w:val="clear" w:color="auto" w:fill="auto"/>
          </w:tcPr>
          <w:p w:rsidR="00C62D11" w:rsidRPr="00C62D11" w:rsidRDefault="00C62D11" w:rsidP="004272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561,7</w:t>
            </w:r>
          </w:p>
        </w:tc>
        <w:tc>
          <w:tcPr>
            <w:tcW w:w="1134" w:type="dxa"/>
            <w:shd w:val="clear" w:color="auto" w:fill="auto"/>
          </w:tcPr>
          <w:p w:rsidR="00C62D11" w:rsidRPr="00C62D11" w:rsidRDefault="00C62D11" w:rsidP="004272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594,5</w:t>
            </w:r>
          </w:p>
        </w:tc>
        <w:tc>
          <w:tcPr>
            <w:tcW w:w="1701" w:type="dxa"/>
            <w:shd w:val="clear" w:color="auto" w:fill="auto"/>
          </w:tcPr>
          <w:p w:rsidR="00C62D11" w:rsidRPr="00FD2A53" w:rsidRDefault="00C62D11" w:rsidP="0042727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62D11" w:rsidRPr="00FD2A53" w:rsidTr="00C62D11">
        <w:trPr>
          <w:trHeight w:val="702"/>
        </w:trPr>
        <w:tc>
          <w:tcPr>
            <w:tcW w:w="694" w:type="dxa"/>
            <w:vMerge/>
            <w:shd w:val="clear" w:color="auto" w:fill="auto"/>
          </w:tcPr>
          <w:p w:rsidR="00C62D11" w:rsidRPr="00FD2A53" w:rsidRDefault="00C62D11" w:rsidP="00FD2A5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4693" w:type="dxa"/>
            <w:vMerge/>
            <w:shd w:val="clear" w:color="auto" w:fill="auto"/>
          </w:tcPr>
          <w:p w:rsidR="00C62D11" w:rsidRPr="00FD2A53" w:rsidRDefault="00C62D11" w:rsidP="00B635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62D11" w:rsidRDefault="00C62D11" w:rsidP="001E684E">
            <w:pPr>
              <w:jc w:val="center"/>
              <w:rPr>
                <w:sz w:val="20"/>
                <w:szCs w:val="20"/>
              </w:rPr>
            </w:pPr>
          </w:p>
          <w:p w:rsidR="00C62D11" w:rsidRDefault="00C62D11" w:rsidP="001E684E">
            <w:pPr>
              <w:jc w:val="center"/>
              <w:rPr>
                <w:sz w:val="20"/>
                <w:szCs w:val="20"/>
              </w:rPr>
            </w:pPr>
          </w:p>
          <w:p w:rsidR="00C62D11" w:rsidRDefault="00C62D11" w:rsidP="001E684E">
            <w:pPr>
              <w:jc w:val="center"/>
              <w:rPr>
                <w:sz w:val="20"/>
                <w:szCs w:val="20"/>
              </w:rPr>
            </w:pPr>
          </w:p>
          <w:p w:rsidR="00C62D11" w:rsidRPr="00FD2A53" w:rsidRDefault="00C62D11" w:rsidP="001E684E">
            <w:pPr>
              <w:jc w:val="center"/>
              <w:rPr>
                <w:color w:val="000000"/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МБУ «МФЦ»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2D11" w:rsidRDefault="00C62D11" w:rsidP="00427275">
            <w:pPr>
              <w:jc w:val="center"/>
              <w:rPr>
                <w:bCs/>
                <w:sz w:val="20"/>
                <w:szCs w:val="20"/>
              </w:rPr>
            </w:pPr>
          </w:p>
          <w:p w:rsidR="00C62D11" w:rsidRDefault="00C62D11" w:rsidP="00427275">
            <w:pPr>
              <w:jc w:val="center"/>
              <w:rPr>
                <w:bCs/>
                <w:sz w:val="20"/>
                <w:szCs w:val="20"/>
              </w:rPr>
            </w:pPr>
          </w:p>
          <w:p w:rsidR="00C62D11" w:rsidRDefault="00C62D11" w:rsidP="00427275">
            <w:pPr>
              <w:jc w:val="center"/>
              <w:rPr>
                <w:bCs/>
                <w:sz w:val="20"/>
                <w:szCs w:val="20"/>
              </w:rPr>
            </w:pPr>
          </w:p>
          <w:p w:rsidR="00C62D11" w:rsidRPr="00FD2A53" w:rsidRDefault="00C62D11" w:rsidP="00427275">
            <w:pPr>
              <w:jc w:val="center"/>
              <w:rPr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C62D11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1132" w:type="dxa"/>
            <w:shd w:val="clear" w:color="auto" w:fill="auto"/>
          </w:tcPr>
          <w:p w:rsidR="00C62D11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</w:t>
            </w:r>
          </w:p>
        </w:tc>
        <w:tc>
          <w:tcPr>
            <w:tcW w:w="1134" w:type="dxa"/>
            <w:shd w:val="clear" w:color="auto" w:fill="auto"/>
          </w:tcPr>
          <w:p w:rsidR="00C62D11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 w:rsidRPr="00C84A36">
              <w:rPr>
                <w:sz w:val="20"/>
                <w:szCs w:val="20"/>
              </w:rPr>
              <w:t>28,1</w:t>
            </w:r>
          </w:p>
        </w:tc>
        <w:tc>
          <w:tcPr>
            <w:tcW w:w="1134" w:type="dxa"/>
            <w:shd w:val="clear" w:color="auto" w:fill="auto"/>
          </w:tcPr>
          <w:p w:rsidR="00C62D11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 w:rsidRPr="00C84A36">
              <w:rPr>
                <w:sz w:val="20"/>
                <w:szCs w:val="20"/>
              </w:rPr>
              <w:t>29,8</w:t>
            </w:r>
          </w:p>
        </w:tc>
        <w:tc>
          <w:tcPr>
            <w:tcW w:w="1701" w:type="dxa"/>
            <w:shd w:val="clear" w:color="auto" w:fill="auto"/>
          </w:tcPr>
          <w:p w:rsidR="00C62D11" w:rsidRPr="00FD2A53" w:rsidRDefault="00C62D11" w:rsidP="00427275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62D11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62D11" w:rsidRPr="00FD2A53" w:rsidRDefault="00C62D11" w:rsidP="00FD2A5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4693" w:type="dxa"/>
            <w:vMerge/>
            <w:shd w:val="clear" w:color="auto" w:fill="auto"/>
          </w:tcPr>
          <w:p w:rsidR="00C62D11" w:rsidRPr="00FD2A53" w:rsidRDefault="00C62D11" w:rsidP="00B635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62D11" w:rsidRPr="00FD2A53" w:rsidRDefault="00C62D11" w:rsidP="00B635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2D11" w:rsidRPr="00FD2A53" w:rsidRDefault="00C62D11" w:rsidP="0042727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62D11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1 998,3</w:t>
            </w:r>
          </w:p>
        </w:tc>
        <w:tc>
          <w:tcPr>
            <w:tcW w:w="1132" w:type="dxa"/>
            <w:shd w:val="clear" w:color="auto" w:fill="auto"/>
          </w:tcPr>
          <w:p w:rsidR="00C62D11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C62D11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 w:rsidRPr="00C84A36">
              <w:rPr>
                <w:sz w:val="20"/>
                <w:szCs w:val="20"/>
              </w:rPr>
              <w:t>533,6</w:t>
            </w:r>
          </w:p>
        </w:tc>
        <w:tc>
          <w:tcPr>
            <w:tcW w:w="1134" w:type="dxa"/>
            <w:shd w:val="clear" w:color="auto" w:fill="auto"/>
          </w:tcPr>
          <w:p w:rsidR="00C62D11" w:rsidRPr="00C84A36" w:rsidRDefault="00C62D11" w:rsidP="00427275">
            <w:pPr>
              <w:jc w:val="center"/>
              <w:rPr>
                <w:sz w:val="20"/>
                <w:szCs w:val="20"/>
              </w:rPr>
            </w:pPr>
            <w:r w:rsidRPr="00C84A36">
              <w:rPr>
                <w:sz w:val="20"/>
                <w:szCs w:val="20"/>
              </w:rPr>
              <w:t>564,7</w:t>
            </w:r>
          </w:p>
        </w:tc>
        <w:tc>
          <w:tcPr>
            <w:tcW w:w="1701" w:type="dxa"/>
            <w:shd w:val="clear" w:color="auto" w:fill="auto"/>
          </w:tcPr>
          <w:p w:rsidR="00C62D11" w:rsidRPr="00FD2A53" w:rsidRDefault="00C62D11" w:rsidP="00427275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Областной бюджет</w:t>
            </w:r>
          </w:p>
        </w:tc>
      </w:tr>
      <w:tr w:rsidR="007E555D" w:rsidRPr="00FD2A53" w:rsidTr="007E555D">
        <w:trPr>
          <w:trHeight w:val="147"/>
        </w:trPr>
        <w:tc>
          <w:tcPr>
            <w:tcW w:w="694" w:type="dxa"/>
            <w:shd w:val="clear" w:color="auto" w:fill="auto"/>
          </w:tcPr>
          <w:p w:rsidR="007E555D" w:rsidRPr="00FD2A53" w:rsidRDefault="007E555D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4693" w:type="dxa"/>
            <w:shd w:val="clear" w:color="auto" w:fill="auto"/>
          </w:tcPr>
          <w:p w:rsidR="007E555D" w:rsidRPr="007E555D" w:rsidRDefault="007E555D" w:rsidP="00FD2A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555D">
              <w:rPr>
                <w:sz w:val="20"/>
                <w:szCs w:val="20"/>
              </w:rPr>
              <w:t>Организация мероприятия по созданию Центра цифровых компетенций «</w:t>
            </w:r>
            <w:proofErr w:type="spellStart"/>
            <w:r>
              <w:rPr>
                <w:sz w:val="20"/>
                <w:szCs w:val="20"/>
              </w:rPr>
              <w:t>МФЦи</w:t>
            </w:r>
            <w:r w:rsidRPr="007E555D">
              <w:rPr>
                <w:sz w:val="20"/>
                <w:szCs w:val="20"/>
              </w:rPr>
              <w:t>фра</w:t>
            </w:r>
            <w:proofErr w:type="spellEnd"/>
            <w:r w:rsidRPr="007E555D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F13AA5" w:rsidRDefault="00F13AA5" w:rsidP="00FD2A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E555D" w:rsidRPr="007E555D" w:rsidRDefault="007E555D" w:rsidP="00FD2A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555D">
              <w:rPr>
                <w:sz w:val="20"/>
                <w:szCs w:val="20"/>
              </w:rPr>
              <w:t>МБУ «МФЦ»</w:t>
            </w:r>
          </w:p>
        </w:tc>
        <w:tc>
          <w:tcPr>
            <w:tcW w:w="1276" w:type="dxa"/>
            <w:shd w:val="clear" w:color="auto" w:fill="auto"/>
          </w:tcPr>
          <w:p w:rsidR="00F13AA5" w:rsidRDefault="00F13AA5" w:rsidP="007E55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E555D" w:rsidRPr="007E555D" w:rsidRDefault="007E555D" w:rsidP="007E55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E555D" w:rsidRPr="007E555D" w:rsidRDefault="007E555D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E555D" w:rsidRPr="007E555D" w:rsidRDefault="007E555D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55D" w:rsidRPr="007E555D" w:rsidRDefault="007E555D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55D" w:rsidRPr="007E555D" w:rsidRDefault="007E555D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7E555D" w:rsidRPr="00FD2A53" w:rsidRDefault="007E555D" w:rsidP="009B1133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7E555D" w:rsidRPr="00FD2A53" w:rsidTr="007E555D">
        <w:trPr>
          <w:trHeight w:val="147"/>
        </w:trPr>
        <w:tc>
          <w:tcPr>
            <w:tcW w:w="694" w:type="dxa"/>
            <w:shd w:val="clear" w:color="auto" w:fill="auto"/>
          </w:tcPr>
          <w:p w:rsidR="007E555D" w:rsidRPr="00FD2A53" w:rsidRDefault="007E555D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</w:t>
            </w:r>
          </w:p>
        </w:tc>
        <w:tc>
          <w:tcPr>
            <w:tcW w:w="4693" w:type="dxa"/>
            <w:shd w:val="clear" w:color="auto" w:fill="auto"/>
          </w:tcPr>
          <w:p w:rsidR="007E555D" w:rsidRPr="007E555D" w:rsidRDefault="007E555D" w:rsidP="00FD2A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выездного обслуживания населения специалистами МФЦ в населенных пунктах, удаленных от административных центров</w:t>
            </w:r>
          </w:p>
        </w:tc>
        <w:tc>
          <w:tcPr>
            <w:tcW w:w="1418" w:type="dxa"/>
            <w:shd w:val="clear" w:color="auto" w:fill="auto"/>
          </w:tcPr>
          <w:p w:rsidR="00F13AA5" w:rsidRDefault="00F13AA5" w:rsidP="00FD2A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E555D" w:rsidRPr="007E555D" w:rsidRDefault="007E555D" w:rsidP="00FD2A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555D">
              <w:rPr>
                <w:sz w:val="20"/>
                <w:szCs w:val="20"/>
              </w:rPr>
              <w:t>МБУ «МФЦ»</w:t>
            </w:r>
          </w:p>
        </w:tc>
        <w:tc>
          <w:tcPr>
            <w:tcW w:w="1276" w:type="dxa"/>
            <w:shd w:val="clear" w:color="auto" w:fill="auto"/>
          </w:tcPr>
          <w:p w:rsidR="00F13AA5" w:rsidRDefault="00F13AA5" w:rsidP="007E55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E555D" w:rsidRPr="007E555D" w:rsidRDefault="007E555D" w:rsidP="007E55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E555D" w:rsidRPr="007E555D" w:rsidRDefault="007E555D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3 343,3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E555D" w:rsidRPr="007E555D" w:rsidRDefault="007E555D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3 343,3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55D" w:rsidRPr="007E555D" w:rsidRDefault="007E555D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55D" w:rsidRPr="007E555D" w:rsidRDefault="007E555D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7E555D" w:rsidRPr="007E555D" w:rsidRDefault="007E555D" w:rsidP="007E5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</w:tr>
      <w:tr w:rsidR="00975F14" w:rsidRPr="00FD2A53" w:rsidTr="00EA544F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975F14" w:rsidRPr="00FD2A53" w:rsidRDefault="00975F14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75F14" w:rsidRPr="00FD2A53" w:rsidRDefault="00975F14" w:rsidP="00FD2A5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задаче 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75F14" w:rsidRPr="00975F14" w:rsidRDefault="00F13AA5" w:rsidP="00C062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61 412,9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75F14" w:rsidRPr="00975F14" w:rsidRDefault="00F13AA5" w:rsidP="00C062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24 074,7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18 307,7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19 030,5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75F14" w:rsidRPr="00FD2A53" w:rsidRDefault="00975F14" w:rsidP="00B635A6">
            <w:pPr>
              <w:rPr>
                <w:b/>
                <w:sz w:val="20"/>
                <w:szCs w:val="20"/>
              </w:rPr>
            </w:pPr>
          </w:p>
        </w:tc>
      </w:tr>
      <w:tr w:rsidR="00975F14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75F14" w:rsidRPr="00FD2A53" w:rsidRDefault="00975F14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75F14" w:rsidRPr="00975F14" w:rsidRDefault="00975F14" w:rsidP="00FD2A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5F14" w:rsidRPr="00975F14" w:rsidRDefault="00975F14" w:rsidP="00B635A6">
            <w:pPr>
              <w:rPr>
                <w:sz w:val="20"/>
                <w:szCs w:val="20"/>
              </w:rPr>
            </w:pPr>
          </w:p>
        </w:tc>
      </w:tr>
      <w:tr w:rsidR="00975F14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75F14" w:rsidRPr="00FD2A53" w:rsidRDefault="00975F14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75F14" w:rsidRPr="00FD2A53" w:rsidRDefault="00975F14" w:rsidP="009B11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75F14" w:rsidRPr="00975F14" w:rsidRDefault="00F13AA5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56 071,3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75F14" w:rsidRPr="00975F14" w:rsidRDefault="00F13AA5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19 831,4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17 774,1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18 465,8</w:t>
            </w:r>
          </w:p>
        </w:tc>
        <w:tc>
          <w:tcPr>
            <w:tcW w:w="1701" w:type="dxa"/>
            <w:vMerge/>
            <w:shd w:val="clear" w:color="auto" w:fill="auto"/>
          </w:tcPr>
          <w:p w:rsidR="00975F14" w:rsidRPr="00975F14" w:rsidRDefault="00975F14" w:rsidP="00B635A6">
            <w:pPr>
              <w:rPr>
                <w:sz w:val="20"/>
                <w:szCs w:val="20"/>
              </w:rPr>
            </w:pPr>
          </w:p>
        </w:tc>
      </w:tr>
      <w:tr w:rsidR="00975F14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75F14" w:rsidRPr="00FD2A53" w:rsidRDefault="00975F14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75F14" w:rsidRPr="00FD2A53" w:rsidRDefault="00975F14" w:rsidP="009B11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75F14" w:rsidRPr="00975F14" w:rsidRDefault="00F13AA5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5 341,6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75F14" w:rsidRPr="00975F14" w:rsidRDefault="00F13AA5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4 243,3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564,7</w:t>
            </w:r>
          </w:p>
        </w:tc>
        <w:tc>
          <w:tcPr>
            <w:tcW w:w="1701" w:type="dxa"/>
            <w:vMerge/>
            <w:shd w:val="clear" w:color="auto" w:fill="auto"/>
          </w:tcPr>
          <w:p w:rsidR="00975F14" w:rsidRPr="00975F14" w:rsidRDefault="00975F14" w:rsidP="00B635A6">
            <w:pPr>
              <w:rPr>
                <w:sz w:val="20"/>
                <w:szCs w:val="20"/>
              </w:rPr>
            </w:pPr>
          </w:p>
        </w:tc>
      </w:tr>
      <w:tr w:rsidR="00975F14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75F14" w:rsidRPr="00FD2A53" w:rsidRDefault="00975F14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75F14" w:rsidRPr="00FD2A53" w:rsidRDefault="00975F14" w:rsidP="009B11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75F14" w:rsidRPr="00975F14" w:rsidRDefault="00975F14" w:rsidP="00B635A6">
            <w:pPr>
              <w:rPr>
                <w:sz w:val="20"/>
                <w:szCs w:val="20"/>
              </w:rPr>
            </w:pPr>
          </w:p>
        </w:tc>
      </w:tr>
      <w:tr w:rsidR="00975F14" w:rsidRPr="00FD2A53" w:rsidTr="00EA544F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975F14" w:rsidRPr="00FD2A53" w:rsidRDefault="00975F14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75F14" w:rsidRPr="00FD2A53" w:rsidRDefault="00975F14" w:rsidP="00FD2A5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D2A53">
              <w:rPr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75F14" w:rsidRPr="00975F14" w:rsidRDefault="00F13AA5" w:rsidP="00CA09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61 412,9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75F14" w:rsidRPr="00975F14" w:rsidRDefault="00F13AA5" w:rsidP="00C062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24 074,7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18 307,7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19 030,5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75F14" w:rsidRPr="00975F14" w:rsidRDefault="00975F14" w:rsidP="00B635A6">
            <w:pPr>
              <w:rPr>
                <w:b/>
                <w:sz w:val="20"/>
                <w:szCs w:val="20"/>
              </w:rPr>
            </w:pPr>
          </w:p>
        </w:tc>
      </w:tr>
      <w:tr w:rsidR="00975F14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75F14" w:rsidRPr="00FD2A53" w:rsidRDefault="00975F14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75F14" w:rsidRPr="00975F14" w:rsidRDefault="00975F14" w:rsidP="00B635A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75F14" w:rsidRPr="00975F14" w:rsidRDefault="00975F14" w:rsidP="00B635A6">
            <w:pPr>
              <w:rPr>
                <w:b/>
                <w:sz w:val="20"/>
                <w:szCs w:val="20"/>
              </w:rPr>
            </w:pPr>
          </w:p>
        </w:tc>
      </w:tr>
      <w:tr w:rsidR="00975F14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75F14" w:rsidRPr="00FD2A53" w:rsidRDefault="00975F14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75F14" w:rsidRPr="00975F14" w:rsidRDefault="00975F14" w:rsidP="00B635A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75F14" w:rsidRPr="00975F14" w:rsidRDefault="00F13AA5" w:rsidP="00CA09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56 071,3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75F14" w:rsidRPr="00975F14" w:rsidRDefault="00F13AA5" w:rsidP="00C062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19 831,4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17</w:t>
            </w:r>
            <w:r w:rsidRPr="00975F14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975F14">
              <w:rPr>
                <w:b/>
                <w:sz w:val="20"/>
                <w:szCs w:val="20"/>
              </w:rPr>
              <w:t>774,1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18</w:t>
            </w:r>
            <w:r w:rsidRPr="00975F14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975F14">
              <w:rPr>
                <w:b/>
                <w:sz w:val="20"/>
                <w:szCs w:val="20"/>
              </w:rPr>
              <w:t>465,8</w:t>
            </w:r>
          </w:p>
        </w:tc>
        <w:tc>
          <w:tcPr>
            <w:tcW w:w="1701" w:type="dxa"/>
            <w:vMerge/>
            <w:shd w:val="clear" w:color="auto" w:fill="auto"/>
          </w:tcPr>
          <w:p w:rsidR="00975F14" w:rsidRPr="00FD2A53" w:rsidRDefault="00975F14" w:rsidP="00B635A6">
            <w:pPr>
              <w:rPr>
                <w:sz w:val="20"/>
                <w:szCs w:val="20"/>
              </w:rPr>
            </w:pPr>
          </w:p>
        </w:tc>
      </w:tr>
      <w:tr w:rsidR="00975F14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75F14" w:rsidRPr="00FD2A53" w:rsidRDefault="00975F14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75F14" w:rsidRPr="00975F14" w:rsidRDefault="00975F14" w:rsidP="00B635A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75F14" w:rsidRPr="00975F14" w:rsidRDefault="00F13AA5" w:rsidP="00CA09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5 341,6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75F14" w:rsidRPr="00975F14" w:rsidRDefault="00F13AA5" w:rsidP="00CA09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4 243,3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533,6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5F14" w:rsidRPr="00975F14" w:rsidRDefault="00975F14" w:rsidP="00CA0965">
            <w:pPr>
              <w:jc w:val="center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564,7</w:t>
            </w:r>
          </w:p>
        </w:tc>
        <w:tc>
          <w:tcPr>
            <w:tcW w:w="1701" w:type="dxa"/>
            <w:vMerge/>
            <w:shd w:val="clear" w:color="auto" w:fill="auto"/>
          </w:tcPr>
          <w:p w:rsidR="00975F14" w:rsidRPr="00FD2A53" w:rsidRDefault="00975F14" w:rsidP="00B635A6">
            <w:pPr>
              <w:rPr>
                <w:sz w:val="20"/>
                <w:szCs w:val="20"/>
              </w:rPr>
            </w:pPr>
          </w:p>
        </w:tc>
      </w:tr>
      <w:tr w:rsidR="00975F14" w:rsidRPr="00FD2A53" w:rsidTr="00EA544F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75F14" w:rsidRPr="00FD2A53" w:rsidRDefault="00975F14" w:rsidP="00B635A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75F14" w:rsidRPr="00975F14" w:rsidRDefault="00975F14" w:rsidP="00B635A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75F14">
              <w:rPr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1277" w:type="dxa"/>
            <w:shd w:val="clear" w:color="auto" w:fill="auto"/>
          </w:tcPr>
          <w:p w:rsidR="00975F14" w:rsidRPr="00975F14" w:rsidRDefault="00975F14" w:rsidP="00B63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975F14" w:rsidRPr="00975F14" w:rsidRDefault="00975F14" w:rsidP="00B63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75F14" w:rsidRPr="00975F14" w:rsidRDefault="00975F14" w:rsidP="00B63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75F14" w:rsidRPr="00975F14" w:rsidRDefault="00975F14" w:rsidP="00B63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75F14" w:rsidRPr="00FD2A53" w:rsidRDefault="00975F14" w:rsidP="00B635A6">
            <w:pPr>
              <w:rPr>
                <w:sz w:val="20"/>
                <w:szCs w:val="20"/>
              </w:rPr>
            </w:pPr>
          </w:p>
        </w:tc>
      </w:tr>
    </w:tbl>
    <w:p w:rsidR="0075727A" w:rsidRDefault="0075727A">
      <w:r>
        <w:br w:type="page"/>
      </w: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418"/>
      </w:tblGrid>
      <w:tr w:rsidR="00FB4C27" w:rsidTr="002833BC">
        <w:trPr>
          <w:jc w:val="right"/>
        </w:trPr>
        <w:tc>
          <w:tcPr>
            <w:tcW w:w="4418" w:type="dxa"/>
          </w:tcPr>
          <w:p w:rsidR="00FB4C27" w:rsidRPr="00443291" w:rsidRDefault="0075727A" w:rsidP="002833B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br w:type="page"/>
            </w:r>
            <w:r w:rsidR="00FB4C27">
              <w:t xml:space="preserve">Приложение </w:t>
            </w:r>
            <w:r w:rsidR="00FB4C27" w:rsidRPr="00443291">
              <w:t>3</w:t>
            </w:r>
          </w:p>
          <w:p w:rsidR="00FB4C27" w:rsidRDefault="00FB4C27" w:rsidP="00824D96">
            <w:pPr>
              <w:pStyle w:val="a6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both"/>
            </w:pPr>
            <w:r w:rsidRPr="006B30D3">
              <w:t xml:space="preserve">к </w:t>
            </w:r>
            <w:r w:rsidR="00824D96">
              <w:t>программе</w:t>
            </w:r>
            <w:r>
              <w:t xml:space="preserve"> </w:t>
            </w:r>
          </w:p>
          <w:p w:rsidR="009B1133" w:rsidRPr="0010003A" w:rsidRDefault="00C05907" w:rsidP="00C571E4">
            <w:pPr>
              <w:pStyle w:val="a6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both"/>
              <w:rPr>
                <w:i/>
                <w:color w:val="0000CC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color w:val="0070C0"/>
                <w:sz w:val="18"/>
                <w:szCs w:val="18"/>
              </w:rPr>
              <w:tab/>
            </w:r>
            <w:r>
              <w:rPr>
                <w:color w:val="0070C0"/>
                <w:sz w:val="18"/>
                <w:szCs w:val="18"/>
              </w:rPr>
              <w:tab/>
            </w:r>
            <w:r>
              <w:rPr>
                <w:color w:val="0070C0"/>
                <w:sz w:val="18"/>
                <w:szCs w:val="18"/>
              </w:rPr>
              <w:tab/>
            </w:r>
            <w:r>
              <w:rPr>
                <w:color w:val="0070C0"/>
                <w:sz w:val="18"/>
                <w:szCs w:val="18"/>
              </w:rPr>
              <w:tab/>
            </w:r>
            <w:r>
              <w:rPr>
                <w:color w:val="0070C0"/>
                <w:sz w:val="18"/>
                <w:szCs w:val="18"/>
              </w:rPr>
              <w:tab/>
            </w:r>
            <w:r>
              <w:rPr>
                <w:color w:val="0070C0"/>
                <w:sz w:val="18"/>
                <w:szCs w:val="18"/>
              </w:rPr>
              <w:tab/>
            </w:r>
            <w:r>
              <w:rPr>
                <w:color w:val="0070C0"/>
                <w:sz w:val="18"/>
                <w:szCs w:val="18"/>
              </w:rPr>
              <w:tab/>
            </w:r>
            <w:r>
              <w:rPr>
                <w:color w:val="0070C0"/>
                <w:sz w:val="18"/>
                <w:szCs w:val="18"/>
              </w:rPr>
              <w:tab/>
            </w:r>
            <w:r>
              <w:rPr>
                <w:color w:val="0070C0"/>
                <w:sz w:val="18"/>
                <w:szCs w:val="18"/>
              </w:rPr>
              <w:tab/>
              <w:t xml:space="preserve">                                   </w:t>
            </w:r>
          </w:p>
        </w:tc>
      </w:tr>
    </w:tbl>
    <w:p w:rsidR="00FB4C27" w:rsidRPr="00DA1B96" w:rsidRDefault="00FB4C27" w:rsidP="00FB4C2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A1B96">
        <w:rPr>
          <w:b/>
          <w:bCs/>
        </w:rPr>
        <w:t xml:space="preserve">ПОДПРОГРАММА </w:t>
      </w:r>
      <w:r w:rsidR="006E4D8A">
        <w:rPr>
          <w:b/>
          <w:bCs/>
        </w:rPr>
        <w:t>3</w:t>
      </w:r>
    </w:p>
    <w:p w:rsidR="00FB4C27" w:rsidRPr="00DA1B96" w:rsidRDefault="0099113E" w:rsidP="00FB4C27">
      <w:pPr>
        <w:widowControl w:val="0"/>
        <w:autoSpaceDE w:val="0"/>
        <w:autoSpaceDN w:val="0"/>
        <w:adjustRightInd w:val="0"/>
        <w:jc w:val="center"/>
      </w:pPr>
      <w:r w:rsidRPr="0099113E">
        <w:t xml:space="preserve">«Деятельность и развитие печатных средств массовой информации </w:t>
      </w:r>
      <w:proofErr w:type="spellStart"/>
      <w:r w:rsidRPr="0099113E">
        <w:t>Печ</w:t>
      </w:r>
      <w:r>
        <w:t>енгского</w:t>
      </w:r>
      <w:proofErr w:type="spellEnd"/>
      <w:r>
        <w:t xml:space="preserve"> муниципального округа</w:t>
      </w:r>
      <w:r w:rsidR="00FB4C27" w:rsidRPr="004E13A2">
        <w:t>»</w:t>
      </w:r>
      <w:r w:rsidR="00FB4C27" w:rsidRPr="00DA1B96">
        <w:t xml:space="preserve"> </w:t>
      </w:r>
    </w:p>
    <w:p w:rsidR="00FB4C27" w:rsidRPr="005F468A" w:rsidRDefault="00FB4C27" w:rsidP="00FB4C27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B4C27" w:rsidRDefault="00365E91" w:rsidP="00365E91">
      <w:pPr>
        <w:pStyle w:val="a6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</w:pPr>
      <w:r>
        <w:t xml:space="preserve"> </w:t>
      </w:r>
      <w:r w:rsidR="00FB4C27" w:rsidRPr="00210C81">
        <w:t>ПАСПОРТ ПОДПРОГРАММЫ</w:t>
      </w:r>
    </w:p>
    <w:p w:rsidR="00824D96" w:rsidRPr="00210C81" w:rsidRDefault="00C571E4" w:rsidP="007471AE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jc w:val="center"/>
      </w:pPr>
      <w:r w:rsidRPr="00B84718">
        <w:rPr>
          <w:color w:val="0070C0"/>
          <w:sz w:val="18"/>
          <w:szCs w:val="18"/>
        </w:rPr>
        <w:t>(в редакции постановлений от 20.05.2021№ 442</w:t>
      </w:r>
      <w:r w:rsidR="00B84718" w:rsidRPr="00B84718">
        <w:rPr>
          <w:color w:val="0070C0"/>
          <w:sz w:val="18"/>
          <w:szCs w:val="18"/>
        </w:rPr>
        <w:t xml:space="preserve">, </w:t>
      </w:r>
      <w:r w:rsidRPr="00B84718">
        <w:rPr>
          <w:color w:val="0070C0"/>
          <w:sz w:val="18"/>
          <w:szCs w:val="18"/>
        </w:rPr>
        <w:t xml:space="preserve">от 11.10.2021 № </w:t>
      </w:r>
      <w:r w:rsidR="00097F9A" w:rsidRPr="00B84718">
        <w:rPr>
          <w:color w:val="0070C0"/>
          <w:sz w:val="18"/>
          <w:szCs w:val="18"/>
        </w:rPr>
        <w:t>1090</w:t>
      </w:r>
      <w:r w:rsidR="00B84718" w:rsidRPr="00B84718">
        <w:rPr>
          <w:color w:val="0070C0"/>
          <w:sz w:val="18"/>
          <w:szCs w:val="18"/>
        </w:rPr>
        <w:t xml:space="preserve"> и от 06.12.2021 № 1343</w:t>
      </w:r>
      <w:r w:rsidRPr="00B84718">
        <w:rPr>
          <w:color w:val="0070C0"/>
          <w:sz w:val="18"/>
          <w:szCs w:val="1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4"/>
        <w:gridCol w:w="10511"/>
      </w:tblGrid>
      <w:tr w:rsidR="00FB4C27" w:rsidRPr="00210C81" w:rsidTr="002833BC">
        <w:tc>
          <w:tcPr>
            <w:tcW w:w="3914" w:type="dxa"/>
          </w:tcPr>
          <w:p w:rsidR="00FB4C27" w:rsidRPr="00210C81" w:rsidRDefault="00FB4C27" w:rsidP="002833BC">
            <w:r w:rsidRPr="00210C81">
              <w:t xml:space="preserve">Цели подпрограммы </w:t>
            </w:r>
          </w:p>
        </w:tc>
        <w:tc>
          <w:tcPr>
            <w:tcW w:w="10511" w:type="dxa"/>
            <w:vAlign w:val="center"/>
          </w:tcPr>
          <w:p w:rsidR="00FB4C27" w:rsidRPr="00FB4C27" w:rsidRDefault="00FB4C27" w:rsidP="005A69D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открытости и прозрачности деятельности </w:t>
            </w:r>
            <w:r w:rsidR="005A69D9">
              <w:t>ОМСУ</w:t>
            </w:r>
            <w:r w:rsidR="00BC55A5">
              <w:t xml:space="preserve"> и учреждений округа</w:t>
            </w:r>
            <w:r>
              <w:t xml:space="preserve"> для общества</w:t>
            </w:r>
          </w:p>
        </w:tc>
      </w:tr>
      <w:tr w:rsidR="00FB4C27" w:rsidRPr="00210C81" w:rsidTr="002833BC">
        <w:tc>
          <w:tcPr>
            <w:tcW w:w="3914" w:type="dxa"/>
          </w:tcPr>
          <w:p w:rsidR="00FB4C27" w:rsidRPr="00210C81" w:rsidRDefault="00FB4C27" w:rsidP="002833BC">
            <w:r w:rsidRPr="00210C81">
              <w:t xml:space="preserve">Задачи подпрограммы </w:t>
            </w:r>
          </w:p>
        </w:tc>
        <w:tc>
          <w:tcPr>
            <w:tcW w:w="10511" w:type="dxa"/>
          </w:tcPr>
          <w:p w:rsidR="00FB4C27" w:rsidRPr="00210C81" w:rsidRDefault="00FB4C27" w:rsidP="005A69D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Обеспечение населения актуальной достоверной информацией о деятельности </w:t>
            </w:r>
            <w:r w:rsidR="005A69D9">
              <w:t>ОМСУ</w:t>
            </w:r>
            <w:r w:rsidR="00BC55A5">
              <w:t xml:space="preserve"> </w:t>
            </w:r>
            <w:r w:rsidR="00BC55A5" w:rsidRPr="00BC55A5">
              <w:t>и учреждений округа</w:t>
            </w:r>
          </w:p>
        </w:tc>
      </w:tr>
      <w:tr w:rsidR="00FB4C27" w:rsidRPr="00210C81" w:rsidTr="002833BC">
        <w:tc>
          <w:tcPr>
            <w:tcW w:w="3914" w:type="dxa"/>
          </w:tcPr>
          <w:p w:rsidR="00FB4C27" w:rsidRPr="00210C81" w:rsidRDefault="00FB4C27" w:rsidP="002833BC">
            <w:r w:rsidRPr="00210C81">
              <w:t>Целевые показатели подпрограммы</w:t>
            </w:r>
          </w:p>
        </w:tc>
        <w:tc>
          <w:tcPr>
            <w:tcW w:w="10511" w:type="dxa"/>
          </w:tcPr>
          <w:p w:rsidR="007E502C" w:rsidRDefault="00877605" w:rsidP="0099113E">
            <w:pPr>
              <w:widowControl w:val="0"/>
              <w:autoSpaceDE w:val="0"/>
              <w:autoSpaceDN w:val="0"/>
              <w:adjustRightInd w:val="0"/>
              <w:jc w:val="both"/>
            </w:pPr>
            <w:r w:rsidRPr="00877605">
              <w:t xml:space="preserve">Доля опубликованной информации о деятельности </w:t>
            </w:r>
            <w:r w:rsidR="005A69D9">
              <w:t>ОМСУ</w:t>
            </w:r>
            <w:r w:rsidR="00BC55A5">
              <w:t xml:space="preserve"> и учреждений округа</w:t>
            </w:r>
            <w:r w:rsidR="005A69D9">
              <w:t xml:space="preserve"> </w:t>
            </w:r>
            <w:r w:rsidRPr="00877605">
              <w:t>в</w:t>
            </w:r>
            <w:r w:rsidR="007A715E">
              <w:t xml:space="preserve"> общем объеме публикаций газеты.</w:t>
            </w:r>
          </w:p>
          <w:p w:rsidR="000F67AF" w:rsidRPr="000F67AF" w:rsidRDefault="000F67AF" w:rsidP="0099113E">
            <w:pPr>
              <w:widowControl w:val="0"/>
              <w:autoSpaceDE w:val="0"/>
              <w:autoSpaceDN w:val="0"/>
              <w:adjustRightInd w:val="0"/>
              <w:jc w:val="both"/>
            </w:pPr>
            <w:r w:rsidRPr="000F67AF">
              <w:t>Доля опубликованных нормативных правовых актов муниципального образования от общего количества поступивших</w:t>
            </w:r>
            <w:r>
              <w:t>.</w:t>
            </w:r>
          </w:p>
        </w:tc>
      </w:tr>
      <w:tr w:rsidR="00FB4C27" w:rsidRPr="00210C81" w:rsidTr="002833BC">
        <w:trPr>
          <w:trHeight w:val="74"/>
        </w:trPr>
        <w:tc>
          <w:tcPr>
            <w:tcW w:w="3914" w:type="dxa"/>
          </w:tcPr>
          <w:p w:rsidR="00FB4C27" w:rsidRPr="00210C81" w:rsidRDefault="00FB4C27" w:rsidP="002833BC">
            <w:r w:rsidRPr="00210C81">
              <w:t xml:space="preserve">Сроки и этапы    реализации       подпрограммы  </w:t>
            </w:r>
          </w:p>
        </w:tc>
        <w:tc>
          <w:tcPr>
            <w:tcW w:w="10511" w:type="dxa"/>
          </w:tcPr>
          <w:p w:rsidR="00FB4C27" w:rsidRPr="00210C81" w:rsidRDefault="00FB4C27" w:rsidP="002833BC">
            <w:pPr>
              <w:jc w:val="both"/>
            </w:pPr>
            <w:r w:rsidRPr="00210C81">
              <w:t>20</w:t>
            </w:r>
            <w:r>
              <w:t>21</w:t>
            </w:r>
            <w:r w:rsidRPr="00210C81">
              <w:t xml:space="preserve"> – 202</w:t>
            </w:r>
            <w:r>
              <w:t>3</w:t>
            </w:r>
            <w:r w:rsidRPr="00210C81">
              <w:t xml:space="preserve"> годы</w:t>
            </w:r>
          </w:p>
          <w:p w:rsidR="00FB4C27" w:rsidRPr="00210C81" w:rsidRDefault="00FB4C27" w:rsidP="002833BC">
            <w:pPr>
              <w:jc w:val="both"/>
            </w:pPr>
          </w:p>
        </w:tc>
      </w:tr>
      <w:tr w:rsidR="00FB4C27" w:rsidRPr="00210C81" w:rsidTr="00C70EAA">
        <w:trPr>
          <w:trHeight w:val="2144"/>
        </w:trPr>
        <w:tc>
          <w:tcPr>
            <w:tcW w:w="3914" w:type="dxa"/>
          </w:tcPr>
          <w:p w:rsidR="00FB4C27" w:rsidRPr="00210C81" w:rsidRDefault="00FB4C27" w:rsidP="002833BC">
            <w:r w:rsidRPr="00210C81">
              <w:t>Финансовое обеспечение подпрограммы</w:t>
            </w:r>
          </w:p>
        </w:tc>
        <w:tc>
          <w:tcPr>
            <w:tcW w:w="10511" w:type="dxa"/>
          </w:tcPr>
          <w:p w:rsidR="00FB4C27" w:rsidRPr="00210C81" w:rsidRDefault="00FB4C27" w:rsidP="002833BC">
            <w:pPr>
              <w:shd w:val="clear" w:color="auto" w:fill="FFFFFF"/>
              <w:jc w:val="both"/>
            </w:pPr>
            <w:r w:rsidRPr="00210C81">
              <w:t>Общая сумма планируемых затрат составляет</w:t>
            </w:r>
            <w:r>
              <w:t xml:space="preserve"> </w:t>
            </w:r>
            <w:r w:rsidR="00C571E4" w:rsidRPr="00C571E4">
              <w:rPr>
                <w:b/>
              </w:rPr>
              <w:t>29</w:t>
            </w:r>
            <w:r w:rsidR="00B84718">
              <w:rPr>
                <w:b/>
              </w:rPr>
              <w:t> 613,1</w:t>
            </w:r>
            <w:r w:rsidRPr="00F53161">
              <w:t xml:space="preserve"> </w:t>
            </w:r>
            <w:r w:rsidRPr="00210C81">
              <w:t>тыс. руб</w:t>
            </w:r>
            <w:r w:rsidR="003E7E06">
              <w:t>лей</w:t>
            </w:r>
            <w:r w:rsidRPr="00210C81">
              <w:t>, в том числе по источникам финансирования и годам реализации:</w:t>
            </w:r>
          </w:p>
          <w:tbl>
            <w:tblPr>
              <w:tblW w:w="8839" w:type="dxa"/>
              <w:tblLook w:val="04A0" w:firstRow="1" w:lastRow="0" w:firstColumn="1" w:lastColumn="0" w:noHBand="0" w:noVBand="1"/>
            </w:tblPr>
            <w:tblGrid>
              <w:gridCol w:w="1617"/>
              <w:gridCol w:w="1288"/>
              <w:gridCol w:w="3241"/>
              <w:gridCol w:w="2693"/>
            </w:tblGrid>
            <w:tr w:rsidR="00FB4C27" w:rsidRPr="00210C81" w:rsidTr="00FB4C27">
              <w:trPr>
                <w:trHeight w:val="78"/>
              </w:trPr>
              <w:tc>
                <w:tcPr>
                  <w:tcW w:w="16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210C81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0C81">
                    <w:rPr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2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210C81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0C81">
                    <w:rPr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9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210C81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10C81">
                    <w:rPr>
                      <w:color w:val="000000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FB4C27" w:rsidRPr="00210C81" w:rsidTr="00FB4C27">
              <w:trPr>
                <w:trHeight w:val="138"/>
              </w:trPr>
              <w:tc>
                <w:tcPr>
                  <w:tcW w:w="16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C27" w:rsidRPr="00210C81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C27" w:rsidRPr="00210C81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210C81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</w:t>
                  </w:r>
                  <w:r w:rsidRPr="00210C81">
                    <w:rPr>
                      <w:color w:val="000000"/>
                      <w:sz w:val="20"/>
                      <w:szCs w:val="20"/>
                    </w:rPr>
                    <w:t>юджет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муниципального округа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210C81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внебюджетные средства</w:t>
                  </w:r>
                </w:p>
              </w:tc>
            </w:tr>
            <w:tr w:rsidR="00FB4C27" w:rsidRPr="00210C81" w:rsidTr="00FB4C27">
              <w:trPr>
                <w:trHeight w:val="138"/>
              </w:trPr>
              <w:tc>
                <w:tcPr>
                  <w:tcW w:w="1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210C81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B84718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8 777,9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B84718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8 177,9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E64ABB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72766">
                    <w:rPr>
                      <w:color w:val="000000"/>
                      <w:sz w:val="20"/>
                      <w:szCs w:val="20"/>
                    </w:rPr>
                    <w:t>600,0</w:t>
                  </w:r>
                </w:p>
              </w:tc>
            </w:tr>
            <w:tr w:rsidR="00FB4C27" w:rsidRPr="00210C81" w:rsidTr="00FB4C27">
              <w:trPr>
                <w:trHeight w:val="70"/>
              </w:trPr>
              <w:tc>
                <w:tcPr>
                  <w:tcW w:w="1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210C81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72766">
                    <w:rPr>
                      <w:color w:val="000000"/>
                      <w:sz w:val="20"/>
                      <w:szCs w:val="20"/>
                    </w:rPr>
                    <w:t>10</w:t>
                  </w:r>
                  <w:r w:rsidR="00E64ABB" w:rsidRPr="00472766">
                    <w:rPr>
                      <w:color w:val="000000"/>
                      <w:sz w:val="20"/>
                      <w:szCs w:val="20"/>
                    </w:rPr>
                    <w:t xml:space="preserve"> 344,6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72766">
                    <w:rPr>
                      <w:color w:val="000000"/>
                      <w:sz w:val="20"/>
                      <w:szCs w:val="20"/>
                    </w:rPr>
                    <w:t>9</w:t>
                  </w:r>
                  <w:r w:rsidR="00E64ABB" w:rsidRPr="0047276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472766">
                    <w:rPr>
                      <w:color w:val="000000"/>
                      <w:sz w:val="20"/>
                      <w:szCs w:val="20"/>
                    </w:rPr>
                    <w:t>694,6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C70EAA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72766">
                    <w:rPr>
                      <w:color w:val="000000"/>
                      <w:sz w:val="20"/>
                      <w:szCs w:val="20"/>
                    </w:rPr>
                    <w:t>65</w:t>
                  </w:r>
                  <w:r w:rsidR="00FB4C27" w:rsidRPr="00472766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="00E64ABB" w:rsidRPr="00472766">
                    <w:rPr>
                      <w:color w:val="000000"/>
                      <w:sz w:val="20"/>
                      <w:szCs w:val="20"/>
                    </w:rPr>
                    <w:t>,0</w:t>
                  </w:r>
                </w:p>
              </w:tc>
            </w:tr>
            <w:tr w:rsidR="00FB4C27" w:rsidRPr="00210C81" w:rsidTr="00FB4C27">
              <w:trPr>
                <w:trHeight w:val="129"/>
              </w:trPr>
              <w:tc>
                <w:tcPr>
                  <w:tcW w:w="1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210C81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72766">
                    <w:rPr>
                      <w:color w:val="000000"/>
                      <w:sz w:val="20"/>
                      <w:szCs w:val="20"/>
                    </w:rPr>
                    <w:t>10</w:t>
                  </w:r>
                  <w:r w:rsidR="00E64ABB" w:rsidRPr="00472766">
                    <w:rPr>
                      <w:color w:val="000000"/>
                      <w:sz w:val="20"/>
                      <w:szCs w:val="20"/>
                    </w:rPr>
                    <w:t xml:space="preserve"> 490,6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FB4C27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72766">
                    <w:rPr>
                      <w:color w:val="000000"/>
                      <w:sz w:val="20"/>
                      <w:szCs w:val="20"/>
                    </w:rPr>
                    <w:t>9</w:t>
                  </w:r>
                  <w:r w:rsidR="00E64ABB" w:rsidRPr="0047276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472766">
                    <w:rPr>
                      <w:color w:val="000000"/>
                      <w:sz w:val="20"/>
                      <w:szCs w:val="20"/>
                    </w:rPr>
                    <w:t>790,6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C70EAA" w:rsidP="002833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72766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</w:tr>
            <w:tr w:rsidR="00FB4C27" w:rsidRPr="00210C81" w:rsidTr="00FB4C27">
              <w:trPr>
                <w:trHeight w:val="134"/>
              </w:trPr>
              <w:tc>
                <w:tcPr>
                  <w:tcW w:w="1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43291" w:rsidRDefault="00FB4C27" w:rsidP="002833BC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43291">
                    <w:rPr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C571E4" w:rsidP="00B84718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72766">
                    <w:rPr>
                      <w:b/>
                      <w:color w:val="000000"/>
                      <w:sz w:val="20"/>
                      <w:szCs w:val="20"/>
                    </w:rPr>
                    <w:t>29</w:t>
                  </w:r>
                  <w:r w:rsidR="00B84718">
                    <w:rPr>
                      <w:b/>
                      <w:color w:val="000000"/>
                      <w:sz w:val="20"/>
                      <w:szCs w:val="20"/>
                    </w:rPr>
                    <w:t> 613,1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C571E4" w:rsidP="00B84718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72766">
                    <w:rPr>
                      <w:b/>
                      <w:color w:val="000000"/>
                      <w:sz w:val="20"/>
                      <w:szCs w:val="20"/>
                    </w:rPr>
                    <w:t>27</w:t>
                  </w:r>
                  <w:r w:rsidR="00B84718">
                    <w:rPr>
                      <w:b/>
                      <w:color w:val="000000"/>
                      <w:sz w:val="20"/>
                      <w:szCs w:val="20"/>
                    </w:rPr>
                    <w:t> 663,1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C27" w:rsidRPr="00472766" w:rsidRDefault="00E64ABB" w:rsidP="002833BC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472766">
                    <w:rPr>
                      <w:b/>
                      <w:color w:val="000000"/>
                      <w:sz w:val="20"/>
                      <w:szCs w:val="20"/>
                    </w:rPr>
                    <w:t>1 950,0</w:t>
                  </w:r>
                </w:p>
              </w:tc>
            </w:tr>
          </w:tbl>
          <w:p w:rsidR="00FB4C27" w:rsidRPr="00210C81" w:rsidRDefault="00FB4C27" w:rsidP="002833BC">
            <w:pPr>
              <w:rPr>
                <w:i/>
                <w:color w:val="0000FF"/>
              </w:rPr>
            </w:pPr>
          </w:p>
        </w:tc>
      </w:tr>
      <w:tr w:rsidR="00FB4C27" w:rsidRPr="00210C81" w:rsidTr="002833BC">
        <w:trPr>
          <w:trHeight w:val="74"/>
        </w:trPr>
        <w:tc>
          <w:tcPr>
            <w:tcW w:w="3914" w:type="dxa"/>
          </w:tcPr>
          <w:p w:rsidR="00FB4C27" w:rsidRPr="00210C81" w:rsidRDefault="00FB4C27" w:rsidP="002833BC">
            <w:r w:rsidRPr="00210C81">
              <w:t>Ожидаемые  конечные результаты реализации подпрограммы</w:t>
            </w:r>
          </w:p>
        </w:tc>
        <w:tc>
          <w:tcPr>
            <w:tcW w:w="10511" w:type="dxa"/>
          </w:tcPr>
          <w:p w:rsidR="006775B1" w:rsidRPr="00277C33" w:rsidRDefault="006775B1" w:rsidP="006775B1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Повышение уровня открытости деятельности ОМСУ</w:t>
            </w:r>
          </w:p>
          <w:p w:rsidR="00FB4C27" w:rsidRPr="005534DD" w:rsidRDefault="00FB4C27" w:rsidP="002833BC">
            <w:pPr>
              <w:widowControl w:val="0"/>
              <w:tabs>
                <w:tab w:val="num" w:pos="840"/>
              </w:tabs>
              <w:autoSpaceDE w:val="0"/>
              <w:autoSpaceDN w:val="0"/>
              <w:adjustRightInd w:val="0"/>
              <w:ind w:left="49"/>
              <w:jc w:val="both"/>
              <w:rPr>
                <w:highlight w:val="yellow"/>
              </w:rPr>
            </w:pPr>
          </w:p>
        </w:tc>
      </w:tr>
      <w:tr w:rsidR="00FB4C27" w:rsidRPr="00210C81" w:rsidTr="002833BC">
        <w:trPr>
          <w:trHeight w:val="74"/>
        </w:trPr>
        <w:tc>
          <w:tcPr>
            <w:tcW w:w="3914" w:type="dxa"/>
          </w:tcPr>
          <w:p w:rsidR="00FB4C27" w:rsidRPr="00210C81" w:rsidRDefault="00FB4C27" w:rsidP="002833BC">
            <w:r w:rsidRPr="00210C81">
              <w:t>Ответственный исполнитель подпрограммы</w:t>
            </w:r>
          </w:p>
        </w:tc>
        <w:tc>
          <w:tcPr>
            <w:tcW w:w="10511" w:type="dxa"/>
          </w:tcPr>
          <w:p w:rsidR="00FB4C27" w:rsidRPr="00210C81" w:rsidRDefault="00F50929" w:rsidP="00F50929">
            <w:pPr>
              <w:pStyle w:val="ab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Администрация </w:t>
            </w:r>
          </w:p>
        </w:tc>
      </w:tr>
      <w:tr w:rsidR="00FB4C27" w:rsidRPr="00210C81" w:rsidTr="002833BC">
        <w:trPr>
          <w:trHeight w:val="74"/>
        </w:trPr>
        <w:tc>
          <w:tcPr>
            <w:tcW w:w="3914" w:type="dxa"/>
          </w:tcPr>
          <w:p w:rsidR="00FB4C27" w:rsidRPr="00210C81" w:rsidRDefault="00C70EAA" w:rsidP="002833BC">
            <w:r>
              <w:t>И</w:t>
            </w:r>
            <w:r w:rsidR="00FB4C27" w:rsidRPr="00210C81">
              <w:t>сполнители подпрограммы</w:t>
            </w:r>
          </w:p>
        </w:tc>
        <w:tc>
          <w:tcPr>
            <w:tcW w:w="10511" w:type="dxa"/>
          </w:tcPr>
          <w:p w:rsidR="00FB4C27" w:rsidRPr="006A5A9C" w:rsidRDefault="00C70EAA" w:rsidP="00B13442">
            <w:pPr>
              <w:pStyle w:val="ab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МКУ «</w:t>
            </w:r>
            <w:r w:rsidR="00877605">
              <w:rPr>
                <w:rFonts w:ascii="Times New Roman" w:hAnsi="Times New Roman"/>
                <w:lang w:val="ru-RU" w:eastAsia="ru-RU"/>
              </w:rPr>
              <w:t xml:space="preserve">Управление </w:t>
            </w:r>
            <w:proofErr w:type="gramStart"/>
            <w:r w:rsidR="00877605">
              <w:rPr>
                <w:rFonts w:ascii="Times New Roman" w:hAnsi="Times New Roman"/>
                <w:lang w:val="ru-RU" w:eastAsia="ru-RU"/>
              </w:rPr>
              <w:t>по</w:t>
            </w:r>
            <w:proofErr w:type="gramEnd"/>
            <w:r w:rsidR="00877605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ОДА», МАУ «</w:t>
            </w:r>
            <w:proofErr w:type="spellStart"/>
            <w:r w:rsidR="00B13442">
              <w:rPr>
                <w:rFonts w:ascii="Times New Roman" w:hAnsi="Times New Roman"/>
                <w:lang w:val="ru-RU" w:eastAsia="ru-RU"/>
              </w:rPr>
              <w:t>Информ</w:t>
            </w:r>
            <w:r>
              <w:rPr>
                <w:rFonts w:ascii="Times New Roman" w:hAnsi="Times New Roman"/>
                <w:lang w:val="ru-RU" w:eastAsia="ru-RU"/>
              </w:rPr>
              <w:t>центр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>»</w:t>
            </w:r>
            <w:r w:rsidR="007740EB">
              <w:rPr>
                <w:rFonts w:ascii="Times New Roman" w:hAnsi="Times New Roman"/>
                <w:lang w:val="ru-RU" w:eastAsia="ru-RU"/>
              </w:rPr>
              <w:t xml:space="preserve">, </w:t>
            </w:r>
            <w:r w:rsidR="007740EB" w:rsidRPr="007740EB">
              <w:rPr>
                <w:rFonts w:ascii="Times New Roman" w:hAnsi="Times New Roman"/>
                <w:color w:val="000000"/>
              </w:rPr>
              <w:t>МБУ «</w:t>
            </w:r>
            <w:r w:rsidR="005E68BA">
              <w:rPr>
                <w:rFonts w:ascii="Times New Roman" w:hAnsi="Times New Roman"/>
                <w:color w:val="000000"/>
                <w:lang w:val="ru-RU"/>
              </w:rPr>
              <w:t>ДЭСП</w:t>
            </w:r>
            <w:r w:rsidR="006A5A9C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</w:tr>
    </w:tbl>
    <w:p w:rsidR="00FB4C27" w:rsidRDefault="00FB4C27" w:rsidP="00FB4C27">
      <w:pPr>
        <w:pStyle w:val="a6"/>
        <w:tabs>
          <w:tab w:val="left" w:pos="317"/>
        </w:tabs>
        <w:ind w:left="502"/>
        <w:rPr>
          <w:spacing w:val="1"/>
          <w:sz w:val="18"/>
          <w:szCs w:val="18"/>
        </w:rPr>
      </w:pPr>
    </w:p>
    <w:p w:rsidR="00FB4C27" w:rsidRPr="00210C81" w:rsidRDefault="00824D96" w:rsidP="00365E91">
      <w:pPr>
        <w:pStyle w:val="a6"/>
        <w:numPr>
          <w:ilvl w:val="0"/>
          <w:numId w:val="33"/>
        </w:numPr>
        <w:tabs>
          <w:tab w:val="left" w:pos="317"/>
        </w:tabs>
        <w:jc w:val="center"/>
        <w:rPr>
          <w:spacing w:val="1"/>
        </w:rPr>
      </w:pPr>
      <w:r w:rsidRPr="00210C81">
        <w:rPr>
          <w:spacing w:val="1"/>
        </w:rPr>
        <w:t>ПЕРЕЧЕНЬ ПОКАЗАТЕЛЕЙ ПОДПРОГРАММЫ</w:t>
      </w:r>
    </w:p>
    <w:p w:rsidR="00FB4C27" w:rsidRDefault="00FB4C27" w:rsidP="00FB4C27">
      <w:pPr>
        <w:pStyle w:val="a6"/>
        <w:tabs>
          <w:tab w:val="left" w:pos="317"/>
        </w:tabs>
        <w:jc w:val="center"/>
        <w:rPr>
          <w:spacing w:val="1"/>
          <w:sz w:val="18"/>
          <w:szCs w:val="18"/>
        </w:rPr>
      </w:pPr>
    </w:p>
    <w:tbl>
      <w:tblPr>
        <w:tblW w:w="144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FB4C27" w:rsidRPr="009D5F05" w:rsidTr="002833BC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96" w:rsidRDefault="00FB4C27" w:rsidP="002833BC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 xml:space="preserve">№ </w:t>
            </w:r>
          </w:p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proofErr w:type="gramStart"/>
            <w:r w:rsidRPr="009D5F05">
              <w:rPr>
                <w:bCs/>
                <w:sz w:val="20"/>
                <w:szCs w:val="20"/>
              </w:rPr>
              <w:t>п</w:t>
            </w:r>
            <w:proofErr w:type="gramEnd"/>
            <w:r w:rsidRPr="009D5F05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Источник данных</w:t>
            </w:r>
          </w:p>
        </w:tc>
      </w:tr>
      <w:tr w:rsidR="00FB4C27" w:rsidRPr="009D5F05" w:rsidTr="002833BC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B4C27" w:rsidRPr="009D5F05" w:rsidTr="002833BC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bCs/>
                <w:sz w:val="20"/>
                <w:szCs w:val="20"/>
              </w:rPr>
            </w:pPr>
            <w:r w:rsidRPr="009D5F05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715E" w:rsidRPr="009D5F05" w:rsidTr="005A3494">
        <w:trPr>
          <w:trHeight w:val="178"/>
        </w:trPr>
        <w:tc>
          <w:tcPr>
            <w:tcW w:w="14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5E" w:rsidRPr="009D5F05" w:rsidRDefault="007A715E" w:rsidP="005A69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 xml:space="preserve">Цель - Повышение открытости и прозрачности деятельности ОМСУ </w:t>
            </w:r>
            <w:r w:rsidR="00BC55A5">
              <w:rPr>
                <w:sz w:val="20"/>
                <w:szCs w:val="20"/>
              </w:rPr>
              <w:t>и учреждений округа</w:t>
            </w:r>
            <w:r w:rsidR="00BC55A5" w:rsidRPr="009D5F05">
              <w:rPr>
                <w:sz w:val="20"/>
                <w:szCs w:val="20"/>
              </w:rPr>
              <w:t xml:space="preserve"> </w:t>
            </w:r>
            <w:r w:rsidRPr="009D5F05">
              <w:rPr>
                <w:sz w:val="20"/>
                <w:szCs w:val="20"/>
              </w:rPr>
              <w:t>для общества</w:t>
            </w:r>
          </w:p>
        </w:tc>
      </w:tr>
      <w:tr w:rsidR="007A715E" w:rsidRPr="009D5F05" w:rsidTr="005A3494">
        <w:trPr>
          <w:trHeight w:val="178"/>
        </w:trPr>
        <w:tc>
          <w:tcPr>
            <w:tcW w:w="14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5E" w:rsidRPr="009D5F05" w:rsidRDefault="00365E91" w:rsidP="00365E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="007A715E" w:rsidRPr="009D5F05">
              <w:rPr>
                <w:sz w:val="20"/>
                <w:szCs w:val="20"/>
              </w:rPr>
              <w:t>Обеспечение населения актуальной достоверной информацией о деятельности ОМСУ</w:t>
            </w:r>
            <w:r w:rsidR="00BC55A5">
              <w:rPr>
                <w:sz w:val="20"/>
                <w:szCs w:val="20"/>
              </w:rPr>
              <w:t xml:space="preserve"> и учреждений округа</w:t>
            </w:r>
          </w:p>
        </w:tc>
      </w:tr>
      <w:tr w:rsidR="00FB4C27" w:rsidRPr="009D5F05" w:rsidTr="002833BC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FB4C27" w:rsidP="002833BC">
            <w:pPr>
              <w:widowControl w:val="0"/>
              <w:autoSpaceDE w:val="0"/>
              <w:autoSpaceDN w:val="0"/>
              <w:adjustRightInd w:val="0"/>
              <w:ind w:left="8" w:right="22" w:hanging="8"/>
              <w:jc w:val="center"/>
              <w:rPr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E1" w:rsidRPr="009D5F05" w:rsidRDefault="00427275" w:rsidP="00BC55A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 xml:space="preserve">Доля опубликованной информации о деятельности </w:t>
            </w:r>
            <w:r w:rsidR="005A69D9" w:rsidRPr="009D5F05">
              <w:rPr>
                <w:sz w:val="20"/>
                <w:szCs w:val="20"/>
              </w:rPr>
              <w:t>ОМСУ</w:t>
            </w:r>
            <w:r w:rsidR="00BC55A5">
              <w:rPr>
                <w:sz w:val="20"/>
                <w:szCs w:val="20"/>
              </w:rPr>
              <w:t xml:space="preserve"> и учреждений округа </w:t>
            </w:r>
            <w:r w:rsidRPr="009D5F05">
              <w:rPr>
                <w:sz w:val="20"/>
                <w:szCs w:val="20"/>
              </w:rPr>
              <w:t xml:space="preserve">в общем объеме публикаций </w:t>
            </w:r>
            <w:r w:rsidR="00B926E1" w:rsidRPr="009D5F05">
              <w:rPr>
                <w:sz w:val="20"/>
                <w:szCs w:val="20"/>
              </w:rPr>
              <w:t xml:space="preserve">газеты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427275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B926E1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99113E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>95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99113E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>95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99113E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>95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99113E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7" w:rsidRPr="009D5F05" w:rsidRDefault="00877605" w:rsidP="007A715E">
            <w:pPr>
              <w:jc w:val="center"/>
              <w:rPr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 xml:space="preserve">Отчет </w:t>
            </w:r>
            <w:r w:rsidR="007A715E">
              <w:rPr>
                <w:sz w:val="20"/>
                <w:szCs w:val="20"/>
              </w:rPr>
              <w:t>исполнителей</w:t>
            </w:r>
          </w:p>
        </w:tc>
      </w:tr>
      <w:tr w:rsidR="000F67AF" w:rsidRPr="009D5F05" w:rsidTr="002833BC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9D5F05" w:rsidRDefault="000F67AF" w:rsidP="002833BC">
            <w:pPr>
              <w:widowControl w:val="0"/>
              <w:autoSpaceDE w:val="0"/>
              <w:autoSpaceDN w:val="0"/>
              <w:adjustRightInd w:val="0"/>
              <w:ind w:left="8" w:right="22"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9D5F05" w:rsidRDefault="000F67AF" w:rsidP="009911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опубликованных нормативных правовых актов муниципального образования от общего количества поступивших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9D5F05" w:rsidRDefault="000F67AF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9D5F05" w:rsidRDefault="000F67AF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9D5F05" w:rsidRDefault="000F67AF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9D5F05" w:rsidRDefault="000F67AF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9D5F05" w:rsidRDefault="000F67AF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9D5F05" w:rsidRDefault="000F67AF" w:rsidP="002833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AF" w:rsidRPr="009D5F05" w:rsidRDefault="006B042B" w:rsidP="00877605">
            <w:pPr>
              <w:jc w:val="center"/>
              <w:rPr>
                <w:sz w:val="20"/>
                <w:szCs w:val="20"/>
              </w:rPr>
            </w:pPr>
            <w:r w:rsidRPr="009D5F05">
              <w:rPr>
                <w:sz w:val="20"/>
                <w:szCs w:val="20"/>
              </w:rPr>
              <w:t xml:space="preserve">Отчет </w:t>
            </w:r>
            <w:r>
              <w:rPr>
                <w:sz w:val="20"/>
                <w:szCs w:val="20"/>
              </w:rPr>
              <w:t>исполнителей</w:t>
            </w:r>
          </w:p>
        </w:tc>
      </w:tr>
    </w:tbl>
    <w:p w:rsidR="00FB4C27" w:rsidRDefault="00FB4C27" w:rsidP="00FB4C27">
      <w:pPr>
        <w:pStyle w:val="a6"/>
        <w:tabs>
          <w:tab w:val="left" w:pos="317"/>
        </w:tabs>
        <w:jc w:val="center"/>
        <w:rPr>
          <w:spacing w:val="1"/>
          <w:sz w:val="18"/>
          <w:szCs w:val="18"/>
        </w:rPr>
      </w:pPr>
    </w:p>
    <w:p w:rsidR="00FB4C27" w:rsidRDefault="00824D96" w:rsidP="00365E91">
      <w:pPr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</w:pPr>
      <w:r w:rsidRPr="00210C81">
        <w:t>ПЕРЕЧЕНЬ МЕРОПРИЯТИЙ ПОДПРОГРАММЫ</w:t>
      </w:r>
    </w:p>
    <w:p w:rsidR="00824D96" w:rsidRPr="007471AE" w:rsidRDefault="003E7E06" w:rsidP="003E7E06">
      <w:pPr>
        <w:tabs>
          <w:tab w:val="left" w:pos="284"/>
        </w:tabs>
        <w:autoSpaceDE w:val="0"/>
        <w:autoSpaceDN w:val="0"/>
        <w:adjustRightInd w:val="0"/>
        <w:jc w:val="center"/>
        <w:rPr>
          <w:color w:val="0070C0"/>
          <w:sz w:val="18"/>
          <w:szCs w:val="18"/>
        </w:rPr>
      </w:pPr>
      <w:r w:rsidRPr="007471AE">
        <w:rPr>
          <w:color w:val="0070C0"/>
          <w:sz w:val="18"/>
          <w:szCs w:val="18"/>
        </w:rPr>
        <w:t xml:space="preserve">(в редакции постановления от 11.10.2021 № </w:t>
      </w:r>
      <w:r w:rsidR="00097F9A" w:rsidRPr="007471AE">
        <w:rPr>
          <w:color w:val="0070C0"/>
          <w:sz w:val="18"/>
          <w:szCs w:val="18"/>
        </w:rPr>
        <w:t>1090</w:t>
      </w:r>
      <w:r w:rsidR="007471AE" w:rsidRPr="007471AE">
        <w:rPr>
          <w:color w:val="0070C0"/>
          <w:sz w:val="18"/>
          <w:szCs w:val="18"/>
        </w:rPr>
        <w:t xml:space="preserve"> </w:t>
      </w:r>
      <w:r w:rsidR="007471AE">
        <w:rPr>
          <w:color w:val="0070C0"/>
          <w:sz w:val="18"/>
          <w:szCs w:val="18"/>
        </w:rPr>
        <w:t>и от 06.12.2021 № 1343</w:t>
      </w:r>
      <w:r w:rsidRPr="007471AE">
        <w:rPr>
          <w:color w:val="0070C0"/>
          <w:sz w:val="18"/>
          <w:szCs w:val="18"/>
        </w:rPr>
        <w:t>)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3984"/>
        <w:gridCol w:w="1985"/>
        <w:gridCol w:w="1276"/>
        <w:gridCol w:w="1277"/>
        <w:gridCol w:w="1132"/>
        <w:gridCol w:w="1134"/>
        <w:gridCol w:w="1134"/>
        <w:gridCol w:w="1843"/>
      </w:tblGrid>
      <w:tr w:rsidR="00FB4C27" w:rsidRPr="00FD2A53" w:rsidTr="00C22F2D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№</w:t>
            </w:r>
          </w:p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FD2A53">
              <w:rPr>
                <w:bCs/>
                <w:sz w:val="20"/>
                <w:szCs w:val="20"/>
              </w:rPr>
              <w:t>п</w:t>
            </w:r>
            <w:proofErr w:type="gramEnd"/>
            <w:r w:rsidRPr="00FD2A53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984" w:type="dxa"/>
            <w:vMerge w:val="restart"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Сроки</w:t>
            </w:r>
          </w:p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исполнения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B4C27" w:rsidRPr="00FD2A53" w:rsidRDefault="00FB4C27" w:rsidP="002833BC">
            <w:pPr>
              <w:ind w:right="33"/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FB4C27" w:rsidRPr="00FD2A53" w:rsidTr="00C22F2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3400" w:type="dxa"/>
            <w:gridSpan w:val="3"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43" w:type="dxa"/>
            <w:vMerge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B4C27" w:rsidRPr="00FD2A53" w:rsidTr="00824D96">
        <w:trPr>
          <w:trHeight w:val="70"/>
        </w:trPr>
        <w:tc>
          <w:tcPr>
            <w:tcW w:w="694" w:type="dxa"/>
            <w:vMerge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1843" w:type="dxa"/>
            <w:vMerge/>
            <w:shd w:val="clear" w:color="auto" w:fill="auto"/>
          </w:tcPr>
          <w:p w:rsidR="00FB4C27" w:rsidRPr="00FD2A53" w:rsidRDefault="00FB4C27" w:rsidP="002833B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B4C27" w:rsidRPr="00FD2A53" w:rsidTr="00C22F2D">
        <w:trPr>
          <w:trHeight w:val="147"/>
        </w:trPr>
        <w:tc>
          <w:tcPr>
            <w:tcW w:w="14459" w:type="dxa"/>
            <w:gridSpan w:val="9"/>
            <w:shd w:val="clear" w:color="auto" w:fill="auto"/>
          </w:tcPr>
          <w:p w:rsidR="00FB4C27" w:rsidRPr="00FD2A53" w:rsidRDefault="00C53540" w:rsidP="00365E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="00FB4C27" w:rsidRPr="00FD2A53">
              <w:rPr>
                <w:sz w:val="20"/>
                <w:szCs w:val="20"/>
              </w:rPr>
              <w:t xml:space="preserve">1. </w:t>
            </w:r>
            <w:r w:rsidR="00C70EAA" w:rsidRPr="00C70EAA">
              <w:rPr>
                <w:sz w:val="20"/>
                <w:szCs w:val="20"/>
              </w:rPr>
              <w:t xml:space="preserve">Обеспечение населения актуальной достоверной информацией о деятельности </w:t>
            </w:r>
            <w:r w:rsidR="007A715E">
              <w:rPr>
                <w:sz w:val="20"/>
                <w:szCs w:val="20"/>
              </w:rPr>
              <w:t>ОМСУ</w:t>
            </w:r>
            <w:r w:rsidR="00BC55A5">
              <w:rPr>
                <w:sz w:val="20"/>
                <w:szCs w:val="20"/>
              </w:rPr>
              <w:t xml:space="preserve"> и учреждений округа</w:t>
            </w:r>
          </w:p>
        </w:tc>
      </w:tr>
      <w:tr w:rsidR="00C22F2D" w:rsidRPr="00FD2A53" w:rsidTr="00C22F2D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C22F2D" w:rsidRPr="00FD2A53" w:rsidRDefault="00C22F2D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1.1.</w:t>
            </w:r>
          </w:p>
        </w:tc>
        <w:tc>
          <w:tcPr>
            <w:tcW w:w="3984" w:type="dxa"/>
            <w:vMerge w:val="restart"/>
            <w:shd w:val="clear" w:color="auto" w:fill="auto"/>
          </w:tcPr>
          <w:p w:rsidR="00C22F2D" w:rsidRPr="00FD2A53" w:rsidRDefault="00C22F2D" w:rsidP="005A69D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Информирование населения о деятельности </w:t>
            </w:r>
            <w:r w:rsidR="005A69D9">
              <w:rPr>
                <w:color w:val="000000"/>
                <w:sz w:val="20"/>
                <w:szCs w:val="20"/>
              </w:rPr>
              <w:t>ОМСУ</w:t>
            </w:r>
            <w:r>
              <w:rPr>
                <w:color w:val="000000"/>
                <w:sz w:val="20"/>
                <w:szCs w:val="20"/>
              </w:rPr>
              <w:t>, социально-экономическом, общественно-политическом развитии округа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22F2D" w:rsidRPr="00C70EAA" w:rsidRDefault="00C22F2D" w:rsidP="00C22F2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70EAA">
              <w:rPr>
                <w:b/>
                <w:color w:val="000000"/>
                <w:sz w:val="20"/>
                <w:szCs w:val="20"/>
              </w:rPr>
              <w:t xml:space="preserve">ВСЕГО, в </w:t>
            </w:r>
            <w:proofErr w:type="spellStart"/>
            <w:r w:rsidRPr="00C70EAA">
              <w:rPr>
                <w:b/>
                <w:color w:val="000000"/>
                <w:sz w:val="20"/>
                <w:szCs w:val="20"/>
              </w:rPr>
              <w:t>т.ч</w:t>
            </w:r>
            <w:proofErr w:type="spellEnd"/>
            <w:r w:rsidRPr="00C70EAA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22F2D" w:rsidRPr="00C22F2D" w:rsidRDefault="007471AE" w:rsidP="00C22F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29 613,1</w:t>
            </w:r>
          </w:p>
        </w:tc>
        <w:tc>
          <w:tcPr>
            <w:tcW w:w="1132" w:type="dxa"/>
            <w:shd w:val="clear" w:color="auto" w:fill="auto"/>
          </w:tcPr>
          <w:p w:rsidR="00C22F2D" w:rsidRPr="00C22F2D" w:rsidRDefault="003E7E06" w:rsidP="007471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7471AE">
              <w:rPr>
                <w:b/>
                <w:sz w:val="20"/>
                <w:szCs w:val="20"/>
              </w:rPr>
              <w:t> 777,9</w:t>
            </w:r>
          </w:p>
        </w:tc>
        <w:tc>
          <w:tcPr>
            <w:tcW w:w="1134" w:type="dxa"/>
            <w:shd w:val="clear" w:color="auto" w:fill="auto"/>
          </w:tcPr>
          <w:p w:rsidR="00C22F2D" w:rsidRPr="00C22F2D" w:rsidRDefault="00C22F2D" w:rsidP="00C22F2D">
            <w:pPr>
              <w:jc w:val="center"/>
              <w:rPr>
                <w:b/>
                <w:sz w:val="20"/>
                <w:szCs w:val="20"/>
              </w:rPr>
            </w:pPr>
            <w:r w:rsidRPr="00C22F2D">
              <w:rPr>
                <w:b/>
                <w:sz w:val="20"/>
                <w:szCs w:val="20"/>
              </w:rPr>
              <w:t>10</w:t>
            </w:r>
            <w:r w:rsidR="00A70ED7">
              <w:rPr>
                <w:b/>
                <w:sz w:val="20"/>
                <w:szCs w:val="20"/>
              </w:rPr>
              <w:t xml:space="preserve"> </w:t>
            </w:r>
            <w:r w:rsidR="003711C7">
              <w:rPr>
                <w:b/>
                <w:sz w:val="20"/>
                <w:szCs w:val="20"/>
              </w:rPr>
              <w:t>344,6</w:t>
            </w:r>
          </w:p>
        </w:tc>
        <w:tc>
          <w:tcPr>
            <w:tcW w:w="1134" w:type="dxa"/>
            <w:shd w:val="clear" w:color="auto" w:fill="auto"/>
          </w:tcPr>
          <w:p w:rsidR="00C22F2D" w:rsidRPr="00C22F2D" w:rsidRDefault="00C22F2D" w:rsidP="00C22F2D">
            <w:pPr>
              <w:jc w:val="center"/>
              <w:rPr>
                <w:b/>
                <w:sz w:val="20"/>
                <w:szCs w:val="20"/>
              </w:rPr>
            </w:pPr>
            <w:r w:rsidRPr="00C22F2D">
              <w:rPr>
                <w:b/>
                <w:sz w:val="20"/>
                <w:szCs w:val="20"/>
              </w:rPr>
              <w:t>10</w:t>
            </w:r>
            <w:r w:rsidR="00A70ED7">
              <w:rPr>
                <w:b/>
                <w:sz w:val="20"/>
                <w:szCs w:val="20"/>
              </w:rPr>
              <w:t xml:space="preserve"> </w:t>
            </w:r>
            <w:r w:rsidR="003711C7">
              <w:rPr>
                <w:b/>
                <w:sz w:val="20"/>
                <w:szCs w:val="20"/>
              </w:rPr>
              <w:t>490,6</w:t>
            </w:r>
          </w:p>
        </w:tc>
        <w:tc>
          <w:tcPr>
            <w:tcW w:w="1843" w:type="dxa"/>
            <w:shd w:val="clear" w:color="auto" w:fill="auto"/>
          </w:tcPr>
          <w:p w:rsidR="00C22F2D" w:rsidRPr="00C22F2D" w:rsidRDefault="00C22F2D" w:rsidP="00C22F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2F2D" w:rsidRPr="00FD2A53" w:rsidTr="00C22F2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22F2D" w:rsidRPr="00FD2A53" w:rsidRDefault="00C22F2D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C22F2D" w:rsidRDefault="00C22F2D" w:rsidP="00C22F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22F2D" w:rsidRPr="00C70EAA" w:rsidRDefault="00C22F2D" w:rsidP="00C22F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22F2D" w:rsidRPr="003711C7" w:rsidRDefault="007471AE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27 663,1</w:t>
            </w:r>
          </w:p>
        </w:tc>
        <w:tc>
          <w:tcPr>
            <w:tcW w:w="1132" w:type="dxa"/>
            <w:shd w:val="clear" w:color="auto" w:fill="auto"/>
          </w:tcPr>
          <w:p w:rsidR="00C22F2D" w:rsidRPr="003711C7" w:rsidRDefault="003E7E06" w:rsidP="00747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471AE">
              <w:rPr>
                <w:sz w:val="20"/>
                <w:szCs w:val="20"/>
              </w:rPr>
              <w:t> 177,9</w:t>
            </w:r>
          </w:p>
        </w:tc>
        <w:tc>
          <w:tcPr>
            <w:tcW w:w="1134" w:type="dxa"/>
            <w:shd w:val="clear" w:color="auto" w:fill="auto"/>
          </w:tcPr>
          <w:p w:rsidR="00C22F2D" w:rsidRPr="003711C7" w:rsidRDefault="00C22F2D" w:rsidP="00C22F2D">
            <w:pPr>
              <w:jc w:val="center"/>
              <w:rPr>
                <w:sz w:val="20"/>
                <w:szCs w:val="20"/>
              </w:rPr>
            </w:pPr>
            <w:r w:rsidRPr="003711C7">
              <w:rPr>
                <w:sz w:val="20"/>
                <w:szCs w:val="20"/>
              </w:rPr>
              <w:t>9</w:t>
            </w:r>
            <w:r w:rsidR="00A70ED7" w:rsidRPr="003711C7">
              <w:rPr>
                <w:sz w:val="20"/>
                <w:szCs w:val="20"/>
              </w:rPr>
              <w:t xml:space="preserve"> </w:t>
            </w:r>
            <w:r w:rsidR="003711C7" w:rsidRPr="003711C7">
              <w:rPr>
                <w:sz w:val="20"/>
                <w:szCs w:val="20"/>
              </w:rPr>
              <w:t>694,6</w:t>
            </w:r>
          </w:p>
        </w:tc>
        <w:tc>
          <w:tcPr>
            <w:tcW w:w="1134" w:type="dxa"/>
            <w:shd w:val="clear" w:color="auto" w:fill="auto"/>
          </w:tcPr>
          <w:p w:rsidR="00C22F2D" w:rsidRPr="003711C7" w:rsidRDefault="00C22F2D" w:rsidP="00C22F2D">
            <w:pPr>
              <w:jc w:val="center"/>
              <w:rPr>
                <w:sz w:val="20"/>
                <w:szCs w:val="20"/>
              </w:rPr>
            </w:pPr>
            <w:r w:rsidRPr="003711C7">
              <w:rPr>
                <w:sz w:val="20"/>
                <w:szCs w:val="20"/>
              </w:rPr>
              <w:t>9</w:t>
            </w:r>
            <w:r w:rsidR="00A70ED7" w:rsidRPr="003711C7">
              <w:rPr>
                <w:sz w:val="20"/>
                <w:szCs w:val="20"/>
              </w:rPr>
              <w:t xml:space="preserve"> </w:t>
            </w:r>
            <w:r w:rsidR="003711C7" w:rsidRPr="003711C7">
              <w:rPr>
                <w:sz w:val="20"/>
                <w:szCs w:val="20"/>
              </w:rPr>
              <w:t>790,6</w:t>
            </w:r>
          </w:p>
        </w:tc>
        <w:tc>
          <w:tcPr>
            <w:tcW w:w="1843" w:type="dxa"/>
            <w:shd w:val="clear" w:color="auto" w:fill="auto"/>
          </w:tcPr>
          <w:p w:rsidR="00C22F2D" w:rsidRPr="003711C7" w:rsidRDefault="00C22F2D" w:rsidP="00C22F2D">
            <w:pPr>
              <w:jc w:val="center"/>
              <w:rPr>
                <w:sz w:val="20"/>
                <w:szCs w:val="20"/>
              </w:rPr>
            </w:pPr>
            <w:r w:rsidRPr="003711C7">
              <w:rPr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22F2D" w:rsidRPr="00FD2A53" w:rsidTr="00C22F2D">
        <w:trPr>
          <w:trHeight w:val="459"/>
        </w:trPr>
        <w:tc>
          <w:tcPr>
            <w:tcW w:w="694" w:type="dxa"/>
            <w:vMerge/>
            <w:shd w:val="clear" w:color="auto" w:fill="auto"/>
          </w:tcPr>
          <w:p w:rsidR="00C22F2D" w:rsidRPr="00FD2A53" w:rsidRDefault="00C22F2D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C22F2D" w:rsidRDefault="00C22F2D" w:rsidP="00C22F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22F2D" w:rsidRPr="00C70EAA" w:rsidRDefault="00C22F2D" w:rsidP="00C22F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22F2D" w:rsidRPr="003711C7" w:rsidRDefault="00C22F2D" w:rsidP="00C22F2D">
            <w:pPr>
              <w:jc w:val="center"/>
              <w:rPr>
                <w:sz w:val="20"/>
                <w:szCs w:val="20"/>
              </w:rPr>
            </w:pPr>
            <w:r w:rsidRPr="003711C7">
              <w:rPr>
                <w:sz w:val="20"/>
                <w:szCs w:val="20"/>
              </w:rPr>
              <w:t>1</w:t>
            </w:r>
            <w:r w:rsidR="00A70ED7" w:rsidRPr="003711C7">
              <w:rPr>
                <w:sz w:val="20"/>
                <w:szCs w:val="20"/>
              </w:rPr>
              <w:t xml:space="preserve"> </w:t>
            </w:r>
            <w:r w:rsidR="003711C7" w:rsidRPr="003711C7">
              <w:rPr>
                <w:sz w:val="20"/>
                <w:szCs w:val="20"/>
              </w:rPr>
              <w:t>950,0</w:t>
            </w:r>
          </w:p>
        </w:tc>
        <w:tc>
          <w:tcPr>
            <w:tcW w:w="1132" w:type="dxa"/>
            <w:shd w:val="clear" w:color="auto" w:fill="auto"/>
          </w:tcPr>
          <w:p w:rsidR="00C22F2D" w:rsidRPr="003711C7" w:rsidRDefault="00C22F2D" w:rsidP="00C22F2D">
            <w:pPr>
              <w:jc w:val="center"/>
              <w:rPr>
                <w:sz w:val="20"/>
                <w:szCs w:val="20"/>
              </w:rPr>
            </w:pPr>
            <w:r w:rsidRPr="003711C7"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C22F2D" w:rsidRPr="003711C7" w:rsidRDefault="003711C7" w:rsidP="00C22F2D">
            <w:pPr>
              <w:jc w:val="center"/>
              <w:rPr>
                <w:sz w:val="20"/>
                <w:szCs w:val="20"/>
              </w:rPr>
            </w:pPr>
            <w:r w:rsidRPr="003711C7">
              <w:rPr>
                <w:sz w:val="20"/>
                <w:szCs w:val="20"/>
              </w:rPr>
              <w:t>650,0</w:t>
            </w:r>
          </w:p>
        </w:tc>
        <w:tc>
          <w:tcPr>
            <w:tcW w:w="1134" w:type="dxa"/>
            <w:shd w:val="clear" w:color="auto" w:fill="auto"/>
          </w:tcPr>
          <w:p w:rsidR="00C22F2D" w:rsidRPr="003711C7" w:rsidRDefault="003711C7" w:rsidP="00C22F2D">
            <w:pPr>
              <w:jc w:val="center"/>
              <w:rPr>
                <w:sz w:val="20"/>
                <w:szCs w:val="20"/>
              </w:rPr>
            </w:pPr>
            <w:r w:rsidRPr="003711C7">
              <w:rPr>
                <w:sz w:val="20"/>
                <w:szCs w:val="20"/>
              </w:rPr>
              <w:t>700,0</w:t>
            </w:r>
          </w:p>
        </w:tc>
        <w:tc>
          <w:tcPr>
            <w:tcW w:w="1843" w:type="dxa"/>
            <w:shd w:val="clear" w:color="auto" w:fill="auto"/>
          </w:tcPr>
          <w:p w:rsidR="00C22F2D" w:rsidRPr="003711C7" w:rsidRDefault="00C22F2D" w:rsidP="00C22F2D">
            <w:pPr>
              <w:jc w:val="center"/>
              <w:rPr>
                <w:bCs/>
                <w:sz w:val="20"/>
                <w:szCs w:val="20"/>
              </w:rPr>
            </w:pPr>
            <w:r w:rsidRPr="003711C7">
              <w:rPr>
                <w:bCs/>
                <w:sz w:val="20"/>
                <w:szCs w:val="20"/>
              </w:rPr>
              <w:t>Внебюджетные средства</w:t>
            </w:r>
          </w:p>
        </w:tc>
      </w:tr>
      <w:tr w:rsidR="00C22F2D" w:rsidRPr="00FD2A53" w:rsidTr="00C22F2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22F2D" w:rsidRPr="00FD2A53" w:rsidRDefault="00C22F2D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22F2D" w:rsidRPr="00FD2A53" w:rsidRDefault="00C22F2D" w:rsidP="003E7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</w:t>
            </w:r>
            <w:r w:rsidR="00877605">
              <w:rPr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 w:rsidR="00877605">
              <w:rPr>
                <w:color w:val="000000"/>
                <w:sz w:val="20"/>
                <w:szCs w:val="20"/>
              </w:rPr>
              <w:t>по</w:t>
            </w:r>
            <w:proofErr w:type="gramEnd"/>
            <w:r w:rsidR="0087760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ОДА»</w:t>
            </w:r>
          </w:p>
        </w:tc>
        <w:tc>
          <w:tcPr>
            <w:tcW w:w="1276" w:type="dxa"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C22F2D" w:rsidRPr="00FD2A53" w:rsidRDefault="007471AE" w:rsidP="00747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20 145,8</w:t>
            </w:r>
          </w:p>
        </w:tc>
        <w:tc>
          <w:tcPr>
            <w:tcW w:w="1132" w:type="dxa"/>
            <w:shd w:val="clear" w:color="auto" w:fill="auto"/>
          </w:tcPr>
          <w:p w:rsidR="00C22F2D" w:rsidRPr="005F6ECE" w:rsidRDefault="003E7E06" w:rsidP="00747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471AE">
              <w:rPr>
                <w:sz w:val="20"/>
                <w:szCs w:val="20"/>
              </w:rPr>
              <w:t> 145,8</w:t>
            </w:r>
          </w:p>
        </w:tc>
        <w:tc>
          <w:tcPr>
            <w:tcW w:w="1134" w:type="dxa"/>
            <w:shd w:val="clear" w:color="auto" w:fill="auto"/>
          </w:tcPr>
          <w:p w:rsidR="00C22F2D" w:rsidRPr="005F6ECE" w:rsidRDefault="00C22F2D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70ED7">
              <w:rPr>
                <w:sz w:val="20"/>
                <w:szCs w:val="20"/>
              </w:rPr>
              <w:t xml:space="preserve"> </w:t>
            </w:r>
            <w:r w:rsidR="003711C7">
              <w:rPr>
                <w:sz w:val="20"/>
                <w:szCs w:val="20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C22F2D" w:rsidRPr="005F6ECE" w:rsidRDefault="00C22F2D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70ED7">
              <w:rPr>
                <w:sz w:val="20"/>
                <w:szCs w:val="20"/>
              </w:rPr>
              <w:t xml:space="preserve"> </w:t>
            </w:r>
            <w:r w:rsidR="003711C7">
              <w:rPr>
                <w:sz w:val="20"/>
                <w:szCs w:val="20"/>
              </w:rPr>
              <w:t>000,0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22F2D" w:rsidRPr="00FD2A53" w:rsidTr="00C22F2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22F2D" w:rsidRPr="00FD2A53" w:rsidRDefault="00C22F2D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22F2D" w:rsidRPr="007740EB" w:rsidRDefault="007471AE" w:rsidP="007471A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 «ДЭСП»</w:t>
            </w:r>
          </w:p>
        </w:tc>
        <w:tc>
          <w:tcPr>
            <w:tcW w:w="1276" w:type="dxa"/>
            <w:shd w:val="clear" w:color="auto" w:fill="auto"/>
          </w:tcPr>
          <w:p w:rsidR="00C22F2D" w:rsidRPr="00FD2A53" w:rsidRDefault="003E7E06" w:rsidP="00C22F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2022</w:t>
            </w:r>
            <w:r w:rsidR="00C22F2D" w:rsidRPr="00FD2A53">
              <w:rPr>
                <w:bCs/>
                <w:sz w:val="20"/>
                <w:szCs w:val="20"/>
              </w:rPr>
              <w:t>-2023</w:t>
            </w:r>
          </w:p>
        </w:tc>
        <w:tc>
          <w:tcPr>
            <w:tcW w:w="1277" w:type="dxa"/>
            <w:shd w:val="clear" w:color="auto" w:fill="auto"/>
          </w:tcPr>
          <w:p w:rsidR="00C22F2D" w:rsidRPr="00FD2A53" w:rsidRDefault="003E7E06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1 760,6</w:t>
            </w:r>
          </w:p>
        </w:tc>
        <w:tc>
          <w:tcPr>
            <w:tcW w:w="1132" w:type="dxa"/>
            <w:shd w:val="clear" w:color="auto" w:fill="auto"/>
          </w:tcPr>
          <w:p w:rsidR="00C22F2D" w:rsidRPr="005F6ECE" w:rsidRDefault="003E7E06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22F2D" w:rsidRPr="005F6ECE" w:rsidRDefault="003711C7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863,0</w:t>
            </w:r>
          </w:p>
        </w:tc>
        <w:tc>
          <w:tcPr>
            <w:tcW w:w="1134" w:type="dxa"/>
            <w:shd w:val="clear" w:color="auto" w:fill="auto"/>
          </w:tcPr>
          <w:p w:rsidR="00C22F2D" w:rsidRPr="005F6ECE" w:rsidRDefault="003711C7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897,6</w:t>
            </w:r>
          </w:p>
        </w:tc>
        <w:tc>
          <w:tcPr>
            <w:tcW w:w="1843" w:type="dxa"/>
            <w:vMerge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22F2D" w:rsidRPr="00FD2A53" w:rsidTr="00C22F2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22F2D" w:rsidRPr="00FD2A53" w:rsidRDefault="00C22F2D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C22F2D" w:rsidRDefault="00C22F2D" w:rsidP="005A46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МАУ «</w:t>
            </w:r>
            <w:proofErr w:type="spellStart"/>
            <w:r w:rsidR="005A4622">
              <w:rPr>
                <w:color w:val="000000"/>
                <w:sz w:val="20"/>
                <w:szCs w:val="20"/>
              </w:rPr>
              <w:t>Информ</w:t>
            </w:r>
            <w:r>
              <w:rPr>
                <w:color w:val="000000"/>
                <w:sz w:val="20"/>
                <w:szCs w:val="20"/>
              </w:rPr>
              <w:t>центр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A4622" w:rsidRDefault="005A4622" w:rsidP="00C22F2D">
            <w:pPr>
              <w:jc w:val="center"/>
              <w:rPr>
                <w:bCs/>
                <w:sz w:val="20"/>
                <w:szCs w:val="20"/>
              </w:rPr>
            </w:pPr>
          </w:p>
          <w:p w:rsidR="00C22F2D" w:rsidRPr="00FD2A53" w:rsidRDefault="00C22F2D" w:rsidP="00C22F2D">
            <w:pPr>
              <w:jc w:val="center"/>
              <w:rPr>
                <w:bCs/>
                <w:sz w:val="20"/>
                <w:szCs w:val="20"/>
              </w:rPr>
            </w:pPr>
            <w:r w:rsidRPr="00FD2A53">
              <w:rPr>
                <w:bCs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C22F2D" w:rsidRDefault="00C22F2D" w:rsidP="003E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E7E06">
              <w:rPr>
                <w:sz w:val="20"/>
                <w:szCs w:val="20"/>
              </w:rPr>
              <w:t> 756,7</w:t>
            </w:r>
          </w:p>
        </w:tc>
        <w:tc>
          <w:tcPr>
            <w:tcW w:w="1132" w:type="dxa"/>
            <w:shd w:val="clear" w:color="auto" w:fill="auto"/>
          </w:tcPr>
          <w:p w:rsidR="00C22F2D" w:rsidRDefault="003E7E06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2 032,1</w:t>
            </w:r>
          </w:p>
        </w:tc>
        <w:tc>
          <w:tcPr>
            <w:tcW w:w="1134" w:type="dxa"/>
            <w:shd w:val="clear" w:color="auto" w:fill="auto"/>
          </w:tcPr>
          <w:p w:rsidR="00C22F2D" w:rsidRDefault="00C22F2D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70ED7">
              <w:rPr>
                <w:sz w:val="20"/>
                <w:szCs w:val="20"/>
              </w:rPr>
              <w:t xml:space="preserve"> </w:t>
            </w:r>
            <w:r w:rsidR="003E7E06">
              <w:rPr>
                <w:sz w:val="20"/>
                <w:szCs w:val="20"/>
              </w:rPr>
              <w:t>831,6</w:t>
            </w:r>
          </w:p>
        </w:tc>
        <w:tc>
          <w:tcPr>
            <w:tcW w:w="1134" w:type="dxa"/>
            <w:shd w:val="clear" w:color="auto" w:fill="auto"/>
          </w:tcPr>
          <w:p w:rsidR="00C22F2D" w:rsidRDefault="00C22F2D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70ED7">
              <w:rPr>
                <w:sz w:val="20"/>
                <w:szCs w:val="20"/>
              </w:rPr>
              <w:t xml:space="preserve"> </w:t>
            </w:r>
            <w:r w:rsidR="003711C7">
              <w:rPr>
                <w:sz w:val="20"/>
                <w:szCs w:val="20"/>
              </w:rPr>
              <w:t>893,0</w:t>
            </w:r>
          </w:p>
        </w:tc>
        <w:tc>
          <w:tcPr>
            <w:tcW w:w="1843" w:type="dxa"/>
            <w:vMerge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22F2D" w:rsidRPr="00FD2A53" w:rsidTr="00C22F2D">
        <w:trPr>
          <w:trHeight w:val="392"/>
        </w:trPr>
        <w:tc>
          <w:tcPr>
            <w:tcW w:w="694" w:type="dxa"/>
            <w:vMerge/>
            <w:shd w:val="clear" w:color="auto" w:fill="auto"/>
          </w:tcPr>
          <w:p w:rsidR="00C22F2D" w:rsidRPr="00FD2A53" w:rsidRDefault="00C22F2D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22F2D" w:rsidRDefault="00C22F2D" w:rsidP="00C22F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22F2D" w:rsidRDefault="00C22F2D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70ED7">
              <w:rPr>
                <w:sz w:val="20"/>
                <w:szCs w:val="20"/>
              </w:rPr>
              <w:t xml:space="preserve"> </w:t>
            </w:r>
            <w:r w:rsidR="003711C7">
              <w:rPr>
                <w:sz w:val="20"/>
                <w:szCs w:val="20"/>
              </w:rPr>
              <w:t>950,0</w:t>
            </w:r>
          </w:p>
        </w:tc>
        <w:tc>
          <w:tcPr>
            <w:tcW w:w="1132" w:type="dxa"/>
            <w:shd w:val="clear" w:color="auto" w:fill="auto"/>
          </w:tcPr>
          <w:p w:rsidR="00C22F2D" w:rsidRDefault="003711C7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C22F2D" w:rsidRDefault="003E7E06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  <w:tc>
          <w:tcPr>
            <w:tcW w:w="1134" w:type="dxa"/>
            <w:shd w:val="clear" w:color="auto" w:fill="auto"/>
          </w:tcPr>
          <w:p w:rsidR="00C22F2D" w:rsidRDefault="003711C7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843" w:type="dxa"/>
            <w:shd w:val="clear" w:color="auto" w:fill="auto"/>
          </w:tcPr>
          <w:p w:rsidR="00C22F2D" w:rsidRPr="00FD2A53" w:rsidRDefault="00C22F2D" w:rsidP="00C22F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Внебюджетные средства</w:t>
            </w:r>
          </w:p>
        </w:tc>
      </w:tr>
      <w:tr w:rsidR="002C1788" w:rsidRPr="00FD2A53" w:rsidTr="00C22F2D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2C1788" w:rsidRPr="00FD2A53" w:rsidRDefault="002C1788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2C1788" w:rsidRPr="00FD2A53" w:rsidRDefault="00CB5EC4" w:rsidP="0036040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задаче 1</w:t>
            </w:r>
          </w:p>
        </w:tc>
        <w:tc>
          <w:tcPr>
            <w:tcW w:w="1277" w:type="dxa"/>
            <w:shd w:val="clear" w:color="auto" w:fill="auto"/>
          </w:tcPr>
          <w:p w:rsidR="002C1788" w:rsidRPr="00C22F2D" w:rsidRDefault="00CB5EC4" w:rsidP="000713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0713D1">
              <w:rPr>
                <w:b/>
                <w:sz w:val="20"/>
                <w:szCs w:val="20"/>
              </w:rPr>
              <w:t> 613,1</w:t>
            </w:r>
          </w:p>
        </w:tc>
        <w:tc>
          <w:tcPr>
            <w:tcW w:w="1132" w:type="dxa"/>
            <w:shd w:val="clear" w:color="auto" w:fill="auto"/>
          </w:tcPr>
          <w:p w:rsidR="002C1788" w:rsidRPr="00C22F2D" w:rsidRDefault="00CB5EC4" w:rsidP="000713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0713D1">
              <w:rPr>
                <w:b/>
                <w:sz w:val="20"/>
                <w:szCs w:val="20"/>
              </w:rPr>
              <w:t> 777,9</w:t>
            </w:r>
          </w:p>
        </w:tc>
        <w:tc>
          <w:tcPr>
            <w:tcW w:w="1134" w:type="dxa"/>
            <w:shd w:val="clear" w:color="auto" w:fill="auto"/>
          </w:tcPr>
          <w:p w:rsidR="002C1788" w:rsidRPr="00C22F2D" w:rsidRDefault="002C1788" w:rsidP="002833BC">
            <w:pPr>
              <w:jc w:val="center"/>
              <w:rPr>
                <w:b/>
                <w:sz w:val="20"/>
                <w:szCs w:val="20"/>
              </w:rPr>
            </w:pPr>
            <w:r w:rsidRPr="00C22F2D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344,6</w:t>
            </w:r>
          </w:p>
        </w:tc>
        <w:tc>
          <w:tcPr>
            <w:tcW w:w="1134" w:type="dxa"/>
            <w:shd w:val="clear" w:color="auto" w:fill="auto"/>
          </w:tcPr>
          <w:p w:rsidR="002C1788" w:rsidRPr="00C22F2D" w:rsidRDefault="002C1788" w:rsidP="002833BC">
            <w:pPr>
              <w:jc w:val="center"/>
              <w:rPr>
                <w:b/>
                <w:sz w:val="20"/>
                <w:szCs w:val="20"/>
              </w:rPr>
            </w:pPr>
            <w:r w:rsidRPr="00C22F2D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490,6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C1788" w:rsidRPr="00FD2A53" w:rsidTr="00C22F2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2C1788" w:rsidRPr="00FD2A53" w:rsidRDefault="002C1788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2C1788" w:rsidRPr="00FD2A53" w:rsidRDefault="002C1788" w:rsidP="003604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</w:p>
        </w:tc>
      </w:tr>
      <w:tr w:rsidR="002C1788" w:rsidRPr="00FD2A53" w:rsidTr="00C22F2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2C1788" w:rsidRPr="00FD2A53" w:rsidRDefault="002C1788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2C1788" w:rsidRPr="00FD2A53" w:rsidRDefault="002C1788" w:rsidP="003604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2C1788" w:rsidRPr="00C22F2D" w:rsidRDefault="00CB5EC4" w:rsidP="00071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0713D1">
              <w:rPr>
                <w:sz w:val="20"/>
                <w:szCs w:val="20"/>
              </w:rPr>
              <w:t> 663,1</w:t>
            </w:r>
          </w:p>
        </w:tc>
        <w:tc>
          <w:tcPr>
            <w:tcW w:w="1132" w:type="dxa"/>
            <w:shd w:val="clear" w:color="auto" w:fill="auto"/>
          </w:tcPr>
          <w:p w:rsidR="002C1788" w:rsidRPr="00C22F2D" w:rsidRDefault="00CB5EC4" w:rsidP="00071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713D1">
              <w:rPr>
                <w:sz w:val="20"/>
                <w:szCs w:val="20"/>
              </w:rPr>
              <w:t> 177,9</w:t>
            </w:r>
          </w:p>
        </w:tc>
        <w:tc>
          <w:tcPr>
            <w:tcW w:w="1134" w:type="dxa"/>
            <w:shd w:val="clear" w:color="auto" w:fill="auto"/>
          </w:tcPr>
          <w:p w:rsidR="002C1788" w:rsidRPr="00C22F2D" w:rsidRDefault="002C1788" w:rsidP="002833BC">
            <w:pPr>
              <w:jc w:val="center"/>
              <w:rPr>
                <w:sz w:val="20"/>
                <w:szCs w:val="20"/>
              </w:rPr>
            </w:pPr>
            <w:r w:rsidRPr="00C22F2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694,6</w:t>
            </w:r>
          </w:p>
        </w:tc>
        <w:tc>
          <w:tcPr>
            <w:tcW w:w="1134" w:type="dxa"/>
            <w:shd w:val="clear" w:color="auto" w:fill="auto"/>
          </w:tcPr>
          <w:p w:rsidR="002C1788" w:rsidRPr="00C22F2D" w:rsidRDefault="002C1788" w:rsidP="002833BC">
            <w:pPr>
              <w:jc w:val="center"/>
              <w:rPr>
                <w:sz w:val="20"/>
                <w:szCs w:val="20"/>
              </w:rPr>
            </w:pPr>
            <w:r w:rsidRPr="00C22F2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790,6</w:t>
            </w:r>
          </w:p>
        </w:tc>
        <w:tc>
          <w:tcPr>
            <w:tcW w:w="1843" w:type="dxa"/>
            <w:vMerge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</w:p>
        </w:tc>
      </w:tr>
      <w:tr w:rsidR="002C1788" w:rsidRPr="00FD2A53" w:rsidTr="00C22F2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2C1788" w:rsidRPr="00FD2A53" w:rsidRDefault="002C1788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2C1788" w:rsidRPr="00FD2A53" w:rsidRDefault="002C1788" w:rsidP="003604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</w:tcPr>
          <w:p w:rsidR="002C1788" w:rsidRPr="00C22F2D" w:rsidRDefault="002C1788" w:rsidP="00283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2C1788" w:rsidRPr="00C22F2D" w:rsidRDefault="002C1788" w:rsidP="00283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C1788" w:rsidRPr="00C22F2D" w:rsidRDefault="002C1788" w:rsidP="00283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C1788" w:rsidRPr="00C22F2D" w:rsidRDefault="002C1788" w:rsidP="00283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C22F2D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</w:p>
        </w:tc>
      </w:tr>
      <w:tr w:rsidR="002C1788" w:rsidRPr="00FD2A53" w:rsidTr="00C22F2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2C1788" w:rsidRPr="00FD2A53" w:rsidRDefault="002C1788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2C1788" w:rsidRPr="00FD2A53" w:rsidRDefault="002C1788" w:rsidP="003604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2A5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7" w:type="dxa"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</w:p>
        </w:tc>
      </w:tr>
      <w:tr w:rsidR="002C1788" w:rsidRPr="00FD2A53" w:rsidTr="00C22F2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2C1788" w:rsidRPr="00FD2A53" w:rsidRDefault="002C1788" w:rsidP="002833B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2C1788" w:rsidRPr="00FD2A53" w:rsidRDefault="002C1788" w:rsidP="003604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277" w:type="dxa"/>
            <w:shd w:val="clear" w:color="auto" w:fill="auto"/>
          </w:tcPr>
          <w:p w:rsidR="002C1788" w:rsidRDefault="002C1788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1 950,0</w:t>
            </w:r>
          </w:p>
        </w:tc>
        <w:tc>
          <w:tcPr>
            <w:tcW w:w="1132" w:type="dxa"/>
            <w:shd w:val="clear" w:color="auto" w:fill="auto"/>
          </w:tcPr>
          <w:p w:rsidR="002C1788" w:rsidRDefault="002C1788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2C1788" w:rsidRDefault="002C1788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  <w:tc>
          <w:tcPr>
            <w:tcW w:w="1134" w:type="dxa"/>
            <w:shd w:val="clear" w:color="auto" w:fill="auto"/>
          </w:tcPr>
          <w:p w:rsidR="002C1788" w:rsidRDefault="002C1788" w:rsidP="00C22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843" w:type="dxa"/>
            <w:vMerge/>
            <w:shd w:val="clear" w:color="auto" w:fill="auto"/>
          </w:tcPr>
          <w:p w:rsidR="002C1788" w:rsidRPr="00FD2A53" w:rsidRDefault="002C1788" w:rsidP="00C22F2D">
            <w:pPr>
              <w:jc w:val="center"/>
              <w:rPr>
                <w:sz w:val="20"/>
                <w:szCs w:val="20"/>
              </w:rPr>
            </w:pPr>
          </w:p>
        </w:tc>
      </w:tr>
      <w:tr w:rsidR="00CB5EC4" w:rsidRPr="00FD2A53" w:rsidTr="00CB5EC4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CB5EC4" w:rsidRPr="00FD2A53" w:rsidRDefault="00CB5EC4" w:rsidP="00CB5EC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CB5EC4" w:rsidRPr="00FD2A53" w:rsidRDefault="00CB5EC4" w:rsidP="00CB5EC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D2A53">
              <w:rPr>
                <w:b/>
                <w:sz w:val="20"/>
                <w:szCs w:val="20"/>
              </w:rPr>
              <w:t xml:space="preserve">ИТОГО по подпрограмме 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CB5EC4" w:rsidRPr="00C22F2D" w:rsidRDefault="00CB5EC4" w:rsidP="000713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0713D1">
              <w:rPr>
                <w:b/>
                <w:sz w:val="20"/>
                <w:szCs w:val="20"/>
              </w:rPr>
              <w:t> 613,1</w:t>
            </w:r>
          </w:p>
        </w:tc>
        <w:tc>
          <w:tcPr>
            <w:tcW w:w="1132" w:type="dxa"/>
            <w:shd w:val="clear" w:color="auto" w:fill="auto"/>
          </w:tcPr>
          <w:p w:rsidR="00CB5EC4" w:rsidRPr="00C22F2D" w:rsidRDefault="00CB5EC4" w:rsidP="000713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0713D1">
              <w:rPr>
                <w:b/>
                <w:sz w:val="20"/>
                <w:szCs w:val="20"/>
              </w:rPr>
              <w:t> 777,9</w:t>
            </w:r>
          </w:p>
        </w:tc>
        <w:tc>
          <w:tcPr>
            <w:tcW w:w="1134" w:type="dxa"/>
            <w:shd w:val="clear" w:color="auto" w:fill="auto"/>
          </w:tcPr>
          <w:p w:rsidR="00CB5EC4" w:rsidRPr="00C22F2D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22F2D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344,6</w:t>
            </w:r>
          </w:p>
        </w:tc>
        <w:tc>
          <w:tcPr>
            <w:tcW w:w="1134" w:type="dxa"/>
            <w:shd w:val="clear" w:color="auto" w:fill="auto"/>
          </w:tcPr>
          <w:p w:rsidR="00CB5EC4" w:rsidRPr="00C22F2D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22F2D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490,6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B5EC4" w:rsidRPr="00FD2A53" w:rsidRDefault="00CB5EC4" w:rsidP="00CB5EC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B5EC4" w:rsidRPr="00C623AF" w:rsidTr="00CB5EC4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B5EC4" w:rsidRPr="00C623AF" w:rsidRDefault="00CB5EC4" w:rsidP="00CB5EC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CB5EC4" w:rsidRPr="00C623AF" w:rsidRDefault="00CB5EC4" w:rsidP="00CB5EC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B5EC4" w:rsidRPr="00C623AF" w:rsidTr="00CB5EC4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B5EC4" w:rsidRPr="00C623AF" w:rsidRDefault="00CB5EC4" w:rsidP="00CB5EC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CB5EC4" w:rsidRPr="00C623AF" w:rsidRDefault="00CB5EC4" w:rsidP="00CB5EC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CB5EC4" w:rsidRPr="00C623AF" w:rsidRDefault="000713D1" w:rsidP="000713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27 663,1</w:t>
            </w:r>
          </w:p>
        </w:tc>
        <w:tc>
          <w:tcPr>
            <w:tcW w:w="1132" w:type="dxa"/>
            <w:shd w:val="clear" w:color="auto" w:fill="auto"/>
          </w:tcPr>
          <w:p w:rsidR="00CB5EC4" w:rsidRPr="00C623AF" w:rsidRDefault="00CB5EC4" w:rsidP="000713D1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8</w:t>
            </w:r>
            <w:r w:rsidR="000713D1">
              <w:rPr>
                <w:b/>
                <w:sz w:val="20"/>
                <w:szCs w:val="20"/>
              </w:rPr>
              <w:t> 177,9</w:t>
            </w:r>
          </w:p>
        </w:tc>
        <w:tc>
          <w:tcPr>
            <w:tcW w:w="1134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9 694,6</w:t>
            </w:r>
          </w:p>
        </w:tc>
        <w:tc>
          <w:tcPr>
            <w:tcW w:w="1134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9 790,6</w:t>
            </w:r>
          </w:p>
        </w:tc>
        <w:tc>
          <w:tcPr>
            <w:tcW w:w="1843" w:type="dxa"/>
            <w:vMerge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B5EC4" w:rsidRPr="00C623AF" w:rsidTr="00CB5EC4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B5EC4" w:rsidRPr="00C623AF" w:rsidRDefault="00CB5EC4" w:rsidP="00CB5EC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CB5EC4" w:rsidRPr="00C623AF" w:rsidRDefault="00CB5EC4" w:rsidP="00CB5EC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B5EC4" w:rsidRPr="00C623AF" w:rsidTr="00CB5EC4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B5EC4" w:rsidRPr="00C623AF" w:rsidRDefault="00CB5EC4" w:rsidP="00CB5EC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CB5EC4" w:rsidRPr="00C623AF" w:rsidRDefault="00CB5EC4" w:rsidP="00CB5EC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1277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B5EC4" w:rsidRPr="00C623AF" w:rsidTr="00CB5EC4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B5EC4" w:rsidRPr="00C623AF" w:rsidRDefault="00CB5EC4" w:rsidP="00CB5EC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45" w:type="dxa"/>
            <w:gridSpan w:val="3"/>
            <w:shd w:val="clear" w:color="auto" w:fill="auto"/>
          </w:tcPr>
          <w:p w:rsidR="00CB5EC4" w:rsidRPr="00C623AF" w:rsidRDefault="00CB5EC4" w:rsidP="00CB5EC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внебюджетные средства</w:t>
            </w:r>
          </w:p>
        </w:tc>
        <w:tc>
          <w:tcPr>
            <w:tcW w:w="1277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1 950,0</w:t>
            </w:r>
          </w:p>
        </w:tc>
        <w:tc>
          <w:tcPr>
            <w:tcW w:w="1132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650,0</w:t>
            </w:r>
          </w:p>
        </w:tc>
        <w:tc>
          <w:tcPr>
            <w:tcW w:w="1134" w:type="dxa"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  <w:r w:rsidRPr="00C623AF">
              <w:rPr>
                <w:b/>
                <w:sz w:val="20"/>
                <w:szCs w:val="20"/>
              </w:rPr>
              <w:t>700,0</w:t>
            </w:r>
          </w:p>
        </w:tc>
        <w:tc>
          <w:tcPr>
            <w:tcW w:w="1843" w:type="dxa"/>
            <w:vMerge/>
            <w:shd w:val="clear" w:color="auto" w:fill="auto"/>
          </w:tcPr>
          <w:p w:rsidR="00CB5EC4" w:rsidRPr="00C623AF" w:rsidRDefault="00CB5EC4" w:rsidP="00CB5EC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50929" w:rsidRPr="00C623AF" w:rsidRDefault="00F50929" w:rsidP="007471AE">
      <w:pPr>
        <w:rPr>
          <w:b/>
          <w:bCs/>
        </w:rPr>
      </w:pPr>
    </w:p>
    <w:sectPr w:rsidR="00F50929" w:rsidRPr="00C623AF" w:rsidSect="003805ED">
      <w:pgSz w:w="16838" w:h="11906" w:orient="landscape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C3A"/>
    <w:multiLevelType w:val="multilevel"/>
    <w:tmpl w:val="480EA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100A7563"/>
    <w:multiLevelType w:val="hybridMultilevel"/>
    <w:tmpl w:val="431AA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995CAD"/>
    <w:multiLevelType w:val="multilevel"/>
    <w:tmpl w:val="A5FAE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39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6003D76"/>
    <w:multiLevelType w:val="hybridMultilevel"/>
    <w:tmpl w:val="F5EAAE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1CAF7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B775378"/>
    <w:multiLevelType w:val="hybridMultilevel"/>
    <w:tmpl w:val="997A78B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B985C2C"/>
    <w:multiLevelType w:val="hybridMultilevel"/>
    <w:tmpl w:val="408A73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FC33A9B"/>
    <w:multiLevelType w:val="hybridMultilevel"/>
    <w:tmpl w:val="9948CE76"/>
    <w:lvl w:ilvl="0" w:tplc="FE1C40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38BF"/>
    <w:multiLevelType w:val="hybridMultilevel"/>
    <w:tmpl w:val="76B0DC04"/>
    <w:lvl w:ilvl="0" w:tplc="0CE86A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F27B4"/>
    <w:multiLevelType w:val="hybridMultilevel"/>
    <w:tmpl w:val="5748CE2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015A5"/>
    <w:multiLevelType w:val="hybridMultilevel"/>
    <w:tmpl w:val="997A78B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3EE5D2E"/>
    <w:multiLevelType w:val="hybridMultilevel"/>
    <w:tmpl w:val="3190DE8E"/>
    <w:lvl w:ilvl="0" w:tplc="5B52EEDC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4B07C8C"/>
    <w:multiLevelType w:val="hybridMultilevel"/>
    <w:tmpl w:val="58D69E56"/>
    <w:lvl w:ilvl="0" w:tplc="3E8E56CA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75" w:hanging="360"/>
      </w:pPr>
    </w:lvl>
    <w:lvl w:ilvl="2" w:tplc="0419001B">
      <w:start w:val="1"/>
      <w:numFmt w:val="lowerRoman"/>
      <w:lvlText w:val="%3."/>
      <w:lvlJc w:val="right"/>
      <w:pPr>
        <w:ind w:left="3495" w:hanging="180"/>
      </w:pPr>
    </w:lvl>
    <w:lvl w:ilvl="3" w:tplc="0419000F">
      <w:start w:val="1"/>
      <w:numFmt w:val="decimal"/>
      <w:lvlText w:val="%4."/>
      <w:lvlJc w:val="left"/>
      <w:pPr>
        <w:ind w:left="4215" w:hanging="360"/>
      </w:pPr>
    </w:lvl>
    <w:lvl w:ilvl="4" w:tplc="04190019">
      <w:start w:val="1"/>
      <w:numFmt w:val="lowerLetter"/>
      <w:lvlText w:val="%5."/>
      <w:lvlJc w:val="left"/>
      <w:pPr>
        <w:ind w:left="4935" w:hanging="360"/>
      </w:pPr>
    </w:lvl>
    <w:lvl w:ilvl="5" w:tplc="0419001B">
      <w:start w:val="1"/>
      <w:numFmt w:val="lowerRoman"/>
      <w:lvlText w:val="%6."/>
      <w:lvlJc w:val="right"/>
      <w:pPr>
        <w:ind w:left="5655" w:hanging="180"/>
      </w:pPr>
    </w:lvl>
    <w:lvl w:ilvl="6" w:tplc="0419000F">
      <w:start w:val="1"/>
      <w:numFmt w:val="decimal"/>
      <w:lvlText w:val="%7."/>
      <w:lvlJc w:val="left"/>
      <w:pPr>
        <w:ind w:left="6375" w:hanging="360"/>
      </w:pPr>
    </w:lvl>
    <w:lvl w:ilvl="7" w:tplc="04190019">
      <w:start w:val="1"/>
      <w:numFmt w:val="lowerLetter"/>
      <w:lvlText w:val="%8."/>
      <w:lvlJc w:val="left"/>
      <w:pPr>
        <w:ind w:left="7095" w:hanging="360"/>
      </w:pPr>
    </w:lvl>
    <w:lvl w:ilvl="8" w:tplc="0419001B">
      <w:start w:val="1"/>
      <w:numFmt w:val="lowerRoman"/>
      <w:lvlText w:val="%9."/>
      <w:lvlJc w:val="right"/>
      <w:pPr>
        <w:ind w:left="7815" w:hanging="180"/>
      </w:pPr>
    </w:lvl>
  </w:abstractNum>
  <w:abstractNum w:abstractNumId="15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C490B"/>
    <w:multiLevelType w:val="hybridMultilevel"/>
    <w:tmpl w:val="C0B2E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2A1D9F"/>
    <w:multiLevelType w:val="hybridMultilevel"/>
    <w:tmpl w:val="BDD077A4"/>
    <w:lvl w:ilvl="0" w:tplc="62F4A3F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B7D3C69"/>
    <w:multiLevelType w:val="hybridMultilevel"/>
    <w:tmpl w:val="85A47CD2"/>
    <w:lvl w:ilvl="0" w:tplc="1D10636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i w:val="0"/>
        <w:iCs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21">
    <w:nsid w:val="612D3EBA"/>
    <w:multiLevelType w:val="hybridMultilevel"/>
    <w:tmpl w:val="3F60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F742A0"/>
    <w:multiLevelType w:val="hybridMultilevel"/>
    <w:tmpl w:val="EFE240C8"/>
    <w:lvl w:ilvl="0" w:tplc="8BEC6E7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278" w:hanging="360"/>
      </w:pPr>
    </w:lvl>
    <w:lvl w:ilvl="2" w:tplc="0419001B">
      <w:start w:val="1"/>
      <w:numFmt w:val="lowerRoman"/>
      <w:lvlText w:val="%3."/>
      <w:lvlJc w:val="right"/>
      <w:pPr>
        <w:ind w:left="1998" w:hanging="180"/>
      </w:pPr>
    </w:lvl>
    <w:lvl w:ilvl="3" w:tplc="0419000F">
      <w:start w:val="1"/>
      <w:numFmt w:val="decimal"/>
      <w:lvlText w:val="%4."/>
      <w:lvlJc w:val="left"/>
      <w:pPr>
        <w:ind w:left="2718" w:hanging="360"/>
      </w:pPr>
    </w:lvl>
    <w:lvl w:ilvl="4" w:tplc="04190019">
      <w:start w:val="1"/>
      <w:numFmt w:val="lowerLetter"/>
      <w:lvlText w:val="%5."/>
      <w:lvlJc w:val="left"/>
      <w:pPr>
        <w:ind w:left="3438" w:hanging="360"/>
      </w:pPr>
    </w:lvl>
    <w:lvl w:ilvl="5" w:tplc="0419001B">
      <w:start w:val="1"/>
      <w:numFmt w:val="lowerRoman"/>
      <w:lvlText w:val="%6."/>
      <w:lvlJc w:val="right"/>
      <w:pPr>
        <w:ind w:left="4158" w:hanging="180"/>
      </w:pPr>
    </w:lvl>
    <w:lvl w:ilvl="6" w:tplc="0419000F">
      <w:start w:val="1"/>
      <w:numFmt w:val="decimal"/>
      <w:lvlText w:val="%7."/>
      <w:lvlJc w:val="left"/>
      <w:pPr>
        <w:ind w:left="4878" w:hanging="360"/>
      </w:pPr>
    </w:lvl>
    <w:lvl w:ilvl="7" w:tplc="04190019">
      <w:start w:val="1"/>
      <w:numFmt w:val="lowerLetter"/>
      <w:lvlText w:val="%8."/>
      <w:lvlJc w:val="left"/>
      <w:pPr>
        <w:ind w:left="5598" w:hanging="360"/>
      </w:pPr>
    </w:lvl>
    <w:lvl w:ilvl="8" w:tplc="0419001B">
      <w:start w:val="1"/>
      <w:numFmt w:val="lowerRoman"/>
      <w:lvlText w:val="%9."/>
      <w:lvlJc w:val="right"/>
      <w:pPr>
        <w:ind w:left="6318" w:hanging="180"/>
      </w:pPr>
    </w:lvl>
  </w:abstractNum>
  <w:abstractNum w:abstractNumId="23">
    <w:nsid w:val="64003224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24">
    <w:nsid w:val="65094939"/>
    <w:multiLevelType w:val="hybridMultilevel"/>
    <w:tmpl w:val="25A45DB0"/>
    <w:lvl w:ilvl="0" w:tplc="DF5C57F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AEA57F4"/>
    <w:multiLevelType w:val="hybridMultilevel"/>
    <w:tmpl w:val="878CA93E"/>
    <w:lvl w:ilvl="0" w:tplc="6D4435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D503E5"/>
    <w:multiLevelType w:val="hybridMultilevel"/>
    <w:tmpl w:val="E200A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4E515B"/>
    <w:multiLevelType w:val="hybridMultilevel"/>
    <w:tmpl w:val="3348BCC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471B0E"/>
    <w:multiLevelType w:val="hybridMultilevel"/>
    <w:tmpl w:val="4596173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87C7EA2"/>
    <w:multiLevelType w:val="multilevel"/>
    <w:tmpl w:val="BBECD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  <w:sz w:val="25"/>
        <w:szCs w:val="25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/>
      </w:rPr>
    </w:lvl>
  </w:abstractNum>
  <w:abstractNum w:abstractNumId="30">
    <w:nsid w:val="7F2B6A91"/>
    <w:multiLevelType w:val="hybridMultilevel"/>
    <w:tmpl w:val="103A0616"/>
    <w:lvl w:ilvl="0" w:tplc="41F6F04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20"/>
  </w:num>
  <w:num w:numId="11">
    <w:abstractNumId w:val="23"/>
  </w:num>
  <w:num w:numId="12">
    <w:abstractNumId w:val="15"/>
  </w:num>
  <w:num w:numId="13">
    <w:abstractNumId w:val="25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1"/>
  </w:num>
  <w:num w:numId="18">
    <w:abstractNumId w:val="22"/>
  </w:num>
  <w:num w:numId="19">
    <w:abstractNumId w:val="28"/>
  </w:num>
  <w:num w:numId="20">
    <w:abstractNumId w:val="26"/>
  </w:num>
  <w:num w:numId="21">
    <w:abstractNumId w:val="30"/>
  </w:num>
  <w:num w:numId="22">
    <w:abstractNumId w:val="7"/>
  </w:num>
  <w:num w:numId="23">
    <w:abstractNumId w:val="17"/>
  </w:num>
  <w:num w:numId="24">
    <w:abstractNumId w:val="27"/>
  </w:num>
  <w:num w:numId="25">
    <w:abstractNumId w:val="11"/>
  </w:num>
  <w:num w:numId="26">
    <w:abstractNumId w:val="16"/>
  </w:num>
  <w:num w:numId="27">
    <w:abstractNumId w:val="19"/>
  </w:num>
  <w:num w:numId="28">
    <w:abstractNumId w:val="1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9"/>
  </w:num>
  <w:num w:numId="32">
    <w:abstractNumId w:val="13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40"/>
    <w:rsid w:val="00002587"/>
    <w:rsid w:val="00002EC2"/>
    <w:rsid w:val="000043F0"/>
    <w:rsid w:val="00005C25"/>
    <w:rsid w:val="00007619"/>
    <w:rsid w:val="0001152C"/>
    <w:rsid w:val="00011A50"/>
    <w:rsid w:val="000128BD"/>
    <w:rsid w:val="0001527E"/>
    <w:rsid w:val="00017059"/>
    <w:rsid w:val="00025004"/>
    <w:rsid w:val="00030981"/>
    <w:rsid w:val="00033044"/>
    <w:rsid w:val="00042AB7"/>
    <w:rsid w:val="00053743"/>
    <w:rsid w:val="00056160"/>
    <w:rsid w:val="00066DAD"/>
    <w:rsid w:val="00067040"/>
    <w:rsid w:val="000713D1"/>
    <w:rsid w:val="00084176"/>
    <w:rsid w:val="0008505C"/>
    <w:rsid w:val="00090796"/>
    <w:rsid w:val="0009611F"/>
    <w:rsid w:val="00096560"/>
    <w:rsid w:val="00097F9A"/>
    <w:rsid w:val="000A60AF"/>
    <w:rsid w:val="000A6B61"/>
    <w:rsid w:val="000A6D62"/>
    <w:rsid w:val="000B0E9F"/>
    <w:rsid w:val="000B29DC"/>
    <w:rsid w:val="000B2B31"/>
    <w:rsid w:val="000B3345"/>
    <w:rsid w:val="000C168B"/>
    <w:rsid w:val="000C17D9"/>
    <w:rsid w:val="000D47CA"/>
    <w:rsid w:val="000D5AA5"/>
    <w:rsid w:val="000D5F56"/>
    <w:rsid w:val="000D7D12"/>
    <w:rsid w:val="000E0E11"/>
    <w:rsid w:val="000E1C36"/>
    <w:rsid w:val="000E3922"/>
    <w:rsid w:val="000E4D22"/>
    <w:rsid w:val="000E6274"/>
    <w:rsid w:val="000F472B"/>
    <w:rsid w:val="000F53E4"/>
    <w:rsid w:val="000F67AF"/>
    <w:rsid w:val="0010003A"/>
    <w:rsid w:val="001031BF"/>
    <w:rsid w:val="00103E48"/>
    <w:rsid w:val="00105B1D"/>
    <w:rsid w:val="001068CC"/>
    <w:rsid w:val="001138FC"/>
    <w:rsid w:val="00117B18"/>
    <w:rsid w:val="0012463A"/>
    <w:rsid w:val="00126D9B"/>
    <w:rsid w:val="001275FC"/>
    <w:rsid w:val="00130BB9"/>
    <w:rsid w:val="001347DD"/>
    <w:rsid w:val="001509CA"/>
    <w:rsid w:val="00151276"/>
    <w:rsid w:val="00151752"/>
    <w:rsid w:val="00156746"/>
    <w:rsid w:val="00157506"/>
    <w:rsid w:val="00182902"/>
    <w:rsid w:val="001861EB"/>
    <w:rsid w:val="0018708A"/>
    <w:rsid w:val="001A5791"/>
    <w:rsid w:val="001A5983"/>
    <w:rsid w:val="001B0996"/>
    <w:rsid w:val="001B19C0"/>
    <w:rsid w:val="001B2BAE"/>
    <w:rsid w:val="001B78A3"/>
    <w:rsid w:val="001C4A69"/>
    <w:rsid w:val="001D48AC"/>
    <w:rsid w:val="001D48D9"/>
    <w:rsid w:val="001E64E3"/>
    <w:rsid w:val="001E684E"/>
    <w:rsid w:val="001E7716"/>
    <w:rsid w:val="001E7A88"/>
    <w:rsid w:val="001E7F88"/>
    <w:rsid w:val="001F0137"/>
    <w:rsid w:val="001F4D4B"/>
    <w:rsid w:val="001F71E0"/>
    <w:rsid w:val="001F75CC"/>
    <w:rsid w:val="002024A2"/>
    <w:rsid w:val="002064E5"/>
    <w:rsid w:val="00210C81"/>
    <w:rsid w:val="002141B8"/>
    <w:rsid w:val="0021482E"/>
    <w:rsid w:val="002228CE"/>
    <w:rsid w:val="00222EFB"/>
    <w:rsid w:val="00227223"/>
    <w:rsid w:val="00230445"/>
    <w:rsid w:val="00234155"/>
    <w:rsid w:val="0023489A"/>
    <w:rsid w:val="002358C3"/>
    <w:rsid w:val="00236546"/>
    <w:rsid w:val="00236BF2"/>
    <w:rsid w:val="00241194"/>
    <w:rsid w:val="00246F51"/>
    <w:rsid w:val="00250BBE"/>
    <w:rsid w:val="00250C40"/>
    <w:rsid w:val="002543E4"/>
    <w:rsid w:val="00262C0A"/>
    <w:rsid w:val="00262FE1"/>
    <w:rsid w:val="00277C33"/>
    <w:rsid w:val="002833BC"/>
    <w:rsid w:val="0028770F"/>
    <w:rsid w:val="0028794E"/>
    <w:rsid w:val="00293E28"/>
    <w:rsid w:val="002A03FF"/>
    <w:rsid w:val="002A30C0"/>
    <w:rsid w:val="002A47ED"/>
    <w:rsid w:val="002A628D"/>
    <w:rsid w:val="002B75D7"/>
    <w:rsid w:val="002C09C3"/>
    <w:rsid w:val="002C1788"/>
    <w:rsid w:val="002C3C36"/>
    <w:rsid w:val="002C6662"/>
    <w:rsid w:val="002C7E9D"/>
    <w:rsid w:val="002D2847"/>
    <w:rsid w:val="002D451D"/>
    <w:rsid w:val="002E0CE9"/>
    <w:rsid w:val="002E24CA"/>
    <w:rsid w:val="002E43BC"/>
    <w:rsid w:val="002E6575"/>
    <w:rsid w:val="002F3051"/>
    <w:rsid w:val="002F30AE"/>
    <w:rsid w:val="002F3C9E"/>
    <w:rsid w:val="002F5F74"/>
    <w:rsid w:val="003010DF"/>
    <w:rsid w:val="00303011"/>
    <w:rsid w:val="003034C3"/>
    <w:rsid w:val="0030667C"/>
    <w:rsid w:val="0031194B"/>
    <w:rsid w:val="00314BE2"/>
    <w:rsid w:val="003208AE"/>
    <w:rsid w:val="00323218"/>
    <w:rsid w:val="00324702"/>
    <w:rsid w:val="003311AC"/>
    <w:rsid w:val="0033144A"/>
    <w:rsid w:val="00336B1D"/>
    <w:rsid w:val="003406DA"/>
    <w:rsid w:val="003415E2"/>
    <w:rsid w:val="00342C16"/>
    <w:rsid w:val="0034359A"/>
    <w:rsid w:val="003436B0"/>
    <w:rsid w:val="003511B4"/>
    <w:rsid w:val="003537F3"/>
    <w:rsid w:val="003560AB"/>
    <w:rsid w:val="0036040B"/>
    <w:rsid w:val="00361F2D"/>
    <w:rsid w:val="00365E91"/>
    <w:rsid w:val="00366069"/>
    <w:rsid w:val="0036702E"/>
    <w:rsid w:val="003711C7"/>
    <w:rsid w:val="00372BF5"/>
    <w:rsid w:val="003739F4"/>
    <w:rsid w:val="00373D73"/>
    <w:rsid w:val="00377F68"/>
    <w:rsid w:val="003805ED"/>
    <w:rsid w:val="00391857"/>
    <w:rsid w:val="00394AD0"/>
    <w:rsid w:val="003A296A"/>
    <w:rsid w:val="003A3E55"/>
    <w:rsid w:val="003A3E79"/>
    <w:rsid w:val="003A69B2"/>
    <w:rsid w:val="003B2393"/>
    <w:rsid w:val="003B2CE1"/>
    <w:rsid w:val="003C0F10"/>
    <w:rsid w:val="003C19B3"/>
    <w:rsid w:val="003C7064"/>
    <w:rsid w:val="003C7775"/>
    <w:rsid w:val="003C7DF5"/>
    <w:rsid w:val="003D2C7E"/>
    <w:rsid w:val="003D4E9E"/>
    <w:rsid w:val="003E0C0C"/>
    <w:rsid w:val="003E1C8E"/>
    <w:rsid w:val="003E7E06"/>
    <w:rsid w:val="003F04B0"/>
    <w:rsid w:val="003F0AC6"/>
    <w:rsid w:val="003F14C6"/>
    <w:rsid w:val="003F5202"/>
    <w:rsid w:val="003F7C19"/>
    <w:rsid w:val="00402C8D"/>
    <w:rsid w:val="00404E41"/>
    <w:rsid w:val="00410C89"/>
    <w:rsid w:val="004121D2"/>
    <w:rsid w:val="004130E9"/>
    <w:rsid w:val="00413C5C"/>
    <w:rsid w:val="00414FC5"/>
    <w:rsid w:val="00420898"/>
    <w:rsid w:val="00421F05"/>
    <w:rsid w:val="0042336F"/>
    <w:rsid w:val="004244E3"/>
    <w:rsid w:val="0042465F"/>
    <w:rsid w:val="00427275"/>
    <w:rsid w:val="00433A8C"/>
    <w:rsid w:val="004416A3"/>
    <w:rsid w:val="00443291"/>
    <w:rsid w:val="00443B34"/>
    <w:rsid w:val="00454864"/>
    <w:rsid w:val="00465B3D"/>
    <w:rsid w:val="004665D3"/>
    <w:rsid w:val="00467B92"/>
    <w:rsid w:val="00472766"/>
    <w:rsid w:val="004754DB"/>
    <w:rsid w:val="004770C1"/>
    <w:rsid w:val="004817BE"/>
    <w:rsid w:val="00483277"/>
    <w:rsid w:val="00494D78"/>
    <w:rsid w:val="004A0310"/>
    <w:rsid w:val="004A3A9E"/>
    <w:rsid w:val="004A3D7B"/>
    <w:rsid w:val="004A6042"/>
    <w:rsid w:val="004B3651"/>
    <w:rsid w:val="004B4715"/>
    <w:rsid w:val="004B4FB9"/>
    <w:rsid w:val="004B5501"/>
    <w:rsid w:val="004C34A5"/>
    <w:rsid w:val="004C6393"/>
    <w:rsid w:val="004D0ECF"/>
    <w:rsid w:val="004D71CD"/>
    <w:rsid w:val="004E13A2"/>
    <w:rsid w:val="004F21CB"/>
    <w:rsid w:val="004F6790"/>
    <w:rsid w:val="004F67F0"/>
    <w:rsid w:val="005000E2"/>
    <w:rsid w:val="005022B0"/>
    <w:rsid w:val="00506B0F"/>
    <w:rsid w:val="00507DAE"/>
    <w:rsid w:val="00512658"/>
    <w:rsid w:val="00521E60"/>
    <w:rsid w:val="00524627"/>
    <w:rsid w:val="00526C6A"/>
    <w:rsid w:val="00526E99"/>
    <w:rsid w:val="00530397"/>
    <w:rsid w:val="00531B6E"/>
    <w:rsid w:val="00534F06"/>
    <w:rsid w:val="00534FE1"/>
    <w:rsid w:val="00536280"/>
    <w:rsid w:val="00544A01"/>
    <w:rsid w:val="005470E6"/>
    <w:rsid w:val="005534DD"/>
    <w:rsid w:val="00553BB3"/>
    <w:rsid w:val="005561BB"/>
    <w:rsid w:val="00557D4D"/>
    <w:rsid w:val="00561A75"/>
    <w:rsid w:val="005700C4"/>
    <w:rsid w:val="005A2691"/>
    <w:rsid w:val="005A3494"/>
    <w:rsid w:val="005A4622"/>
    <w:rsid w:val="005A69D9"/>
    <w:rsid w:val="005B13D6"/>
    <w:rsid w:val="005B41AB"/>
    <w:rsid w:val="005C01C5"/>
    <w:rsid w:val="005C184D"/>
    <w:rsid w:val="005C766F"/>
    <w:rsid w:val="005D19C6"/>
    <w:rsid w:val="005D20C5"/>
    <w:rsid w:val="005D2D0E"/>
    <w:rsid w:val="005E381F"/>
    <w:rsid w:val="005E4A3C"/>
    <w:rsid w:val="005E5A12"/>
    <w:rsid w:val="005E5F22"/>
    <w:rsid w:val="005E61B6"/>
    <w:rsid w:val="005E68BA"/>
    <w:rsid w:val="005F2611"/>
    <w:rsid w:val="005F468A"/>
    <w:rsid w:val="005F6ECE"/>
    <w:rsid w:val="005F70CD"/>
    <w:rsid w:val="006017C9"/>
    <w:rsid w:val="00601C37"/>
    <w:rsid w:val="0060380A"/>
    <w:rsid w:val="00604E3A"/>
    <w:rsid w:val="00611DE7"/>
    <w:rsid w:val="00616AFA"/>
    <w:rsid w:val="00616B8F"/>
    <w:rsid w:val="006176AF"/>
    <w:rsid w:val="0062073F"/>
    <w:rsid w:val="00630D5C"/>
    <w:rsid w:val="00632FFB"/>
    <w:rsid w:val="00634274"/>
    <w:rsid w:val="00634947"/>
    <w:rsid w:val="0063654A"/>
    <w:rsid w:val="00640299"/>
    <w:rsid w:val="00646712"/>
    <w:rsid w:val="00663C7A"/>
    <w:rsid w:val="00664128"/>
    <w:rsid w:val="006641EA"/>
    <w:rsid w:val="0066552F"/>
    <w:rsid w:val="0066597A"/>
    <w:rsid w:val="00671B57"/>
    <w:rsid w:val="0067337D"/>
    <w:rsid w:val="006775B1"/>
    <w:rsid w:val="00680A35"/>
    <w:rsid w:val="00695B1C"/>
    <w:rsid w:val="006A30FF"/>
    <w:rsid w:val="006A347F"/>
    <w:rsid w:val="006A3BF8"/>
    <w:rsid w:val="006A5A9C"/>
    <w:rsid w:val="006A758E"/>
    <w:rsid w:val="006A7FDC"/>
    <w:rsid w:val="006B042B"/>
    <w:rsid w:val="006B30D3"/>
    <w:rsid w:val="006C505F"/>
    <w:rsid w:val="006C7285"/>
    <w:rsid w:val="006D1AC8"/>
    <w:rsid w:val="006D2DF9"/>
    <w:rsid w:val="006D71FC"/>
    <w:rsid w:val="006E4D8A"/>
    <w:rsid w:val="006F26D1"/>
    <w:rsid w:val="006F530C"/>
    <w:rsid w:val="00710C13"/>
    <w:rsid w:val="0071157C"/>
    <w:rsid w:val="00711C26"/>
    <w:rsid w:val="007159BC"/>
    <w:rsid w:val="00716075"/>
    <w:rsid w:val="00717EA0"/>
    <w:rsid w:val="007471AE"/>
    <w:rsid w:val="00752738"/>
    <w:rsid w:val="007559A6"/>
    <w:rsid w:val="0075727A"/>
    <w:rsid w:val="00764230"/>
    <w:rsid w:val="00765608"/>
    <w:rsid w:val="00772463"/>
    <w:rsid w:val="00772AE5"/>
    <w:rsid w:val="007740EB"/>
    <w:rsid w:val="00777BFB"/>
    <w:rsid w:val="00782DAF"/>
    <w:rsid w:val="007849EF"/>
    <w:rsid w:val="007A4F82"/>
    <w:rsid w:val="007A5853"/>
    <w:rsid w:val="007A6992"/>
    <w:rsid w:val="007A715E"/>
    <w:rsid w:val="007B03B5"/>
    <w:rsid w:val="007B09A6"/>
    <w:rsid w:val="007C2F75"/>
    <w:rsid w:val="007D0307"/>
    <w:rsid w:val="007D4B3B"/>
    <w:rsid w:val="007D53F1"/>
    <w:rsid w:val="007E106B"/>
    <w:rsid w:val="007E3F1D"/>
    <w:rsid w:val="007E502C"/>
    <w:rsid w:val="007E52BE"/>
    <w:rsid w:val="007E555D"/>
    <w:rsid w:val="007E7F9F"/>
    <w:rsid w:val="008011EC"/>
    <w:rsid w:val="008020D2"/>
    <w:rsid w:val="00803FCF"/>
    <w:rsid w:val="00807DA9"/>
    <w:rsid w:val="0081230B"/>
    <w:rsid w:val="008160BD"/>
    <w:rsid w:val="00822F1A"/>
    <w:rsid w:val="00823250"/>
    <w:rsid w:val="00824D96"/>
    <w:rsid w:val="008261B2"/>
    <w:rsid w:val="0083157D"/>
    <w:rsid w:val="0083335C"/>
    <w:rsid w:val="008344E7"/>
    <w:rsid w:val="00835E75"/>
    <w:rsid w:val="00837EFB"/>
    <w:rsid w:val="008406C7"/>
    <w:rsid w:val="00841455"/>
    <w:rsid w:val="00844A78"/>
    <w:rsid w:val="00850DA5"/>
    <w:rsid w:val="008519F5"/>
    <w:rsid w:val="00855713"/>
    <w:rsid w:val="00857DDC"/>
    <w:rsid w:val="00864384"/>
    <w:rsid w:val="00865641"/>
    <w:rsid w:val="00877605"/>
    <w:rsid w:val="00887E44"/>
    <w:rsid w:val="008A29C5"/>
    <w:rsid w:val="008A7CA0"/>
    <w:rsid w:val="008B15D1"/>
    <w:rsid w:val="008B4689"/>
    <w:rsid w:val="008B56BA"/>
    <w:rsid w:val="008C25A7"/>
    <w:rsid w:val="008C3369"/>
    <w:rsid w:val="008D3370"/>
    <w:rsid w:val="008E2DED"/>
    <w:rsid w:val="008E38F4"/>
    <w:rsid w:val="008F4083"/>
    <w:rsid w:val="008F791F"/>
    <w:rsid w:val="00902BDE"/>
    <w:rsid w:val="00902E5C"/>
    <w:rsid w:val="00904E09"/>
    <w:rsid w:val="00911238"/>
    <w:rsid w:val="0091257D"/>
    <w:rsid w:val="009160A3"/>
    <w:rsid w:val="00920A4A"/>
    <w:rsid w:val="00921971"/>
    <w:rsid w:val="00923860"/>
    <w:rsid w:val="00935B56"/>
    <w:rsid w:val="0094064D"/>
    <w:rsid w:val="00942CD2"/>
    <w:rsid w:val="00942FF4"/>
    <w:rsid w:val="0095086D"/>
    <w:rsid w:val="00953A5B"/>
    <w:rsid w:val="00960F70"/>
    <w:rsid w:val="009623AA"/>
    <w:rsid w:val="00970AA2"/>
    <w:rsid w:val="00975F14"/>
    <w:rsid w:val="00982B20"/>
    <w:rsid w:val="00985EA2"/>
    <w:rsid w:val="00985EDF"/>
    <w:rsid w:val="00986269"/>
    <w:rsid w:val="00987F42"/>
    <w:rsid w:val="009904A4"/>
    <w:rsid w:val="0099113E"/>
    <w:rsid w:val="00995D33"/>
    <w:rsid w:val="009969E9"/>
    <w:rsid w:val="009B1133"/>
    <w:rsid w:val="009B49B2"/>
    <w:rsid w:val="009B6C95"/>
    <w:rsid w:val="009C23F8"/>
    <w:rsid w:val="009D18CC"/>
    <w:rsid w:val="009D52B0"/>
    <w:rsid w:val="009D5354"/>
    <w:rsid w:val="009D5F05"/>
    <w:rsid w:val="009D7568"/>
    <w:rsid w:val="009E3EA5"/>
    <w:rsid w:val="00A14E17"/>
    <w:rsid w:val="00A16599"/>
    <w:rsid w:val="00A201E0"/>
    <w:rsid w:val="00A21A96"/>
    <w:rsid w:val="00A33C91"/>
    <w:rsid w:val="00A36285"/>
    <w:rsid w:val="00A403C1"/>
    <w:rsid w:val="00A46422"/>
    <w:rsid w:val="00A53937"/>
    <w:rsid w:val="00A55CF8"/>
    <w:rsid w:val="00A70ED7"/>
    <w:rsid w:val="00A70F29"/>
    <w:rsid w:val="00A8584D"/>
    <w:rsid w:val="00A87DC7"/>
    <w:rsid w:val="00A92591"/>
    <w:rsid w:val="00A967A6"/>
    <w:rsid w:val="00AB0F4A"/>
    <w:rsid w:val="00AB42AE"/>
    <w:rsid w:val="00AB6919"/>
    <w:rsid w:val="00AB74C9"/>
    <w:rsid w:val="00AC2266"/>
    <w:rsid w:val="00AC6181"/>
    <w:rsid w:val="00AD25F3"/>
    <w:rsid w:val="00AD2A7A"/>
    <w:rsid w:val="00AD5959"/>
    <w:rsid w:val="00AE08A4"/>
    <w:rsid w:val="00AE365D"/>
    <w:rsid w:val="00AE4DC7"/>
    <w:rsid w:val="00AE7790"/>
    <w:rsid w:val="00AF7F9B"/>
    <w:rsid w:val="00B0002D"/>
    <w:rsid w:val="00B00C75"/>
    <w:rsid w:val="00B13442"/>
    <w:rsid w:val="00B16630"/>
    <w:rsid w:val="00B17ED5"/>
    <w:rsid w:val="00B213F5"/>
    <w:rsid w:val="00B24644"/>
    <w:rsid w:val="00B251BA"/>
    <w:rsid w:val="00B254BF"/>
    <w:rsid w:val="00B35A9B"/>
    <w:rsid w:val="00B42A0C"/>
    <w:rsid w:val="00B47B53"/>
    <w:rsid w:val="00B545DA"/>
    <w:rsid w:val="00B608E9"/>
    <w:rsid w:val="00B61F3B"/>
    <w:rsid w:val="00B635A6"/>
    <w:rsid w:val="00B7275B"/>
    <w:rsid w:val="00B84718"/>
    <w:rsid w:val="00B911A4"/>
    <w:rsid w:val="00B926E1"/>
    <w:rsid w:val="00B927C9"/>
    <w:rsid w:val="00B941A6"/>
    <w:rsid w:val="00B94890"/>
    <w:rsid w:val="00BA1ACB"/>
    <w:rsid w:val="00BA2749"/>
    <w:rsid w:val="00BA5D03"/>
    <w:rsid w:val="00BB32F1"/>
    <w:rsid w:val="00BC0A82"/>
    <w:rsid w:val="00BC269C"/>
    <w:rsid w:val="00BC55A5"/>
    <w:rsid w:val="00BD4EA4"/>
    <w:rsid w:val="00BD62B2"/>
    <w:rsid w:val="00BD6795"/>
    <w:rsid w:val="00BE00DA"/>
    <w:rsid w:val="00BF7FC5"/>
    <w:rsid w:val="00C0515E"/>
    <w:rsid w:val="00C05907"/>
    <w:rsid w:val="00C062D6"/>
    <w:rsid w:val="00C117FF"/>
    <w:rsid w:val="00C16ADA"/>
    <w:rsid w:val="00C22F2D"/>
    <w:rsid w:val="00C24A33"/>
    <w:rsid w:val="00C24CD0"/>
    <w:rsid w:val="00C51C02"/>
    <w:rsid w:val="00C51D10"/>
    <w:rsid w:val="00C53540"/>
    <w:rsid w:val="00C571E4"/>
    <w:rsid w:val="00C623AF"/>
    <w:rsid w:val="00C62D11"/>
    <w:rsid w:val="00C6693A"/>
    <w:rsid w:val="00C70EAA"/>
    <w:rsid w:val="00C749D9"/>
    <w:rsid w:val="00C75676"/>
    <w:rsid w:val="00C76430"/>
    <w:rsid w:val="00C84A36"/>
    <w:rsid w:val="00C8638A"/>
    <w:rsid w:val="00C87097"/>
    <w:rsid w:val="00CA0965"/>
    <w:rsid w:val="00CB0B36"/>
    <w:rsid w:val="00CB1467"/>
    <w:rsid w:val="00CB37D1"/>
    <w:rsid w:val="00CB43D4"/>
    <w:rsid w:val="00CB4F1C"/>
    <w:rsid w:val="00CB5D20"/>
    <w:rsid w:val="00CB5EC4"/>
    <w:rsid w:val="00CB7C85"/>
    <w:rsid w:val="00CC105B"/>
    <w:rsid w:val="00CC52A1"/>
    <w:rsid w:val="00CC55D7"/>
    <w:rsid w:val="00CC5E35"/>
    <w:rsid w:val="00CC6161"/>
    <w:rsid w:val="00CD519D"/>
    <w:rsid w:val="00CD55DE"/>
    <w:rsid w:val="00CE2E1A"/>
    <w:rsid w:val="00CE32BE"/>
    <w:rsid w:val="00CE56C4"/>
    <w:rsid w:val="00CE570F"/>
    <w:rsid w:val="00CF0777"/>
    <w:rsid w:val="00CF3080"/>
    <w:rsid w:val="00D05088"/>
    <w:rsid w:val="00D058A4"/>
    <w:rsid w:val="00D05910"/>
    <w:rsid w:val="00D06F70"/>
    <w:rsid w:val="00D10D2F"/>
    <w:rsid w:val="00D21C61"/>
    <w:rsid w:val="00D27F9C"/>
    <w:rsid w:val="00D319FE"/>
    <w:rsid w:val="00D35BC0"/>
    <w:rsid w:val="00D4536A"/>
    <w:rsid w:val="00D52F71"/>
    <w:rsid w:val="00D60066"/>
    <w:rsid w:val="00D61E06"/>
    <w:rsid w:val="00D63063"/>
    <w:rsid w:val="00D700CD"/>
    <w:rsid w:val="00D72DDF"/>
    <w:rsid w:val="00D74377"/>
    <w:rsid w:val="00D83098"/>
    <w:rsid w:val="00D923DC"/>
    <w:rsid w:val="00D93E29"/>
    <w:rsid w:val="00D95030"/>
    <w:rsid w:val="00D960F5"/>
    <w:rsid w:val="00DA1B96"/>
    <w:rsid w:val="00DA2B24"/>
    <w:rsid w:val="00DA409B"/>
    <w:rsid w:val="00DA5226"/>
    <w:rsid w:val="00DB2D22"/>
    <w:rsid w:val="00DB581B"/>
    <w:rsid w:val="00DB7DB1"/>
    <w:rsid w:val="00DC3141"/>
    <w:rsid w:val="00DC7C98"/>
    <w:rsid w:val="00DD3197"/>
    <w:rsid w:val="00DE0A31"/>
    <w:rsid w:val="00DE6FDF"/>
    <w:rsid w:val="00DF163B"/>
    <w:rsid w:val="00DF358C"/>
    <w:rsid w:val="00DF3DFC"/>
    <w:rsid w:val="00E0032E"/>
    <w:rsid w:val="00E01626"/>
    <w:rsid w:val="00E100DF"/>
    <w:rsid w:val="00E2145C"/>
    <w:rsid w:val="00E24151"/>
    <w:rsid w:val="00E25217"/>
    <w:rsid w:val="00E26A4A"/>
    <w:rsid w:val="00E414E0"/>
    <w:rsid w:val="00E55167"/>
    <w:rsid w:val="00E55297"/>
    <w:rsid w:val="00E616B9"/>
    <w:rsid w:val="00E62EFA"/>
    <w:rsid w:val="00E64ABB"/>
    <w:rsid w:val="00E65B5F"/>
    <w:rsid w:val="00E67B56"/>
    <w:rsid w:val="00E81249"/>
    <w:rsid w:val="00E81C5F"/>
    <w:rsid w:val="00E81E66"/>
    <w:rsid w:val="00E85D2F"/>
    <w:rsid w:val="00E92E3F"/>
    <w:rsid w:val="00E93FE4"/>
    <w:rsid w:val="00E94D08"/>
    <w:rsid w:val="00EA3AEE"/>
    <w:rsid w:val="00EA544F"/>
    <w:rsid w:val="00EA73C6"/>
    <w:rsid w:val="00EB23C0"/>
    <w:rsid w:val="00EB7286"/>
    <w:rsid w:val="00EC6730"/>
    <w:rsid w:val="00ED049B"/>
    <w:rsid w:val="00ED2173"/>
    <w:rsid w:val="00EE21E8"/>
    <w:rsid w:val="00EE3A46"/>
    <w:rsid w:val="00EE41CD"/>
    <w:rsid w:val="00EE78A9"/>
    <w:rsid w:val="00EF0ED3"/>
    <w:rsid w:val="00EF24F5"/>
    <w:rsid w:val="00F01407"/>
    <w:rsid w:val="00F077C4"/>
    <w:rsid w:val="00F12B97"/>
    <w:rsid w:val="00F13121"/>
    <w:rsid w:val="00F13AA5"/>
    <w:rsid w:val="00F23432"/>
    <w:rsid w:val="00F23FB6"/>
    <w:rsid w:val="00F26E8A"/>
    <w:rsid w:val="00F275F4"/>
    <w:rsid w:val="00F276FA"/>
    <w:rsid w:val="00F378E7"/>
    <w:rsid w:val="00F40675"/>
    <w:rsid w:val="00F413B5"/>
    <w:rsid w:val="00F42CE0"/>
    <w:rsid w:val="00F44B42"/>
    <w:rsid w:val="00F4658F"/>
    <w:rsid w:val="00F50929"/>
    <w:rsid w:val="00F522CC"/>
    <w:rsid w:val="00F53161"/>
    <w:rsid w:val="00F55B30"/>
    <w:rsid w:val="00F601FE"/>
    <w:rsid w:val="00F65683"/>
    <w:rsid w:val="00F67D95"/>
    <w:rsid w:val="00F83011"/>
    <w:rsid w:val="00F84346"/>
    <w:rsid w:val="00F85697"/>
    <w:rsid w:val="00F9257A"/>
    <w:rsid w:val="00FA0F35"/>
    <w:rsid w:val="00FA3B80"/>
    <w:rsid w:val="00FA6E19"/>
    <w:rsid w:val="00FA739D"/>
    <w:rsid w:val="00FB4C27"/>
    <w:rsid w:val="00FB6769"/>
    <w:rsid w:val="00FC1E81"/>
    <w:rsid w:val="00FC3CDF"/>
    <w:rsid w:val="00FC7D25"/>
    <w:rsid w:val="00FD15F7"/>
    <w:rsid w:val="00FD2A53"/>
    <w:rsid w:val="00FD4253"/>
    <w:rsid w:val="00FE5802"/>
    <w:rsid w:val="00FF29CF"/>
    <w:rsid w:val="00FF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4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670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67040"/>
    <w:rPr>
      <w:rFonts w:ascii="Tahoma" w:hAnsi="Tahoma" w:cs="Tahoma"/>
      <w:sz w:val="16"/>
      <w:szCs w:val="16"/>
      <w:lang w:val="x-none" w:eastAsia="ru-RU"/>
    </w:rPr>
  </w:style>
  <w:style w:type="paragraph" w:styleId="a5">
    <w:name w:val="Normal (Web)"/>
    <w:basedOn w:val="a"/>
    <w:uiPriority w:val="99"/>
    <w:rsid w:val="00067040"/>
    <w:pPr>
      <w:spacing w:before="30" w:after="30"/>
    </w:pPr>
    <w:rPr>
      <w:rFonts w:ascii="Arial" w:eastAsia="Calibri" w:hAnsi="Arial" w:cs="Arial"/>
      <w:color w:val="332E2D"/>
      <w:spacing w:val="2"/>
    </w:rPr>
  </w:style>
  <w:style w:type="paragraph" w:styleId="a6">
    <w:name w:val="List Paragraph"/>
    <w:basedOn w:val="a"/>
    <w:link w:val="a7"/>
    <w:uiPriority w:val="99"/>
    <w:qFormat/>
    <w:rsid w:val="00391857"/>
    <w:pPr>
      <w:ind w:left="720"/>
    </w:pPr>
  </w:style>
  <w:style w:type="character" w:styleId="a8">
    <w:name w:val="Hyperlink"/>
    <w:semiHidden/>
    <w:rsid w:val="00391857"/>
    <w:rPr>
      <w:color w:val="0000FF"/>
      <w:u w:val="single"/>
    </w:rPr>
  </w:style>
  <w:style w:type="table" w:styleId="a9">
    <w:name w:val="Table Grid"/>
    <w:basedOn w:val="a1"/>
    <w:uiPriority w:val="99"/>
    <w:rsid w:val="000E6274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МОН Знак"/>
    <w:link w:val="ab"/>
    <w:uiPriority w:val="99"/>
    <w:locked/>
    <w:rsid w:val="00151752"/>
    <w:rPr>
      <w:sz w:val="24"/>
      <w:szCs w:val="24"/>
    </w:rPr>
  </w:style>
  <w:style w:type="paragraph" w:customStyle="1" w:styleId="ab">
    <w:name w:val="МОН"/>
    <w:basedOn w:val="a"/>
    <w:link w:val="aa"/>
    <w:uiPriority w:val="99"/>
    <w:rsid w:val="00151752"/>
    <w:pPr>
      <w:spacing w:line="360" w:lineRule="auto"/>
      <w:ind w:firstLine="709"/>
      <w:jc w:val="both"/>
    </w:pPr>
    <w:rPr>
      <w:rFonts w:ascii="Calibri" w:eastAsia="Calibri" w:hAnsi="Calibri"/>
      <w:lang w:val="x-none" w:eastAsia="x-none"/>
    </w:rPr>
  </w:style>
  <w:style w:type="character" w:styleId="ac">
    <w:name w:val="Strong"/>
    <w:uiPriority w:val="99"/>
    <w:qFormat/>
    <w:rsid w:val="00151752"/>
    <w:rPr>
      <w:b/>
      <w:bCs/>
    </w:rPr>
  </w:style>
  <w:style w:type="paragraph" w:customStyle="1" w:styleId="ConsPlusNormal">
    <w:name w:val="ConsPlusNormal"/>
    <w:uiPriority w:val="99"/>
    <w:rsid w:val="0084145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3F7C1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3F7C1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customStyle="1" w:styleId="GenStyleDefTable">
    <w:name w:val="GenStyleDefTable"/>
    <w:rsid w:val="00DF163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Абзац списка Знак"/>
    <w:link w:val="a6"/>
    <w:uiPriority w:val="99"/>
    <w:locked/>
    <w:rsid w:val="00D52F7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4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670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67040"/>
    <w:rPr>
      <w:rFonts w:ascii="Tahoma" w:hAnsi="Tahoma" w:cs="Tahoma"/>
      <w:sz w:val="16"/>
      <w:szCs w:val="16"/>
      <w:lang w:val="x-none" w:eastAsia="ru-RU"/>
    </w:rPr>
  </w:style>
  <w:style w:type="paragraph" w:styleId="a5">
    <w:name w:val="Normal (Web)"/>
    <w:basedOn w:val="a"/>
    <w:uiPriority w:val="99"/>
    <w:rsid w:val="00067040"/>
    <w:pPr>
      <w:spacing w:before="30" w:after="30"/>
    </w:pPr>
    <w:rPr>
      <w:rFonts w:ascii="Arial" w:eastAsia="Calibri" w:hAnsi="Arial" w:cs="Arial"/>
      <w:color w:val="332E2D"/>
      <w:spacing w:val="2"/>
    </w:rPr>
  </w:style>
  <w:style w:type="paragraph" w:styleId="a6">
    <w:name w:val="List Paragraph"/>
    <w:basedOn w:val="a"/>
    <w:link w:val="a7"/>
    <w:uiPriority w:val="99"/>
    <w:qFormat/>
    <w:rsid w:val="00391857"/>
    <w:pPr>
      <w:ind w:left="720"/>
    </w:pPr>
  </w:style>
  <w:style w:type="character" w:styleId="a8">
    <w:name w:val="Hyperlink"/>
    <w:semiHidden/>
    <w:rsid w:val="00391857"/>
    <w:rPr>
      <w:color w:val="0000FF"/>
      <w:u w:val="single"/>
    </w:rPr>
  </w:style>
  <w:style w:type="table" w:styleId="a9">
    <w:name w:val="Table Grid"/>
    <w:basedOn w:val="a1"/>
    <w:uiPriority w:val="99"/>
    <w:rsid w:val="000E6274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МОН Знак"/>
    <w:link w:val="ab"/>
    <w:uiPriority w:val="99"/>
    <w:locked/>
    <w:rsid w:val="00151752"/>
    <w:rPr>
      <w:sz w:val="24"/>
      <w:szCs w:val="24"/>
    </w:rPr>
  </w:style>
  <w:style w:type="paragraph" w:customStyle="1" w:styleId="ab">
    <w:name w:val="МОН"/>
    <w:basedOn w:val="a"/>
    <w:link w:val="aa"/>
    <w:uiPriority w:val="99"/>
    <w:rsid w:val="00151752"/>
    <w:pPr>
      <w:spacing w:line="360" w:lineRule="auto"/>
      <w:ind w:firstLine="709"/>
      <w:jc w:val="both"/>
    </w:pPr>
    <w:rPr>
      <w:rFonts w:ascii="Calibri" w:eastAsia="Calibri" w:hAnsi="Calibri"/>
      <w:lang w:val="x-none" w:eastAsia="x-none"/>
    </w:rPr>
  </w:style>
  <w:style w:type="character" w:styleId="ac">
    <w:name w:val="Strong"/>
    <w:uiPriority w:val="99"/>
    <w:qFormat/>
    <w:rsid w:val="00151752"/>
    <w:rPr>
      <w:b/>
      <w:bCs/>
    </w:rPr>
  </w:style>
  <w:style w:type="paragraph" w:customStyle="1" w:styleId="ConsPlusNormal">
    <w:name w:val="ConsPlusNormal"/>
    <w:uiPriority w:val="99"/>
    <w:rsid w:val="0084145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3F7C1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3F7C1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customStyle="1" w:styleId="GenStyleDefTable">
    <w:name w:val="GenStyleDefTable"/>
    <w:rsid w:val="00DF163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Абзац списка Знак"/>
    <w:link w:val="a6"/>
    <w:uiPriority w:val="99"/>
    <w:locked/>
    <w:rsid w:val="00D52F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77FF3-E9E0-4B6B-9929-C9B0997C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5292</Words>
  <Characters>30171</Characters>
  <Application>Microsoft Office Word</Application>
  <DocSecurity>0</DocSecurity>
  <Lines>251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35393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Царевский Сергей Васильевич</dc:creator>
  <cp:lastModifiedBy>Ковалева Ольга Владимировна</cp:lastModifiedBy>
  <cp:revision>67</cp:revision>
  <cp:lastPrinted>2021-12-14T13:38:00Z</cp:lastPrinted>
  <dcterms:created xsi:type="dcterms:W3CDTF">2021-02-17T14:22:00Z</dcterms:created>
  <dcterms:modified xsi:type="dcterms:W3CDTF">2021-12-14T13:40:00Z</dcterms:modified>
</cp:coreProperties>
</file>