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20" w:rsidRPr="00DC3141" w:rsidRDefault="004605D7" w:rsidP="00411E27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820" w:rsidRPr="00DC3141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037033" w:rsidRPr="00037033" w:rsidRDefault="00037033" w:rsidP="0003703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037033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АДМИНИСТРАЦИЯ </w:t>
      </w:r>
    </w:p>
    <w:p w:rsidR="00037033" w:rsidRPr="00037033" w:rsidRDefault="00037033" w:rsidP="000370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37033">
        <w:rPr>
          <w:rFonts w:ascii="Times New Roman" w:eastAsia="Times New Roman" w:hAnsi="Times New Roman"/>
          <w:b/>
          <w:sz w:val="28"/>
          <w:szCs w:val="20"/>
          <w:lang w:eastAsia="ru-RU"/>
        </w:rPr>
        <w:t>ПЕЧЕНГСКОГО МУНИЦИПАЛЬНОГО ОКРУГА</w:t>
      </w:r>
    </w:p>
    <w:p w:rsidR="00037033" w:rsidRPr="00037033" w:rsidRDefault="00037033" w:rsidP="000370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37033">
        <w:rPr>
          <w:rFonts w:ascii="Times New Roman" w:eastAsia="Times New Roman" w:hAnsi="Times New Roman"/>
          <w:b/>
          <w:sz w:val="28"/>
          <w:szCs w:val="20"/>
          <w:lang w:eastAsia="ru-RU"/>
        </w:rPr>
        <w:t>МУРМАНСКОЙ ОБЛАСТИ</w:t>
      </w:r>
    </w:p>
    <w:p w:rsidR="00037033" w:rsidRPr="00037033" w:rsidRDefault="00037033" w:rsidP="000370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E41B1" w:rsidRPr="00DC3141" w:rsidRDefault="007E41B1" w:rsidP="0003703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DC3141">
        <w:rPr>
          <w:rFonts w:ascii="Times New Roman" w:eastAsia="Times New Roman" w:hAnsi="Times New Roman"/>
          <w:b/>
          <w:sz w:val="44"/>
          <w:szCs w:val="44"/>
          <w:lang w:eastAsia="ru-RU"/>
        </w:rPr>
        <w:t>ПОСТАНОВЛЕНИЕ</w:t>
      </w:r>
      <w:bookmarkEnd w:id="0"/>
      <w:bookmarkEnd w:id="1"/>
      <w:bookmarkEnd w:id="2"/>
      <w:bookmarkEnd w:id="3"/>
      <w:bookmarkEnd w:id="4"/>
    </w:p>
    <w:p w:rsidR="00025820" w:rsidRPr="00DC3141" w:rsidRDefault="00025820" w:rsidP="000258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25820" w:rsidRPr="00DC3141" w:rsidRDefault="002F505C" w:rsidP="00025820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от </w:t>
      </w:r>
      <w:r w:rsidR="00E60D38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19.01.2021      </w:t>
      </w:r>
      <w:r w:rsidR="00025820"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                       № </w:t>
      </w:r>
      <w:r w:rsidR="00E60D38">
        <w:rPr>
          <w:rFonts w:ascii="Times New Roman" w:eastAsia="Times New Roman" w:hAnsi="Times New Roman"/>
          <w:b/>
          <w:sz w:val="24"/>
          <w:szCs w:val="20"/>
          <w:lang w:eastAsia="ru-RU"/>
        </w:rPr>
        <w:t>18</w:t>
      </w:r>
    </w:p>
    <w:p w:rsidR="00025820" w:rsidRPr="00DC3141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>п.</w:t>
      </w:r>
      <w:r w:rsidR="00F87528">
        <w:rPr>
          <w:rFonts w:ascii="Times New Roman" w:eastAsia="Times New Roman" w:hAnsi="Times New Roman"/>
          <w:b/>
          <w:sz w:val="24"/>
          <w:szCs w:val="20"/>
          <w:lang w:eastAsia="ru-RU"/>
        </w:rPr>
        <w:t>г.т.</w:t>
      </w:r>
      <w:r w:rsidRPr="00DC314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Никель</w:t>
      </w:r>
    </w:p>
    <w:p w:rsidR="00025820" w:rsidRPr="0014573F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25820" w:rsidRPr="0014573F" w:rsidRDefault="00025820" w:rsidP="000258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25820" w:rsidRDefault="00F63011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О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б утверждении</w:t>
      </w:r>
      <w:r w:rsidR="00B2674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 w:rsidRPr="00DC3141">
        <w:rPr>
          <w:rFonts w:ascii="Times New Roman" w:eastAsia="Times New Roman" w:hAnsi="Times New Roman"/>
          <w:b/>
          <w:sz w:val="20"/>
          <w:szCs w:val="20"/>
          <w:lang w:eastAsia="ru-RU"/>
        </w:rPr>
        <w:t>муниципальной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программ</w:t>
      </w:r>
      <w:r w:rsidR="006575FB">
        <w:rPr>
          <w:rFonts w:ascii="Times New Roman" w:eastAsia="Times New Roman" w:hAnsi="Times New Roman"/>
          <w:b/>
          <w:sz w:val="20"/>
          <w:szCs w:val="20"/>
          <w:lang w:eastAsia="ru-RU"/>
        </w:rPr>
        <w:t>ы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«Муниципальное управление и гражданское общество</w:t>
      </w:r>
      <w:r w:rsidR="00F6543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</w:t>
      </w:r>
      <w:r w:rsidR="00C477F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 </w:t>
      </w:r>
      <w:proofErr w:type="spellStart"/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Печенгском</w:t>
      </w:r>
      <w:proofErr w:type="spellEnd"/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муниципальном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округе</w:t>
      </w:r>
      <w:r w:rsidR="00F04C2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» </w:t>
      </w:r>
      <w:r w:rsidR="0002582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на </w:t>
      </w:r>
      <w:r w:rsidR="00C0445D">
        <w:rPr>
          <w:rFonts w:ascii="Times New Roman" w:eastAsia="Times New Roman" w:hAnsi="Times New Roman"/>
          <w:b/>
          <w:sz w:val="20"/>
          <w:szCs w:val="20"/>
          <w:lang w:eastAsia="ru-RU"/>
        </w:rPr>
        <w:t>2021-2023 годы</w:t>
      </w:r>
    </w:p>
    <w:p w:rsidR="0080289C" w:rsidRDefault="0080289C" w:rsidP="00025820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постановлений</w:t>
      </w:r>
      <w:r w:rsidR="00F04C21" w:rsidRPr="00F6543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F04C21" w:rsidRPr="00F6543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Печенгского</w:t>
      </w:r>
      <w:proofErr w:type="spellEnd"/>
      <w:r w:rsidR="00F04C21" w:rsidRPr="00F6543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муниципального округа</w:t>
      </w:r>
      <w:r w:rsidR="00F65439" w:rsidRPr="00F6543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№ 440</w:t>
      </w:r>
      <w:r w:rsidR="00FF5C4E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,</w:t>
      </w:r>
      <w:proofErr w:type="gramEnd"/>
    </w:p>
    <w:p w:rsidR="00F04C21" w:rsidRPr="00F65439" w:rsidRDefault="0080289C" w:rsidP="00025820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11.10.2021 № </w:t>
      </w:r>
      <w:r w:rsidR="001E5D44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1091</w:t>
      </w:r>
      <w:r w:rsidR="00FF5C4E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и от 06.12.2021 № 1341</w:t>
      </w:r>
      <w:r w:rsidR="00F65439" w:rsidRPr="00F6543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F87528" w:rsidRDefault="00F87528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F87528" w:rsidRDefault="00F87528" w:rsidP="0002582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25820" w:rsidRPr="00DC3141" w:rsidRDefault="00F87528" w:rsidP="00025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Руководствуясь</w:t>
      </w:r>
      <w:r w:rsidRPr="0035097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</w:rPr>
        <w:t>в</w:t>
      </w:r>
      <w:r w:rsidR="00025820" w:rsidRPr="0035097E">
        <w:rPr>
          <w:rFonts w:ascii="Times New Roman" w:hAnsi="Times New Roman"/>
          <w:sz w:val="24"/>
          <w:szCs w:val="24"/>
        </w:rPr>
        <w:t xml:space="preserve"> цел</w:t>
      </w:r>
      <w:r w:rsidR="00DF1FCD" w:rsidRPr="0035097E">
        <w:rPr>
          <w:rFonts w:ascii="Times New Roman" w:hAnsi="Times New Roman"/>
          <w:sz w:val="24"/>
          <w:szCs w:val="24"/>
        </w:rPr>
        <w:t>ях</w:t>
      </w:r>
      <w:r w:rsidR="00025820" w:rsidRPr="003509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25820" w:rsidRPr="0035097E">
        <w:rPr>
          <w:rFonts w:ascii="Times New Roman" w:hAnsi="Times New Roman"/>
          <w:sz w:val="24"/>
          <w:szCs w:val="24"/>
        </w:rPr>
        <w:t>повышени</w:t>
      </w:r>
      <w:r w:rsidR="00DF1FCD" w:rsidRPr="0035097E">
        <w:rPr>
          <w:rFonts w:ascii="Times New Roman" w:hAnsi="Times New Roman"/>
          <w:sz w:val="24"/>
          <w:szCs w:val="24"/>
        </w:rPr>
        <w:t>я</w:t>
      </w:r>
      <w:r w:rsidR="00025820" w:rsidRPr="0035097E">
        <w:rPr>
          <w:rFonts w:ascii="Times New Roman" w:hAnsi="Times New Roman"/>
          <w:sz w:val="24"/>
          <w:szCs w:val="24"/>
        </w:rPr>
        <w:t xml:space="preserve"> эффективности функционирования системы </w:t>
      </w:r>
      <w:r w:rsidR="00DF1FCD" w:rsidRPr="0035097E">
        <w:rPr>
          <w:rFonts w:ascii="Times New Roman" w:hAnsi="Times New Roman"/>
          <w:sz w:val="24"/>
          <w:szCs w:val="24"/>
        </w:rPr>
        <w:t xml:space="preserve">органов местного самоуправления </w:t>
      </w:r>
      <w:r w:rsidR="00DF1FCD" w:rsidRPr="0035097E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  <w:proofErr w:type="gramEnd"/>
      <w:r w:rsidR="00DF1FCD" w:rsidRPr="0035097E">
        <w:rPr>
          <w:rFonts w:ascii="Times New Roman" w:eastAsia="Times New Roman" w:hAnsi="Times New Roman"/>
          <w:sz w:val="24"/>
          <w:szCs w:val="24"/>
          <w:lang w:eastAsia="ru-RU"/>
        </w:rPr>
        <w:t xml:space="preserve"> Печенгский </w:t>
      </w:r>
      <w:r w:rsidR="0035097E" w:rsidRPr="0035097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округ </w:t>
      </w:r>
      <w:r w:rsidR="00025820" w:rsidRPr="0035097E">
        <w:rPr>
          <w:rFonts w:ascii="Times New Roman" w:hAnsi="Times New Roman"/>
          <w:sz w:val="24"/>
          <w:szCs w:val="24"/>
        </w:rPr>
        <w:t>и е</w:t>
      </w:r>
      <w:r w:rsidR="00DF1FCD" w:rsidRPr="0035097E">
        <w:rPr>
          <w:rFonts w:ascii="Times New Roman" w:hAnsi="Times New Roman"/>
          <w:sz w:val="24"/>
          <w:szCs w:val="24"/>
        </w:rPr>
        <w:t>го</w:t>
      </w:r>
      <w:r w:rsidR="00025820" w:rsidRPr="0035097E">
        <w:rPr>
          <w:rFonts w:ascii="Times New Roman" w:hAnsi="Times New Roman"/>
          <w:sz w:val="24"/>
          <w:szCs w:val="24"/>
        </w:rPr>
        <w:t xml:space="preserve"> взаимодействия с институтами гражданского общества</w:t>
      </w:r>
      <w:r w:rsidR="00DF1FCD" w:rsidRPr="0035097E">
        <w:rPr>
          <w:rFonts w:ascii="Times New Roman" w:hAnsi="Times New Roman"/>
          <w:sz w:val="24"/>
          <w:szCs w:val="24"/>
        </w:rPr>
        <w:t>,</w:t>
      </w:r>
      <w:r w:rsidR="002B4F81">
        <w:rPr>
          <w:rFonts w:ascii="Times New Roman" w:hAnsi="Times New Roman"/>
          <w:sz w:val="24"/>
          <w:szCs w:val="24"/>
        </w:rPr>
        <w:t xml:space="preserve"> достижения качественного и </w:t>
      </w:r>
      <w:r w:rsidR="00025820" w:rsidRPr="0035097E">
        <w:rPr>
          <w:rFonts w:ascii="Times New Roman" w:hAnsi="Times New Roman"/>
          <w:sz w:val="24"/>
          <w:szCs w:val="24"/>
        </w:rPr>
        <w:t xml:space="preserve">эффективного </w:t>
      </w:r>
      <w:r w:rsidR="00DF1FCD" w:rsidRPr="0035097E">
        <w:rPr>
          <w:rFonts w:ascii="Times New Roman" w:hAnsi="Times New Roman"/>
          <w:sz w:val="24"/>
          <w:szCs w:val="24"/>
        </w:rPr>
        <w:t>муниципаль</w:t>
      </w:r>
      <w:r w:rsidR="00025820" w:rsidRPr="0035097E">
        <w:rPr>
          <w:rFonts w:ascii="Times New Roman" w:hAnsi="Times New Roman"/>
          <w:sz w:val="24"/>
          <w:szCs w:val="24"/>
        </w:rPr>
        <w:t>ного управления</w:t>
      </w:r>
      <w:r w:rsidR="00DF1FCD" w:rsidRPr="0035097E">
        <w:rPr>
          <w:rFonts w:ascii="Times New Roman" w:hAnsi="Times New Roman"/>
          <w:sz w:val="24"/>
          <w:szCs w:val="24"/>
        </w:rPr>
        <w:t xml:space="preserve"> </w:t>
      </w:r>
    </w:p>
    <w:p w:rsidR="00025820" w:rsidRPr="00F87528" w:rsidRDefault="00025820" w:rsidP="0002582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025820" w:rsidRPr="00DC3141" w:rsidRDefault="00025820" w:rsidP="0002582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3141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025820" w:rsidRPr="00F87528" w:rsidRDefault="00025820" w:rsidP="00025820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04575D" w:rsidRDefault="00025820" w:rsidP="0004575D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муниципальную программу «Муниципальное управление и гражданское общество в </w:t>
      </w:r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 xml:space="preserve">Печенгском 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 </w:t>
      </w:r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>округе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» на </w:t>
      </w:r>
      <w:r w:rsidR="00C0445D">
        <w:rPr>
          <w:rFonts w:ascii="Times New Roman" w:eastAsia="Times New Roman" w:hAnsi="Times New Roman"/>
          <w:sz w:val="24"/>
          <w:szCs w:val="24"/>
          <w:lang w:eastAsia="ru-RU"/>
        </w:rPr>
        <w:t>2021-2023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F87528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программа)</w:t>
      </w:r>
      <w:r w:rsidRPr="00025820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согласно приложению.</w:t>
      </w:r>
    </w:p>
    <w:p w:rsidR="007E41B1" w:rsidRDefault="007E41B1" w:rsidP="007E41B1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Постановление администрации Печенгского района от 19.10.2020 № 1036 «</w:t>
      </w:r>
      <w:r w:rsidRPr="00DC0937">
        <w:rPr>
          <w:rFonts w:ascii="Times New Roman" w:hAnsi="Times New Roman"/>
          <w:sz w:val="24"/>
          <w:szCs w:val="24"/>
        </w:rPr>
        <w:t>Об утвер</w:t>
      </w:r>
      <w:r>
        <w:rPr>
          <w:rFonts w:ascii="Times New Roman" w:hAnsi="Times New Roman"/>
          <w:sz w:val="24"/>
          <w:szCs w:val="24"/>
        </w:rPr>
        <w:t xml:space="preserve">ждении муниципальной программы </w:t>
      </w:r>
      <w:r w:rsidRPr="00DC0937">
        <w:rPr>
          <w:rFonts w:ascii="Times New Roman" w:hAnsi="Times New Roman"/>
          <w:sz w:val="24"/>
          <w:szCs w:val="24"/>
        </w:rPr>
        <w:t>«</w:t>
      </w:r>
      <w:r w:rsidRPr="007E41B1">
        <w:rPr>
          <w:rFonts w:ascii="Times New Roman" w:hAnsi="Times New Roman"/>
          <w:sz w:val="24"/>
          <w:szCs w:val="24"/>
        </w:rPr>
        <w:t>Муниципальное управление и гражданское общество в Печенгском муниципальном округе</w:t>
      </w:r>
      <w:r w:rsidRPr="00DC0937">
        <w:rPr>
          <w:rFonts w:ascii="Times New Roman" w:hAnsi="Times New Roman"/>
          <w:sz w:val="24"/>
          <w:szCs w:val="24"/>
        </w:rPr>
        <w:t>»  на 2021-2023 годы</w:t>
      </w:r>
      <w:r>
        <w:rPr>
          <w:rFonts w:ascii="Times New Roman" w:hAnsi="Times New Roman"/>
          <w:sz w:val="24"/>
          <w:szCs w:val="24"/>
        </w:rPr>
        <w:t>»  признать утратившим силу.</w:t>
      </w:r>
    </w:p>
    <w:p w:rsidR="007E41B1" w:rsidRPr="00A239E2" w:rsidRDefault="007E41B1" w:rsidP="007E41B1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92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0B28"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с 01.01.2021, подлежит опубликованию в </w:t>
      </w:r>
      <w:r>
        <w:rPr>
          <w:rFonts w:ascii="Times New Roman" w:eastAsia="Times New Roman" w:hAnsi="Times New Roman"/>
          <w:sz w:val="24"/>
          <w:szCs w:val="24"/>
        </w:rPr>
        <w:t xml:space="preserve">районной </w:t>
      </w:r>
      <w:r w:rsidRPr="00610B28">
        <w:rPr>
          <w:rFonts w:ascii="Times New Roman" w:eastAsia="Times New Roman" w:hAnsi="Times New Roman"/>
          <w:sz w:val="24"/>
          <w:szCs w:val="24"/>
        </w:rPr>
        <w:t>газете «Печенга» и размещению на сайте http://pechengamr.gov-murman.ru/.</w:t>
      </w:r>
    </w:p>
    <w:p w:rsidR="007E41B1" w:rsidRPr="00F24DCA" w:rsidRDefault="007E41B1" w:rsidP="007E41B1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24DC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24DC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24DCA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 w:rsidR="00E60D38">
        <w:rPr>
          <w:rFonts w:ascii="Times New Roman" w:hAnsi="Times New Roman"/>
          <w:sz w:val="24"/>
          <w:szCs w:val="24"/>
        </w:rPr>
        <w:t>оставляю за собой</w:t>
      </w:r>
      <w:r w:rsidRPr="00945B17">
        <w:rPr>
          <w:rFonts w:ascii="Times New Roman" w:hAnsi="Times New Roman"/>
          <w:sz w:val="24"/>
          <w:szCs w:val="24"/>
        </w:rPr>
        <w:t>.</w:t>
      </w:r>
    </w:p>
    <w:p w:rsidR="007E41B1" w:rsidRPr="00F24DCA" w:rsidRDefault="007E41B1" w:rsidP="007E41B1">
      <w:pPr>
        <w:widowControl w:val="0"/>
        <w:tabs>
          <w:tab w:val="left" w:pos="3226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E41B1" w:rsidRDefault="007E41B1" w:rsidP="007E41B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7E41B1" w:rsidRPr="009944ED" w:rsidRDefault="007E41B1" w:rsidP="007E41B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8E0243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Pr="008E0243">
        <w:rPr>
          <w:rFonts w:ascii="Times New Roman" w:hAnsi="Times New Roman"/>
          <w:sz w:val="24"/>
          <w:szCs w:val="24"/>
        </w:rPr>
        <w:t xml:space="preserve"> Печенгс</w:t>
      </w:r>
      <w:r>
        <w:rPr>
          <w:rFonts w:ascii="Times New Roman" w:hAnsi="Times New Roman"/>
          <w:sz w:val="24"/>
          <w:szCs w:val="24"/>
        </w:rPr>
        <w:t xml:space="preserve">кого муниципального округа                        </w:t>
      </w:r>
      <w:r w:rsidR="00F32F1E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А.В. Кузнецов</w:t>
      </w:r>
      <w:r w:rsidRPr="008E0243">
        <w:rPr>
          <w:rFonts w:ascii="Times New Roman" w:hAnsi="Times New Roman"/>
          <w:sz w:val="24"/>
          <w:szCs w:val="24"/>
        </w:rPr>
        <w:t xml:space="preserve"> </w:t>
      </w:r>
    </w:p>
    <w:p w:rsidR="007E41B1" w:rsidRDefault="007E41B1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1B1" w:rsidRDefault="007E41B1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1B1" w:rsidRDefault="007E41B1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D38" w:rsidRDefault="00E60D38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D38" w:rsidRDefault="00E60D38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1B1" w:rsidRPr="00194EA2" w:rsidRDefault="007E41B1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94EA2">
        <w:rPr>
          <w:rFonts w:ascii="Times New Roman" w:eastAsia="Times New Roman" w:hAnsi="Times New Roman"/>
          <w:sz w:val="20"/>
          <w:szCs w:val="20"/>
          <w:lang w:eastAsia="ru-RU"/>
        </w:rPr>
        <w:t>Исполнитель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Pr="00194EA2">
        <w:rPr>
          <w:rFonts w:ascii="Times New Roman" w:eastAsia="Times New Roman" w:hAnsi="Times New Roman"/>
          <w:sz w:val="20"/>
          <w:szCs w:val="20"/>
          <w:lang w:eastAsia="ru-RU"/>
        </w:rPr>
        <w:t xml:space="preserve"> Ионова О.В.</w:t>
      </w:r>
    </w:p>
    <w:p w:rsidR="007E41B1" w:rsidRPr="00194EA2" w:rsidRDefault="007E41B1" w:rsidP="007E41B1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94EA2">
        <w:rPr>
          <w:rFonts w:ascii="Times New Roman" w:eastAsia="Times New Roman" w:hAnsi="Times New Roman"/>
          <w:sz w:val="20"/>
          <w:szCs w:val="20"/>
          <w:lang w:eastAsia="ru-RU"/>
        </w:rPr>
        <w:t>50270</w:t>
      </w:r>
    </w:p>
    <w:p w:rsidR="0096443B" w:rsidRDefault="0096443B" w:rsidP="00F87528">
      <w:pPr>
        <w:tabs>
          <w:tab w:val="left" w:pos="0"/>
          <w:tab w:val="left" w:pos="284"/>
          <w:tab w:val="left" w:pos="2552"/>
          <w:tab w:val="left" w:pos="11620"/>
        </w:tabs>
        <w:spacing w:after="0" w:line="240" w:lineRule="auto"/>
        <w:ind w:left="5670" w:right="-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0275" w:rsidRPr="00A96A07" w:rsidRDefault="00CD0275" w:rsidP="00FF5C4E">
      <w:pPr>
        <w:tabs>
          <w:tab w:val="left" w:pos="0"/>
          <w:tab w:val="left" w:pos="284"/>
          <w:tab w:val="left" w:pos="2552"/>
          <w:tab w:val="left" w:pos="11620"/>
        </w:tabs>
        <w:spacing w:after="0" w:line="240" w:lineRule="auto"/>
        <w:ind w:left="5387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6A07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F87528" w:rsidRDefault="00134D95" w:rsidP="00FF5C4E">
      <w:pPr>
        <w:tabs>
          <w:tab w:val="left" w:pos="284"/>
          <w:tab w:val="left" w:pos="2552"/>
          <w:tab w:val="left" w:pos="5103"/>
          <w:tab w:val="left" w:pos="5387"/>
        </w:tabs>
        <w:spacing w:after="0" w:line="240" w:lineRule="auto"/>
        <w:ind w:left="5387"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="00CD0275" w:rsidRPr="008D12D6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 w:rsidR="00F87528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CD0275"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F8752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D00A8" w:rsidRDefault="00CD0275" w:rsidP="00FF5C4E">
      <w:pPr>
        <w:tabs>
          <w:tab w:val="left" w:pos="284"/>
          <w:tab w:val="left" w:pos="2552"/>
          <w:tab w:val="left" w:pos="5103"/>
          <w:tab w:val="left" w:pos="5387"/>
        </w:tabs>
        <w:spacing w:after="0" w:line="240" w:lineRule="auto"/>
        <w:ind w:left="5670" w:right="-1" w:hanging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605D7">
        <w:rPr>
          <w:rFonts w:ascii="Times New Roman" w:eastAsia="Times New Roman" w:hAnsi="Times New Roman"/>
          <w:sz w:val="24"/>
          <w:szCs w:val="24"/>
          <w:lang w:eastAsia="ru-RU"/>
        </w:rPr>
        <w:t>19.</w:t>
      </w:r>
      <w:r w:rsidR="00E60D38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327ACB">
        <w:rPr>
          <w:rFonts w:ascii="Times New Roman" w:eastAsia="Times New Roman" w:hAnsi="Times New Roman"/>
          <w:sz w:val="24"/>
          <w:szCs w:val="24"/>
          <w:lang w:eastAsia="ru-RU"/>
        </w:rPr>
        <w:t>.2021</w:t>
      </w:r>
      <w:r w:rsidRPr="008D12D6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605D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60D3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9916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6443B" w:rsidRPr="0096443B" w:rsidRDefault="0096443B" w:rsidP="00FF5C4E">
      <w:pPr>
        <w:tabs>
          <w:tab w:val="left" w:pos="284"/>
          <w:tab w:val="left" w:pos="2552"/>
          <w:tab w:val="left" w:pos="5103"/>
          <w:tab w:val="left" w:pos="5387"/>
        </w:tabs>
        <w:spacing w:after="0" w:line="240" w:lineRule="auto"/>
        <w:ind w:left="5387" w:right="-1"/>
        <w:rPr>
          <w:rFonts w:ascii="Times New Roman" w:hAnsi="Times New Roman"/>
          <w:i/>
          <w:color w:val="0070C0"/>
          <w:sz w:val="18"/>
          <w:szCs w:val="18"/>
        </w:rPr>
      </w:pPr>
      <w:r w:rsidRPr="0096443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</w:t>
      </w:r>
      <w:r w:rsidR="00A34B8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й</w:t>
      </w:r>
      <w:r w:rsidRPr="0096443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№ 440</w:t>
      </w:r>
      <w:r w:rsidR="00FF5C4E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,</w:t>
      </w:r>
      <w:r w:rsidR="00A34B8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</w:t>
      </w:r>
      <w:r w:rsidR="00FF5C4E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</w:t>
      </w:r>
      <w:r w:rsidR="00A34B8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от 11.10.2021 № </w:t>
      </w:r>
      <w:r w:rsidR="001E5D44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1091</w:t>
      </w:r>
      <w:r w:rsidR="00FF5C4E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1341</w:t>
      </w:r>
      <w:r w:rsidRPr="0096443B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A80AC1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Pr="00A96A07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CD0275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«Муниципальное управление и гражданское общество в </w:t>
      </w:r>
      <w:r w:rsidR="009944ED">
        <w:rPr>
          <w:rFonts w:ascii="Times New Roman" w:hAnsi="Times New Roman"/>
          <w:sz w:val="24"/>
          <w:szCs w:val="24"/>
        </w:rPr>
        <w:t xml:space="preserve">Печенгском </w:t>
      </w:r>
      <w:r w:rsidRPr="00A96A07">
        <w:rPr>
          <w:rFonts w:ascii="Times New Roman" w:hAnsi="Times New Roman"/>
          <w:sz w:val="24"/>
          <w:szCs w:val="24"/>
        </w:rPr>
        <w:t>муниципальном</w:t>
      </w:r>
      <w:r w:rsidR="009944ED">
        <w:rPr>
          <w:rFonts w:ascii="Times New Roman" w:hAnsi="Times New Roman"/>
          <w:sz w:val="24"/>
          <w:szCs w:val="24"/>
        </w:rPr>
        <w:t xml:space="preserve"> округе</w:t>
      </w:r>
      <w:r w:rsidRPr="00A96A07">
        <w:rPr>
          <w:rFonts w:ascii="Times New Roman" w:hAnsi="Times New Roman"/>
          <w:sz w:val="24"/>
          <w:szCs w:val="24"/>
        </w:rPr>
        <w:t xml:space="preserve">» на </w:t>
      </w:r>
      <w:r w:rsidR="009944ED">
        <w:rPr>
          <w:rFonts w:ascii="Times New Roman" w:hAnsi="Times New Roman"/>
          <w:sz w:val="24"/>
          <w:szCs w:val="24"/>
        </w:rPr>
        <w:t>2021-2023 годы</w:t>
      </w:r>
      <w:r w:rsidR="0024769B">
        <w:rPr>
          <w:rFonts w:ascii="Times New Roman" w:hAnsi="Times New Roman"/>
          <w:sz w:val="24"/>
          <w:szCs w:val="24"/>
        </w:rPr>
        <w:t xml:space="preserve"> </w:t>
      </w:r>
    </w:p>
    <w:p w:rsidR="009944ED" w:rsidRPr="00A96A07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A96A07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ПАСПОРТ</w:t>
      </w:r>
      <w:r w:rsidR="00CD0275" w:rsidRPr="00A96A07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A96A07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1E3623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A96A07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A96A07" w:rsidRDefault="001E3623" w:rsidP="0092503D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Эффективное функционирование системы </w:t>
            </w:r>
            <w:r w:rsidR="00860083" w:rsidRPr="00A96A07">
              <w:rPr>
                <w:rFonts w:ascii="Times New Roman" w:hAnsi="Times New Roman"/>
                <w:sz w:val="24"/>
                <w:szCs w:val="24"/>
              </w:rPr>
              <w:t xml:space="preserve">муниципального управления в </w:t>
            </w:r>
            <w:r w:rsidR="0092503D">
              <w:rPr>
                <w:rFonts w:ascii="Times New Roman" w:hAnsi="Times New Roman"/>
                <w:sz w:val="24"/>
                <w:szCs w:val="24"/>
              </w:rPr>
              <w:t>Печенгском муниципальном округе.</w:t>
            </w:r>
          </w:p>
        </w:tc>
      </w:tr>
      <w:tr w:rsidR="00C84E2A" w:rsidRPr="00A96A07" w:rsidTr="001243A8">
        <w:trPr>
          <w:trHeight w:val="353"/>
          <w:tblCellSpacing w:w="5" w:type="nil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A96A07" w:rsidRDefault="00DD27F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C84E2A" w:rsidRPr="00A96A0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864" w:rsidRPr="00A96A07" w:rsidRDefault="005B38AB" w:rsidP="001243A8">
            <w:pPr>
              <w:pStyle w:val="a6"/>
              <w:numPr>
                <w:ilvl w:val="0"/>
                <w:numId w:val="2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 xml:space="preserve"> эффективного функционирования системы муниципального управления в </w:t>
            </w:r>
            <w:r w:rsidR="001243A8">
              <w:rPr>
                <w:rFonts w:ascii="Times New Roman" w:hAnsi="Times New Roman"/>
                <w:sz w:val="24"/>
                <w:szCs w:val="24"/>
              </w:rPr>
              <w:t xml:space="preserve">Печенгском 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муниципальном о</w:t>
            </w:r>
            <w:r w:rsidR="001243A8">
              <w:rPr>
                <w:rFonts w:ascii="Times New Roman" w:hAnsi="Times New Roman"/>
                <w:sz w:val="24"/>
                <w:szCs w:val="24"/>
              </w:rPr>
              <w:t>круге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84E2A" w:rsidRPr="00A96A07" w:rsidTr="001243A8">
        <w:trPr>
          <w:tblCellSpacing w:w="5" w:type="nil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24769B" w:rsidP="00F877D8">
            <w:pPr>
              <w:tabs>
                <w:tab w:val="left" w:pos="285"/>
                <w:tab w:val="left" w:pos="35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F4C72" w:rsidRPr="00A96A07">
              <w:rPr>
                <w:rFonts w:ascii="Times New Roman" w:hAnsi="Times New Roman"/>
                <w:sz w:val="24"/>
                <w:szCs w:val="24"/>
              </w:rPr>
              <w:t>.</w:t>
            </w:r>
            <w:r w:rsidR="00DF4C72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80AC1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="00DF4C72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ес</w:t>
            </w:r>
            <w:r w:rsidR="00A80AC1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печ</w:t>
            </w:r>
            <w:r w:rsidR="00DF4C72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ение своевременного и качественного хозяйственно-эксплуатационного обслуживания муниципальных учреждений </w:t>
            </w:r>
            <w:r w:rsidR="00F877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Печенгском муниципальном округе</w:t>
            </w:r>
            <w:r w:rsidR="00DF4C72"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84E2A" w:rsidRPr="00A96A07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18" w:rsidRPr="00A96A07" w:rsidRDefault="001F06EC" w:rsidP="001E1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Итоговый общий индекс удовлетворенности населения деятельностью органов местного самоуправления </w:t>
            </w:r>
          </w:p>
        </w:tc>
      </w:tr>
      <w:tr w:rsidR="00C84E2A" w:rsidRPr="00A96A07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F87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96A07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AC5247" w:rsidRPr="00A96A07">
              <w:rPr>
                <w:rFonts w:ascii="Times New Roman" w:hAnsi="Times New Roman"/>
                <w:sz w:val="24"/>
                <w:szCs w:val="24"/>
              </w:rPr>
              <w:t>С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оздание условий для обеспечения муниципального управления»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A96A07" w:rsidRDefault="00BD3220" w:rsidP="0031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A96A07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«Хозяйственно–эксплуатационное обслужив</w:t>
            </w:r>
            <w:r w:rsidR="001E3623" w:rsidRPr="00A96A07">
              <w:rPr>
                <w:rFonts w:ascii="Times New Roman" w:hAnsi="Times New Roman"/>
                <w:sz w:val="24"/>
                <w:szCs w:val="24"/>
              </w:rPr>
              <w:t>ание учреждений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1218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1E3623" w:rsidRPr="00A96A07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A96A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84E2A" w:rsidRPr="00034671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CED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="0024769B">
              <w:rPr>
                <w:rFonts w:ascii="Times New Roman" w:hAnsi="Times New Roman"/>
                <w:sz w:val="24"/>
                <w:szCs w:val="24"/>
              </w:rPr>
              <w:t>п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="0012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B8B" w:rsidRPr="00124BCD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  <w:r w:rsidR="00124BCD" w:rsidRPr="00124BCD">
              <w:rPr>
                <w:rFonts w:ascii="Times New Roman" w:hAnsi="Times New Roman"/>
                <w:b/>
                <w:sz w:val="24"/>
                <w:szCs w:val="24"/>
              </w:rPr>
              <w:t>9 815,1</w:t>
            </w:r>
            <w:r w:rsidR="00D67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4F0BA0" w:rsidRPr="005E2BF6" w:rsidTr="001243A8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F0BA0" w:rsidRPr="005E2BF6" w:rsidTr="001243A8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E2BF6">
                    <w:rPr>
                      <w:rFonts w:ascii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5E2BF6" w:rsidRDefault="0024769B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="004F0BA0" w:rsidRPr="005E2BF6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5D2B0D" w:rsidTr="001243A8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124BC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244 208,9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9644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96443B">
                    <w:rPr>
                      <w:rFonts w:ascii="Times New Roman" w:hAnsi="Times New Roman"/>
                      <w:sz w:val="18"/>
                      <w:szCs w:val="18"/>
                    </w:rPr>
                    <w:t> 420,1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124B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124BCD">
                    <w:rPr>
                      <w:rFonts w:ascii="Times New Roman" w:hAnsi="Times New Roman"/>
                      <w:sz w:val="18"/>
                      <w:szCs w:val="18"/>
                    </w:rPr>
                    <w:t> 859,6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9644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23</w:t>
                  </w:r>
                  <w:r w:rsidR="00124BCD">
                    <w:rPr>
                      <w:rFonts w:ascii="Times New Roman" w:hAnsi="Times New Roman"/>
                      <w:sz w:val="18"/>
                      <w:szCs w:val="18"/>
                    </w:rPr>
                    <w:t>8 929,2</w:t>
                  </w:r>
                </w:p>
              </w:tc>
            </w:tr>
            <w:tr w:rsidR="00FD136D" w:rsidRPr="005D2B0D" w:rsidTr="001243A8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96443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227 355,2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2 468,0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2 519,4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222 367,8</w:t>
                  </w:r>
                </w:p>
              </w:tc>
            </w:tr>
            <w:tr w:rsidR="00FD136D" w:rsidRPr="005D2B0D" w:rsidTr="001243A8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228 251,0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2 881,8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2 648,3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sz w:val="18"/>
                      <w:szCs w:val="18"/>
                    </w:rPr>
                    <w:t>222 720,9</w:t>
                  </w:r>
                </w:p>
              </w:tc>
            </w:tr>
            <w:tr w:rsidR="00FD136D" w:rsidRPr="005D2B0D" w:rsidTr="001243A8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96443B" w:rsidRDefault="00FD136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A34B8B" w:rsidP="00124BC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69</w:t>
                  </w:r>
                  <w:r w:rsidR="00124BC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9 815,1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F32F1E" w:rsidP="009644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6443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</w:t>
                  </w:r>
                  <w:r w:rsidR="0096443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 769,9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124BC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8 027,3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96443B" w:rsidRDefault="0096443B" w:rsidP="00A34B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68</w:t>
                  </w:r>
                  <w:r w:rsidR="00124BC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4 017,9</w:t>
                  </w:r>
                </w:p>
              </w:tc>
            </w:tr>
          </w:tbl>
          <w:p w:rsidR="00C84E2A" w:rsidRPr="006C0A7F" w:rsidRDefault="00C84E2A" w:rsidP="00A1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C84E2A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92E" w:rsidRDefault="004F0BA0" w:rsidP="0065492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sz w:val="24"/>
                <w:szCs w:val="24"/>
              </w:rPr>
              <w:t xml:space="preserve">Повышение уровня удовлетворенности населения деятельностью органов местного самоуправления </w:t>
            </w:r>
            <w:r w:rsidR="0065492E" w:rsidRPr="00864973">
              <w:rPr>
                <w:rFonts w:ascii="Times New Roman" w:hAnsi="Times New Roman"/>
                <w:sz w:val="24"/>
                <w:szCs w:val="24"/>
              </w:rPr>
              <w:t>муниципального образования Печенгский муниципальный округ (далее</w:t>
            </w:r>
            <w:r w:rsidR="0090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2E" w:rsidRPr="00864973">
              <w:rPr>
                <w:rFonts w:ascii="Times New Roman" w:hAnsi="Times New Roman"/>
                <w:sz w:val="24"/>
                <w:szCs w:val="24"/>
              </w:rPr>
              <w:t>-</w:t>
            </w:r>
            <w:r w:rsidR="0090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2E" w:rsidRPr="00864973">
              <w:rPr>
                <w:rFonts w:ascii="Times New Roman" w:hAnsi="Times New Roman"/>
                <w:sz w:val="24"/>
                <w:szCs w:val="24"/>
              </w:rPr>
              <w:t>ОМСУ).</w:t>
            </w:r>
          </w:p>
          <w:p w:rsidR="004F0BA0" w:rsidRPr="0092503D" w:rsidRDefault="004F0BA0" w:rsidP="0065492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Эффективное и бесперебойное функционирование </w:t>
            </w:r>
            <w:r w:rsidR="006549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ОМСУ </w:t>
            </w:r>
            <w:r w:rsidRPr="0092503D">
              <w:rPr>
                <w:rFonts w:ascii="Times New Roman" w:hAnsi="Times New Roman"/>
                <w:sz w:val="24"/>
                <w:szCs w:val="24"/>
              </w:rPr>
              <w:t>по решению вопросов местного значения и исполнению государственных полномочий.</w:t>
            </w:r>
          </w:p>
          <w:p w:rsidR="004F0BA0" w:rsidRPr="0024769B" w:rsidRDefault="004F0BA0" w:rsidP="004F0BA0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503D">
              <w:rPr>
                <w:rFonts w:ascii="Times New Roman" w:hAnsi="Times New Roman"/>
                <w:sz w:val="24"/>
                <w:szCs w:val="24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      </w:r>
            <w:r w:rsidR="0065492E">
              <w:rPr>
                <w:rFonts w:ascii="Times New Roman" w:hAnsi="Times New Roman"/>
                <w:sz w:val="24"/>
                <w:szCs w:val="24"/>
              </w:rPr>
              <w:t>ОМСУ.</w:t>
            </w:r>
          </w:p>
          <w:p w:rsidR="004F0BA0" w:rsidRPr="0092503D" w:rsidRDefault="004F0BA0" w:rsidP="004F0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Отсутствие фактов коррупционных правонарушений в </w:t>
            </w:r>
            <w:r w:rsidR="00BB656F">
              <w:rPr>
                <w:rFonts w:ascii="Times New Roman" w:hAnsi="Times New Roman"/>
                <w:color w:val="000000"/>
                <w:sz w:val="24"/>
                <w:szCs w:val="24"/>
              </w:rPr>
              <w:t>ОМСУ</w:t>
            </w: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F0BA0" w:rsidRPr="0092503D" w:rsidRDefault="004F0BA0" w:rsidP="004F0BA0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хозяйственно-эксплуатационного обслуживания муниципальных учреждений.</w:t>
            </w:r>
          </w:p>
          <w:p w:rsidR="001F06EC" w:rsidRPr="0024769B" w:rsidRDefault="004F0BA0" w:rsidP="00514037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503D">
              <w:rPr>
                <w:rFonts w:ascii="Times New Roman" w:hAnsi="Times New Roman"/>
                <w:color w:val="000000"/>
                <w:sz w:val="24"/>
                <w:szCs w:val="24"/>
              </w:rPr>
              <w:t>Снижение количества аварийных ситуаций в обслуживаемых учреждениях и обеспечение их бесперебойной работы</w:t>
            </w:r>
            <w:r w:rsidR="009250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742FF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A96A07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  <w:r w:rsidR="003D0945" w:rsidRPr="00A9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A07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24769B" w:rsidRDefault="00F742FF" w:rsidP="00460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656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>Печенгск</w:t>
            </w:r>
            <w:r w:rsidR="004605D7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92E" w:rsidRPr="00864973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4605D7">
              <w:rPr>
                <w:rFonts w:ascii="Times New Roman" w:hAnsi="Times New Roman"/>
                <w:sz w:val="24"/>
                <w:szCs w:val="24"/>
              </w:rPr>
              <w:t>ого</w:t>
            </w:r>
            <w:r w:rsidR="0065492E" w:rsidRPr="00864973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4605D7">
              <w:rPr>
                <w:rFonts w:ascii="Times New Roman" w:hAnsi="Times New Roman"/>
                <w:sz w:val="24"/>
                <w:szCs w:val="24"/>
              </w:rPr>
              <w:t>а</w:t>
            </w:r>
            <w:r w:rsidR="00F7584D" w:rsidRPr="0086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84D" w:rsidRPr="0065492E">
              <w:rPr>
                <w:rFonts w:ascii="Times New Roman" w:hAnsi="Times New Roman"/>
                <w:sz w:val="24"/>
                <w:szCs w:val="24"/>
              </w:rPr>
              <w:t>(далее</w:t>
            </w:r>
            <w:r w:rsidR="0090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584D" w:rsidRPr="0065492E">
              <w:rPr>
                <w:rFonts w:ascii="Times New Roman" w:hAnsi="Times New Roman"/>
                <w:sz w:val="24"/>
                <w:szCs w:val="24"/>
              </w:rPr>
              <w:t>-</w:t>
            </w:r>
            <w:r w:rsidR="0090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7341">
              <w:rPr>
                <w:rFonts w:ascii="Times New Roman" w:hAnsi="Times New Roman"/>
                <w:sz w:val="24"/>
                <w:szCs w:val="24"/>
              </w:rPr>
              <w:t>А</w:t>
            </w:r>
            <w:r w:rsidR="00F7584D" w:rsidRPr="0065492E">
              <w:rPr>
                <w:rFonts w:ascii="Times New Roman" w:hAnsi="Times New Roman"/>
                <w:sz w:val="24"/>
                <w:szCs w:val="24"/>
              </w:rPr>
              <w:t>дминистрация)</w:t>
            </w:r>
          </w:p>
        </w:tc>
      </w:tr>
      <w:tr w:rsidR="00C84E2A" w:rsidRPr="00034671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A96A07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A96A07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24769B" w:rsidRDefault="002B4F81" w:rsidP="00AB6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Сектор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332" w:rsidRPr="00CB76AD">
              <w:rPr>
                <w:rFonts w:ascii="Times New Roman" w:hAnsi="Times New Roman"/>
                <w:sz w:val="24"/>
                <w:szCs w:val="24"/>
              </w:rPr>
              <w:t xml:space="preserve">муниципальной службы и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кадров администрации  Печенгск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4D8C">
              <w:t xml:space="preserve"> </w:t>
            </w:r>
            <w:r w:rsidR="00284D8C" w:rsidRPr="00284D8C">
              <w:rPr>
                <w:sz w:val="24"/>
                <w:szCs w:val="24"/>
              </w:rPr>
              <w:t>(</w:t>
            </w:r>
            <w:r w:rsidR="00284D8C" w:rsidRPr="00284D8C">
              <w:rPr>
                <w:rFonts w:ascii="Times New Roman" w:hAnsi="Times New Roman"/>
                <w:sz w:val="24"/>
                <w:szCs w:val="24"/>
              </w:rPr>
              <w:t>далее -</w:t>
            </w:r>
            <w:r w:rsidR="00284D8C">
              <w:t xml:space="preserve"> </w:t>
            </w:r>
            <w:r w:rsidR="00284D8C" w:rsidRPr="00284D8C">
              <w:rPr>
                <w:rFonts w:ascii="Times New Roman" w:hAnsi="Times New Roman"/>
                <w:sz w:val="24"/>
                <w:szCs w:val="24"/>
              </w:rPr>
              <w:t>сектор муниципальной службы и кадров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4769B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юридический отдел администрации муниципального образования Печенгск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-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юридический отдел)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;</w:t>
            </w:r>
            <w:r w:rsidR="0024769B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отдел записи актов гражданского состояния администрации муниципального образования Печенгск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9743A" w:rsidRPr="00CB76AD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-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 xml:space="preserve">отдел ЗАГС,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 xml:space="preserve">административная комиссия муниципального образования </w:t>
            </w:r>
            <w:r w:rsidR="0036394E" w:rsidRPr="0036394E">
              <w:rPr>
                <w:rFonts w:ascii="Times New Roman" w:hAnsi="Times New Roman"/>
                <w:sz w:val="24"/>
                <w:szCs w:val="24"/>
              </w:rPr>
              <w:t xml:space="preserve">Печенгского муниципального округа,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(далее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-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административная комиссия)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="0024769B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 xml:space="preserve">«Управление по обеспечению деятельности администрации Печенгского </w:t>
            </w:r>
            <w:r w:rsidR="00912373" w:rsidRPr="00CB76AD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»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-</w:t>
            </w:r>
            <w:r w:rsidR="00EB71E7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МКУ</w:t>
            </w:r>
            <w:r w:rsidR="00910F7C" w:rsidRPr="00CB76AD">
              <w:rPr>
                <w:rFonts w:ascii="Times New Roman" w:hAnsi="Times New Roman"/>
                <w:sz w:val="24"/>
                <w:szCs w:val="24"/>
              </w:rPr>
              <w:t xml:space="preserve"> «Управление по 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ОДА</w:t>
            </w:r>
            <w:r w:rsidR="00910F7C" w:rsidRPr="00CB76AD">
              <w:rPr>
                <w:rFonts w:ascii="Times New Roman" w:hAnsi="Times New Roman"/>
                <w:sz w:val="24"/>
                <w:szCs w:val="24"/>
              </w:rPr>
              <w:t>»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)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;</w:t>
            </w:r>
            <w:r w:rsidR="0024769B" w:rsidRPr="00CB7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М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 xml:space="preserve">униципальное бюджетное учреждение 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«Р</w:t>
            </w:r>
            <w:r w:rsidR="00434467" w:rsidRPr="00CB76AD">
              <w:rPr>
                <w:rFonts w:ascii="Times New Roman" w:hAnsi="Times New Roman"/>
                <w:sz w:val="24"/>
                <w:szCs w:val="24"/>
              </w:rPr>
              <w:t>емонтно-эксплуатационная служба</w:t>
            </w:r>
            <w:r w:rsidR="004F0BA0" w:rsidRPr="00CB76AD">
              <w:rPr>
                <w:rFonts w:ascii="Times New Roman" w:hAnsi="Times New Roman"/>
                <w:sz w:val="24"/>
                <w:szCs w:val="24"/>
              </w:rPr>
              <w:t>»</w:t>
            </w:r>
            <w:r w:rsidR="00434467" w:rsidRPr="008D12D6">
              <w:rPr>
                <w:rFonts w:ascii="Times New Roman" w:hAnsi="Times New Roman"/>
                <w:sz w:val="24"/>
                <w:szCs w:val="24"/>
              </w:rPr>
              <w:t xml:space="preserve"> (далее</w:t>
            </w:r>
            <w:r w:rsidR="00902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8D12D6">
              <w:rPr>
                <w:rFonts w:ascii="Times New Roman" w:hAnsi="Times New Roman"/>
                <w:sz w:val="24"/>
                <w:szCs w:val="24"/>
              </w:rPr>
              <w:t>-</w:t>
            </w:r>
            <w:r w:rsidR="00902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467" w:rsidRPr="008D12D6">
              <w:rPr>
                <w:rFonts w:ascii="Times New Roman" w:hAnsi="Times New Roman"/>
                <w:sz w:val="24"/>
                <w:szCs w:val="24"/>
              </w:rPr>
              <w:t>МБУ «РЭС»)</w:t>
            </w:r>
            <w:r w:rsidR="00905C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B71E7" w:rsidRPr="00EB71E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по обеспечению деятельности органов местного самоуправления </w:t>
            </w:r>
            <w:r w:rsidR="0036394E">
              <w:rPr>
                <w:rFonts w:ascii="Times New Roman" w:hAnsi="Times New Roman"/>
                <w:sz w:val="24"/>
                <w:szCs w:val="24"/>
              </w:rPr>
              <w:t>и учреждений</w:t>
            </w:r>
            <w:r w:rsidR="00E60D38">
              <w:rPr>
                <w:rFonts w:ascii="Times New Roman" w:hAnsi="Times New Roman"/>
                <w:sz w:val="24"/>
                <w:szCs w:val="24"/>
              </w:rPr>
              <w:t>»</w:t>
            </w:r>
            <w:r w:rsidR="00EB71E7" w:rsidRPr="00EB71E7">
              <w:rPr>
                <w:rFonts w:ascii="Times New Roman" w:hAnsi="Times New Roman"/>
                <w:sz w:val="24"/>
                <w:szCs w:val="24"/>
              </w:rPr>
              <w:t xml:space="preserve"> (далее - МКУ «Управление по </w:t>
            </w:r>
            <w:r w:rsidR="0036394E">
              <w:rPr>
                <w:rFonts w:ascii="Times New Roman" w:hAnsi="Times New Roman"/>
                <w:sz w:val="24"/>
                <w:szCs w:val="24"/>
              </w:rPr>
              <w:t>обеспечению деятельности ОМС</w:t>
            </w:r>
            <w:r w:rsidR="00EB71E7" w:rsidRPr="00EB7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71E7" w:rsidRPr="00EB71E7">
              <w:rPr>
                <w:rFonts w:ascii="Times New Roman" w:hAnsi="Times New Roman"/>
                <w:sz w:val="24"/>
                <w:szCs w:val="24"/>
              </w:rPr>
              <w:t>г.</w:t>
            </w:r>
            <w:r w:rsidR="003639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="0036394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EB71E7" w:rsidRPr="00EB7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B71E7" w:rsidRPr="00EB71E7">
              <w:rPr>
                <w:rFonts w:ascii="Times New Roman" w:hAnsi="Times New Roman"/>
                <w:sz w:val="24"/>
                <w:szCs w:val="24"/>
              </w:rPr>
              <w:t>Заполярный»), муниципальное бюджетное учреждение «</w:t>
            </w:r>
            <w:r w:rsidR="00AB60DA">
              <w:rPr>
                <w:rFonts w:ascii="Times New Roman" w:hAnsi="Times New Roman"/>
                <w:sz w:val="24"/>
                <w:szCs w:val="24"/>
              </w:rPr>
              <w:t>Дорожно-эксплуатационная служба Печенги</w:t>
            </w:r>
            <w:r w:rsidR="00EB71E7" w:rsidRPr="00EB71E7">
              <w:rPr>
                <w:rFonts w:ascii="Times New Roman" w:hAnsi="Times New Roman"/>
                <w:sz w:val="24"/>
                <w:szCs w:val="24"/>
              </w:rPr>
              <w:t>» (далее – МБУ «</w:t>
            </w:r>
            <w:r w:rsidR="00AB60DA">
              <w:rPr>
                <w:rFonts w:ascii="Times New Roman" w:hAnsi="Times New Roman"/>
                <w:sz w:val="24"/>
                <w:szCs w:val="24"/>
              </w:rPr>
              <w:t>ДЭСП</w:t>
            </w:r>
            <w:r w:rsidR="00EB71E7" w:rsidRPr="00EB71E7">
              <w:rPr>
                <w:rFonts w:ascii="Times New Roman" w:hAnsi="Times New Roman"/>
                <w:sz w:val="24"/>
                <w:szCs w:val="24"/>
              </w:rPr>
              <w:t>»</w:t>
            </w:r>
            <w:r w:rsidR="00EB71E7" w:rsidRPr="00EB71E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F8752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F742FF" w:rsidRPr="0014573F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A96A07" w:rsidRDefault="00F742FF" w:rsidP="00411E27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Характеристика  проблемы, описание основных целей и задач, </w:t>
      </w:r>
    </w:p>
    <w:p w:rsidR="00F742FF" w:rsidRPr="00A96A07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A96A07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F742FF" w:rsidRPr="00A96A07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</w:p>
    <w:p w:rsidR="00835BC5" w:rsidRPr="00AE5859" w:rsidRDefault="00835BC5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AE5859">
        <w:rPr>
          <w:rFonts w:ascii="Times New Roman" w:hAnsi="Times New Roman"/>
          <w:sz w:val="24"/>
          <w:szCs w:val="24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Pr="001E1933">
        <w:rPr>
          <w:rFonts w:ascii="Times New Roman" w:hAnsi="Times New Roman"/>
          <w:sz w:val="24"/>
          <w:szCs w:val="24"/>
        </w:rPr>
        <w:t>Печенгского</w:t>
      </w:r>
      <w:r w:rsidR="001E1933" w:rsidRPr="001E1933">
        <w:rPr>
          <w:rFonts w:ascii="Times New Roman" w:hAnsi="Times New Roman"/>
          <w:sz w:val="24"/>
          <w:szCs w:val="24"/>
        </w:rPr>
        <w:t xml:space="preserve"> округа</w:t>
      </w:r>
      <w:r w:rsidRPr="001E1933">
        <w:rPr>
          <w:rFonts w:ascii="Times New Roman" w:hAnsi="Times New Roman"/>
          <w:sz w:val="24"/>
          <w:szCs w:val="24"/>
        </w:rPr>
        <w:t>, повышения уровня и качества жизни населения, является эффективность работы</w:t>
      </w:r>
      <w:r w:rsidRPr="00AE5859">
        <w:rPr>
          <w:rFonts w:ascii="Times New Roman" w:hAnsi="Times New Roman"/>
          <w:sz w:val="24"/>
          <w:szCs w:val="24"/>
        </w:rPr>
        <w:t xml:space="preserve"> системы муниципального управления.</w:t>
      </w:r>
    </w:p>
    <w:p w:rsidR="000D1847" w:rsidRPr="00AE5859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Органы местного самоуправления обеспечивают исполнение Конституции Российской Федерации, федеральных законов и иных нормативных правовых актов Российской Федерации, Устава, законов и иных нормативных правовых актов Мурманской области, муниципальных  нормативных правовых актов на территории Печенгского </w:t>
      </w:r>
      <w:r w:rsidR="0004575D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D1847" w:rsidRPr="00AE5859" w:rsidRDefault="000D1847" w:rsidP="003D094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Управленческая деятельность </w:t>
      </w:r>
      <w:r w:rsidR="00076B30" w:rsidRPr="00076B30">
        <w:rPr>
          <w:rFonts w:ascii="Times New Roman" w:hAnsi="Times New Roman"/>
          <w:bCs/>
          <w:sz w:val="24"/>
          <w:szCs w:val="24"/>
        </w:rPr>
        <w:t>Пе</w:t>
      </w:r>
      <w:r w:rsidR="00076B30">
        <w:rPr>
          <w:rFonts w:ascii="Times New Roman" w:hAnsi="Times New Roman"/>
          <w:bCs/>
          <w:sz w:val="24"/>
          <w:szCs w:val="24"/>
        </w:rPr>
        <w:t xml:space="preserve">ченгского муниципального округа </w:t>
      </w:r>
      <w:r w:rsidRPr="00864973">
        <w:rPr>
          <w:rFonts w:ascii="Times New Roman" w:eastAsia="Times New Roman" w:hAnsi="Times New Roman"/>
          <w:sz w:val="24"/>
          <w:szCs w:val="24"/>
          <w:lang w:eastAsia="ru-RU"/>
        </w:rPr>
        <w:t>включает разнообразный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спектр исполняемых полномочий, направленных на обеспечение комплексного социально-экономического развития </w:t>
      </w:r>
      <w:r w:rsidR="0004575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, высокого качества жизни населения.</w:t>
      </w:r>
    </w:p>
    <w:p w:rsidR="000D1847" w:rsidRPr="00AE5859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Материально-техническое,</w:t>
      </w:r>
      <w:r w:rsidR="00AE5859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организационное, информационно-аналитическое обеспечение исполнения полномочий </w:t>
      </w:r>
      <w:r w:rsidR="0092503D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- это способ организации их деятельности, позволяющий путем оптимизации финансовых, материальных и трудовых ресурсов осуществлять установленные полномочия.</w:t>
      </w:r>
    </w:p>
    <w:p w:rsidR="000D1847" w:rsidRPr="00AE5859" w:rsidRDefault="000D1847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Важнейшими условиями повышения эффективности муниципального управления являются развитие системы муниципальной службы, формирование ее кадрового потенциала. ОМСУ должны обладать квалифицированными кадрами, способными эффективно решать сложные задачи социально-экономического развития </w:t>
      </w:r>
      <w:r w:rsidR="0004575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современном этапе.</w:t>
      </w:r>
    </w:p>
    <w:p w:rsidR="00356778" w:rsidRPr="00AE5859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Необходимый уровень профессионализма и компетентности муниципальных служащих обеспечивается за счет реализации различных видов обучения (профессиональная переподготовка, повышение квалификации, стажировки, семинары, самоподготовка). Вместе с тем нерешенными остаются следующие проблемы:</w:t>
      </w:r>
    </w:p>
    <w:p w:rsidR="00356778" w:rsidRPr="00AE5859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- существует потребность в квалифицированных кадрах, обладающих современными знаниями и навыками в области регионального и муниципального управления;</w:t>
      </w:r>
    </w:p>
    <w:p w:rsidR="00356778" w:rsidRPr="00AE5859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качество дополнительного профессионального обучения муниципальных служащих не в полной мере соответствует потребностям развития муниципальной службы;</w:t>
      </w:r>
    </w:p>
    <w:p w:rsidR="00356778" w:rsidRPr="00AE5859" w:rsidRDefault="00356778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>- отсутствует механизм стимулирования и оценки профессиональной служебной деятельности муниципальных служащих</w:t>
      </w:r>
      <w:r w:rsidR="0093207D" w:rsidRPr="00AE58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6778" w:rsidRPr="00AE5859" w:rsidRDefault="00AE5859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56778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еред </w:t>
      </w:r>
      <w:r w:rsidR="0093207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ОМСУ </w:t>
      </w:r>
      <w:r w:rsidR="00356778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стоят задачи по совершенствованию </w:t>
      </w:r>
      <w:r w:rsidR="0093207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356778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службы, развитию кадрового потенциала в системе </w:t>
      </w:r>
      <w:r w:rsidR="0093207D" w:rsidRPr="00AE5859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356778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управления.</w:t>
      </w:r>
    </w:p>
    <w:p w:rsidR="00E3519D" w:rsidRPr="00AE5859" w:rsidRDefault="00AE5859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в современном обществе все больше распространяются </w:t>
      </w:r>
      <w:r w:rsidR="00E3519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административные правонарушения. Это ведет к необходимости повышения эффективности борьбы с ними и их предупреждения. Именно эту задачу решает  административная </w:t>
      </w:r>
      <w:r w:rsidR="00E3519D" w:rsidRPr="00434467">
        <w:rPr>
          <w:rFonts w:ascii="Times New Roman" w:eastAsia="Times New Roman" w:hAnsi="Times New Roman"/>
          <w:sz w:val="24"/>
          <w:szCs w:val="24"/>
          <w:lang w:eastAsia="ru-RU"/>
        </w:rPr>
        <w:t>комиссия.</w:t>
      </w:r>
      <w:r w:rsid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19D" w:rsidRPr="00AE5859">
        <w:rPr>
          <w:rFonts w:ascii="Times New Roman" w:eastAsia="Times New Roman" w:hAnsi="Times New Roman"/>
          <w:sz w:val="24"/>
          <w:szCs w:val="24"/>
          <w:lang w:eastAsia="ru-RU"/>
        </w:rPr>
        <w:t>Административн</w:t>
      </w:r>
      <w:r w:rsidR="00434467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E3519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</w:t>
      </w:r>
      <w:r w:rsidR="00434467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E3519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призван</w:t>
      </w:r>
      <w:r w:rsid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E3519D" w:rsidRPr="00AE5859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повышению эффективности применения административного законодательства. </w:t>
      </w:r>
    </w:p>
    <w:p w:rsidR="00E3519D" w:rsidRPr="00434467" w:rsidRDefault="00743282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>Исполнение государственных полномочий по государственной регистрации актов гражданского состояния на территори</w:t>
      </w:r>
      <w:r w:rsidR="00434467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и Печенгского </w:t>
      </w:r>
      <w:r w:rsidR="0004575D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  <w:r w:rsidR="00434467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</w:t>
      </w:r>
      <w:r w:rsidR="00076B30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 </w:t>
      </w:r>
      <w:r w:rsidR="00434467" w:rsidRPr="00434467">
        <w:rPr>
          <w:rFonts w:ascii="Times New Roman" w:eastAsia="Times New Roman" w:hAnsi="Times New Roman"/>
          <w:sz w:val="24"/>
          <w:szCs w:val="24"/>
          <w:lang w:eastAsia="ru-RU"/>
        </w:rPr>
        <w:t>ЗАГС</w:t>
      </w: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3519D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С регистрацией актов гражданского состояния закон связывает возникновение, изменение и прекращение правовых отношений, имеющих существенное значение. Целью государственной регистрации является установление бесспорного доказательства того, что соответствующие события имели место и когда они произошли. Работники </w:t>
      </w: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="00284D8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3519D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ЗАГС </w:t>
      </w:r>
      <w:r w:rsidR="00744C04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ежегодно </w:t>
      </w:r>
      <w:r w:rsidR="00E3519D" w:rsidRPr="00434467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 w:rsidRPr="00434467">
        <w:rPr>
          <w:rFonts w:ascii="Times New Roman" w:eastAsia="Times New Roman" w:hAnsi="Times New Roman"/>
          <w:sz w:val="24"/>
          <w:szCs w:val="24"/>
          <w:lang w:eastAsia="ru-RU"/>
        </w:rPr>
        <w:t>яют</w:t>
      </w:r>
      <w:r w:rsidR="00E3519D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тысячи записей актов гражданского состояния.</w:t>
      </w:r>
    </w:p>
    <w:p w:rsidR="0093207D" w:rsidRPr="007B50DC" w:rsidRDefault="0093207D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50DC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Печенгском </w:t>
      </w:r>
      <w:r w:rsidR="007B50DC" w:rsidRPr="007B50DC">
        <w:rPr>
          <w:rFonts w:ascii="Times New Roman" w:eastAsia="Times New Roman" w:hAnsi="Times New Roman"/>
          <w:sz w:val="24"/>
          <w:szCs w:val="24"/>
          <w:lang w:eastAsia="ru-RU"/>
        </w:rPr>
        <w:t>муниципальном округе</w:t>
      </w:r>
      <w:r w:rsidRPr="007B50DC">
        <w:rPr>
          <w:rFonts w:ascii="Times New Roman" w:eastAsia="Times New Roman" w:hAnsi="Times New Roman"/>
          <w:sz w:val="24"/>
          <w:szCs w:val="24"/>
          <w:lang w:eastAsia="ru-RU"/>
        </w:rPr>
        <w:t xml:space="preserve"> уделяется особое внимание вопросам противодействия коррупции. Антикоррупционная политика представляет собой целенаправленную деятельность по предупреждению и противодействию коррупции. Инструментами, которые позволяют решать указанную задачу, являются проводимые правовая и антикоррупционная экспертизы нормативных правовых актов и их проектов.</w:t>
      </w:r>
    </w:p>
    <w:p w:rsidR="0093207D" w:rsidRPr="00434467" w:rsidRDefault="007B50DC" w:rsidP="003D09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Кроме того,</w:t>
      </w:r>
      <w:r w:rsidRPr="007B50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207D" w:rsidRPr="007B50DC">
        <w:rPr>
          <w:rFonts w:ascii="Times New Roman" w:eastAsia="Times New Roman" w:hAnsi="Times New Roman"/>
          <w:sz w:val="24"/>
          <w:szCs w:val="24"/>
          <w:lang w:eastAsia="ru-RU"/>
        </w:rPr>
        <w:t>сформирована</w:t>
      </w:r>
      <w:r w:rsidR="0093207D" w:rsidRPr="00434467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нормативно-правовая база и созданы необходимые механизмы противодействия коррупции, а также административные процедуры, направленные на предупреждение коррупционных нарушений. В ОМСУ осуществляется реализация планов противодействия коррупции.</w:t>
      </w:r>
    </w:p>
    <w:p w:rsidR="00C64800" w:rsidRDefault="00C64800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141"/>
      <w:bookmarkEnd w:id="5"/>
      <w:r>
        <w:rPr>
          <w:rFonts w:ascii="Times New Roman" w:hAnsi="Times New Roman"/>
          <w:sz w:val="24"/>
          <w:szCs w:val="24"/>
        </w:rPr>
        <w:t>Также</w:t>
      </w:r>
      <w:r w:rsidR="00434467" w:rsidRPr="00031159">
        <w:rPr>
          <w:rFonts w:ascii="Times New Roman" w:hAnsi="Times New Roman"/>
          <w:sz w:val="24"/>
          <w:szCs w:val="24"/>
        </w:rPr>
        <w:t xml:space="preserve"> </w:t>
      </w:r>
      <w:r w:rsidR="00031159" w:rsidRPr="00031159">
        <w:rPr>
          <w:rFonts w:ascii="Times New Roman" w:hAnsi="Times New Roman"/>
          <w:sz w:val="24"/>
          <w:szCs w:val="24"/>
        </w:rPr>
        <w:t>для</w:t>
      </w:r>
      <w:r w:rsidR="00434467" w:rsidRPr="00031159">
        <w:rPr>
          <w:rFonts w:ascii="Times New Roman" w:hAnsi="Times New Roman"/>
          <w:sz w:val="24"/>
          <w:szCs w:val="24"/>
        </w:rPr>
        <w:t xml:space="preserve"> повышения муниципального управления</w:t>
      </w:r>
      <w:r w:rsidR="00031159" w:rsidRPr="00031159">
        <w:rPr>
          <w:rFonts w:ascii="Times New Roman" w:hAnsi="Times New Roman"/>
          <w:sz w:val="24"/>
          <w:szCs w:val="24"/>
        </w:rPr>
        <w:t xml:space="preserve"> необходимо обеспечить </w:t>
      </w:r>
      <w:r w:rsidR="00031159">
        <w:rPr>
          <w:rFonts w:ascii="Times New Roman" w:hAnsi="Times New Roman"/>
          <w:sz w:val="24"/>
          <w:szCs w:val="24"/>
        </w:rPr>
        <w:t xml:space="preserve">осуществление своевременного и качественного хозяйственно-эксплуатационного обслуживания муниципальных учреждений, минимизировать риски возникновения в них аварийных ситуаций. </w:t>
      </w:r>
      <w:r>
        <w:rPr>
          <w:rFonts w:ascii="Times New Roman" w:hAnsi="Times New Roman"/>
          <w:sz w:val="24"/>
          <w:szCs w:val="24"/>
        </w:rPr>
        <w:t>На сегодняшний день достаточно высоким остается уровень изношенности имущества, находящегося в обслуживании и оперативном управлении, что требует ежедневного внимания, принятия своевременных и эффективных мер.</w:t>
      </w:r>
    </w:p>
    <w:p w:rsidR="005B38AB" w:rsidRPr="0092503D" w:rsidRDefault="0092503D" w:rsidP="003D0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03D">
        <w:rPr>
          <w:rFonts w:ascii="Times New Roman" w:hAnsi="Times New Roman"/>
          <w:iCs/>
          <w:sz w:val="24"/>
          <w:szCs w:val="24"/>
        </w:rPr>
        <w:t>Ц</w:t>
      </w:r>
      <w:r w:rsidR="006D397D" w:rsidRPr="0092503D">
        <w:rPr>
          <w:rFonts w:ascii="Times New Roman" w:hAnsi="Times New Roman"/>
          <w:iCs/>
          <w:sz w:val="24"/>
          <w:szCs w:val="24"/>
        </w:rPr>
        <w:t>ел</w:t>
      </w:r>
      <w:r w:rsidR="0024769B" w:rsidRPr="0092503D">
        <w:rPr>
          <w:rFonts w:ascii="Times New Roman" w:hAnsi="Times New Roman"/>
          <w:iCs/>
          <w:sz w:val="24"/>
          <w:szCs w:val="24"/>
        </w:rPr>
        <w:t>ью</w:t>
      </w:r>
      <w:r w:rsidR="006D397D" w:rsidRPr="0092503D">
        <w:rPr>
          <w:rFonts w:ascii="Times New Roman" w:hAnsi="Times New Roman"/>
          <w:iCs/>
          <w:sz w:val="24"/>
          <w:szCs w:val="24"/>
        </w:rPr>
        <w:t xml:space="preserve"> </w:t>
      </w:r>
      <w:r w:rsidRPr="0092503D">
        <w:rPr>
          <w:rFonts w:ascii="Times New Roman" w:hAnsi="Times New Roman"/>
          <w:iCs/>
          <w:sz w:val="24"/>
          <w:szCs w:val="24"/>
        </w:rPr>
        <w:t xml:space="preserve">настоящей </w:t>
      </w:r>
      <w:r w:rsidR="006D397D" w:rsidRPr="0092503D">
        <w:rPr>
          <w:rFonts w:ascii="Times New Roman" w:hAnsi="Times New Roman"/>
          <w:iCs/>
          <w:sz w:val="24"/>
          <w:szCs w:val="24"/>
        </w:rPr>
        <w:t xml:space="preserve">программы является </w:t>
      </w:r>
      <w:r w:rsidR="005B38AB" w:rsidRPr="0092503D">
        <w:rPr>
          <w:rFonts w:ascii="Times New Roman" w:hAnsi="Times New Roman"/>
          <w:iCs/>
          <w:sz w:val="24"/>
          <w:szCs w:val="24"/>
        </w:rPr>
        <w:t xml:space="preserve">эффективное функционирование системы муниципального управления </w:t>
      </w:r>
      <w:r w:rsidRPr="0092503D">
        <w:rPr>
          <w:rFonts w:ascii="Times New Roman" w:hAnsi="Times New Roman"/>
          <w:sz w:val="24"/>
          <w:szCs w:val="24"/>
        </w:rPr>
        <w:t>в Печенгском муниципальном округе.</w:t>
      </w:r>
    </w:p>
    <w:p w:rsidR="005B38AB" w:rsidRPr="0092503D" w:rsidRDefault="005B38AB" w:rsidP="00744C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Достижение цел</w:t>
      </w:r>
      <w:r w:rsidR="0092503D" w:rsidRPr="0092503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будет осуществляться путем решения следующих задач в рамках соответствующих подпрограмм:</w:t>
      </w:r>
    </w:p>
    <w:p w:rsidR="005B38AB" w:rsidRPr="0092503D" w:rsidRDefault="005B38AB" w:rsidP="00744C04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001E38" w:rsidRPr="0092503D">
        <w:rPr>
          <w:rFonts w:ascii="Times New Roman" w:hAnsi="Times New Roman"/>
          <w:sz w:val="24"/>
          <w:szCs w:val="24"/>
        </w:rPr>
        <w:t xml:space="preserve">оздание условий для обеспечения эффективного функционирования системы муниципального управления в </w:t>
      </w:r>
      <w:r w:rsidR="001243A8" w:rsidRPr="0092503D">
        <w:rPr>
          <w:rFonts w:ascii="Times New Roman" w:hAnsi="Times New Roman"/>
          <w:sz w:val="24"/>
          <w:szCs w:val="24"/>
        </w:rPr>
        <w:t xml:space="preserve">Печенгском </w:t>
      </w:r>
      <w:r w:rsidR="00001E38" w:rsidRPr="0092503D">
        <w:rPr>
          <w:rFonts w:ascii="Times New Roman" w:hAnsi="Times New Roman"/>
          <w:sz w:val="24"/>
          <w:szCs w:val="24"/>
        </w:rPr>
        <w:t>муниципальном о</w:t>
      </w:r>
      <w:r w:rsidR="001243A8" w:rsidRPr="0092503D">
        <w:rPr>
          <w:rFonts w:ascii="Times New Roman" w:hAnsi="Times New Roman"/>
          <w:sz w:val="24"/>
          <w:szCs w:val="24"/>
        </w:rPr>
        <w:t>круге</w:t>
      </w: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01E38" w:rsidRPr="0092503D" w:rsidRDefault="00001E38" w:rsidP="00001E38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обеспечение своевременного и качественного хозяйственно-эксплуатационного обслуживания муниципальных учреждений </w:t>
      </w:r>
      <w:r w:rsidR="00F877D8" w:rsidRPr="009250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</w:t>
      </w:r>
      <w:r w:rsidR="00F877D8" w:rsidRPr="0092503D">
        <w:rPr>
          <w:rFonts w:ascii="Times New Roman" w:hAnsi="Times New Roman"/>
          <w:sz w:val="24"/>
          <w:szCs w:val="24"/>
        </w:rPr>
        <w:t>Печенгском муниципальном округе</w:t>
      </w:r>
      <w:r w:rsidRPr="009250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B38AB" w:rsidRPr="0092503D" w:rsidRDefault="005B38AB" w:rsidP="00744C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92503D" w:rsidRDefault="005B38AB" w:rsidP="0092503D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уровня удовлетворенности населения деятельностью </w:t>
      </w:r>
      <w:r w:rsidR="0004575D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92503D" w:rsidRDefault="005F0E5E" w:rsidP="0092503D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эффективное и бесперебойное функционирование </w:t>
      </w:r>
      <w:r w:rsid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ОМСУ </w:t>
      </w:r>
      <w:r w:rsidRPr="0065492E">
        <w:rPr>
          <w:rFonts w:ascii="Times New Roman" w:eastAsia="Times New Roman" w:hAnsi="Times New Roman"/>
          <w:sz w:val="24"/>
          <w:szCs w:val="24"/>
          <w:lang w:eastAsia="ru-RU"/>
        </w:rPr>
        <w:t>по решению вопросов местного значения и исполнению государственных</w:t>
      </w: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полномочий;</w:t>
      </w:r>
    </w:p>
    <w:p w:rsidR="005F0E5E" w:rsidRPr="0065492E" w:rsidRDefault="005F0E5E" w:rsidP="0092503D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</w:r>
      <w:r w:rsidR="00A96517" w:rsidRPr="0092503D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6549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38AB" w:rsidRPr="0092503D" w:rsidRDefault="005F0E5E" w:rsidP="00744C0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5B38AB" w:rsidRPr="0092503D">
        <w:rPr>
          <w:rFonts w:ascii="Times New Roman" w:eastAsia="Times New Roman" w:hAnsi="Times New Roman"/>
          <w:sz w:val="24"/>
          <w:szCs w:val="24"/>
          <w:lang w:eastAsia="ru-RU"/>
        </w:rPr>
        <w:t xml:space="preserve">тсутствие фактов коррупционных правонарушений в </w:t>
      </w:r>
      <w:r w:rsidR="0092503D" w:rsidRPr="0092503D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92503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38AB" w:rsidRPr="00BB656F" w:rsidRDefault="005F0E5E" w:rsidP="00744C0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</w:t>
      </w:r>
      <w:r w:rsidR="005B38AB" w:rsidRPr="00BB656F">
        <w:rPr>
          <w:rFonts w:ascii="Times New Roman" w:eastAsia="Times New Roman" w:hAnsi="Times New Roman"/>
          <w:sz w:val="24"/>
          <w:szCs w:val="24"/>
          <w:lang w:eastAsia="ru-RU"/>
        </w:rPr>
        <w:t>овышение качества хозяйственно-эксплуатационного обслуживания муниципальных учреждений</w:t>
      </w:r>
      <w:r w:rsidR="00EF05A9" w:rsidRPr="00BB656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38AB" w:rsidRDefault="005F0E5E" w:rsidP="00744C0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56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5B38AB" w:rsidRPr="00BB656F">
        <w:rPr>
          <w:rFonts w:ascii="Times New Roman" w:eastAsia="Times New Roman" w:hAnsi="Times New Roman"/>
          <w:sz w:val="24"/>
          <w:szCs w:val="24"/>
          <w:lang w:eastAsia="ru-RU"/>
        </w:rPr>
        <w:t>нижение количества аварийных ситуаций в обслуживаемых учреждениях и обеспечение их бесперебойной работы.</w:t>
      </w:r>
    </w:p>
    <w:p w:rsidR="00F87528" w:rsidRPr="00BB656F" w:rsidRDefault="00F87528" w:rsidP="00F8752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0AE" w:rsidRDefault="002C50AE" w:rsidP="00411E27">
      <w:pPr>
        <w:pStyle w:val="a6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A96A07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001E38" w:rsidRPr="00001E38" w:rsidRDefault="00001E38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tbl>
      <w:tblPr>
        <w:tblpPr w:leftFromText="181" w:rightFromText="181" w:vertAnchor="text" w:horzAnchor="margin" w:tblpX="108" w:tblpY="1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20"/>
        <w:gridCol w:w="839"/>
        <w:gridCol w:w="993"/>
        <w:gridCol w:w="708"/>
        <w:gridCol w:w="708"/>
        <w:gridCol w:w="9"/>
        <w:gridCol w:w="702"/>
        <w:gridCol w:w="1842"/>
      </w:tblGrid>
      <w:tr w:rsidR="00001E38" w:rsidRPr="001243A8" w:rsidTr="00180330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8" w:rsidRDefault="00F8752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623190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Мероприятия</w:t>
            </w:r>
            <w:r w:rsidR="00001E38" w:rsidRPr="00180330">
              <w:rPr>
                <w:rFonts w:ascii="Times New Roman" w:hAnsi="Times New Roman"/>
                <w:bCs/>
                <w:sz w:val="20"/>
                <w:szCs w:val="20"/>
              </w:rPr>
              <w:t>, задачи, целевые индикаторы (показатели)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001E38" w:rsidRPr="001243A8" w:rsidTr="00180330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 xml:space="preserve">Годы реализации </w:t>
            </w:r>
            <w:r w:rsidR="001243A8" w:rsidRPr="00180330">
              <w:rPr>
                <w:rFonts w:ascii="Times New Roman" w:hAnsi="Times New Roman"/>
                <w:sz w:val="20"/>
                <w:szCs w:val="20"/>
              </w:rPr>
              <w:t>п</w:t>
            </w:r>
            <w:r w:rsidRPr="00180330">
              <w:rPr>
                <w:rFonts w:ascii="Times New Roman" w:hAnsi="Times New Roman"/>
                <w:sz w:val="20"/>
                <w:szCs w:val="20"/>
              </w:rPr>
              <w:t>рограммы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E38" w:rsidRPr="001243A8" w:rsidTr="00180330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0330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E38" w:rsidRPr="001243A8" w:rsidTr="00180330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001E38" w:rsidRPr="001243A8" w:rsidTr="00180330">
        <w:trPr>
          <w:trHeight w:val="16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E1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 xml:space="preserve">Итоговый общий индекс удовлетворенности населения деятельностью </w:t>
            </w:r>
            <w:r w:rsidR="00864973">
              <w:rPr>
                <w:rFonts w:ascii="Times New Roman" w:hAnsi="Times New Roman"/>
                <w:sz w:val="20"/>
                <w:szCs w:val="20"/>
              </w:rPr>
              <w:t>ОМСУ</w:t>
            </w:r>
            <w:r w:rsidRPr="00180330">
              <w:rPr>
                <w:rFonts w:ascii="Times New Roman" w:hAnsi="Times New Roman"/>
                <w:sz w:val="20"/>
                <w:szCs w:val="20"/>
              </w:rPr>
              <w:t xml:space="preserve"> (по 5-балльной шкале)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3F6D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</w:t>
            </w:r>
            <w:r w:rsidR="004414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C477F9" w:rsidRDefault="00C477F9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C477F9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C477F9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C477F9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Результаты социологического опроса (Министерство экономического развития МО)</w:t>
            </w:r>
          </w:p>
        </w:tc>
      </w:tr>
      <w:tr w:rsidR="00001E38" w:rsidRPr="001243A8" w:rsidTr="00180330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80330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1243A8" w:rsidRPr="001243A8" w:rsidTr="001803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Подпрограмма 1 «Создание условий для обеспечения муниципального управления»</w:t>
            </w:r>
          </w:p>
        </w:tc>
      </w:tr>
      <w:tr w:rsidR="008F6971" w:rsidRPr="001243A8" w:rsidTr="00180330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124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hAnsi="Times New Roman"/>
                <w:sz w:val="20"/>
                <w:szCs w:val="20"/>
                <w:lang w:eastAsia="ru-RU"/>
              </w:rPr>
              <w:t>Доля рассмотренных обращений граждан от общего числа поступивших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1243A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124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МКУ «Управление </w:t>
            </w:r>
            <w:proofErr w:type="gramStart"/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</w:tr>
      <w:tr w:rsidR="001243A8" w:rsidRPr="001243A8" w:rsidTr="00180330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803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аттестованных муниципальных  служащих от </w:t>
            </w:r>
            <w:r w:rsidR="00BB656F" w:rsidRPr="001803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общего </w:t>
            </w:r>
            <w:r w:rsidRPr="00180330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количества подлежащих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3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80330" w:rsidRDefault="001243A8" w:rsidP="001243A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отдела кадров</w:t>
            </w:r>
          </w:p>
        </w:tc>
      </w:tr>
      <w:tr w:rsidR="001243A8" w:rsidRPr="001243A8" w:rsidTr="00180330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7B50DC" w:rsidRDefault="007B50D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юридического отдела</w:t>
            </w:r>
          </w:p>
        </w:tc>
      </w:tr>
      <w:tr w:rsidR="00001E38" w:rsidRPr="001B79A8" w:rsidTr="001803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B79A8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 xml:space="preserve">2.2. </w:t>
            </w:r>
          </w:p>
        </w:tc>
        <w:tc>
          <w:tcPr>
            <w:tcW w:w="8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1B79A8" w:rsidRDefault="00001E38" w:rsidP="00F877D8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Подпрограмма 2 «</w:t>
            </w:r>
            <w:r w:rsidR="001243A8" w:rsidRPr="001B79A8">
              <w:rPr>
                <w:rFonts w:ascii="Times New Roman" w:hAnsi="Times New Roman"/>
                <w:sz w:val="20"/>
                <w:szCs w:val="20"/>
              </w:rPr>
              <w:t xml:space="preserve">Хозяйственно – эксплуатационное обслуживание учреждений </w:t>
            </w:r>
            <w:r w:rsidR="00311218" w:rsidRPr="001B79A8">
              <w:rPr>
                <w:rFonts w:ascii="Times New Roman" w:hAnsi="Times New Roman"/>
                <w:sz w:val="20"/>
                <w:szCs w:val="20"/>
              </w:rPr>
              <w:t>муниципального образования</w:t>
            </w:r>
            <w:r w:rsidRPr="001B79A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243A8" w:rsidRPr="001243A8" w:rsidTr="00180330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1243A8" w:rsidP="001243A8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1243A8" w:rsidP="001243A8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Сводная оценка качества обслуживания учреждений </w:t>
            </w:r>
            <w:r w:rsidRPr="00D379B8">
              <w:rPr>
                <w:rFonts w:ascii="Times New Roman" w:hAnsi="Times New Roman"/>
                <w:sz w:val="20"/>
                <w:szCs w:val="20"/>
              </w:rPr>
              <w:t>(по 5-балльной шкале)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1243A8" w:rsidP="001243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3F6D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D379B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D379B8" w:rsidP="00D3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D379B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D379B8" w:rsidRDefault="00D379B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B8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1B79A8" w:rsidRDefault="001243A8" w:rsidP="001243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color w:val="000000"/>
                <w:sz w:val="20"/>
                <w:szCs w:val="20"/>
              </w:rPr>
              <w:t>Результаты опроса руководителей учреждений</w:t>
            </w:r>
          </w:p>
        </w:tc>
      </w:tr>
    </w:tbl>
    <w:p w:rsidR="00001E38" w:rsidRPr="001243A8" w:rsidRDefault="00001E38" w:rsidP="00001E38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18"/>
          <w:szCs w:val="18"/>
        </w:rPr>
      </w:pPr>
    </w:p>
    <w:p w:rsidR="00814450" w:rsidRPr="00A96A07" w:rsidRDefault="009266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6" w:name="Par211"/>
      <w:bookmarkEnd w:id="6"/>
      <w:r w:rsidRPr="00A96A07">
        <w:rPr>
          <w:rFonts w:ascii="Times New Roman" w:hAnsi="Times New Roman"/>
          <w:b/>
          <w:sz w:val="24"/>
          <w:szCs w:val="24"/>
          <w:lang w:val="en-US"/>
        </w:rPr>
        <w:t>III</w:t>
      </w:r>
      <w:r w:rsidR="00814450" w:rsidRPr="00A96A07">
        <w:rPr>
          <w:rFonts w:ascii="Times New Roman" w:hAnsi="Times New Roman"/>
          <w:b/>
          <w:sz w:val="24"/>
          <w:szCs w:val="24"/>
        </w:rPr>
        <w:t>. Перечень и краткое описание подпрограмм</w:t>
      </w:r>
    </w:p>
    <w:p w:rsidR="00814450" w:rsidRPr="001243A8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C4F79" w:rsidRPr="00A96A07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Исполнение программы осуществляется путем реализации по</w:t>
      </w:r>
      <w:r w:rsidR="00284D8C">
        <w:rPr>
          <w:rFonts w:ascii="Times New Roman" w:hAnsi="Times New Roman"/>
          <w:sz w:val="24"/>
          <w:szCs w:val="24"/>
        </w:rPr>
        <w:t xml:space="preserve"> по</w:t>
      </w:r>
      <w:r w:rsidRPr="00A96A07">
        <w:rPr>
          <w:rFonts w:ascii="Times New Roman" w:hAnsi="Times New Roman"/>
          <w:sz w:val="24"/>
          <w:szCs w:val="24"/>
        </w:rPr>
        <w:t xml:space="preserve">дпрограммам, сформированных исходя из необходимости достижения целей и задач программы. </w:t>
      </w:r>
    </w:p>
    <w:p w:rsidR="00FC4F79" w:rsidRPr="00A96A07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284D8C">
        <w:rPr>
          <w:rFonts w:ascii="Times New Roman" w:hAnsi="Times New Roman"/>
          <w:sz w:val="24"/>
          <w:szCs w:val="24"/>
        </w:rPr>
        <w:t xml:space="preserve"> две </w:t>
      </w:r>
      <w:r w:rsidRPr="00A96A07">
        <w:rPr>
          <w:rFonts w:ascii="Times New Roman" w:hAnsi="Times New Roman"/>
          <w:sz w:val="24"/>
          <w:szCs w:val="24"/>
        </w:rPr>
        <w:t>подпрограмм</w:t>
      </w:r>
      <w:r w:rsidR="00593FAE" w:rsidRPr="00A96A07">
        <w:rPr>
          <w:rFonts w:ascii="Times New Roman" w:hAnsi="Times New Roman"/>
          <w:sz w:val="24"/>
          <w:szCs w:val="24"/>
        </w:rPr>
        <w:t>ы</w:t>
      </w:r>
      <w:r w:rsidRPr="00A96A07">
        <w:rPr>
          <w:rFonts w:ascii="Times New Roman" w:hAnsi="Times New Roman"/>
          <w:sz w:val="24"/>
          <w:szCs w:val="24"/>
        </w:rPr>
        <w:t>:</w:t>
      </w:r>
    </w:p>
    <w:p w:rsidR="00FC4F79" w:rsidRPr="00A96A07" w:rsidRDefault="001243A8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0B0F4A" w:rsidRPr="00A96A07">
        <w:rPr>
          <w:rFonts w:ascii="Times New Roman" w:hAnsi="Times New Roman"/>
          <w:sz w:val="24"/>
          <w:szCs w:val="24"/>
          <w:u w:val="single"/>
        </w:rPr>
        <w:t>Создание условий для обеспечения муниципального управления</w:t>
      </w:r>
      <w:r>
        <w:rPr>
          <w:rFonts w:ascii="Times New Roman" w:hAnsi="Times New Roman"/>
          <w:sz w:val="24"/>
          <w:szCs w:val="24"/>
          <w:u w:val="single"/>
        </w:rPr>
        <w:t>»</w:t>
      </w:r>
      <w:r w:rsidR="00FC4F79" w:rsidRPr="00A96A07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FC4F79" w:rsidRPr="00A96A07" w:rsidRDefault="00A36262" w:rsidP="00744C04">
      <w:pPr>
        <w:pStyle w:val="ab"/>
        <w:spacing w:before="0" w:beforeAutospacing="0" w:after="0" w:afterAutospacing="0"/>
        <w:ind w:firstLine="709"/>
        <w:jc w:val="both"/>
      </w:pPr>
      <w:r w:rsidRPr="00A96A07">
        <w:t>Ц</w:t>
      </w:r>
      <w:r w:rsidR="00FC4F79" w:rsidRPr="00A96A07">
        <w:t xml:space="preserve">ель подпрограммы – </w:t>
      </w:r>
      <w:r w:rsidR="005B38AB" w:rsidRPr="00A96A07">
        <w:t xml:space="preserve">создание условий для обеспечения эффективного функционирования системы муниципального управления в </w:t>
      </w:r>
      <w:r w:rsidR="00F418E1">
        <w:t>Печенгском муниципальном округе</w:t>
      </w:r>
      <w:r w:rsidR="005B38AB" w:rsidRPr="00A96A07">
        <w:t>.</w:t>
      </w:r>
    </w:p>
    <w:p w:rsidR="00317B5E" w:rsidRPr="00A96A07" w:rsidRDefault="00317B5E" w:rsidP="00744C04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A96A07">
        <w:rPr>
          <w:rFonts w:ascii="Times New Roman" w:hAnsi="Times New Roman"/>
        </w:rPr>
        <w:t xml:space="preserve">Достижение цели </w:t>
      </w:r>
      <w:r w:rsidR="00EE7BD6" w:rsidRPr="00A96A07">
        <w:rPr>
          <w:rFonts w:ascii="Times New Roman" w:hAnsi="Times New Roman"/>
        </w:rPr>
        <w:t>подп</w:t>
      </w:r>
      <w:r w:rsidRPr="00A96A07">
        <w:rPr>
          <w:rFonts w:ascii="Times New Roman" w:hAnsi="Times New Roman"/>
        </w:rPr>
        <w:t xml:space="preserve">рограммы предполагается за счет решения следующих задач: </w:t>
      </w:r>
    </w:p>
    <w:p w:rsidR="00765D26" w:rsidRPr="00765D26" w:rsidRDefault="00765D26" w:rsidP="00765D26">
      <w:pPr>
        <w:pStyle w:val="a6"/>
        <w:tabs>
          <w:tab w:val="left" w:pos="377"/>
        </w:tabs>
        <w:spacing w:after="0" w:line="240" w:lineRule="auto"/>
        <w:ind w:left="0" w:firstLine="7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765D26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выполнения задач и функций </w:t>
      </w:r>
      <w:r w:rsidR="0065492E">
        <w:rPr>
          <w:rFonts w:ascii="Times New Roman" w:eastAsia="Times New Roman" w:hAnsi="Times New Roman"/>
          <w:sz w:val="24"/>
          <w:szCs w:val="24"/>
          <w:lang w:eastAsia="ru-RU"/>
        </w:rPr>
        <w:t>ОМСУ</w:t>
      </w:r>
      <w:r w:rsidRPr="00765D26">
        <w:rPr>
          <w:rFonts w:ascii="Times New Roman" w:eastAsia="Times New Roman" w:hAnsi="Times New Roman"/>
          <w:sz w:val="24"/>
          <w:szCs w:val="24"/>
          <w:lang w:eastAsia="ru-RU"/>
        </w:rPr>
        <w:t>, направленных на реализацию полномочий по решению вопросов местного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D4386" w:rsidRPr="00A96A07" w:rsidRDefault="00106F0D" w:rsidP="00744C04">
      <w:pPr>
        <w:pStyle w:val="a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создание условий для стабильного и эффективного функционирования ОМСУ</w:t>
      </w:r>
      <w:r w:rsidR="00094D71" w:rsidRPr="00A96A07">
        <w:rPr>
          <w:rFonts w:ascii="Times New Roman" w:hAnsi="Times New Roman"/>
          <w:sz w:val="24"/>
          <w:szCs w:val="24"/>
        </w:rPr>
        <w:t>;</w:t>
      </w:r>
    </w:p>
    <w:p w:rsidR="00AD4386" w:rsidRPr="00A96A07" w:rsidRDefault="00AD4386" w:rsidP="00744C04">
      <w:pPr>
        <w:pStyle w:val="a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развитие муниципальной службы</w:t>
      </w:r>
      <w:r w:rsidR="00094D71" w:rsidRPr="00A96A07">
        <w:rPr>
          <w:rFonts w:ascii="Times New Roman" w:hAnsi="Times New Roman"/>
          <w:sz w:val="24"/>
          <w:szCs w:val="24"/>
        </w:rPr>
        <w:t>;</w:t>
      </w:r>
    </w:p>
    <w:p w:rsidR="00AD4386" w:rsidRPr="00A96A07" w:rsidRDefault="00AD4386" w:rsidP="00744C04">
      <w:pPr>
        <w:pStyle w:val="a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реализация государственной политики в сфере юстиции, содействие в обеспечении прав и законных интересов личности и государства</w:t>
      </w:r>
      <w:r w:rsidR="00094D71" w:rsidRPr="00A96A07">
        <w:rPr>
          <w:rFonts w:ascii="Times New Roman" w:hAnsi="Times New Roman"/>
          <w:sz w:val="24"/>
          <w:szCs w:val="24"/>
        </w:rPr>
        <w:t>;</w:t>
      </w:r>
    </w:p>
    <w:p w:rsidR="008F0BC8" w:rsidRPr="00F418E1" w:rsidRDefault="00AD4386" w:rsidP="00F418E1">
      <w:pPr>
        <w:pStyle w:val="a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повышение эффективности мер по противодействию коррупции в </w:t>
      </w:r>
      <w:r w:rsidR="00F418E1">
        <w:rPr>
          <w:rFonts w:ascii="Times New Roman" w:hAnsi="Times New Roman"/>
          <w:sz w:val="24"/>
          <w:szCs w:val="24"/>
        </w:rPr>
        <w:t>органах местного самоуправления</w:t>
      </w:r>
      <w:r w:rsidR="008F0BC8" w:rsidRPr="00F418E1">
        <w:rPr>
          <w:rFonts w:ascii="Times New Roman" w:hAnsi="Times New Roman"/>
          <w:bCs/>
          <w:sz w:val="24"/>
          <w:szCs w:val="24"/>
        </w:rPr>
        <w:t>.</w:t>
      </w:r>
    </w:p>
    <w:p w:rsidR="00CF54F3" w:rsidRPr="00A96A07" w:rsidRDefault="00CF54F3" w:rsidP="00744C04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A36262" w:rsidRPr="00A96A07">
        <w:rPr>
          <w:rFonts w:ascii="Times New Roman" w:hAnsi="Times New Roman"/>
          <w:sz w:val="24"/>
          <w:szCs w:val="24"/>
        </w:rPr>
        <w:t>п</w:t>
      </w:r>
      <w:r w:rsidRPr="00A96A07">
        <w:rPr>
          <w:rFonts w:ascii="Times New Roman" w:hAnsi="Times New Roman"/>
          <w:sz w:val="24"/>
          <w:szCs w:val="24"/>
        </w:rPr>
        <w:t>одпрограммы позволит:</w:t>
      </w:r>
    </w:p>
    <w:p w:rsidR="00180330" w:rsidRDefault="00AD4386" w:rsidP="00180330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 xml:space="preserve">обеспечить эффективное и бесперебойное функционирование </w:t>
      </w:r>
      <w:r w:rsidR="0065492E">
        <w:rPr>
          <w:rFonts w:ascii="Times New Roman" w:hAnsi="Times New Roman"/>
          <w:sz w:val="24"/>
          <w:szCs w:val="24"/>
        </w:rPr>
        <w:t>ОМСУ</w:t>
      </w:r>
      <w:r w:rsidR="00F418E1">
        <w:rPr>
          <w:rFonts w:ascii="Times New Roman" w:hAnsi="Times New Roman"/>
          <w:sz w:val="24"/>
          <w:szCs w:val="24"/>
        </w:rPr>
        <w:t xml:space="preserve"> </w:t>
      </w:r>
      <w:r w:rsidRPr="00A96A07">
        <w:rPr>
          <w:rFonts w:ascii="Times New Roman" w:hAnsi="Times New Roman"/>
          <w:sz w:val="24"/>
          <w:szCs w:val="24"/>
        </w:rPr>
        <w:t>по решению вопросов местного значения</w:t>
      </w:r>
      <w:r w:rsidR="005C0D15" w:rsidRPr="00A96A07">
        <w:rPr>
          <w:rFonts w:ascii="Times New Roman" w:hAnsi="Times New Roman"/>
          <w:sz w:val="24"/>
          <w:szCs w:val="24"/>
        </w:rPr>
        <w:t xml:space="preserve"> </w:t>
      </w:r>
      <w:r w:rsidR="005C0D15" w:rsidRPr="00A96A07">
        <w:rPr>
          <w:rFonts w:ascii="Times New Roman" w:eastAsia="Times New Roman" w:hAnsi="Times New Roman"/>
          <w:sz w:val="24"/>
          <w:szCs w:val="24"/>
          <w:lang w:eastAsia="ru-RU"/>
        </w:rPr>
        <w:t>и исполнению государственных полномочий</w:t>
      </w:r>
      <w:r w:rsidRPr="00A96A07">
        <w:rPr>
          <w:rFonts w:ascii="Times New Roman" w:hAnsi="Times New Roman"/>
          <w:sz w:val="24"/>
          <w:szCs w:val="24"/>
        </w:rPr>
        <w:t>;</w:t>
      </w:r>
    </w:p>
    <w:p w:rsidR="00AD4386" w:rsidRPr="00180330" w:rsidRDefault="00AD4386" w:rsidP="00180330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0330">
        <w:rPr>
          <w:rFonts w:ascii="Times New Roman" w:hAnsi="Times New Roman"/>
          <w:sz w:val="24"/>
          <w:szCs w:val="24"/>
        </w:rPr>
        <w:t xml:space="preserve">сформировать кадровый состав муниципальных служащих, способный более эффективно решать задачи и выполнять функции, возложенные на </w:t>
      </w:r>
      <w:r w:rsidR="00A96517" w:rsidRPr="00180330">
        <w:rPr>
          <w:rFonts w:ascii="Times New Roman" w:hAnsi="Times New Roman"/>
          <w:sz w:val="24"/>
          <w:szCs w:val="24"/>
        </w:rPr>
        <w:t>ОМСУ</w:t>
      </w:r>
      <w:r w:rsidRPr="00180330">
        <w:rPr>
          <w:rFonts w:ascii="Times New Roman" w:hAnsi="Times New Roman"/>
          <w:sz w:val="24"/>
          <w:szCs w:val="24"/>
        </w:rPr>
        <w:t>;</w:t>
      </w:r>
    </w:p>
    <w:p w:rsidR="008F0BC8" w:rsidRPr="007B50DC" w:rsidRDefault="00AD4386" w:rsidP="00F418E1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B50DC">
        <w:rPr>
          <w:rFonts w:ascii="Times New Roman" w:hAnsi="Times New Roman"/>
          <w:sz w:val="24"/>
          <w:szCs w:val="24"/>
        </w:rPr>
        <w:t xml:space="preserve">исключить факты коррупционных правонарушений в </w:t>
      </w:r>
      <w:r w:rsidR="0065492E" w:rsidRPr="007B50DC">
        <w:rPr>
          <w:rFonts w:ascii="Times New Roman" w:hAnsi="Times New Roman"/>
          <w:sz w:val="24"/>
          <w:szCs w:val="24"/>
        </w:rPr>
        <w:t>ОМСУ.</w:t>
      </w:r>
    </w:p>
    <w:p w:rsidR="00DF4C72" w:rsidRPr="00A96A07" w:rsidRDefault="00DF4C72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6A07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F418E1">
        <w:rPr>
          <w:rFonts w:ascii="Times New Roman" w:hAnsi="Times New Roman"/>
          <w:sz w:val="24"/>
          <w:szCs w:val="24"/>
          <w:u w:val="single"/>
        </w:rPr>
        <w:t>2</w:t>
      </w:r>
      <w:r w:rsidRPr="00A96A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>
        <w:rPr>
          <w:rFonts w:ascii="Times New Roman" w:hAnsi="Times New Roman"/>
          <w:sz w:val="24"/>
          <w:szCs w:val="24"/>
          <w:u w:val="single"/>
        </w:rPr>
        <w:t>«</w:t>
      </w:r>
      <w:r w:rsidRPr="00A96A07">
        <w:rPr>
          <w:rFonts w:ascii="Times New Roman" w:hAnsi="Times New Roman"/>
          <w:sz w:val="24"/>
          <w:szCs w:val="24"/>
          <w:u w:val="single"/>
        </w:rPr>
        <w:t>Хозяйственно – эксплуатационное обслуживание учреждений</w:t>
      </w:r>
      <w:r w:rsidR="00D81511" w:rsidRPr="00A96A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81511" w:rsidRPr="00A96A0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муниципального образования</w:t>
      </w:r>
      <w:r w:rsidR="003112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A96A07">
        <w:rPr>
          <w:rFonts w:ascii="Times New Roman" w:hAnsi="Times New Roman"/>
          <w:sz w:val="24"/>
          <w:szCs w:val="24"/>
          <w:u w:val="single"/>
        </w:rPr>
        <w:t xml:space="preserve"> (приложение 3</w:t>
      </w:r>
      <w:r w:rsidR="004D4999" w:rsidRPr="00A96A07">
        <w:rPr>
          <w:rFonts w:ascii="Times New Roman" w:hAnsi="Times New Roman"/>
          <w:sz w:val="24"/>
          <w:szCs w:val="24"/>
          <w:u w:val="single"/>
        </w:rPr>
        <w:t>):</w:t>
      </w:r>
    </w:p>
    <w:p w:rsidR="00DF4C72" w:rsidRPr="00A96A07" w:rsidRDefault="00DF4C72" w:rsidP="00744C04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6A07">
        <w:rPr>
          <w:rFonts w:ascii="Times New Roman" w:hAnsi="Times New Roman"/>
          <w:sz w:val="24"/>
          <w:szCs w:val="24"/>
          <w:lang w:eastAsia="ru-RU"/>
        </w:rPr>
        <w:t>Цель Программы –</w:t>
      </w:r>
      <w:r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B5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6B575D"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беспечение своевременного и качественного хозяйственно-эксплуатационного обслуживания муниципальных учреждений </w:t>
      </w:r>
      <w:r w:rsidR="006B5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Печенгском муниципальном округе</w:t>
      </w:r>
      <w:r w:rsidR="006B575D"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81511" w:rsidRPr="00A96A07" w:rsidRDefault="00DF4C72" w:rsidP="00744C04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Достижение цели возможно путем решения задач</w:t>
      </w:r>
      <w:r w:rsidR="006B575D">
        <w:rPr>
          <w:rFonts w:ascii="Times New Roman" w:hAnsi="Times New Roman"/>
          <w:sz w:val="24"/>
          <w:szCs w:val="24"/>
        </w:rPr>
        <w:t>и</w:t>
      </w:r>
      <w:r w:rsidRPr="00A96A07">
        <w:rPr>
          <w:rFonts w:ascii="Times New Roman" w:hAnsi="Times New Roman"/>
          <w:sz w:val="24"/>
          <w:szCs w:val="24"/>
        </w:rPr>
        <w:t xml:space="preserve"> по о</w:t>
      </w:r>
      <w:r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рганизации хозяйственно-эксплуатационного обслуживания муниципальных учреждений Печенгск</w:t>
      </w:r>
      <w:r w:rsidR="006B5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</w:t>
      </w:r>
      <w:r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112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</w:t>
      </w:r>
      <w:r w:rsidR="006B5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</w:t>
      </w:r>
      <w:r w:rsidR="003112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округ</w:t>
      </w:r>
      <w:r w:rsidR="006B57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A96A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D81511" w:rsidRPr="00A96A07">
        <w:rPr>
          <w:rFonts w:ascii="Times New Roman" w:hAnsi="Times New Roman"/>
          <w:sz w:val="24"/>
          <w:szCs w:val="24"/>
        </w:rPr>
        <w:t xml:space="preserve"> </w:t>
      </w:r>
    </w:p>
    <w:p w:rsidR="00D81511" w:rsidRPr="00A96A07" w:rsidRDefault="00D81511" w:rsidP="00744C04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Реализация мероприятий подпрограммы позволит:</w:t>
      </w:r>
    </w:p>
    <w:p w:rsidR="00D81511" w:rsidRPr="00A96A07" w:rsidRDefault="00D81511" w:rsidP="00744C04">
      <w:pPr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6A07">
        <w:rPr>
          <w:rFonts w:ascii="Times New Roman" w:hAnsi="Times New Roman"/>
          <w:color w:val="000000"/>
          <w:sz w:val="24"/>
          <w:szCs w:val="24"/>
        </w:rPr>
        <w:t>повысить качество выполняемых работ по обслуживанию муниципальных учреждений;</w:t>
      </w:r>
    </w:p>
    <w:p w:rsidR="00094D71" w:rsidRPr="00A96A07" w:rsidRDefault="00D81511" w:rsidP="00744C04">
      <w:pPr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6A07">
        <w:rPr>
          <w:rFonts w:ascii="Times New Roman" w:hAnsi="Times New Roman"/>
          <w:color w:val="000000"/>
          <w:sz w:val="24"/>
          <w:szCs w:val="24"/>
        </w:rPr>
        <w:t>обеспечить готовность учреждений образования и объектов, подведомственных администрации к осенне-зимнему периоду и новому учебному году;</w:t>
      </w:r>
    </w:p>
    <w:p w:rsidR="00D81511" w:rsidRPr="00A96A07" w:rsidRDefault="00D81511" w:rsidP="00744C04">
      <w:pPr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6A07">
        <w:rPr>
          <w:rFonts w:ascii="Times New Roman" w:hAnsi="Times New Roman"/>
          <w:color w:val="000000"/>
          <w:sz w:val="24"/>
          <w:szCs w:val="24"/>
        </w:rPr>
        <w:t>обеспечить своевременную ликвидацию аварийных ситуаций в муниципальных учреждениях;</w:t>
      </w:r>
    </w:p>
    <w:p w:rsidR="00DF4C72" w:rsidRPr="00A96A07" w:rsidRDefault="00D81511" w:rsidP="00744C04">
      <w:pPr>
        <w:numPr>
          <w:ilvl w:val="0"/>
          <w:numId w:val="29"/>
        </w:numPr>
        <w:tabs>
          <w:tab w:val="left" w:pos="-496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96A07">
        <w:rPr>
          <w:rFonts w:ascii="Times New Roman" w:hAnsi="Times New Roman"/>
          <w:color w:val="000000"/>
          <w:sz w:val="24"/>
          <w:szCs w:val="24"/>
        </w:rPr>
        <w:t>сни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з</w:t>
      </w:r>
      <w:r w:rsidRPr="00A96A07">
        <w:rPr>
          <w:rFonts w:ascii="Times New Roman" w:hAnsi="Times New Roman"/>
          <w:color w:val="000000"/>
          <w:sz w:val="24"/>
          <w:szCs w:val="24"/>
        </w:rPr>
        <w:t>и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ть</w:t>
      </w:r>
      <w:r w:rsidRPr="00A96A07">
        <w:rPr>
          <w:rFonts w:ascii="Times New Roman" w:hAnsi="Times New Roman"/>
          <w:color w:val="000000"/>
          <w:sz w:val="24"/>
          <w:szCs w:val="24"/>
        </w:rPr>
        <w:t xml:space="preserve"> количеств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о</w:t>
      </w:r>
      <w:r w:rsidRPr="00A96A07">
        <w:rPr>
          <w:rFonts w:ascii="Times New Roman" w:hAnsi="Times New Roman"/>
          <w:color w:val="000000"/>
          <w:sz w:val="24"/>
          <w:szCs w:val="24"/>
        </w:rPr>
        <w:t xml:space="preserve"> аварийных ситуаций в обслуживаемых учреждениях и обеспечи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ть</w:t>
      </w:r>
      <w:r w:rsidRPr="00A96A07">
        <w:rPr>
          <w:rFonts w:ascii="Times New Roman" w:hAnsi="Times New Roman"/>
          <w:color w:val="000000"/>
          <w:sz w:val="24"/>
          <w:szCs w:val="24"/>
        </w:rPr>
        <w:t xml:space="preserve"> их бесперебойн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ую</w:t>
      </w:r>
      <w:r w:rsidRPr="00A96A07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094D71" w:rsidRPr="00A96A07">
        <w:rPr>
          <w:rFonts w:ascii="Times New Roman" w:hAnsi="Times New Roman"/>
          <w:color w:val="000000"/>
          <w:sz w:val="24"/>
          <w:szCs w:val="24"/>
        </w:rPr>
        <w:t>у</w:t>
      </w:r>
      <w:r w:rsidRPr="00A96A07">
        <w:rPr>
          <w:rFonts w:ascii="Times New Roman" w:hAnsi="Times New Roman"/>
          <w:color w:val="000000"/>
          <w:sz w:val="24"/>
          <w:szCs w:val="24"/>
        </w:rPr>
        <w:t>.</w:t>
      </w:r>
    </w:p>
    <w:p w:rsidR="00DF4C72" w:rsidRPr="00935586" w:rsidRDefault="004D4999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pacing w:val="-3"/>
          <w:sz w:val="18"/>
          <w:szCs w:val="18"/>
          <w:lang w:eastAsia="ru-RU"/>
        </w:rPr>
      </w:pPr>
      <w:r w:rsidRPr="00A96A0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ru-RU"/>
        </w:rPr>
        <w:t xml:space="preserve"> </w:t>
      </w:r>
    </w:p>
    <w:p w:rsidR="00EE7BD6" w:rsidRDefault="00EE7BD6" w:rsidP="00411E27">
      <w:pPr>
        <w:pStyle w:val="a6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7" w:name="Par507"/>
      <w:bookmarkStart w:id="8" w:name="Par2853"/>
      <w:bookmarkEnd w:id="7"/>
      <w:bookmarkEnd w:id="8"/>
      <w:r w:rsidRPr="00A96A07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FF5964" w:rsidRDefault="00FF5964" w:rsidP="00FF5964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sz w:val="24"/>
          <w:szCs w:val="24"/>
        </w:rPr>
      </w:pPr>
    </w:p>
    <w:p w:rsidR="00250BDC" w:rsidRPr="00250BDC" w:rsidRDefault="00250BDC" w:rsidP="00250BDC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 w:rsidRPr="00250BDC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D61801">
        <w:rPr>
          <w:rFonts w:ascii="Times New Roman" w:hAnsi="Times New Roman"/>
          <w:color w:val="0070C0"/>
          <w:sz w:val="18"/>
          <w:szCs w:val="18"/>
        </w:rPr>
        <w:t>й</w:t>
      </w:r>
      <w:r w:rsidRPr="00250BDC">
        <w:rPr>
          <w:rFonts w:ascii="Times New Roman" w:hAnsi="Times New Roman"/>
          <w:color w:val="0070C0"/>
          <w:sz w:val="18"/>
          <w:szCs w:val="18"/>
        </w:rPr>
        <w:t xml:space="preserve"> от 20.05.2021 № 440</w:t>
      </w:r>
      <w:r w:rsidR="00AB60DA">
        <w:rPr>
          <w:rFonts w:ascii="Times New Roman" w:hAnsi="Times New Roman"/>
          <w:color w:val="0070C0"/>
          <w:sz w:val="18"/>
          <w:szCs w:val="18"/>
        </w:rPr>
        <w:t xml:space="preserve">, </w:t>
      </w:r>
      <w:r w:rsidR="00D61801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1E5D44">
        <w:rPr>
          <w:rFonts w:ascii="Times New Roman" w:hAnsi="Times New Roman"/>
          <w:color w:val="0070C0"/>
          <w:sz w:val="18"/>
          <w:szCs w:val="18"/>
        </w:rPr>
        <w:t>1091</w:t>
      </w:r>
      <w:r w:rsidR="00AB60DA">
        <w:rPr>
          <w:rFonts w:ascii="Times New Roman" w:hAnsi="Times New Roman"/>
          <w:color w:val="0070C0"/>
          <w:sz w:val="18"/>
          <w:szCs w:val="18"/>
        </w:rPr>
        <w:t xml:space="preserve"> и от 06.12.2021 № 1341</w:t>
      </w:r>
      <w:r w:rsidRPr="00250BDC">
        <w:rPr>
          <w:rFonts w:ascii="Times New Roman" w:hAnsi="Times New Roman"/>
          <w:color w:val="0070C0"/>
          <w:sz w:val="18"/>
          <w:szCs w:val="18"/>
        </w:rPr>
        <w:t>)</w:t>
      </w:r>
    </w:p>
    <w:p w:rsidR="00F636D7" w:rsidRPr="00A96A07" w:rsidRDefault="00F636D7" w:rsidP="0035097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Pr="00A96A07">
        <w:rPr>
          <w:rFonts w:ascii="Times New Roman" w:hAnsi="Times New Roman"/>
          <w:i/>
          <w:color w:val="0000CC"/>
          <w:sz w:val="24"/>
          <w:szCs w:val="24"/>
        </w:rPr>
        <w:tab/>
      </w:r>
      <w:r w:rsidR="00EA4A1F" w:rsidRPr="00EA4A1F">
        <w:rPr>
          <w:rFonts w:ascii="Times New Roman" w:hAnsi="Times New Roman"/>
          <w:sz w:val="24"/>
          <w:szCs w:val="24"/>
        </w:rPr>
        <w:t>т</w:t>
      </w:r>
      <w:r w:rsidRPr="00A96A07">
        <w:rPr>
          <w:rFonts w:ascii="Times New Roman" w:hAnsi="Times New Roman"/>
          <w:sz w:val="24"/>
          <w:szCs w:val="24"/>
        </w:rPr>
        <w:t>ыс. руб</w:t>
      </w:r>
      <w:r w:rsidR="006B575D">
        <w:rPr>
          <w:rFonts w:ascii="Times New Roman" w:hAnsi="Times New Roman"/>
          <w:sz w:val="24"/>
          <w:szCs w:val="24"/>
        </w:rPr>
        <w:t>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268"/>
        <w:gridCol w:w="1134"/>
        <w:gridCol w:w="1134"/>
        <w:gridCol w:w="1134"/>
        <w:gridCol w:w="1134"/>
      </w:tblGrid>
      <w:tr w:rsidR="006B575D" w:rsidRPr="006B575D" w:rsidTr="00935586">
        <w:trPr>
          <w:trHeight w:val="12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2023</w:t>
            </w:r>
          </w:p>
        </w:tc>
      </w:tr>
      <w:tr w:rsidR="00894052" w:rsidRPr="006B575D" w:rsidTr="00935586">
        <w:trPr>
          <w:trHeight w:val="200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52" w:rsidRPr="006B575D" w:rsidRDefault="00894052" w:rsidP="006B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«Муниципальное управление и гражданское общество в Печенгском муниципальном округе»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52" w:rsidRPr="006B575D" w:rsidRDefault="00894052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52" w:rsidRPr="00BE3C81" w:rsidRDefault="00AB60DA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699 815,1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52" w:rsidRPr="00BE3C81" w:rsidRDefault="00AB60DA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244 208,9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52" w:rsidRPr="00BE3C81" w:rsidRDefault="00EC6BCC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227 355,3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52" w:rsidRPr="00BE3C81" w:rsidRDefault="00EC6BCC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228 251,0</w:t>
            </w:r>
          </w:p>
        </w:tc>
      </w:tr>
      <w:tr w:rsidR="006B575D" w:rsidRPr="006B575D" w:rsidTr="00935586">
        <w:trPr>
          <w:trHeight w:val="27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6B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AB60DA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684 017,9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AB60DA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238 929,2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6B0872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222 367,8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6B0872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222 720,9</w:t>
            </w:r>
          </w:p>
        </w:tc>
      </w:tr>
      <w:tr w:rsidR="006B575D" w:rsidRPr="006B575D" w:rsidTr="00935586">
        <w:trPr>
          <w:trHeight w:val="176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AB60DA" w:rsidP="006B0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8 027,3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AB60DA" w:rsidP="006B0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2 859,6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2 519,4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2 648,3</w:t>
            </w:r>
          </w:p>
        </w:tc>
      </w:tr>
      <w:tr w:rsidR="006B575D" w:rsidRPr="006B575D" w:rsidTr="00935586">
        <w:trPr>
          <w:trHeight w:val="20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6B0872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7 769,9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EC6BCC" w:rsidP="006B0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="006B0872">
              <w:rPr>
                <w:rFonts w:ascii="Times New Roman" w:eastAsia="Times New Roman" w:hAnsi="Times New Roman"/>
                <w:sz w:val="18"/>
                <w:szCs w:val="18"/>
              </w:rPr>
              <w:t> 420,1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2 468,0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2 881,8</w:t>
            </w:r>
          </w:p>
        </w:tc>
      </w:tr>
      <w:tr w:rsidR="00894052" w:rsidRPr="006B575D" w:rsidTr="00362C6E">
        <w:trPr>
          <w:trHeight w:val="183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4052" w:rsidRPr="006B575D" w:rsidRDefault="00894052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Подпрограмма 1 «Создание условий для обеспечения муниципального управления»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52" w:rsidRPr="006B575D" w:rsidRDefault="00894052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D61801" w:rsidP="00AB60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  <w:r w:rsidR="00AB60DA">
              <w:rPr>
                <w:rFonts w:ascii="Times New Roman" w:hAnsi="Times New Roman"/>
                <w:sz w:val="18"/>
                <w:szCs w:val="18"/>
              </w:rPr>
              <w:t>9 046,2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D61801" w:rsidP="00AB60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AB60DA">
              <w:rPr>
                <w:rFonts w:ascii="Times New Roman" w:hAnsi="Times New Roman"/>
                <w:sz w:val="18"/>
                <w:szCs w:val="18"/>
              </w:rPr>
              <w:t>9 117,0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D61801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184 563,3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894052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185 365,9</w:t>
            </w:r>
          </w:p>
        </w:tc>
      </w:tr>
      <w:tr w:rsidR="00894052" w:rsidRPr="006B575D" w:rsidTr="00935586">
        <w:trPr>
          <w:trHeight w:val="31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52" w:rsidRPr="006B575D" w:rsidRDefault="00894052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52" w:rsidRPr="006B575D" w:rsidRDefault="00894052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894052" w:rsidP="00AB60D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55</w:t>
            </w:r>
            <w:r w:rsidR="00AB60DA">
              <w:rPr>
                <w:rFonts w:ascii="Times New Roman" w:hAnsi="Times New Roman"/>
                <w:sz w:val="18"/>
                <w:szCs w:val="18"/>
              </w:rPr>
              <w:t>8 543,8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AB60DA" w:rsidP="006B08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195 837,3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894052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181 176,7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052" w:rsidRPr="00BE3C81" w:rsidRDefault="00894052" w:rsidP="00BE3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C81">
              <w:rPr>
                <w:rFonts w:ascii="Times New Roman" w:hAnsi="Times New Roman"/>
                <w:sz w:val="18"/>
                <w:szCs w:val="18"/>
              </w:rPr>
              <w:t>181 529,8</w:t>
            </w:r>
          </w:p>
        </w:tc>
      </w:tr>
      <w:tr w:rsidR="00362C6E" w:rsidRPr="006B575D" w:rsidTr="00935586">
        <w:trPr>
          <w:trHeight w:val="19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6E" w:rsidRPr="006B575D" w:rsidRDefault="00362C6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6E" w:rsidRPr="006B575D" w:rsidRDefault="00362C6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AB60DA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AB60DA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954,3</w:t>
            </w:r>
          </w:p>
        </w:tc>
      </w:tr>
      <w:tr w:rsidR="00362C6E" w:rsidRPr="006B575D" w:rsidTr="00362C6E">
        <w:trPr>
          <w:trHeight w:val="23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6E" w:rsidRPr="006B575D" w:rsidRDefault="00362C6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6E" w:rsidRPr="006B575D" w:rsidRDefault="00362C6E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7 769,9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2 420,1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2C6E" w:rsidRPr="006B575D" w:rsidRDefault="00362C6E" w:rsidP="00F166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2 881,8</w:t>
            </w:r>
          </w:p>
        </w:tc>
      </w:tr>
      <w:tr w:rsidR="006B575D" w:rsidRPr="006B575D" w:rsidTr="00935586">
        <w:trPr>
          <w:trHeight w:val="79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935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 w:rsidR="0093558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 xml:space="preserve"> «Хозяйственно-эксплуатационное обслуживание учрежд</w:t>
            </w:r>
            <w:r w:rsidR="00935586">
              <w:rPr>
                <w:rFonts w:ascii="Times New Roman" w:eastAsia="Times New Roman" w:hAnsi="Times New Roman"/>
                <w:sz w:val="20"/>
                <w:szCs w:val="20"/>
              </w:rPr>
              <w:t>ений муниципального образования</w:t>
            </w: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AB60DA" w:rsidP="00AB6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130 768,9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6B0872" w:rsidP="00AB6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</w:rPr>
              <w:t>45</w:t>
            </w:r>
            <w:r w:rsidR="00AB60DA">
              <w:rPr>
                <w:rFonts w:ascii="Times New Roman" w:eastAsia="Times New Roman" w:hAnsi="Times New Roman"/>
                <w:bCs/>
                <w:sz w:val="18"/>
                <w:szCs w:val="18"/>
              </w:rPr>
              <w:t> 091,9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bCs/>
                <w:sz w:val="18"/>
                <w:szCs w:val="18"/>
              </w:rPr>
              <w:t>42 791,9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bCs/>
                <w:sz w:val="18"/>
                <w:szCs w:val="18"/>
              </w:rPr>
              <w:t>42 885,1</w:t>
            </w:r>
          </w:p>
        </w:tc>
      </w:tr>
      <w:tr w:rsidR="006B575D" w:rsidRPr="006B575D" w:rsidTr="00935586">
        <w:trPr>
          <w:trHeight w:val="308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935586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 w:rsidR="009A0F42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6B0872" w:rsidP="00AB6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  <w:r w:rsidR="00AB60DA">
              <w:rPr>
                <w:rFonts w:ascii="Times New Roman" w:eastAsia="Times New Roman" w:hAnsi="Times New Roman"/>
                <w:sz w:val="18"/>
                <w:szCs w:val="18"/>
              </w:rPr>
              <w:t>5 474,1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80004" w:rsidP="00AB6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="006B0872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 w:rsidR="00AB60DA">
              <w:rPr>
                <w:rFonts w:ascii="Times New Roman" w:eastAsia="Times New Roman" w:hAnsi="Times New Roman"/>
                <w:sz w:val="18"/>
                <w:szCs w:val="18"/>
              </w:rPr>
              <w:t> 091,9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80004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41 191,1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80004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41 191,1</w:t>
            </w:r>
          </w:p>
        </w:tc>
      </w:tr>
      <w:tr w:rsidR="006B575D" w:rsidRPr="006B575D" w:rsidTr="00935586">
        <w:trPr>
          <w:trHeight w:val="450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6B575D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575D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AB60DA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5 294,8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AB60DA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1 600,8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575D" w:rsidRPr="00BE3C81" w:rsidRDefault="00EC6BCC" w:rsidP="00BE3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C81">
              <w:rPr>
                <w:rFonts w:ascii="Times New Roman" w:eastAsia="Times New Roman" w:hAnsi="Times New Roman"/>
                <w:sz w:val="18"/>
                <w:szCs w:val="18"/>
              </w:rPr>
              <w:t>1 694,0</w:t>
            </w:r>
          </w:p>
        </w:tc>
      </w:tr>
    </w:tbl>
    <w:p w:rsidR="00716E23" w:rsidRDefault="00716E23" w:rsidP="00716E23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4"/>
          <w:szCs w:val="24"/>
        </w:rPr>
      </w:pPr>
    </w:p>
    <w:p w:rsidR="00EE7BD6" w:rsidRDefault="00EE7BD6" w:rsidP="0014573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FF5964" w:rsidRPr="00A96A07" w:rsidRDefault="00FF5964" w:rsidP="00FF5964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24"/>
          <w:szCs w:val="24"/>
        </w:rPr>
      </w:pP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Par3330"/>
      <w:bookmarkStart w:id="10" w:name="Par3519"/>
      <w:bookmarkEnd w:id="9"/>
      <w:bookmarkEnd w:id="10"/>
      <w:r w:rsidRPr="008D12D6">
        <w:rPr>
          <w:rFonts w:ascii="Times New Roman" w:hAnsi="Times New Roman"/>
          <w:sz w:val="24"/>
          <w:szCs w:val="24"/>
        </w:rPr>
        <w:lastRenderedPageBreak/>
        <w:t>Реализация Программы подвержена влиянию следующих групп рисков и негативных факторов: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8D12D6" w:rsidRPr="008D12D6" w:rsidRDefault="008D12D6" w:rsidP="008D12D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3.</w:t>
      </w:r>
      <w:r w:rsidR="007152EC">
        <w:rPr>
          <w:rFonts w:ascii="Times New Roman" w:hAnsi="Times New Roman"/>
          <w:sz w:val="24"/>
          <w:szCs w:val="24"/>
        </w:rPr>
        <w:t xml:space="preserve"> </w:t>
      </w:r>
      <w:r w:rsidRPr="008D12D6">
        <w:rPr>
          <w:rFonts w:ascii="Times New Roman" w:hAnsi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8D12D6" w:rsidRPr="008D12D6" w:rsidRDefault="008D12D6" w:rsidP="008D12D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/>
          <w:sz w:val="18"/>
          <w:szCs w:val="18"/>
        </w:rPr>
      </w:pPr>
    </w:p>
    <w:p w:rsidR="008D12D6" w:rsidRPr="008D12D6" w:rsidRDefault="008D12D6" w:rsidP="00E973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8"/>
          <w:szCs w:val="18"/>
        </w:rPr>
      </w:pPr>
      <w:r w:rsidRPr="008D12D6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8D12D6">
        <w:rPr>
          <w:rFonts w:ascii="Times New Roman" w:hAnsi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8D12D6" w:rsidRPr="008D12D6" w:rsidRDefault="008D12D6" w:rsidP="008D1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905A7C" w:rsidRDefault="008D12D6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12D6">
        <w:rPr>
          <w:rFonts w:ascii="Times New Roman" w:hAnsi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  <w:r w:rsidR="00905A7C">
        <w:rPr>
          <w:rFonts w:ascii="Times New Roman" w:hAnsi="Times New Roman"/>
          <w:sz w:val="24"/>
          <w:szCs w:val="24"/>
        </w:rPr>
        <w:t xml:space="preserve">    </w:t>
      </w:r>
    </w:p>
    <w:p w:rsidR="00694D89" w:rsidRPr="00A96A07" w:rsidRDefault="00694D89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A96A07" w:rsidSect="001243A8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4019" w:type="dxa"/>
        <w:tblInd w:w="10548" w:type="dxa"/>
        <w:tblLook w:val="01E0" w:firstRow="1" w:lastRow="1" w:firstColumn="1" w:lastColumn="1" w:noHBand="0" w:noVBand="0"/>
      </w:tblPr>
      <w:tblGrid>
        <w:gridCol w:w="4019"/>
      </w:tblGrid>
      <w:tr w:rsidR="008E2089" w:rsidRPr="00A96A07" w:rsidTr="000438F7">
        <w:tc>
          <w:tcPr>
            <w:tcW w:w="4019" w:type="dxa"/>
            <w:shd w:val="clear" w:color="auto" w:fill="auto"/>
          </w:tcPr>
          <w:p w:rsidR="008E2089" w:rsidRPr="00A96A07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Default="008E2089" w:rsidP="0071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7152E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  <w:p w:rsidR="00940B19" w:rsidRPr="00940B19" w:rsidRDefault="00F1662C" w:rsidP="0004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CC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(в редакции постановлений</w:t>
            </w:r>
            <w:r w:rsidR="00940B19" w:rsidRP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от 20.05.2021</w:t>
            </w:r>
            <w:r w:rsid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</w:t>
            </w:r>
            <w:r w:rsidR="00940B19" w:rsidRP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№ 440</w:t>
            </w:r>
            <w:r w:rsidR="000438F7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от 11.10.2021 № </w:t>
            </w:r>
            <w:r w:rsidR="001E5D44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1091</w:t>
            </w:r>
            <w:r w:rsidR="000438F7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и от 06.12.2021 № 1341</w:t>
            </w:r>
            <w:r w:rsidR="00940B19" w:rsidRP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)</w:t>
            </w:r>
          </w:p>
        </w:tc>
      </w:tr>
    </w:tbl>
    <w:p w:rsidR="008E2089" w:rsidRPr="0059483F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A96A07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A96A07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«</w:t>
      </w:r>
      <w:r w:rsidR="000B0F4A" w:rsidRPr="00A96A07">
        <w:rPr>
          <w:rFonts w:ascii="Times New Roman" w:hAnsi="Times New Roman"/>
          <w:sz w:val="24"/>
          <w:szCs w:val="24"/>
        </w:rPr>
        <w:t>Создание условий для обеспечения муниципального управления</w:t>
      </w:r>
      <w:r w:rsidRPr="00A96A07">
        <w:rPr>
          <w:rFonts w:ascii="Times New Roman" w:hAnsi="Times New Roman"/>
          <w:sz w:val="24"/>
          <w:szCs w:val="24"/>
        </w:rPr>
        <w:t xml:space="preserve">» </w:t>
      </w:r>
    </w:p>
    <w:p w:rsidR="00694D89" w:rsidRPr="0059483F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94D89" w:rsidRPr="00A96A07" w:rsidRDefault="00694D89" w:rsidP="006F7341">
      <w:pPr>
        <w:pStyle w:val="a6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694D89" w:rsidRPr="0059483F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358" w:type="dxa"/>
          </w:tcPr>
          <w:p w:rsidR="00694D89" w:rsidRPr="00A96A07" w:rsidRDefault="005B38AB" w:rsidP="0093558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эффективного функционирования системы муниципального управления в </w:t>
            </w:r>
            <w:r w:rsidR="00935586">
              <w:rPr>
                <w:rFonts w:ascii="Times New Roman" w:hAnsi="Times New Roman"/>
                <w:sz w:val="24"/>
                <w:szCs w:val="24"/>
              </w:rPr>
              <w:t>Печенгском муниципальном округе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358" w:type="dxa"/>
          </w:tcPr>
          <w:p w:rsidR="00765D26" w:rsidRPr="00765D26" w:rsidRDefault="00A75F82" w:rsidP="00796DC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65D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65D26" w:rsidRPr="0076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выполнения задач и функций </w:t>
            </w:r>
            <w:r w:rsidR="001803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ОМСУ</w:t>
            </w:r>
            <w:r w:rsidR="00765D26" w:rsidRPr="0076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направленных на реализацию полномочий по решению вопросов местного значения</w:t>
            </w:r>
            <w:r w:rsidR="00BC4C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75F82" w:rsidRPr="00A96A07" w:rsidRDefault="00765D26" w:rsidP="00796DC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106F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стабильного и эффективного функционирования ОМСУ</w:t>
            </w:r>
            <w:r w:rsidR="00A75F82" w:rsidRPr="00A96A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75F82" w:rsidRPr="00A96A07" w:rsidRDefault="00765D26" w:rsidP="00796DC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A75F82" w:rsidRPr="00A96A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5F82" w:rsidRPr="00A96A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Развитие муниципальной службы.</w:t>
            </w:r>
          </w:p>
          <w:p w:rsidR="00A75F82" w:rsidRPr="00A96A07" w:rsidRDefault="00765D26" w:rsidP="00796DC1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A75F82" w:rsidRPr="00A96A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7152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75F82" w:rsidRPr="00A96A07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государственной политики в сфере юстиции, содействие в обеспечении прав и законных интересов личности и государства.</w:t>
            </w:r>
          </w:p>
          <w:p w:rsidR="00991C7A" w:rsidRPr="00A96A07" w:rsidRDefault="00765D26" w:rsidP="00180330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75F82" w:rsidRPr="00A96A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5F82" w:rsidRPr="00A96A0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мер по противодействию коррупции в </w:t>
            </w:r>
            <w:r w:rsidR="00180330">
              <w:rPr>
                <w:rFonts w:ascii="Times New Roman" w:hAnsi="Times New Roman"/>
                <w:sz w:val="24"/>
                <w:szCs w:val="24"/>
              </w:rPr>
              <w:t>ОМСУ</w:t>
            </w:r>
            <w:r w:rsidR="00F758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4D89" w:rsidRPr="00A96A07" w:rsidTr="00935586"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A75F82" w:rsidRPr="008F6971" w:rsidRDefault="00A75F82" w:rsidP="00A75F82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15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83E60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Доля рассмотренных обращений граждан от общего числа поступивших</w:t>
            </w:r>
            <w:r w:rsidR="006956B8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75F82" w:rsidRPr="008F6971" w:rsidRDefault="00A75F82" w:rsidP="00A75F82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715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956B8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аттестованных муниципальных  служащих от </w:t>
            </w:r>
            <w:r w:rsidR="00BB656F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общего </w:t>
            </w:r>
            <w:r w:rsidR="006956B8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количества подлежащих аттестации.</w:t>
            </w:r>
          </w:p>
          <w:p w:rsidR="00A75F82" w:rsidRPr="008F6971" w:rsidRDefault="00A75F82" w:rsidP="00A10B35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 w:rsidR="007152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6389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  <w:r w:rsidR="006956B8" w:rsidRPr="008F69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94D89" w:rsidRPr="00A96A07" w:rsidTr="00935586">
        <w:trPr>
          <w:trHeight w:val="74"/>
        </w:trPr>
        <w:tc>
          <w:tcPr>
            <w:tcW w:w="3067" w:type="dxa"/>
          </w:tcPr>
          <w:p w:rsidR="00694D89" w:rsidRPr="00A96A07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94D89" w:rsidRPr="00A96A07" w:rsidRDefault="00F7584D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2021-2023 годы</w:t>
            </w:r>
          </w:p>
          <w:p w:rsidR="00694D89" w:rsidRPr="00A96A07" w:rsidRDefault="00694D89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1CED" w:rsidRPr="00A96A07" w:rsidTr="00F7584D">
        <w:trPr>
          <w:trHeight w:val="1691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21CED" w:rsidRPr="007460B2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F16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62C" w:rsidRPr="0058293B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="0058293B" w:rsidRPr="0058293B">
              <w:rPr>
                <w:rFonts w:ascii="Times New Roman" w:hAnsi="Times New Roman"/>
                <w:b/>
                <w:sz w:val="24"/>
                <w:szCs w:val="24"/>
              </w:rPr>
              <w:t>9 046,2</w:t>
            </w:r>
            <w:r w:rsidR="007460B2" w:rsidRPr="007460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60B2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10099" w:type="dxa"/>
              <w:tblLook w:val="04A0" w:firstRow="1" w:lastRow="0" w:firstColumn="1" w:lastColumn="0" w:noHBand="0" w:noVBand="1"/>
            </w:tblPr>
            <w:tblGrid>
              <w:gridCol w:w="2094"/>
              <w:gridCol w:w="1213"/>
              <w:gridCol w:w="2114"/>
              <w:gridCol w:w="1843"/>
              <w:gridCol w:w="2835"/>
            </w:tblGrid>
            <w:tr w:rsidR="008E4633" w:rsidRPr="008E4633" w:rsidTr="00F7584D">
              <w:trPr>
                <w:trHeight w:val="163"/>
              </w:trPr>
              <w:tc>
                <w:tcPr>
                  <w:tcW w:w="20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7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8E4633" w:rsidRPr="008E4633" w:rsidTr="00F7584D">
              <w:trPr>
                <w:trHeight w:val="250"/>
              </w:trPr>
              <w:tc>
                <w:tcPr>
                  <w:tcW w:w="20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</w:t>
                  </w: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cr/>
                    <w:t>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8E4633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б</w:t>
                  </w:r>
                  <w:r w:rsidR="008E4633" w:rsidRPr="008E463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6C44AC" w:rsidTr="00F7584D">
              <w:trPr>
                <w:trHeight w:val="176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58293B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199 117,0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7460B2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2 420,1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7460B2" w:rsidP="007460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859</w:t>
                  </w:r>
                  <w:r w:rsidR="0058293B">
                    <w:rPr>
                      <w:rFonts w:ascii="Times New Roman" w:hAnsi="Times New Roman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F1662C" w:rsidP="00582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19</w:t>
                  </w:r>
                  <w:r w:rsidR="0058293B">
                    <w:rPr>
                      <w:rFonts w:ascii="Times New Roman" w:hAnsi="Times New Roman"/>
                      <w:sz w:val="18"/>
                      <w:szCs w:val="18"/>
                    </w:rPr>
                    <w:t>5 837,3</w:t>
                  </w:r>
                </w:p>
              </w:tc>
            </w:tr>
            <w:tr w:rsidR="00FD136D" w:rsidRPr="006C44AC" w:rsidTr="00F7584D">
              <w:trPr>
                <w:trHeight w:val="152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F1662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184 563,3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7460B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468,0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918,6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181 176,7</w:t>
                  </w:r>
                </w:p>
              </w:tc>
            </w:tr>
            <w:tr w:rsidR="00FD136D" w:rsidRPr="006C44AC" w:rsidTr="00F7584D">
              <w:trPr>
                <w:trHeight w:val="114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C44A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6C44A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185 365,9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7460B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881,8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954,3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sz w:val="18"/>
                      <w:szCs w:val="18"/>
                    </w:rPr>
                    <w:t>181 529,8</w:t>
                  </w:r>
                </w:p>
              </w:tc>
            </w:tr>
            <w:tr w:rsidR="00FD136D" w:rsidRPr="006C44AC" w:rsidTr="00F7584D">
              <w:trPr>
                <w:trHeight w:val="160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FD136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58293B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569 046,2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7460B2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7 769,9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7460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</w:t>
                  </w:r>
                  <w:r w:rsidR="007460B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732</w:t>
                  </w:r>
                  <w:r w:rsidR="0058293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7460B2" w:rsidRDefault="00EC6BCC" w:rsidP="00582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460B2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55</w:t>
                  </w:r>
                  <w:r w:rsidR="0058293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8 543,8</w:t>
                  </w:r>
                </w:p>
              </w:tc>
            </w:tr>
          </w:tbl>
          <w:p w:rsidR="00E21CED" w:rsidRPr="00A96A07" w:rsidRDefault="00E21CED" w:rsidP="00E21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21CED" w:rsidRPr="00A96A07" w:rsidTr="00135697">
        <w:trPr>
          <w:trHeight w:val="556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E21CED" w:rsidRPr="00180330" w:rsidRDefault="00E21CED" w:rsidP="00E21CED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Эффективное и бесперебойное функционирование </w:t>
            </w:r>
            <w:r w:rsidR="00BB656F"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ОМСУ</w:t>
            </w:r>
            <w:r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03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решению вопросов местного значения и исполнению государственных полномочий.</w:t>
            </w:r>
          </w:p>
          <w:p w:rsidR="00E21CED" w:rsidRPr="00180330" w:rsidRDefault="00E21CED" w:rsidP="00E21CED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03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</w:t>
            </w:r>
            <w:r w:rsidR="00A96517" w:rsidRPr="001803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ОМСУ</w:t>
            </w:r>
            <w:r w:rsidRPr="001803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21CED" w:rsidRDefault="00E21CED" w:rsidP="00BB656F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Отсутствие фактов коррупционных правонарушений в </w:t>
            </w:r>
            <w:r w:rsidR="00BB656F"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ОМСУ</w:t>
            </w:r>
            <w:r w:rsidR="00F7584D" w:rsidRPr="00180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152EC" w:rsidRPr="00180330" w:rsidRDefault="007152EC" w:rsidP="00BB656F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1CED" w:rsidRPr="00A96A07" w:rsidTr="00935586">
        <w:trPr>
          <w:trHeight w:val="74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E21CED" w:rsidRPr="00A96A07" w:rsidRDefault="00E21CED" w:rsidP="00F7584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A96A07">
              <w:rPr>
                <w:rFonts w:ascii="Times New Roman" w:hAnsi="Times New Roman"/>
                <w:lang w:eastAsia="ru-RU"/>
              </w:rPr>
              <w:t xml:space="preserve">Администрация </w:t>
            </w:r>
          </w:p>
        </w:tc>
      </w:tr>
      <w:tr w:rsidR="00E21CED" w:rsidRPr="00A96A07" w:rsidTr="00935586">
        <w:trPr>
          <w:trHeight w:val="74"/>
        </w:trPr>
        <w:tc>
          <w:tcPr>
            <w:tcW w:w="3067" w:type="dxa"/>
          </w:tcPr>
          <w:p w:rsidR="00E21CED" w:rsidRPr="00A96A07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87591F" w:rsidRPr="00112DA2" w:rsidRDefault="00E21CED" w:rsidP="00E67BDB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color w:val="0000CC"/>
                <w:highlight w:val="yellow"/>
              </w:rPr>
            </w:pPr>
            <w:r w:rsidRPr="004175C9">
              <w:rPr>
                <w:rFonts w:ascii="Times New Roman" w:eastAsia="Times New Roman" w:hAnsi="Times New Roman"/>
                <w:lang w:eastAsia="ru-RU"/>
              </w:rPr>
              <w:t>МКУ</w:t>
            </w:r>
            <w:r w:rsidR="00112DA2" w:rsidRPr="004175C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F6971" w:rsidRPr="004175C9">
              <w:rPr>
                <w:rFonts w:ascii="Times New Roman" w:eastAsia="Times New Roman" w:hAnsi="Times New Roman"/>
                <w:lang w:eastAsia="ru-RU"/>
              </w:rPr>
              <w:t xml:space="preserve">«Управление </w:t>
            </w:r>
            <w:proofErr w:type="gramStart"/>
            <w:r w:rsidR="008F6971" w:rsidRPr="004175C9"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End"/>
            <w:r w:rsidR="008F6971" w:rsidRPr="004175C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="008F6971" w:rsidRPr="004175C9">
              <w:rPr>
                <w:rFonts w:ascii="Times New Roman" w:eastAsia="Times New Roman" w:hAnsi="Times New Roman"/>
                <w:lang w:eastAsia="ru-RU"/>
              </w:rPr>
              <w:t>ОДА</w:t>
            </w:r>
            <w:proofErr w:type="gramEnd"/>
            <w:r w:rsidR="008F6971" w:rsidRPr="004175C9">
              <w:rPr>
                <w:rFonts w:ascii="Times New Roman" w:eastAsia="Times New Roman" w:hAnsi="Times New Roman"/>
                <w:lang w:eastAsia="ru-RU"/>
              </w:rPr>
              <w:t>»</w:t>
            </w:r>
            <w:r w:rsidRPr="004175C9">
              <w:rPr>
                <w:rFonts w:ascii="Times New Roman" w:eastAsia="Times New Roman" w:hAnsi="Times New Roman"/>
                <w:lang w:eastAsia="ru-RU"/>
              </w:rPr>
              <w:t>;</w:t>
            </w:r>
            <w:r w:rsidR="00112DA2" w:rsidRPr="004175C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175C9">
              <w:rPr>
                <w:rFonts w:ascii="Times New Roman" w:eastAsia="Times New Roman" w:hAnsi="Times New Roman"/>
                <w:lang w:eastAsia="ru-RU"/>
              </w:rPr>
              <w:t>отдел ЗАГС</w:t>
            </w:r>
            <w:r w:rsidR="00112DA2" w:rsidRPr="004175C9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4175C9">
              <w:rPr>
                <w:rFonts w:ascii="Times New Roman" w:eastAsia="Times New Roman" w:hAnsi="Times New Roman"/>
                <w:lang w:eastAsia="ru-RU"/>
              </w:rPr>
              <w:t>юридический отдел;</w:t>
            </w:r>
            <w:r w:rsidR="00F7584D" w:rsidRPr="004175C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284D8C">
              <w:rPr>
                <w:rFonts w:ascii="Times New Roman" w:hAnsi="Times New Roman"/>
                <w:lang w:eastAsia="ru-RU"/>
              </w:rPr>
              <w:t>сектор муниципальной службы и кадров</w:t>
            </w:r>
            <w:r w:rsidR="00905C69">
              <w:rPr>
                <w:rFonts w:ascii="Times New Roman" w:hAnsi="Times New Roman"/>
                <w:lang w:eastAsia="ru-RU"/>
              </w:rPr>
              <w:t xml:space="preserve">, </w:t>
            </w:r>
            <w:r w:rsidR="00284D8C" w:rsidRPr="00284D8C">
              <w:rPr>
                <w:rFonts w:ascii="Times New Roman" w:hAnsi="Times New Roman"/>
                <w:lang w:eastAsia="ru-RU"/>
              </w:rPr>
              <w:t xml:space="preserve">МКУ «Управление по обеспечению деятельности ОМС </w:t>
            </w:r>
            <w:proofErr w:type="spellStart"/>
            <w:r w:rsidR="00284D8C" w:rsidRPr="00284D8C">
              <w:rPr>
                <w:rFonts w:ascii="Times New Roman" w:hAnsi="Times New Roman"/>
                <w:lang w:eastAsia="ru-RU"/>
              </w:rPr>
              <w:t>г.п</w:t>
            </w:r>
            <w:proofErr w:type="spellEnd"/>
            <w:r w:rsidR="00284D8C" w:rsidRPr="00284D8C">
              <w:rPr>
                <w:rFonts w:ascii="Times New Roman" w:hAnsi="Times New Roman"/>
                <w:lang w:eastAsia="ru-RU"/>
              </w:rPr>
              <w:t xml:space="preserve">. </w:t>
            </w:r>
            <w:proofErr w:type="gramStart"/>
            <w:r w:rsidR="00284D8C" w:rsidRPr="00284D8C">
              <w:rPr>
                <w:rFonts w:ascii="Times New Roman" w:hAnsi="Times New Roman"/>
                <w:lang w:eastAsia="ru-RU"/>
              </w:rPr>
              <w:t>Заполярный»),  МБУ «</w:t>
            </w:r>
            <w:r w:rsidR="00E67BDB">
              <w:rPr>
                <w:rFonts w:ascii="Times New Roman" w:hAnsi="Times New Roman"/>
                <w:lang w:eastAsia="ru-RU"/>
              </w:rPr>
              <w:t>ДЭСП</w:t>
            </w:r>
            <w:r w:rsidR="00284D8C" w:rsidRPr="00284D8C">
              <w:rPr>
                <w:rFonts w:ascii="Times New Roman" w:hAnsi="Times New Roman"/>
                <w:lang w:eastAsia="ru-RU"/>
              </w:rPr>
              <w:t>».</w:t>
            </w:r>
            <w:proofErr w:type="gramEnd"/>
          </w:p>
        </w:tc>
      </w:tr>
    </w:tbl>
    <w:p w:rsidR="00694D89" w:rsidRDefault="00694D89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  <w:bookmarkStart w:id="11" w:name="Par3713"/>
      <w:bookmarkEnd w:id="11"/>
    </w:p>
    <w:p w:rsidR="007152EC" w:rsidRDefault="007152EC" w:rsidP="00694D89">
      <w:pPr>
        <w:pStyle w:val="ab"/>
        <w:spacing w:before="0" w:beforeAutospacing="0" w:after="0" w:afterAutospacing="0"/>
        <w:rPr>
          <w:b/>
          <w:sz w:val="18"/>
          <w:szCs w:val="18"/>
        </w:rPr>
      </w:pPr>
    </w:p>
    <w:p w:rsidR="00694D89" w:rsidRPr="00A96A07" w:rsidRDefault="00D52768" w:rsidP="006F7341">
      <w:pPr>
        <w:pStyle w:val="a6"/>
        <w:numPr>
          <w:ilvl w:val="0"/>
          <w:numId w:val="35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321E52" w:rsidRDefault="00321E5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112DA2" w:rsidRPr="00B44A7D" w:rsidTr="00112DA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EC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112DA2" w:rsidRPr="00B44A7D" w:rsidTr="00112DA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B44A7D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A2" w:rsidRPr="003F6DE4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6DE4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B44A7D" w:rsidRDefault="00112DA2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12DA2" w:rsidRPr="00B44A7D" w:rsidTr="00112DA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112DA2" w:rsidRPr="0044140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Цель - Создание условий для обеспечения эффективного функционирования системы муниципального управления в Печенгском муниципальном округе</w:t>
            </w:r>
            <w:r w:rsidRPr="0044140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910F7C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343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hAnsi="Times New Roman"/>
                <w:sz w:val="20"/>
                <w:szCs w:val="20"/>
                <w:lang w:eastAsia="ru-RU"/>
              </w:rPr>
              <w:t>Доля рассмотренных обращений граждан от общего числа поступивших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343728">
            <w:pPr>
              <w:jc w:val="center"/>
              <w:rPr>
                <w:sz w:val="20"/>
                <w:szCs w:val="20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910F7C">
            <w:pPr>
              <w:jc w:val="center"/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910F7C">
            <w:pPr>
              <w:jc w:val="center"/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910F7C">
            <w:pPr>
              <w:jc w:val="center"/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910F7C">
            <w:pPr>
              <w:jc w:val="center"/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7C" w:rsidRPr="008F6971" w:rsidRDefault="00910F7C" w:rsidP="0034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МКУ </w:t>
            </w:r>
            <w:r w:rsidR="008F6971"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«Управление </w:t>
            </w:r>
            <w:proofErr w:type="gramStart"/>
            <w:r w:rsidR="008F6971"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="008F6971"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</w:tr>
      <w:tr w:rsidR="00DE07FB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715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аттестованных муниципальных  служащих от </w:t>
            </w:r>
            <w:r w:rsidR="00E3670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общего </w:t>
            </w:r>
            <w:r w:rsidRPr="00BB656F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количества подлежащих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DE07FB" w:rsidP="00343728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BB656F" w:rsidRDefault="00284D8C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муниципальной службы и кадров</w:t>
            </w:r>
          </w:p>
        </w:tc>
      </w:tr>
      <w:tr w:rsidR="00DE07FB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DE07FB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7B50DC" w:rsidRDefault="007B50DC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юридического отдела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24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  <w:r w:rsidR="001243C3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Pr="0044140C">
              <w:rPr>
                <w:rFonts w:ascii="Times New Roman" w:hAnsi="Times New Roman"/>
                <w:sz w:val="20"/>
                <w:szCs w:val="20"/>
              </w:rPr>
              <w:t xml:space="preserve"> подпрограммы</w:t>
            </w:r>
          </w:p>
        </w:tc>
      </w:tr>
      <w:tr w:rsidR="00112DA2" w:rsidRPr="00B44A7D" w:rsidTr="00112D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DD27F5" w:rsidP="00DD27F5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112DA2" w:rsidRPr="0044140C"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r w:rsidR="00DE07FB"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выполнения задач и функций </w:t>
            </w:r>
            <w:r w:rsidR="00180330"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ОМСУ</w:t>
            </w:r>
            <w:r w:rsidR="00DE07FB"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направленных на реализацию полномочий по решению вопросов местного значения</w:t>
            </w:r>
            <w:r w:rsidR="00112DA2" w:rsidRPr="004414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DE07FB" w:rsidRPr="00B44A7D" w:rsidTr="00112D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045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 xml:space="preserve">Итоговый общий индекс удовлетворенности населения деятельностью </w:t>
            </w:r>
            <w:r w:rsidR="0004575D">
              <w:rPr>
                <w:rFonts w:ascii="Times New Roman" w:hAnsi="Times New Roman"/>
                <w:sz w:val="20"/>
                <w:szCs w:val="20"/>
              </w:rPr>
              <w:t>ОМСУ</w:t>
            </w:r>
            <w:r w:rsidRPr="0044140C">
              <w:rPr>
                <w:rFonts w:ascii="Times New Roman" w:hAnsi="Times New Roman"/>
                <w:sz w:val="20"/>
                <w:szCs w:val="20"/>
              </w:rPr>
              <w:t xml:space="preserve"> (по 5-балльной шкале)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44140C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3,2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C477F9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7F9">
              <w:rPr>
                <w:rFonts w:ascii="Times New Roman" w:hAnsi="Times New Roman"/>
                <w:sz w:val="20"/>
                <w:szCs w:val="20"/>
              </w:rPr>
              <w:t>3,21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C477F9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7F9">
              <w:rPr>
                <w:rFonts w:ascii="Times New Roman" w:hAnsi="Times New Roman"/>
                <w:sz w:val="20"/>
                <w:szCs w:val="20"/>
              </w:rPr>
              <w:t>3,22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C477F9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7F9"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C477F9" w:rsidRDefault="00C477F9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7F9">
              <w:rPr>
                <w:rFonts w:ascii="Times New Roman" w:hAnsi="Times New Roman"/>
                <w:sz w:val="20"/>
                <w:szCs w:val="20"/>
              </w:rPr>
              <w:t>3,24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FB" w:rsidRPr="0044140C" w:rsidRDefault="00DE07FB" w:rsidP="00112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Результаты социологического опроса (Министерство экономического развития МО)</w:t>
            </w:r>
          </w:p>
        </w:tc>
      </w:tr>
      <w:tr w:rsidR="00112DA2" w:rsidRPr="00B44A7D" w:rsidTr="00112DA2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44140C" w:rsidRDefault="00112DA2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106F0D" w:rsidRDefault="00DD27F5" w:rsidP="00DD27F5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7F5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112DA2" w:rsidRPr="0044140C">
              <w:rPr>
                <w:rFonts w:ascii="Times New Roman" w:hAnsi="Times New Roman"/>
                <w:sz w:val="20"/>
                <w:szCs w:val="20"/>
              </w:rPr>
              <w:t xml:space="preserve"> 2.  </w:t>
            </w:r>
            <w:r w:rsidR="00106F0D" w:rsidRPr="0010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стабильного и эффективного функционирования ОМСУ.</w:t>
            </w:r>
          </w:p>
        </w:tc>
      </w:tr>
      <w:tr w:rsidR="000850D8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0850D8" w:rsidP="0034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0850D8" w:rsidP="003F6DE4">
            <w:pPr>
              <w:pStyle w:val="a6"/>
              <w:widowControl w:val="0"/>
              <w:tabs>
                <w:tab w:val="left" w:pos="335"/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 xml:space="preserve">Отсутствие замечаний руководителей ОМСУ  и их заместителей в части обеспечения деятельности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0850D8" w:rsidP="003437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Да-1/ нет-0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0850D8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910F7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910F7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910F7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910F7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8F6971" w:rsidRDefault="000850D8" w:rsidP="0034372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Протоколы совещаний, письменные обращения руководителей структурных подразделений</w:t>
            </w:r>
          </w:p>
        </w:tc>
      </w:tr>
      <w:tr w:rsidR="008F6971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Доля удовлетворенных заявок на транспортное обеспечение из общего числа поступивших заявок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Default="008F6971" w:rsidP="008F6971">
            <w:pPr>
              <w:spacing w:after="0" w:line="240" w:lineRule="auto"/>
              <w:jc w:val="center"/>
            </w:pPr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МКУ «Управление </w:t>
            </w:r>
            <w:proofErr w:type="gramStart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</w:tr>
      <w:tr w:rsidR="008F6971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Доля обращений граждан, рассмотренных в установленные сроки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Default="008F6971" w:rsidP="008F6971">
            <w:pPr>
              <w:spacing w:after="0" w:line="240" w:lineRule="auto"/>
              <w:jc w:val="center"/>
            </w:pPr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МКУ «Управление </w:t>
            </w:r>
            <w:proofErr w:type="gramStart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</w:tr>
      <w:tr w:rsidR="008F6971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6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Доля устраненных сбоев в работе вычислительной техники, оргтехники, программных комплексов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9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  <w:rPr>
                <w:sz w:val="20"/>
                <w:szCs w:val="20"/>
              </w:rPr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Pr="008F6971" w:rsidRDefault="008F6971" w:rsidP="008F6971">
            <w:pPr>
              <w:spacing w:after="0"/>
              <w:jc w:val="center"/>
            </w:pPr>
            <w:r w:rsidRPr="008F697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1" w:rsidRDefault="008F6971" w:rsidP="008F6971">
            <w:pPr>
              <w:spacing w:after="0" w:line="240" w:lineRule="auto"/>
              <w:jc w:val="center"/>
            </w:pPr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МКУ «Управление </w:t>
            </w:r>
            <w:proofErr w:type="gramStart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06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</w:tr>
      <w:tr w:rsidR="000850D8" w:rsidRPr="00B44A7D" w:rsidTr="007B50DC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0850D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2.</w:t>
            </w:r>
            <w:r w:rsidRPr="00BB656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B65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DD27F5" w:rsidP="000850D8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7F5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0850D8" w:rsidRPr="00BB65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50D8" w:rsidRPr="00BB656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0850D8" w:rsidRPr="00BB656F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 w:rsidR="000850D8" w:rsidRPr="00BB65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муниципальной службы</w:t>
            </w:r>
          </w:p>
        </w:tc>
      </w:tr>
      <w:tr w:rsidR="000850D8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2.3.1.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 и руководителей муниципальных учреждений, подведомственных администрации, повысивших квалификацию, от общего числа лиц, направленных на повышение квалификации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0850D8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</w:t>
            </w:r>
            <w:r w:rsidR="00284D8C" w:rsidRP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сектор</w:t>
            </w:r>
            <w:r w:rsid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284D8C" w:rsidRP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муниципальной службы и кадров</w:t>
            </w:r>
          </w:p>
        </w:tc>
      </w:tr>
      <w:tr w:rsidR="000850D8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6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pStyle w:val="18"/>
              <w:rPr>
                <w:bCs w:val="0"/>
                <w:color w:val="auto"/>
                <w:sz w:val="20"/>
                <w:szCs w:val="20"/>
                <w:lang w:eastAsia="ru-RU"/>
              </w:rPr>
            </w:pPr>
            <w:r w:rsidRPr="00BB656F">
              <w:rPr>
                <w:sz w:val="20"/>
                <w:szCs w:val="20"/>
                <w:lang w:eastAsia="ru-RU"/>
              </w:rPr>
              <w:t xml:space="preserve">Доля муниципальных служащих и руководителей муниципальных учреждений, подведомственных администрации, </w:t>
            </w:r>
            <w:r w:rsidRPr="00BB656F">
              <w:rPr>
                <w:bCs w:val="0"/>
                <w:color w:val="auto"/>
                <w:sz w:val="20"/>
                <w:szCs w:val="20"/>
                <w:lang w:eastAsia="ru-RU"/>
              </w:rPr>
              <w:t>прошедших профессиональную переподготовку</w:t>
            </w:r>
            <w:r w:rsidRPr="00BB656F">
              <w:rPr>
                <w:sz w:val="20"/>
                <w:szCs w:val="20"/>
                <w:lang w:eastAsia="ru-RU"/>
              </w:rPr>
              <w:t xml:space="preserve">, от общего числа лиц, направленных на </w:t>
            </w:r>
            <w:r w:rsidRPr="00BB656F">
              <w:rPr>
                <w:bCs w:val="0"/>
                <w:color w:val="auto"/>
                <w:sz w:val="20"/>
                <w:szCs w:val="20"/>
                <w:lang w:eastAsia="ru-RU"/>
              </w:rPr>
              <w:t>профессиональную переподготовку</w:t>
            </w:r>
            <w:r w:rsidRPr="00BB656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5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0850D8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BB656F" w:rsidRDefault="00284D8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4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сектора муниципальной службы и кадров</w:t>
            </w:r>
          </w:p>
        </w:tc>
      </w:tr>
      <w:tr w:rsidR="000850D8" w:rsidRPr="0044140C" w:rsidTr="007B50DC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44140C" w:rsidRDefault="000850D8" w:rsidP="000850D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D8" w:rsidRPr="0044140C" w:rsidRDefault="00DD27F5" w:rsidP="000850D8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7F5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0850D8" w:rsidRPr="0044140C">
              <w:rPr>
                <w:rFonts w:ascii="Times New Roman" w:hAnsi="Times New Roman"/>
                <w:sz w:val="20"/>
                <w:szCs w:val="20"/>
              </w:rPr>
              <w:t xml:space="preserve"> 4.  </w:t>
            </w:r>
            <w:r w:rsidR="000850D8" w:rsidRPr="0044140C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государственной политики в сфере юстиции, содействие в обеспечении прав и законных интересов личности и государства.</w:t>
            </w:r>
          </w:p>
        </w:tc>
      </w:tr>
      <w:tr w:rsidR="0044140C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hAnsi="Times New Roman"/>
                <w:sz w:val="20"/>
                <w:szCs w:val="20"/>
                <w:lang w:eastAsia="ru-RU"/>
              </w:rPr>
              <w:t>Доля зарегистрированных актов гражданского состояния от общего количества обращений по вопросам государственной регистрации</w:t>
            </w: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44A7D" w:rsidRDefault="0044140C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Отчет отдела ЗАГС</w:t>
            </w:r>
          </w:p>
        </w:tc>
      </w:tr>
      <w:tr w:rsidR="0044140C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spacing w:before="4" w:after="0" w:line="240" w:lineRule="auto"/>
              <w:ind w:right="22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рассмотренных протоколов об административных правонарушениях от общего количества поступивших протоколов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1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BB656F" w:rsidRDefault="0044140C" w:rsidP="007B5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5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44140C" w:rsidRDefault="0044140C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40C">
              <w:rPr>
                <w:rFonts w:ascii="Times New Roman" w:hAnsi="Times New Roman"/>
                <w:sz w:val="20"/>
                <w:szCs w:val="20"/>
              </w:rPr>
              <w:t>Отчет административной комиссии</w:t>
            </w:r>
          </w:p>
        </w:tc>
      </w:tr>
      <w:tr w:rsidR="0044140C" w:rsidRPr="00B44A7D" w:rsidTr="007B50DC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7B50DC" w:rsidRDefault="0044140C" w:rsidP="00B44A7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0C" w:rsidRPr="007B50DC" w:rsidRDefault="00DD27F5" w:rsidP="00180330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D27F5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44140C" w:rsidRPr="007B50DC">
              <w:rPr>
                <w:rFonts w:ascii="Times New Roman" w:hAnsi="Times New Roman"/>
                <w:sz w:val="20"/>
                <w:szCs w:val="20"/>
              </w:rPr>
              <w:t xml:space="preserve"> 5.  Повышение эффективности мер по противодействию коррупции в ОМСУ.</w:t>
            </w:r>
          </w:p>
        </w:tc>
      </w:tr>
      <w:tr w:rsidR="007B50DC" w:rsidRPr="00B44A7D" w:rsidTr="00112DA2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jc w:val="center"/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jc w:val="center"/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jc w:val="center"/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7B50DC">
            <w:pPr>
              <w:jc w:val="center"/>
            </w:pPr>
            <w:r w:rsidRPr="007B50D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C" w:rsidRPr="007B50DC" w:rsidRDefault="007B50DC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юридического отдела</w:t>
            </w:r>
          </w:p>
        </w:tc>
      </w:tr>
    </w:tbl>
    <w:p w:rsidR="00112DA2" w:rsidRDefault="00112DA2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694D89" w:rsidRDefault="00640A9F" w:rsidP="006F7341">
      <w:pPr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135697" w:rsidRDefault="0098632C" w:rsidP="0013569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135697" w:rsidRPr="00135697">
        <w:rPr>
          <w:rFonts w:ascii="Times New Roman" w:hAnsi="Times New Roman"/>
          <w:color w:val="0070C0"/>
          <w:sz w:val="18"/>
          <w:szCs w:val="18"/>
        </w:rPr>
        <w:t xml:space="preserve"> от 20.05.2021 № 440</w:t>
      </w:r>
      <w:r w:rsidR="003878B8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1E5D44">
        <w:rPr>
          <w:rFonts w:ascii="Times New Roman" w:hAnsi="Times New Roman"/>
          <w:color w:val="0070C0"/>
          <w:sz w:val="18"/>
          <w:szCs w:val="18"/>
        </w:rPr>
        <w:t>1091</w:t>
      </w:r>
      <w:r w:rsidR="003878B8">
        <w:rPr>
          <w:rFonts w:ascii="Times New Roman" w:hAnsi="Times New Roman"/>
          <w:color w:val="0070C0"/>
          <w:sz w:val="18"/>
          <w:szCs w:val="18"/>
        </w:rPr>
        <w:t xml:space="preserve"> и от 06.12.2021 № 1341</w:t>
      </w:r>
      <w:r w:rsidR="00135697" w:rsidRPr="00135697">
        <w:rPr>
          <w:rFonts w:ascii="Times New Roman" w:hAnsi="Times New Roman"/>
          <w:color w:val="0070C0"/>
          <w:sz w:val="18"/>
          <w:szCs w:val="18"/>
        </w:rPr>
        <w:t>)</w:t>
      </w:r>
    </w:p>
    <w:p w:rsidR="00135697" w:rsidRPr="00135697" w:rsidRDefault="00135697" w:rsidP="0013569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950"/>
        <w:gridCol w:w="1701"/>
        <w:gridCol w:w="1276"/>
        <w:gridCol w:w="1275"/>
        <w:gridCol w:w="1134"/>
        <w:gridCol w:w="1276"/>
        <w:gridCol w:w="1276"/>
        <w:gridCol w:w="1843"/>
      </w:tblGrid>
      <w:tr w:rsidR="00B44A7D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3950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44A7D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43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493A68" w:rsidTr="0085583B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  <w:vMerge/>
            <w:shd w:val="clear" w:color="auto" w:fill="auto"/>
          </w:tcPr>
          <w:p w:rsidR="00B44A7D" w:rsidRPr="00493A68" w:rsidRDefault="00B44A7D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493A68" w:rsidTr="0085583B">
        <w:trPr>
          <w:trHeight w:val="138"/>
        </w:trPr>
        <w:tc>
          <w:tcPr>
            <w:tcW w:w="14425" w:type="dxa"/>
            <w:gridSpan w:val="9"/>
            <w:shd w:val="clear" w:color="auto" w:fill="auto"/>
          </w:tcPr>
          <w:p w:rsidR="00B44A7D" w:rsidRPr="00493A68" w:rsidRDefault="00284D8C" w:rsidP="009320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9320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4A7D" w:rsidRPr="00493A68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B44A7D" w:rsidRPr="00493A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выполнения задач и функций </w:t>
            </w:r>
            <w:r w:rsidR="00180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ОМСУ</w:t>
            </w:r>
            <w:r w:rsidR="00B44A7D" w:rsidRPr="00493A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направленных на реализацию полномочий по решению вопросов местного значения</w:t>
            </w:r>
            <w:r w:rsidR="00B44A7D" w:rsidRPr="00493A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8D4982" w:rsidRPr="00493A68" w:rsidTr="0085583B">
        <w:trPr>
          <w:trHeight w:val="392"/>
        </w:trPr>
        <w:tc>
          <w:tcPr>
            <w:tcW w:w="694" w:type="dxa"/>
            <w:shd w:val="clear" w:color="auto" w:fill="auto"/>
          </w:tcPr>
          <w:p w:rsidR="008D4982" w:rsidRPr="00493A68" w:rsidRDefault="008D4982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950" w:type="dxa"/>
            <w:shd w:val="clear" w:color="auto" w:fill="auto"/>
          </w:tcPr>
          <w:p w:rsidR="008D4982" w:rsidRPr="00493A68" w:rsidRDefault="008D4982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 xml:space="preserve">Деятельность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Печенгского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8D4982" w:rsidRPr="00493A68" w:rsidRDefault="008D4982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76" w:type="dxa"/>
            <w:shd w:val="clear" w:color="auto" w:fill="auto"/>
          </w:tcPr>
          <w:p w:rsidR="008D4982" w:rsidRPr="00493A68" w:rsidRDefault="008D4982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8D4982" w:rsidRPr="00493A68" w:rsidRDefault="005E626C" w:rsidP="005E6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344 356,6</w:t>
            </w:r>
          </w:p>
        </w:tc>
        <w:tc>
          <w:tcPr>
            <w:tcW w:w="1134" w:type="dxa"/>
            <w:shd w:val="clear" w:color="auto" w:fill="auto"/>
          </w:tcPr>
          <w:p w:rsidR="008D4982" w:rsidRPr="00493A68" w:rsidRDefault="005E626C" w:rsidP="005E6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120 247,</w:t>
            </w:r>
            <w:r w:rsidR="009863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D4982" w:rsidRPr="00493A68" w:rsidRDefault="00CA168D" w:rsidP="000750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112 142,3</w:t>
            </w:r>
          </w:p>
        </w:tc>
        <w:tc>
          <w:tcPr>
            <w:tcW w:w="1276" w:type="dxa"/>
            <w:shd w:val="clear" w:color="auto" w:fill="auto"/>
          </w:tcPr>
          <w:p w:rsidR="008D4982" w:rsidRPr="00493A68" w:rsidRDefault="00CA168D" w:rsidP="000750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111 967,3</w:t>
            </w:r>
          </w:p>
        </w:tc>
        <w:tc>
          <w:tcPr>
            <w:tcW w:w="1843" w:type="dxa"/>
            <w:shd w:val="clear" w:color="auto" w:fill="auto"/>
          </w:tcPr>
          <w:p w:rsidR="008D4982" w:rsidRPr="00493A68" w:rsidRDefault="008D4982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A168D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CA168D" w:rsidRPr="00493A68" w:rsidRDefault="00CA168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950" w:type="dxa"/>
            <w:shd w:val="clear" w:color="auto" w:fill="auto"/>
          </w:tcPr>
          <w:p w:rsidR="00CA168D" w:rsidRPr="00BC07EA" w:rsidRDefault="00CA168D" w:rsidP="004258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4B6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A168D" w:rsidRPr="0042582B" w:rsidRDefault="00CA168D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82B">
              <w:rPr>
                <w:rFonts w:ascii="Times New Roman" w:hAnsi="Times New Roman"/>
                <w:b/>
                <w:sz w:val="20"/>
                <w:szCs w:val="20"/>
              </w:rPr>
              <w:t>ВСЕГО, в т.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2582B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168D" w:rsidRPr="0042582B" w:rsidRDefault="00CA168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82B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CA168D" w:rsidRPr="00CA168D" w:rsidRDefault="00135697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A168D" w:rsidRPr="00CA168D" w:rsidRDefault="00135697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A168D" w:rsidRPr="00CA168D" w:rsidRDefault="00135697" w:rsidP="00CA1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A168D" w:rsidRPr="00CA168D" w:rsidRDefault="00135697" w:rsidP="00CA1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A168D" w:rsidRPr="00493A68" w:rsidRDefault="00CA168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Федеральный бюджет</w:t>
            </w: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BC07EA" w:rsidRPr="00905C69" w:rsidRDefault="00BC07EA" w:rsidP="00BC07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2759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7EA" w:rsidRPr="00905C69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C07EA" w:rsidRPr="00493A68" w:rsidRDefault="00135697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C07EA" w:rsidRPr="00493A68" w:rsidRDefault="00135697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135697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135697" w:rsidP="00CA1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BC07EA" w:rsidRPr="00CB14B6" w:rsidRDefault="00BC07EA" w:rsidP="00FF4F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F914ED">
              <w:rPr>
                <w:rFonts w:ascii="Times New Roman" w:hAnsi="Times New Roman"/>
                <w:sz w:val="20"/>
                <w:szCs w:val="20"/>
              </w:rPr>
              <w:t>Печенга</w:t>
            </w:r>
          </w:p>
        </w:tc>
        <w:tc>
          <w:tcPr>
            <w:tcW w:w="1701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135697" w:rsidRDefault="00A37534" w:rsidP="00B566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5697">
              <w:rPr>
                <w:rFonts w:ascii="Times New Roman" w:hAnsi="Times New Roman"/>
                <w:b/>
                <w:sz w:val="20"/>
                <w:szCs w:val="20"/>
              </w:rPr>
              <w:t>ВСЕГО по мероприятию 1</w:t>
            </w:r>
          </w:p>
        </w:tc>
        <w:tc>
          <w:tcPr>
            <w:tcW w:w="1275" w:type="dxa"/>
            <w:shd w:val="clear" w:color="auto" w:fill="auto"/>
          </w:tcPr>
          <w:p w:rsidR="00A37534" w:rsidRPr="00135697" w:rsidRDefault="00953273" w:rsidP="005E62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344 </w:t>
            </w:r>
            <w:r w:rsidR="005E626C">
              <w:rPr>
                <w:rFonts w:ascii="Times New Roman" w:hAnsi="Times New Roman"/>
                <w:b/>
                <w:sz w:val="20"/>
                <w:szCs w:val="20"/>
              </w:rPr>
              <w:t>356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A37534" w:rsidRPr="00135697" w:rsidRDefault="00953273" w:rsidP="005E62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120 </w:t>
            </w:r>
            <w:r w:rsidR="005E626C">
              <w:rPr>
                <w:rFonts w:ascii="Times New Roman" w:hAnsi="Times New Roman"/>
                <w:b/>
                <w:sz w:val="20"/>
                <w:szCs w:val="20"/>
              </w:rPr>
              <w:t>247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7534" w:rsidRPr="00135697" w:rsidRDefault="00A37534" w:rsidP="00C661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5697">
              <w:rPr>
                <w:rFonts w:ascii="Times New Roman" w:hAnsi="Times New Roman"/>
                <w:b/>
                <w:sz w:val="20"/>
                <w:szCs w:val="20"/>
              </w:rPr>
              <w:t>112 142,3</w:t>
            </w:r>
          </w:p>
        </w:tc>
        <w:tc>
          <w:tcPr>
            <w:tcW w:w="1276" w:type="dxa"/>
            <w:shd w:val="clear" w:color="auto" w:fill="auto"/>
          </w:tcPr>
          <w:p w:rsidR="00A37534" w:rsidRPr="00135697" w:rsidRDefault="00A37534" w:rsidP="00C661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5697">
              <w:rPr>
                <w:rFonts w:ascii="Times New Roman" w:hAnsi="Times New Roman"/>
                <w:b/>
                <w:sz w:val="20"/>
                <w:szCs w:val="20"/>
              </w:rPr>
              <w:t>111 967,3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8F4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:rsidR="00A37534" w:rsidRPr="00F928F4" w:rsidRDefault="00A37534" w:rsidP="00C661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F928F4" w:rsidRDefault="00A37534" w:rsidP="00C661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F928F4" w:rsidRDefault="00A37534" w:rsidP="00C661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Default="00A37534" w:rsidP="00C661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953273">
        <w:trPr>
          <w:trHeight w:val="273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8F4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C66108" w:rsidRDefault="00B22BC6" w:rsidP="005E62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</w:t>
            </w:r>
            <w:r w:rsidR="005E626C">
              <w:rPr>
                <w:rFonts w:ascii="Times New Roman" w:hAnsi="Times New Roman"/>
                <w:sz w:val="20"/>
                <w:szCs w:val="20"/>
              </w:rPr>
              <w:t> 356,6</w:t>
            </w:r>
          </w:p>
        </w:tc>
        <w:tc>
          <w:tcPr>
            <w:tcW w:w="1134" w:type="dxa"/>
            <w:shd w:val="clear" w:color="auto" w:fill="auto"/>
          </w:tcPr>
          <w:p w:rsidR="00A37534" w:rsidRPr="00C66108" w:rsidRDefault="00B22BC6" w:rsidP="005E62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120 </w:t>
            </w:r>
            <w:r w:rsidR="005E626C">
              <w:rPr>
                <w:rFonts w:ascii="Times New Roman" w:hAnsi="Times New Roman"/>
                <w:sz w:val="20"/>
                <w:szCs w:val="20"/>
              </w:rPr>
              <w:t>247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7534" w:rsidRPr="00C66108" w:rsidRDefault="00A37534" w:rsidP="00C661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108">
              <w:rPr>
                <w:rFonts w:ascii="Times New Roman" w:hAnsi="Times New Roman"/>
                <w:sz w:val="20"/>
                <w:szCs w:val="20"/>
              </w:rPr>
              <w:t>112 142,3</w:t>
            </w:r>
          </w:p>
        </w:tc>
        <w:tc>
          <w:tcPr>
            <w:tcW w:w="1276" w:type="dxa"/>
            <w:shd w:val="clear" w:color="auto" w:fill="auto"/>
          </w:tcPr>
          <w:p w:rsidR="00A37534" w:rsidRPr="00C66108" w:rsidRDefault="00A37534" w:rsidP="00C661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108">
              <w:rPr>
                <w:rFonts w:ascii="Times New Roman" w:hAnsi="Times New Roman"/>
                <w:sz w:val="20"/>
                <w:szCs w:val="20"/>
              </w:rPr>
              <w:t>111 967,3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8F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F928F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F928F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F928F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Default="00A37534" w:rsidP="00135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53273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53273" w:rsidRPr="00493A68" w:rsidRDefault="00953273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953273" w:rsidRPr="00493A68" w:rsidRDefault="00953273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8F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953273" w:rsidRPr="00F928F4" w:rsidRDefault="00953273" w:rsidP="00AB6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53273" w:rsidRPr="00F928F4" w:rsidRDefault="00953273" w:rsidP="00AB6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53273" w:rsidRPr="00F928F4" w:rsidRDefault="00953273" w:rsidP="00AB6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53273" w:rsidRDefault="00953273" w:rsidP="00AB6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953273" w:rsidRPr="00493A68" w:rsidRDefault="00953273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8F4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A37534" w:rsidRPr="00F928F4" w:rsidRDefault="00A37534" w:rsidP="000750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F928F4" w:rsidRDefault="00A37534" w:rsidP="000750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F928F4" w:rsidRDefault="00A37534" w:rsidP="000750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Default="00A37534" w:rsidP="001356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204"/>
        </w:trPr>
        <w:tc>
          <w:tcPr>
            <w:tcW w:w="14425" w:type="dxa"/>
            <w:gridSpan w:val="9"/>
            <w:shd w:val="clear" w:color="auto" w:fill="auto"/>
          </w:tcPr>
          <w:p w:rsidR="00BC07EA" w:rsidRPr="00493A68" w:rsidRDefault="00284D8C" w:rsidP="009320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BC0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07EA" w:rsidRPr="00493A68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BC07EA" w:rsidRPr="0010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стабильного и эффективного функционирования ОМСУ.</w:t>
            </w: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FE7BC6" w:rsidRPr="00493A68" w:rsidRDefault="00FE7BC6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950" w:type="dxa"/>
            <w:vMerge w:val="restart"/>
            <w:shd w:val="clear" w:color="auto" w:fill="auto"/>
          </w:tcPr>
          <w:p w:rsidR="00FE7BC6" w:rsidRPr="00493A68" w:rsidRDefault="00FE7BC6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ОМСУ по решению вопросов местного значения</w:t>
            </w:r>
          </w:p>
        </w:tc>
        <w:tc>
          <w:tcPr>
            <w:tcW w:w="1701" w:type="dxa"/>
            <w:shd w:val="clear" w:color="auto" w:fill="auto"/>
          </w:tcPr>
          <w:p w:rsidR="00FE7BC6" w:rsidRPr="0042582B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82B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42582B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2582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E7BC6" w:rsidRPr="00493A68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7BC6" w:rsidRPr="0042582B" w:rsidRDefault="00851AFB" w:rsidP="00B96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208 657,9</w:t>
            </w:r>
          </w:p>
        </w:tc>
        <w:tc>
          <w:tcPr>
            <w:tcW w:w="1134" w:type="dxa"/>
            <w:shd w:val="clear" w:color="auto" w:fill="auto"/>
          </w:tcPr>
          <w:p w:rsidR="00FE7BC6" w:rsidRPr="0042582B" w:rsidRDefault="00851AFB" w:rsidP="00FE7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74 578,0</w:t>
            </w:r>
          </w:p>
        </w:tc>
        <w:tc>
          <w:tcPr>
            <w:tcW w:w="1276" w:type="dxa"/>
            <w:shd w:val="clear" w:color="auto" w:fill="auto"/>
          </w:tcPr>
          <w:p w:rsidR="00FE7BC6" w:rsidRPr="0042582B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82B">
              <w:rPr>
                <w:rFonts w:ascii="Times New Roman" w:hAnsi="Times New Roman"/>
                <w:b/>
                <w:sz w:val="20"/>
                <w:szCs w:val="20"/>
              </w:rPr>
              <w:t>66 778,4</w:t>
            </w:r>
          </w:p>
        </w:tc>
        <w:tc>
          <w:tcPr>
            <w:tcW w:w="1276" w:type="dxa"/>
            <w:shd w:val="clear" w:color="auto" w:fill="auto"/>
          </w:tcPr>
          <w:p w:rsidR="00FE7BC6" w:rsidRPr="0042582B" w:rsidRDefault="00FE7BC6" w:rsidP="00493A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2582B">
              <w:rPr>
                <w:rFonts w:ascii="Times New Roman" w:hAnsi="Times New Roman"/>
                <w:b/>
                <w:sz w:val="20"/>
                <w:szCs w:val="20"/>
              </w:rPr>
              <w:t xml:space="preserve">  67 301,5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E7BC6" w:rsidRPr="00493A68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E7BC6" w:rsidRPr="00493A68" w:rsidRDefault="00FE7BC6" w:rsidP="003505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FE7BC6" w:rsidRDefault="00FE7BC6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E7BC6" w:rsidRPr="00F12869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 «Управление </w:t>
            </w:r>
            <w:proofErr w:type="gramStart"/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E7BC6" w:rsidRDefault="00FE7BC6" w:rsidP="00350538">
            <w:pPr>
              <w:spacing w:after="0" w:line="240" w:lineRule="auto"/>
              <w:jc w:val="center"/>
            </w:pPr>
            <w:r w:rsidRPr="007648F1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3C3416" w:rsidRDefault="003C341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493A68" w:rsidRDefault="00851AFB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157 504,6</w:t>
            </w:r>
          </w:p>
        </w:tc>
        <w:tc>
          <w:tcPr>
            <w:tcW w:w="1134" w:type="dxa"/>
            <w:shd w:val="clear" w:color="auto" w:fill="auto"/>
          </w:tcPr>
          <w:p w:rsidR="003C3416" w:rsidRDefault="003C341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851AFB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61 989,8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47 757,4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FE7BC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47 757,4</w:t>
            </w:r>
          </w:p>
        </w:tc>
        <w:tc>
          <w:tcPr>
            <w:tcW w:w="1843" w:type="dxa"/>
            <w:vMerge/>
            <w:shd w:val="clear" w:color="auto" w:fill="auto"/>
          </w:tcPr>
          <w:p w:rsidR="00FE7BC6" w:rsidRPr="00493A68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E7BC6" w:rsidRPr="00493A68" w:rsidRDefault="00FE7BC6" w:rsidP="003505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FE7BC6" w:rsidRDefault="00FE7BC6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E7BC6" w:rsidRPr="00493A68" w:rsidRDefault="00FE7BC6" w:rsidP="00851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</w:t>
            </w:r>
            <w:r w:rsidR="00851AFB">
              <w:rPr>
                <w:rFonts w:ascii="Times New Roman" w:hAnsi="Times New Roman"/>
                <w:sz w:val="20"/>
                <w:szCs w:val="20"/>
              </w:rPr>
              <w:t>ДЭСП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FE7BC6" w:rsidRDefault="00FE7BC6" w:rsidP="00350538">
            <w:pPr>
              <w:spacing w:after="0" w:line="240" w:lineRule="auto"/>
              <w:jc w:val="center"/>
            </w:pPr>
            <w:r w:rsidRPr="007648F1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FE7BC6" w:rsidRPr="00493A68" w:rsidRDefault="00851AFB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25 068,0</w:t>
            </w:r>
          </w:p>
        </w:tc>
        <w:tc>
          <w:tcPr>
            <w:tcW w:w="1134" w:type="dxa"/>
            <w:shd w:val="clear" w:color="auto" w:fill="auto"/>
          </w:tcPr>
          <w:p w:rsidR="00FE7BC6" w:rsidRPr="006C44AC" w:rsidRDefault="00851AFB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7 293,2</w:t>
            </w:r>
          </w:p>
        </w:tc>
        <w:tc>
          <w:tcPr>
            <w:tcW w:w="1276" w:type="dxa"/>
            <w:shd w:val="clear" w:color="auto" w:fill="auto"/>
          </w:tcPr>
          <w:p w:rsidR="00FE7BC6" w:rsidRPr="006C44AC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8 713,1</w:t>
            </w:r>
          </w:p>
        </w:tc>
        <w:tc>
          <w:tcPr>
            <w:tcW w:w="1276" w:type="dxa"/>
            <w:shd w:val="clear" w:color="auto" w:fill="auto"/>
          </w:tcPr>
          <w:p w:rsidR="00FE7BC6" w:rsidRPr="006C44AC" w:rsidRDefault="00FE7BC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9 061,7</w:t>
            </w:r>
          </w:p>
        </w:tc>
        <w:tc>
          <w:tcPr>
            <w:tcW w:w="1843" w:type="dxa"/>
            <w:vMerge/>
            <w:shd w:val="clear" w:color="auto" w:fill="auto"/>
          </w:tcPr>
          <w:p w:rsidR="00FE7BC6" w:rsidRPr="00493A68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E7BC6" w:rsidRPr="00493A68" w:rsidRDefault="00FE7BC6" w:rsidP="003505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FE7BC6" w:rsidRDefault="00FE7BC6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E7BC6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C69">
              <w:rPr>
                <w:rFonts w:ascii="Times New Roman" w:hAnsi="Times New Roman"/>
                <w:sz w:val="20"/>
                <w:szCs w:val="20"/>
              </w:rPr>
              <w:t xml:space="preserve">МКУ «Управление </w:t>
            </w:r>
            <w:proofErr w:type="gramStart"/>
            <w:r w:rsidRPr="00905C69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905C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r w:rsidRPr="00905C69">
              <w:rPr>
                <w:rFonts w:ascii="Times New Roman" w:hAnsi="Times New Roman"/>
                <w:sz w:val="20"/>
                <w:szCs w:val="20"/>
              </w:rPr>
              <w:t xml:space="preserve"> ОМС </w:t>
            </w:r>
          </w:p>
          <w:p w:rsidR="00FE7BC6" w:rsidRPr="00493A68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C69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5C69">
              <w:rPr>
                <w:rFonts w:ascii="Times New Roman" w:hAnsi="Times New Roman"/>
                <w:sz w:val="20"/>
                <w:szCs w:val="20"/>
              </w:rPr>
              <w:t>Заполярный»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14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E7BC6" w:rsidRDefault="00FE7BC6" w:rsidP="00350538">
            <w:pPr>
              <w:spacing w:after="0" w:line="240" w:lineRule="auto"/>
              <w:jc w:val="center"/>
            </w:pPr>
            <w:r w:rsidRPr="007648F1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493A68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25 744,6</w:t>
            </w:r>
          </w:p>
        </w:tc>
        <w:tc>
          <w:tcPr>
            <w:tcW w:w="1134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4 954,3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10 307,9</w:t>
            </w:r>
          </w:p>
        </w:tc>
        <w:tc>
          <w:tcPr>
            <w:tcW w:w="1276" w:type="dxa"/>
            <w:shd w:val="clear" w:color="auto" w:fill="auto"/>
          </w:tcPr>
          <w:p w:rsidR="003C3416" w:rsidRDefault="003C341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7BC6" w:rsidRPr="006C44AC" w:rsidRDefault="00FE7BC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2" w:name="_GoBack"/>
            <w:bookmarkEnd w:id="12"/>
            <w:r w:rsidRPr="006C44AC">
              <w:rPr>
                <w:rFonts w:ascii="Times New Roman" w:hAnsi="Times New Roman"/>
                <w:sz w:val="20"/>
                <w:szCs w:val="20"/>
              </w:rPr>
              <w:t>10 482,4</w:t>
            </w:r>
          </w:p>
        </w:tc>
        <w:tc>
          <w:tcPr>
            <w:tcW w:w="1843" w:type="dxa"/>
            <w:vMerge/>
            <w:shd w:val="clear" w:color="auto" w:fill="auto"/>
          </w:tcPr>
          <w:p w:rsidR="00FE7BC6" w:rsidRPr="00493A68" w:rsidRDefault="00FE7BC6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E7BC6" w:rsidRDefault="00FE7BC6" w:rsidP="00D0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FE7BC6" w:rsidRPr="00493A68" w:rsidRDefault="00FE7BC6" w:rsidP="00D038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BC6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FE7BC6" w:rsidRPr="00FE7BC6" w:rsidRDefault="00851AFB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340,4</w:t>
            </w:r>
          </w:p>
        </w:tc>
        <w:tc>
          <w:tcPr>
            <w:tcW w:w="1134" w:type="dxa"/>
            <w:shd w:val="clear" w:color="auto" w:fill="auto"/>
          </w:tcPr>
          <w:p w:rsidR="00FE7BC6" w:rsidRPr="00FE7BC6" w:rsidRDefault="00851AFB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340,4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7BC6" w:rsidRPr="00FE7BC6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E7BC6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FE7BC6" w:rsidRDefault="00FE7BC6" w:rsidP="00D0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FE7BC6" w:rsidRPr="00493A68" w:rsidRDefault="00FE7BC6" w:rsidP="00D038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BC6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E7BC6" w:rsidRPr="00FE7BC6" w:rsidRDefault="00FE7BC6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7BC6" w:rsidRPr="00FE7BC6" w:rsidRDefault="00FE7BC6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C07EA" w:rsidRPr="00493A68" w:rsidRDefault="00BC07EA" w:rsidP="00D0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D038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shd w:val="clear" w:color="auto" w:fill="auto"/>
          </w:tcPr>
          <w:p w:rsidR="00BC07EA" w:rsidRPr="00493A68" w:rsidRDefault="00BC07EA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459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52459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2170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D038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C07EA" w:rsidRPr="00052459" w:rsidRDefault="00B96EFA" w:rsidP="00D038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2 47</w:t>
            </w:r>
            <w:r w:rsidR="00BC07EA" w:rsidRPr="0005245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96EFA" w:rsidP="00D038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="00BC07EA" w:rsidRPr="006C44A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D038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B96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52459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Default="00BC07EA" w:rsidP="003505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BC07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Никель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2170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 «Управление </w:t>
            </w:r>
            <w:proofErr w:type="gramStart"/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128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ОДА»</w:t>
            </w:r>
            <w:r w:rsidRPr="002170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C07EA" w:rsidRDefault="00BC07EA" w:rsidP="00350538">
            <w:pPr>
              <w:spacing w:after="0" w:line="240" w:lineRule="auto"/>
              <w:jc w:val="center"/>
            </w:pPr>
            <w:r w:rsidRPr="00A8228F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493A68" w:rsidRDefault="00B96EF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2 17</w:t>
            </w:r>
            <w:r w:rsidR="00BC07EA" w:rsidRPr="002170F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</w:t>
            </w:r>
            <w:r w:rsidR="00B96EFA">
              <w:rPr>
                <w:rFonts w:ascii="Times New Roman" w:hAnsi="Times New Roman"/>
                <w:sz w:val="20"/>
                <w:szCs w:val="20"/>
              </w:rPr>
              <w:t>7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Default="00BC07EA" w:rsidP="003505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759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701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C07EA" w:rsidRDefault="00BC07EA" w:rsidP="00350538">
            <w:pPr>
              <w:spacing w:after="0" w:line="240" w:lineRule="auto"/>
              <w:jc w:val="center"/>
            </w:pPr>
            <w:r w:rsidRPr="00A8228F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70FB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Default="00A37534" w:rsidP="00D0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B566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по мероприятию 2</w:t>
            </w:r>
          </w:p>
        </w:tc>
        <w:tc>
          <w:tcPr>
            <w:tcW w:w="1275" w:type="dxa"/>
            <w:shd w:val="clear" w:color="auto" w:fill="auto"/>
          </w:tcPr>
          <w:p w:rsidR="00A37534" w:rsidRPr="00052459" w:rsidRDefault="00851AFB" w:rsidP="003C3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</w:t>
            </w:r>
            <w:r w:rsidR="003C341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3C3416">
              <w:rPr>
                <w:rFonts w:ascii="Times New Roman" w:hAnsi="Times New Roman"/>
                <w:b/>
                <w:sz w:val="20"/>
                <w:szCs w:val="20"/>
              </w:rPr>
              <w:t>7,9</w:t>
            </w:r>
          </w:p>
        </w:tc>
        <w:tc>
          <w:tcPr>
            <w:tcW w:w="1134" w:type="dxa"/>
            <w:shd w:val="clear" w:color="auto" w:fill="auto"/>
          </w:tcPr>
          <w:p w:rsidR="00A37534" w:rsidRPr="00052459" w:rsidRDefault="00851AFB" w:rsidP="00B96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75 448,0</w:t>
            </w:r>
          </w:p>
        </w:tc>
        <w:tc>
          <w:tcPr>
            <w:tcW w:w="1276" w:type="dxa"/>
            <w:shd w:val="clear" w:color="auto" w:fill="auto"/>
          </w:tcPr>
          <w:p w:rsidR="00A37534" w:rsidRPr="00052459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2459">
              <w:rPr>
                <w:rFonts w:ascii="Times New Roman" w:hAnsi="Times New Roman"/>
                <w:b/>
                <w:sz w:val="20"/>
                <w:szCs w:val="20"/>
              </w:rPr>
              <w:t>67 578,4</w:t>
            </w:r>
          </w:p>
        </w:tc>
        <w:tc>
          <w:tcPr>
            <w:tcW w:w="1276" w:type="dxa"/>
            <w:shd w:val="clear" w:color="auto" w:fill="auto"/>
          </w:tcPr>
          <w:p w:rsidR="00A37534" w:rsidRPr="00052459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2459">
              <w:rPr>
                <w:rFonts w:ascii="Times New Roman" w:hAnsi="Times New Roman"/>
                <w:b/>
                <w:sz w:val="20"/>
                <w:szCs w:val="20"/>
              </w:rPr>
              <w:t>68 101,5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493A68" w:rsidRDefault="00A37534" w:rsidP="00D038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Default="00A37534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70FB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052459" w:rsidRDefault="00A37534" w:rsidP="000524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05245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2459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052459" w:rsidRDefault="00851AFB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211 127,9</w:t>
            </w:r>
          </w:p>
        </w:tc>
        <w:tc>
          <w:tcPr>
            <w:tcW w:w="1134" w:type="dxa"/>
            <w:shd w:val="clear" w:color="auto" w:fill="auto"/>
          </w:tcPr>
          <w:p w:rsidR="00A37534" w:rsidRPr="00052459" w:rsidRDefault="00851AFB" w:rsidP="00DD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75 448,0</w:t>
            </w:r>
          </w:p>
        </w:tc>
        <w:tc>
          <w:tcPr>
            <w:tcW w:w="1276" w:type="dxa"/>
            <w:shd w:val="clear" w:color="auto" w:fill="auto"/>
          </w:tcPr>
          <w:p w:rsidR="00A37534" w:rsidRPr="00052459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459">
              <w:rPr>
                <w:rFonts w:ascii="Times New Roman" w:hAnsi="Times New Roman"/>
                <w:sz w:val="20"/>
                <w:szCs w:val="20"/>
              </w:rPr>
              <w:t>67 578,4</w:t>
            </w:r>
          </w:p>
        </w:tc>
        <w:tc>
          <w:tcPr>
            <w:tcW w:w="1276" w:type="dxa"/>
            <w:shd w:val="clear" w:color="auto" w:fill="auto"/>
          </w:tcPr>
          <w:p w:rsidR="00A37534" w:rsidRPr="00052459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2459">
              <w:rPr>
                <w:rFonts w:ascii="Times New Roman" w:hAnsi="Times New Roman"/>
                <w:sz w:val="20"/>
                <w:szCs w:val="20"/>
              </w:rPr>
              <w:t>68 101,5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Default="00A37534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70F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Default="00A37534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70FB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Default="00A37534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70FB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2170FB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Default="00A37534" w:rsidP="00B96E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14425" w:type="dxa"/>
            <w:gridSpan w:val="9"/>
            <w:shd w:val="clear" w:color="auto" w:fill="auto"/>
          </w:tcPr>
          <w:p w:rsidR="00BC07EA" w:rsidRPr="00493A68" w:rsidRDefault="00B566D9" w:rsidP="009320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BC0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07EA" w:rsidRPr="00493A68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BC07EA" w:rsidRPr="00493A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муниципальной службы</w:t>
            </w: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BC07EA" w:rsidRPr="00493A68" w:rsidRDefault="00BC07EA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базы, регулирующей вопросы муниципальной службы</w:t>
            </w:r>
          </w:p>
        </w:tc>
        <w:tc>
          <w:tcPr>
            <w:tcW w:w="1701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Юридический отдел,</w:t>
            </w:r>
          </w:p>
          <w:p w:rsidR="00BC07EA" w:rsidRPr="00493A68" w:rsidRDefault="00284D8C" w:rsidP="00284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4D8C">
              <w:rPr>
                <w:rFonts w:ascii="Times New Roman" w:hAnsi="Times New Roman"/>
                <w:sz w:val="20"/>
                <w:szCs w:val="20"/>
              </w:rPr>
              <w:t xml:space="preserve"> сектор муниципальной службы и кадров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7E303D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Без финансирования</w:t>
            </w: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BC07EA" w:rsidRPr="00493A68" w:rsidRDefault="00BC07EA" w:rsidP="00493A6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  <w:tc>
          <w:tcPr>
            <w:tcW w:w="1701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Юридический отдел,</w:t>
            </w:r>
          </w:p>
          <w:p w:rsidR="00BC07EA" w:rsidRPr="00493A68" w:rsidRDefault="00284D8C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4D8C">
              <w:rPr>
                <w:rFonts w:ascii="Times New Roman" w:hAnsi="Times New Roman"/>
                <w:sz w:val="20"/>
                <w:szCs w:val="20"/>
              </w:rPr>
              <w:t>сектор муниципальной службы и кадров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7E303D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04D4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004D4D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7E30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Без финансирования</w:t>
            </w:r>
          </w:p>
        </w:tc>
      </w:tr>
      <w:tr w:rsidR="00BC07EA" w:rsidRPr="00493A68" w:rsidTr="0085583B">
        <w:trPr>
          <w:trHeight w:val="234"/>
        </w:trPr>
        <w:tc>
          <w:tcPr>
            <w:tcW w:w="694" w:type="dxa"/>
            <w:vMerge w:val="restart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3.3.</w:t>
            </w:r>
          </w:p>
        </w:tc>
        <w:tc>
          <w:tcPr>
            <w:tcW w:w="3950" w:type="dxa"/>
            <w:vMerge w:val="restart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 xml:space="preserve">Направление муниципальных служащих и руководителей муниципальных </w:t>
            </w:r>
            <w:r w:rsidRPr="00493A68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учреждений, подведомственных администрации, на семинары, курсы повышения квалификации, профессиональную переподготовку и командирование муниципальных служащих</w:t>
            </w:r>
          </w:p>
        </w:tc>
        <w:tc>
          <w:tcPr>
            <w:tcW w:w="1701" w:type="dxa"/>
            <w:shd w:val="clear" w:color="auto" w:fill="auto"/>
          </w:tcPr>
          <w:p w:rsidR="00BC07EA" w:rsidRPr="009320B4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20B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ВСЕГО, в </w:t>
            </w:r>
            <w:proofErr w:type="spellStart"/>
            <w:r w:rsidRPr="009320B4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9320B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2 174,2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729,2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720,0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05245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725,0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C07EA" w:rsidRPr="00493A68" w:rsidRDefault="00BC07EA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 xml:space="preserve">Бюджет муниципального </w:t>
            </w: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округа</w:t>
            </w: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07EA" w:rsidRPr="0044675A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4675A">
              <w:rPr>
                <w:rFonts w:ascii="Times New Roman" w:hAnsi="Times New Roman"/>
                <w:sz w:val="20"/>
                <w:szCs w:val="20"/>
              </w:rPr>
              <w:t>тдел кадров</w:t>
            </w:r>
          </w:p>
        </w:tc>
        <w:tc>
          <w:tcPr>
            <w:tcW w:w="1276" w:type="dxa"/>
            <w:shd w:val="clear" w:color="auto" w:fill="auto"/>
          </w:tcPr>
          <w:p w:rsidR="00BC07EA" w:rsidRDefault="00BC07EA" w:rsidP="00350538">
            <w:pPr>
              <w:spacing w:after="0" w:line="240" w:lineRule="auto"/>
              <w:jc w:val="center"/>
            </w:pPr>
            <w:r w:rsidRPr="00662B29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</w:t>
            </w:r>
            <w:r w:rsidR="007E30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645,0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655,0</w:t>
            </w: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07EA" w:rsidRPr="0044675A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75A">
              <w:rPr>
                <w:rFonts w:ascii="Times New Roman" w:hAnsi="Times New Roman"/>
                <w:sz w:val="20"/>
                <w:szCs w:val="20"/>
              </w:rPr>
              <w:t>ФИНУ</w:t>
            </w:r>
          </w:p>
        </w:tc>
        <w:tc>
          <w:tcPr>
            <w:tcW w:w="1276" w:type="dxa"/>
            <w:shd w:val="clear" w:color="auto" w:fill="auto"/>
          </w:tcPr>
          <w:p w:rsidR="00BC07EA" w:rsidRDefault="00BC07EA" w:rsidP="00350538">
            <w:pPr>
              <w:spacing w:after="0" w:line="240" w:lineRule="auto"/>
              <w:jc w:val="center"/>
            </w:pPr>
            <w:r w:rsidRPr="00662B29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224,2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84,2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843" w:type="dxa"/>
            <w:vMerge/>
            <w:shd w:val="clear" w:color="auto" w:fill="auto"/>
          </w:tcPr>
          <w:p w:rsidR="00BC07EA" w:rsidRPr="00493A68" w:rsidRDefault="00BC07EA" w:rsidP="0035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BC07EA" w:rsidRPr="00493A68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3.4.</w:t>
            </w:r>
          </w:p>
        </w:tc>
        <w:tc>
          <w:tcPr>
            <w:tcW w:w="3950" w:type="dxa"/>
            <w:shd w:val="clear" w:color="auto" w:fill="auto"/>
          </w:tcPr>
          <w:p w:rsidR="00BC07EA" w:rsidRPr="00493A68" w:rsidRDefault="00BC07EA" w:rsidP="000524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Расходы на проведение диспансеризации муниципальных служащих</w:t>
            </w:r>
          </w:p>
        </w:tc>
        <w:tc>
          <w:tcPr>
            <w:tcW w:w="1701" w:type="dxa"/>
            <w:shd w:val="clear" w:color="auto" w:fill="auto"/>
          </w:tcPr>
          <w:p w:rsidR="00BC07EA" w:rsidRPr="00052459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4675A">
              <w:rPr>
                <w:rFonts w:ascii="Times New Roman" w:hAnsi="Times New Roman"/>
                <w:sz w:val="20"/>
                <w:szCs w:val="20"/>
              </w:rPr>
              <w:t>тдел кадров</w:t>
            </w:r>
          </w:p>
        </w:tc>
        <w:tc>
          <w:tcPr>
            <w:tcW w:w="1276" w:type="dxa"/>
            <w:shd w:val="clear" w:color="auto" w:fill="auto"/>
          </w:tcPr>
          <w:p w:rsidR="00BC07EA" w:rsidRPr="00493A68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1134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790,0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1276" w:type="dxa"/>
            <w:shd w:val="clear" w:color="auto" w:fill="auto"/>
          </w:tcPr>
          <w:p w:rsidR="00BC07EA" w:rsidRPr="006C44AC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1843" w:type="dxa"/>
            <w:shd w:val="clear" w:color="auto" w:fill="auto"/>
          </w:tcPr>
          <w:p w:rsidR="00BC07EA" w:rsidRPr="00493A68" w:rsidRDefault="00BC07EA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B566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b/>
                <w:sz w:val="20"/>
                <w:szCs w:val="20"/>
              </w:rPr>
              <w:t xml:space="preserve">ВСЕГО по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мероприятию 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4 424,2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1 519,2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1 450,0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1 455,0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4 424,2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1 519,2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1 455,0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E05816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0524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C07EA" w:rsidRPr="00493A68" w:rsidTr="0085583B">
        <w:trPr>
          <w:trHeight w:val="244"/>
        </w:trPr>
        <w:tc>
          <w:tcPr>
            <w:tcW w:w="14425" w:type="dxa"/>
            <w:gridSpan w:val="9"/>
            <w:shd w:val="clear" w:color="auto" w:fill="auto"/>
          </w:tcPr>
          <w:p w:rsidR="00BC07EA" w:rsidRPr="00493A68" w:rsidRDefault="00B566D9" w:rsidP="008D49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BC0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07EA" w:rsidRPr="00493A68">
              <w:rPr>
                <w:rFonts w:ascii="Times New Roman" w:hAnsi="Times New Roman"/>
                <w:sz w:val="20"/>
                <w:szCs w:val="20"/>
              </w:rPr>
              <w:t>4. Реализация государственной политики в сфере юстиции, содействие в обеспечении прав и законных интересов личности и государства.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3950" w:type="dxa"/>
            <w:vMerge w:val="restart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701" w:type="dxa"/>
            <w:shd w:val="clear" w:color="auto" w:fill="auto"/>
          </w:tcPr>
          <w:p w:rsidR="00A37534" w:rsidRPr="00A37534" w:rsidRDefault="00A37534" w:rsidP="00284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7534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A37534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A3753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37534" w:rsidRPr="00A3753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37534" w:rsidRPr="00A37534" w:rsidRDefault="00A37534" w:rsidP="00756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756469">
              <w:rPr>
                <w:rFonts w:ascii="Times New Roman" w:hAnsi="Times New Roman"/>
                <w:b/>
                <w:sz w:val="20"/>
                <w:szCs w:val="20"/>
              </w:rPr>
              <w:t> 819,8</w:t>
            </w:r>
          </w:p>
        </w:tc>
        <w:tc>
          <w:tcPr>
            <w:tcW w:w="1134" w:type="dxa"/>
            <w:shd w:val="clear" w:color="auto" w:fill="auto"/>
          </w:tcPr>
          <w:p w:rsidR="00A37534" w:rsidRPr="00A37534" w:rsidRDefault="00756469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2 470,0</w:t>
            </w:r>
          </w:p>
        </w:tc>
        <w:tc>
          <w:tcPr>
            <w:tcW w:w="1276" w:type="dxa"/>
            <w:shd w:val="clear" w:color="auto" w:fill="auto"/>
          </w:tcPr>
          <w:p w:rsidR="00A37534" w:rsidRPr="00A3753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2 468,0</w:t>
            </w:r>
          </w:p>
        </w:tc>
        <w:tc>
          <w:tcPr>
            <w:tcW w:w="1276" w:type="dxa"/>
            <w:shd w:val="clear" w:color="auto" w:fill="auto"/>
          </w:tcPr>
          <w:p w:rsidR="00A37534" w:rsidRPr="00A37534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2 881,8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37534" w:rsidRDefault="00A37534" w:rsidP="00284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7534" w:rsidRDefault="00A37534" w:rsidP="00284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7534" w:rsidRPr="00493A68" w:rsidRDefault="00A37534" w:rsidP="00284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 xml:space="preserve">Отдел ЗАГС,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3753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7534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756469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756469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F166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5370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50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37534" w:rsidRPr="00493A68" w:rsidRDefault="00A37534" w:rsidP="00284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769,9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420,1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468,0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881,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Федеральный бюджет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4.2.</w:t>
            </w:r>
          </w:p>
        </w:tc>
        <w:tc>
          <w:tcPr>
            <w:tcW w:w="3950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Исполнение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701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Административная комиссия</w:t>
            </w:r>
          </w:p>
        </w:tc>
        <w:tc>
          <w:tcPr>
            <w:tcW w:w="1276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E05C8F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2 682,5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E05C8F" w:rsidP="00C661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8 53,6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E05C8F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896,6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E05C8F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932,3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4.3.</w:t>
            </w:r>
          </w:p>
        </w:tc>
        <w:tc>
          <w:tcPr>
            <w:tcW w:w="3950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Расходы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Административная комиссия</w:t>
            </w:r>
          </w:p>
        </w:tc>
        <w:tc>
          <w:tcPr>
            <w:tcW w:w="1276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3F11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3F11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3F11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7B50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B566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b/>
                <w:sz w:val="20"/>
                <w:szCs w:val="20"/>
              </w:rPr>
              <w:t xml:space="preserve">ВСЕГО по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мероприятию 4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E05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E05C8F">
              <w:rPr>
                <w:rFonts w:ascii="Times New Roman" w:hAnsi="Times New Roman"/>
                <w:b/>
                <w:sz w:val="20"/>
                <w:szCs w:val="20"/>
              </w:rPr>
              <w:t> 552,3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E05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05C8F">
              <w:rPr>
                <w:rFonts w:ascii="Times New Roman" w:hAnsi="Times New Roman"/>
                <w:b/>
                <w:sz w:val="20"/>
                <w:szCs w:val="20"/>
              </w:rPr>
              <w:t> 329,6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3 386,6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3 836,1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E05C8F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E05C8F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732</w:t>
            </w:r>
            <w:r w:rsidR="00E05C8F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E05C8F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726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918,6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954,3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769,9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420,1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2 468,0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2 881,8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2494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642494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222"/>
        </w:trPr>
        <w:tc>
          <w:tcPr>
            <w:tcW w:w="14425" w:type="dxa"/>
            <w:gridSpan w:val="9"/>
            <w:shd w:val="clear" w:color="auto" w:fill="auto"/>
          </w:tcPr>
          <w:p w:rsidR="00A37534" w:rsidRPr="006C44AC" w:rsidRDefault="00A37534" w:rsidP="008D49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5. Повышение эффективности мер по противодействию коррупции в ОМСУ.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3950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Разработка и утверждение плана мероприятий по предупреждению (профилактике) коррупции</w:t>
            </w:r>
          </w:p>
        </w:tc>
        <w:tc>
          <w:tcPr>
            <w:tcW w:w="1701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Юридический отдел</w:t>
            </w:r>
          </w:p>
        </w:tc>
        <w:tc>
          <w:tcPr>
            <w:tcW w:w="1276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Без финансирования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3950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Мониторинг реализации плана мероприятий по предупреждению (профилактике) коррупции</w:t>
            </w:r>
          </w:p>
        </w:tc>
        <w:tc>
          <w:tcPr>
            <w:tcW w:w="1701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Юридический отдел</w:t>
            </w:r>
          </w:p>
        </w:tc>
        <w:tc>
          <w:tcPr>
            <w:tcW w:w="1276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Cs/>
                <w:sz w:val="20"/>
                <w:szCs w:val="20"/>
              </w:rPr>
              <w:t>Без финансирования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950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Предупреждение коррупции (телефон доверия)</w:t>
            </w:r>
          </w:p>
        </w:tc>
        <w:tc>
          <w:tcPr>
            <w:tcW w:w="1701" w:type="dxa"/>
            <w:shd w:val="clear" w:color="auto" w:fill="auto"/>
          </w:tcPr>
          <w:p w:rsidR="00A37534" w:rsidRPr="00493A68" w:rsidRDefault="00A37534" w:rsidP="00E727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98E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76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493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 xml:space="preserve">      6,0</w:t>
            </w:r>
          </w:p>
        </w:tc>
        <w:tc>
          <w:tcPr>
            <w:tcW w:w="1843" w:type="dxa"/>
            <w:shd w:val="clear" w:color="auto" w:fill="auto"/>
          </w:tcPr>
          <w:p w:rsidR="00A37534" w:rsidRPr="00493A68" w:rsidRDefault="00A37534" w:rsidP="00493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642494" w:rsidRDefault="00A37534" w:rsidP="00500B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по мероприятию 5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27702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27702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27702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27702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277029" w:rsidRDefault="00A37534" w:rsidP="0090298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7029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A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277029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A37534" w:rsidRPr="00493A68" w:rsidRDefault="00A37534" w:rsidP="006424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642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3A68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C40FD3" w:rsidP="0059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</w:t>
            </w:r>
            <w:r w:rsidR="00597B95">
              <w:rPr>
                <w:rFonts w:ascii="Times New Roman" w:hAnsi="Times New Roman"/>
                <w:b/>
                <w:sz w:val="20"/>
                <w:szCs w:val="20"/>
              </w:rPr>
              <w:t>9 046,2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59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597B95">
              <w:rPr>
                <w:rFonts w:ascii="Times New Roman" w:hAnsi="Times New Roman"/>
                <w:b/>
                <w:sz w:val="20"/>
                <w:szCs w:val="20"/>
              </w:rPr>
              <w:t>9 117,0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C40FD3" w:rsidP="0064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184 563,3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597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185 365,9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37534" w:rsidRPr="00493A68" w:rsidRDefault="00A37534" w:rsidP="006424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6424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642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6424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642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C40FD3" w:rsidP="00597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597B95">
              <w:rPr>
                <w:rFonts w:ascii="Times New Roman" w:hAnsi="Times New Roman"/>
                <w:sz w:val="20"/>
                <w:szCs w:val="20"/>
              </w:rPr>
              <w:t>8 543,8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597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19</w:t>
            </w:r>
            <w:r w:rsidR="00597B95">
              <w:rPr>
                <w:rFonts w:ascii="Times New Roman" w:hAnsi="Times New Roman"/>
                <w:sz w:val="20"/>
                <w:szCs w:val="20"/>
              </w:rPr>
              <w:t>5 837,3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181 176,7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3505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181 529,8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6424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642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A37534" w:rsidP="00597B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 w:rsidR="00597B95">
              <w:rPr>
                <w:rFonts w:ascii="Times New Roman" w:hAnsi="Times New Roman"/>
                <w:sz w:val="20"/>
                <w:szCs w:val="20"/>
              </w:rPr>
              <w:t> </w:t>
            </w:r>
            <w:r w:rsidRPr="006C44AC">
              <w:rPr>
                <w:rFonts w:ascii="Times New Roman" w:hAnsi="Times New Roman"/>
                <w:sz w:val="20"/>
                <w:szCs w:val="20"/>
              </w:rPr>
              <w:t>7</w:t>
            </w:r>
            <w:r w:rsidR="00597B95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597B95" w:rsidP="0013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918,6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954,3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7534" w:rsidRPr="00493A68" w:rsidTr="0085583B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A37534" w:rsidRPr="00493A68" w:rsidRDefault="00A37534" w:rsidP="006424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7" w:type="dxa"/>
            <w:gridSpan w:val="3"/>
            <w:shd w:val="clear" w:color="auto" w:fill="auto"/>
          </w:tcPr>
          <w:p w:rsidR="00A37534" w:rsidRPr="00493A68" w:rsidRDefault="00A37534" w:rsidP="00642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3A6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A37534" w:rsidRPr="006C44AC" w:rsidRDefault="00BA3365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7 769,9</w:t>
            </w:r>
          </w:p>
        </w:tc>
        <w:tc>
          <w:tcPr>
            <w:tcW w:w="1134" w:type="dxa"/>
            <w:shd w:val="clear" w:color="auto" w:fill="auto"/>
          </w:tcPr>
          <w:p w:rsidR="00A37534" w:rsidRPr="006C44AC" w:rsidRDefault="00A37534" w:rsidP="00BA33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</w:t>
            </w:r>
            <w:r w:rsidR="00BA3365">
              <w:rPr>
                <w:rFonts w:ascii="Times New Roman" w:hAnsi="Times New Roman"/>
                <w:sz w:val="20"/>
                <w:szCs w:val="20"/>
              </w:rPr>
              <w:t> 420,1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2 468,0</w:t>
            </w:r>
          </w:p>
        </w:tc>
        <w:tc>
          <w:tcPr>
            <w:tcW w:w="1276" w:type="dxa"/>
            <w:shd w:val="clear" w:color="auto" w:fill="auto"/>
          </w:tcPr>
          <w:p w:rsidR="00A37534" w:rsidRPr="006C44AC" w:rsidRDefault="00A37534" w:rsidP="006424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2 881,8</w:t>
            </w:r>
          </w:p>
        </w:tc>
        <w:tc>
          <w:tcPr>
            <w:tcW w:w="1843" w:type="dxa"/>
            <w:vMerge/>
            <w:shd w:val="clear" w:color="auto" w:fill="auto"/>
          </w:tcPr>
          <w:p w:rsidR="00A37534" w:rsidRPr="00493A68" w:rsidRDefault="00A37534" w:rsidP="006424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4A7D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B44A7D" w:rsidRDefault="00B44A7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F6DE4" w:rsidRDefault="003F6DE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F6DE4" w:rsidRDefault="003F6DE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A081E" w:rsidRDefault="00EA081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90298E" w:rsidRDefault="0090298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90298E" w:rsidRDefault="0090298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90298E" w:rsidRDefault="0090298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90298E" w:rsidRDefault="0090298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3F6DE4" w:rsidRDefault="003F6DE4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72759" w:rsidRDefault="00E72759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E72759" w:rsidRDefault="00E72759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lang w:val="en-US"/>
        </w:rPr>
      </w:pPr>
    </w:p>
    <w:p w:rsidR="00FE4866" w:rsidRDefault="00FE4866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lang w:val="en-US"/>
        </w:rPr>
      </w:pPr>
    </w:p>
    <w:p w:rsidR="00FE4866" w:rsidRDefault="00FE4866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lang w:val="en-US"/>
        </w:rPr>
      </w:pPr>
    </w:p>
    <w:p w:rsidR="00FE4866" w:rsidRDefault="00FE4866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B475D6" w:rsidRDefault="00B475D6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B475D6" w:rsidRDefault="00B475D6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004D4D" w:rsidRDefault="00004D4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004D4D" w:rsidRDefault="00004D4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59320A" w:rsidRDefault="0059320A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p w:rsidR="00004D4D" w:rsidRDefault="00004D4D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2F049C" w:rsidRPr="00A96A07" w:rsidTr="00493A68">
        <w:tc>
          <w:tcPr>
            <w:tcW w:w="3774" w:type="dxa"/>
            <w:shd w:val="clear" w:color="auto" w:fill="auto"/>
          </w:tcPr>
          <w:p w:rsidR="002F049C" w:rsidRPr="00A96A07" w:rsidRDefault="00E60D38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</w:t>
            </w:r>
            <w:r w:rsidR="002F049C" w:rsidRPr="00A96A07">
              <w:rPr>
                <w:rFonts w:ascii="Times New Roman" w:eastAsia="Times New Roman" w:hAnsi="Times New Roman"/>
                <w:sz w:val="24"/>
                <w:szCs w:val="24"/>
              </w:rPr>
              <w:t>риложение 2</w:t>
            </w:r>
          </w:p>
          <w:p w:rsidR="002F049C" w:rsidRDefault="002F049C" w:rsidP="007152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6A07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7152E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  <w:r w:rsidR="009916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744B43" w:rsidRPr="00420C83" w:rsidRDefault="00744B43" w:rsidP="005932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(в редакции постановлени</w:t>
            </w:r>
            <w:r w:rsidR="00C40FD3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й</w:t>
            </w:r>
            <w:r w:rsidRPr="00940B19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от 20.05.2021</w:t>
            </w:r>
            <w:r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                   </w:t>
            </w:r>
            <w:r w:rsidR="00C40FD3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№  440</w:t>
            </w:r>
            <w:r w:rsidR="0059320A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,</w:t>
            </w:r>
            <w:r w:rsidR="00C40FD3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от 11.10.2021 № </w:t>
            </w:r>
            <w:r w:rsidR="001E5D44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1091</w:t>
            </w:r>
            <w:r w:rsidR="0059320A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 xml:space="preserve"> и от 06.12.2021 № 1341</w:t>
            </w:r>
            <w:r w:rsidR="00C40FD3">
              <w:rPr>
                <w:rFonts w:ascii="Times New Roman" w:eastAsia="Times New Roman" w:hAnsi="Times New Roman"/>
                <w:color w:val="0070C0"/>
                <w:sz w:val="18"/>
                <w:szCs w:val="18"/>
              </w:rPr>
              <w:t>)</w:t>
            </w:r>
          </w:p>
        </w:tc>
      </w:tr>
    </w:tbl>
    <w:p w:rsidR="007152EC" w:rsidRDefault="007152EC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F79" w:rsidRPr="00A96A07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A96A07">
        <w:rPr>
          <w:rFonts w:ascii="Times New Roman" w:hAnsi="Times New Roman"/>
          <w:b/>
          <w:sz w:val="24"/>
          <w:szCs w:val="24"/>
        </w:rPr>
        <w:t>2</w:t>
      </w:r>
    </w:p>
    <w:p w:rsidR="00AA7FBB" w:rsidRPr="00A96A07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3" w:name="Par3675"/>
      <w:bookmarkEnd w:id="13"/>
      <w:r w:rsidRPr="00A96A07">
        <w:rPr>
          <w:rFonts w:ascii="Times New Roman" w:hAnsi="Times New Roman"/>
          <w:sz w:val="24"/>
          <w:szCs w:val="24"/>
        </w:rPr>
        <w:t xml:space="preserve"> </w:t>
      </w:r>
      <w:r w:rsidR="00AA7FBB" w:rsidRPr="00A96A07">
        <w:rPr>
          <w:rFonts w:ascii="Times New Roman" w:hAnsi="Times New Roman"/>
          <w:sz w:val="24"/>
          <w:szCs w:val="24"/>
        </w:rPr>
        <w:t>«</w:t>
      </w:r>
      <w:r w:rsidR="000A2FC2" w:rsidRPr="00A96A07">
        <w:rPr>
          <w:rFonts w:ascii="Times New Roman" w:hAnsi="Times New Roman"/>
          <w:sz w:val="24"/>
          <w:szCs w:val="24"/>
          <w:lang w:eastAsia="ru-RU"/>
        </w:rPr>
        <w:t>Хозяйственно–эксплуатационное обслуживание учреждений</w:t>
      </w:r>
      <w:r w:rsidR="006447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образования</w:t>
      </w:r>
      <w:r w:rsidR="00AA7FBB" w:rsidRPr="00A96A07">
        <w:rPr>
          <w:rFonts w:ascii="Times New Roman" w:hAnsi="Times New Roman"/>
          <w:sz w:val="24"/>
          <w:szCs w:val="24"/>
        </w:rPr>
        <w:t>»</w:t>
      </w:r>
    </w:p>
    <w:p w:rsidR="00774B86" w:rsidRPr="00B52A5C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Pr="00A96A07" w:rsidRDefault="004D4999" w:rsidP="00B475D6">
      <w:pPr>
        <w:pStyle w:val="a6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ПАСПОРТ ПОДПРОГРАММЫ</w:t>
      </w:r>
    </w:p>
    <w:p w:rsidR="004D4999" w:rsidRPr="00B52A5C" w:rsidRDefault="004D4999" w:rsidP="004D4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10693"/>
      </w:tblGrid>
      <w:tr w:rsidR="004D4999" w:rsidRPr="00A96A07">
        <w:tc>
          <w:tcPr>
            <w:tcW w:w="3780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56" w:type="dxa"/>
          </w:tcPr>
          <w:p w:rsidR="004D4999" w:rsidRPr="00A96A07" w:rsidRDefault="004D4999" w:rsidP="0064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Осуществление своевременного и качественного хозяйственно-эксплуатационного обслуживания муниципальных учреждений </w:t>
            </w:r>
            <w:r w:rsidR="0064473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Печенгском муниципальном округе</w:t>
            </w:r>
          </w:p>
        </w:tc>
      </w:tr>
      <w:tr w:rsidR="004D4999" w:rsidRPr="00A96A07">
        <w:tc>
          <w:tcPr>
            <w:tcW w:w="3780" w:type="dxa"/>
          </w:tcPr>
          <w:p w:rsidR="004D4999" w:rsidRPr="00A96A07" w:rsidRDefault="00DD27F5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4D4999" w:rsidRPr="00A96A07">
              <w:rPr>
                <w:rFonts w:ascii="Times New Roman" w:hAnsi="Times New Roman"/>
                <w:sz w:val="24"/>
                <w:szCs w:val="24"/>
              </w:rPr>
              <w:t xml:space="preserve"> подпрограммы </w:t>
            </w:r>
          </w:p>
        </w:tc>
        <w:tc>
          <w:tcPr>
            <w:tcW w:w="10756" w:type="dxa"/>
          </w:tcPr>
          <w:p w:rsidR="004D4999" w:rsidRPr="00A96A07" w:rsidRDefault="004D4999" w:rsidP="009C52B5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</w:t>
            </w:r>
            <w:r w:rsidRPr="00A96A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рганизация хозяйственно-эксплуатационного обслуживания муниципальных учреждений </w:t>
            </w:r>
            <w:r w:rsidR="0064473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Печенгского муниципального округа</w:t>
            </w:r>
          </w:p>
        </w:tc>
      </w:tr>
      <w:tr w:rsidR="004D4999" w:rsidRPr="00A96A07">
        <w:tc>
          <w:tcPr>
            <w:tcW w:w="3780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56" w:type="dxa"/>
          </w:tcPr>
          <w:p w:rsidR="004D4999" w:rsidRPr="00A96A07" w:rsidRDefault="001C6E27" w:rsidP="005F5DF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Сводная оценка качества обслуживания </w:t>
            </w:r>
            <w:r w:rsidRPr="00716F15">
              <w:rPr>
                <w:rFonts w:ascii="Times New Roman" w:hAnsi="Times New Roman"/>
                <w:color w:val="000000"/>
                <w:sz w:val="24"/>
                <w:szCs w:val="24"/>
              </w:rPr>
              <w:t>учреждений</w:t>
            </w:r>
            <w:r w:rsidR="00716F15" w:rsidRPr="00716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16F15" w:rsidRPr="00716F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5</w:t>
            </w:r>
            <w:r w:rsidR="00E727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16F15" w:rsidRPr="00716F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E727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16F15" w:rsidRPr="00716F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балльной шкале)</w:t>
            </w:r>
          </w:p>
        </w:tc>
      </w:tr>
      <w:tr w:rsidR="004D4999" w:rsidRPr="00A96A07">
        <w:trPr>
          <w:trHeight w:val="74"/>
        </w:trPr>
        <w:tc>
          <w:tcPr>
            <w:tcW w:w="3780" w:type="dxa"/>
          </w:tcPr>
          <w:p w:rsidR="004D4999" w:rsidRPr="00A96A07" w:rsidRDefault="004D4999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756" w:type="dxa"/>
          </w:tcPr>
          <w:p w:rsidR="004D4999" w:rsidRPr="00A96A07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4D4999" w:rsidRPr="00A96A07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A96A07" w:rsidTr="0064473E">
        <w:trPr>
          <w:trHeight w:val="1865"/>
        </w:trPr>
        <w:tc>
          <w:tcPr>
            <w:tcW w:w="3780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56" w:type="dxa"/>
          </w:tcPr>
          <w:p w:rsidR="001C6E27" w:rsidRPr="00A96A07" w:rsidRDefault="005F5DF6" w:rsidP="001C6E2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744B43" w:rsidRPr="0059320A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  <w:r w:rsidR="0059320A" w:rsidRPr="0059320A">
              <w:rPr>
                <w:rFonts w:ascii="Times New Roman" w:hAnsi="Times New Roman"/>
                <w:b/>
                <w:sz w:val="24"/>
                <w:szCs w:val="24"/>
              </w:rPr>
              <w:t> 768,9</w:t>
            </w:r>
            <w:r w:rsidR="00644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E27" w:rsidRPr="00A96A07">
              <w:rPr>
                <w:rFonts w:ascii="Times New Roman" w:hAnsi="Times New Roman"/>
                <w:sz w:val="24"/>
                <w:szCs w:val="24"/>
              </w:rPr>
              <w:t>тыс. рублей, т.</w:t>
            </w:r>
            <w:r w:rsidR="00577318" w:rsidRPr="00A96A07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1C6E27" w:rsidRPr="00A96A07">
              <w:rPr>
                <w:rFonts w:ascii="Times New Roman" w:hAnsi="Times New Roman"/>
                <w:sz w:val="24"/>
                <w:szCs w:val="24"/>
              </w:rPr>
              <w:t>. по годам реализации:</w:t>
            </w:r>
          </w:p>
          <w:tbl>
            <w:tblPr>
              <w:tblW w:w="9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86"/>
              <w:gridCol w:w="1276"/>
              <w:gridCol w:w="2693"/>
              <w:gridCol w:w="3045"/>
            </w:tblGrid>
            <w:tr w:rsidR="00595D19" w:rsidRPr="00C865B0" w:rsidTr="0064473E">
              <w:trPr>
                <w:trHeight w:val="218"/>
              </w:trPr>
              <w:tc>
                <w:tcPr>
                  <w:tcW w:w="24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C865B0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C865B0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7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C865B0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595D19" w:rsidRPr="00C865B0" w:rsidTr="0064473E">
              <w:trPr>
                <w:trHeight w:val="157"/>
              </w:trPr>
              <w:tc>
                <w:tcPr>
                  <w:tcW w:w="24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C865B0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C865B0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C865B0" w:rsidRDefault="00595D19" w:rsidP="006447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C865B0" w:rsidRDefault="0064473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</w:t>
                  </w:r>
                  <w:r w:rsidR="00595D19" w:rsidRPr="00C865B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юджет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</w:tr>
            <w:tr w:rsidR="00C865B0" w:rsidRPr="00C865B0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C865B0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59320A" w:rsidP="00744B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45 091,9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59320A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2 000,0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BA607A" w:rsidP="005932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</w:t>
                  </w:r>
                  <w:r w:rsid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</w:t>
                  </w:r>
                  <w:r w:rsidR="0059320A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 091,9</w:t>
                  </w:r>
                </w:p>
              </w:tc>
            </w:tr>
            <w:tr w:rsidR="00C865B0" w:rsidRPr="00C865B0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C865B0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A17EEB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42 791,9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A17EEB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</w:t>
                  </w:r>
                  <w:r w:rsid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600,8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BA607A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41 191,1</w:t>
                  </w:r>
                </w:p>
              </w:tc>
            </w:tr>
            <w:tr w:rsidR="00C865B0" w:rsidRPr="00C865B0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C865B0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A17EEB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42 885,1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A17EEB" w:rsidP="00C865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hAnsi="Times New Roman"/>
                      <w:sz w:val="18"/>
                      <w:szCs w:val="18"/>
                    </w:rPr>
                    <w:t>1 694,0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BA607A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41 191,1</w:t>
                  </w:r>
                </w:p>
              </w:tc>
            </w:tr>
            <w:tr w:rsidR="00C865B0" w:rsidRPr="00744B43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C865B0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highlight w:val="yellow"/>
                    </w:rPr>
                  </w:pPr>
                  <w:r w:rsidRPr="00744B4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744B43" w:rsidP="005932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130</w:t>
                  </w:r>
                  <w:r w:rsidR="0059320A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 768,9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59320A" w:rsidP="00C86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5 294,8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744B43" w:rsidRDefault="00BA607A" w:rsidP="005932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</w:pPr>
                  <w:r w:rsidRPr="00744B43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12</w:t>
                  </w:r>
                  <w:r w:rsidR="0059320A">
                    <w:rPr>
                      <w:rFonts w:ascii="Times New Roman" w:eastAsia="Times New Roman" w:hAnsi="Times New Roman"/>
                      <w:b/>
                      <w:sz w:val="18"/>
                      <w:szCs w:val="18"/>
                    </w:rPr>
                    <w:t>5 474,1</w:t>
                  </w:r>
                </w:p>
              </w:tc>
            </w:tr>
          </w:tbl>
          <w:p w:rsidR="001C6E27" w:rsidRPr="00A96A07" w:rsidRDefault="001C6E27" w:rsidP="00A10B35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</w:tr>
      <w:tr w:rsidR="001C6E27" w:rsidRPr="00A96A07">
        <w:trPr>
          <w:trHeight w:val="74"/>
        </w:trPr>
        <w:tc>
          <w:tcPr>
            <w:tcW w:w="3780" w:type="dxa"/>
          </w:tcPr>
          <w:p w:rsidR="001C6E27" w:rsidRPr="00A96A07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756" w:type="dxa"/>
          </w:tcPr>
          <w:p w:rsidR="001C6E27" w:rsidRPr="003F6DE4" w:rsidRDefault="001C6E27" w:rsidP="00411E27">
            <w:pPr>
              <w:widowControl w:val="0"/>
              <w:numPr>
                <w:ilvl w:val="0"/>
                <w:numId w:val="11"/>
              </w:numPr>
              <w:tabs>
                <w:tab w:val="clear" w:pos="743"/>
                <w:tab w:val="num" w:pos="289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DE4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выполняемых работ по обслуживанию муниципальных учреждений;</w:t>
            </w:r>
          </w:p>
          <w:p w:rsidR="001C6E27" w:rsidRPr="003F6DE4" w:rsidRDefault="001C6E27" w:rsidP="003F6DE4">
            <w:pPr>
              <w:widowControl w:val="0"/>
              <w:numPr>
                <w:ilvl w:val="0"/>
                <w:numId w:val="11"/>
              </w:numPr>
              <w:tabs>
                <w:tab w:val="clear" w:pos="743"/>
                <w:tab w:val="num" w:pos="18"/>
                <w:tab w:val="left" w:pos="301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18" w:hanging="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DE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готовности учреждений образования и объектов, подведомственных администрации к осенне-зимнему периоду и новому учебному году;</w:t>
            </w:r>
          </w:p>
          <w:p w:rsidR="001C6E27" w:rsidRPr="003F6DE4" w:rsidRDefault="001C6E27" w:rsidP="00411E27">
            <w:pPr>
              <w:widowControl w:val="0"/>
              <w:numPr>
                <w:ilvl w:val="0"/>
                <w:numId w:val="11"/>
              </w:numPr>
              <w:tabs>
                <w:tab w:val="clear" w:pos="743"/>
                <w:tab w:val="num" w:pos="289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DE4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своевременная ликвидация аварийных ситуаций в муниципальных учреждениях;</w:t>
            </w:r>
          </w:p>
          <w:p w:rsidR="001C6E27" w:rsidRPr="003F6DE4" w:rsidRDefault="001C6E27" w:rsidP="003F6DE4">
            <w:pPr>
              <w:widowControl w:val="0"/>
              <w:numPr>
                <w:ilvl w:val="0"/>
                <w:numId w:val="11"/>
              </w:numPr>
              <w:tabs>
                <w:tab w:val="clear" w:pos="743"/>
                <w:tab w:val="num" w:pos="289"/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0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DE4">
              <w:rPr>
                <w:rFonts w:ascii="Times New Roman" w:hAnsi="Times New Roman"/>
                <w:color w:val="000000"/>
                <w:sz w:val="24"/>
                <w:szCs w:val="24"/>
              </w:rPr>
              <w:t>снижение количества аварийных ситуаций в обслуживаемых учреждениях и обеспечение их бесперебойной работы.</w:t>
            </w:r>
          </w:p>
        </w:tc>
      </w:tr>
      <w:tr w:rsidR="005F5DF6" w:rsidRPr="00A96A07">
        <w:trPr>
          <w:trHeight w:val="74"/>
        </w:trPr>
        <w:tc>
          <w:tcPr>
            <w:tcW w:w="3780" w:type="dxa"/>
          </w:tcPr>
          <w:p w:rsidR="005F5DF6" w:rsidRPr="00A96A07" w:rsidRDefault="005F5DF6" w:rsidP="008C6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10756" w:type="dxa"/>
          </w:tcPr>
          <w:p w:rsidR="005F5DF6" w:rsidRPr="00A96A07" w:rsidRDefault="005F5DF6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6A07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7E45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96A07">
              <w:rPr>
                <w:rFonts w:ascii="Times New Roman" w:hAnsi="Times New Roman"/>
                <w:color w:val="000000"/>
                <w:sz w:val="24"/>
                <w:szCs w:val="24"/>
              </w:rPr>
              <w:t>У «</w:t>
            </w:r>
            <w:r w:rsidR="005F359C" w:rsidRPr="00A96A0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96A07">
              <w:rPr>
                <w:rFonts w:ascii="Times New Roman" w:hAnsi="Times New Roman"/>
                <w:color w:val="000000"/>
                <w:sz w:val="24"/>
                <w:szCs w:val="24"/>
              </w:rPr>
              <w:t>ЭС»</w:t>
            </w:r>
          </w:p>
        </w:tc>
      </w:tr>
    </w:tbl>
    <w:p w:rsidR="00B475D6" w:rsidRDefault="00B475D6" w:rsidP="00B475D6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152EC" w:rsidRDefault="007152EC" w:rsidP="00B475D6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D4999" w:rsidRPr="00A96A07" w:rsidRDefault="008C6A5E" w:rsidP="00B475D6">
      <w:pPr>
        <w:pStyle w:val="a6"/>
        <w:numPr>
          <w:ilvl w:val="0"/>
          <w:numId w:val="36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A96A07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4D4999" w:rsidRDefault="004D4999" w:rsidP="007F430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64473E" w:rsidRPr="00007F4E" w:rsidTr="007B50DC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E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4473E" w:rsidRPr="00007F4E" w:rsidTr="007B50DC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7B50DC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D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F4E" w:rsidTr="007B50DC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7B50D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64473E" w:rsidRPr="007B50D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Pr="007B50D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Осуществление своевременного и качественного хозяйственно-эксплуатационного обслуживания муниципальных учреждений в Печенгском муниципальном округе</w:t>
            </w:r>
          </w:p>
        </w:tc>
      </w:tr>
      <w:tr w:rsidR="00D379B8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1B79A8" w:rsidRDefault="00D379B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D379B8" w:rsidRDefault="00D379B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79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Сводная оценка качества обслуживания учреждений</w:t>
            </w:r>
            <w:r w:rsid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(по 5-балльной шкале)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50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7B50DC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7B50DC" w:rsidRDefault="00D379B8" w:rsidP="008A3646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0DC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B8" w:rsidRPr="00007F4E" w:rsidRDefault="00D379B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опроса руководителей учреждений</w:t>
            </w:r>
          </w:p>
        </w:tc>
      </w:tr>
      <w:tr w:rsidR="0064473E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50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  <w:r w:rsidR="00500B3A">
              <w:rPr>
                <w:rFonts w:ascii="Times New Roman" w:hAnsi="Times New Roman"/>
                <w:sz w:val="20"/>
                <w:szCs w:val="20"/>
              </w:rPr>
              <w:t>мероприятий</w:t>
            </w:r>
            <w:r w:rsidRPr="001B79A8">
              <w:rPr>
                <w:rFonts w:ascii="Times New Roman" w:hAnsi="Times New Roman"/>
                <w:sz w:val="20"/>
                <w:szCs w:val="20"/>
              </w:rPr>
              <w:t xml:space="preserve"> подпрограммы</w:t>
            </w:r>
          </w:p>
        </w:tc>
      </w:tr>
      <w:tr w:rsidR="0064473E" w:rsidRPr="00007F4E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9A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1B79A8" w:rsidRDefault="00DD27F5" w:rsidP="007B50DC">
            <w:pPr>
              <w:pStyle w:val="a6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27F5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64473E" w:rsidRPr="001B79A8"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r w:rsidR="0064473E"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64473E"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рганизация хозяйственно-эксплуатационного обслуживания муниципальных учреждений</w:t>
            </w:r>
            <w:r w:rsidR="00007F4E"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Печенгского муниципального округа.</w:t>
            </w:r>
          </w:p>
        </w:tc>
      </w:tr>
      <w:tr w:rsidR="00007F4E" w:rsidRPr="00007F4E" w:rsidTr="007B50DC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 обслуживаемых муниципальных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jc w:val="center"/>
              <w:rPr>
                <w:sz w:val="20"/>
                <w:szCs w:val="20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jc w:val="center"/>
              <w:rPr>
                <w:sz w:val="20"/>
                <w:szCs w:val="20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jc w:val="center"/>
              <w:rPr>
                <w:sz w:val="20"/>
                <w:szCs w:val="20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jc w:val="center"/>
              <w:rPr>
                <w:sz w:val="20"/>
                <w:szCs w:val="20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обслуживаемых объектов, договоры на обслуживание</w:t>
            </w:r>
          </w:p>
        </w:tc>
      </w:tr>
      <w:tr w:rsidR="00007F4E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4E" w:rsidRPr="001B79A8" w:rsidRDefault="00007F4E" w:rsidP="007B50DC">
            <w:pPr>
              <w:pStyle w:val="a6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 обслуживаемых муниципальных учреждений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Договоры на обслуживание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заявок на слесарно-сантехническое  и теплотехническое обслуживание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C477F9" w:rsidP="00C477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Журнал учета заявок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заявок на электротехническое обслуживание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C477F9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Журнал учета заявок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заявок на проведение общестроительных работ в муниципальных учреждениях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C477F9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1B7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6F15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1B7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6F15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1B7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6F15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Журнал учета заявок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работ по очистке территорий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Мото</w:t>
            </w:r>
            <w:proofErr w:type="spellEnd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-час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C477F9" w:rsidP="001B79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1B79A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716F15" w:rsidRDefault="00716F15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6F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B79A8">
              <w:rPr>
                <w:rFonts w:ascii="Times New Roman" w:hAnsi="Times New Roman" w:cs="Times New Roman"/>
              </w:rPr>
              <w:t>Журнал учета заявок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протоколов электробезопасности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Протоколы</w:t>
            </w:r>
          </w:p>
        </w:tc>
      </w:tr>
      <w:tr w:rsidR="00007F4E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паспортов готовности систем отопления к эксплуатации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Паспорта</w:t>
            </w:r>
          </w:p>
        </w:tc>
      </w:tr>
      <w:tr w:rsidR="001B79A8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актов по безопасной эксплуатации строительных конструкций и помещений отдельно стоящих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8A364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A8" w:rsidRPr="001B79A8" w:rsidRDefault="001B79A8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Акты</w:t>
            </w:r>
          </w:p>
        </w:tc>
      </w:tr>
      <w:tr w:rsidR="00007F4E" w:rsidRPr="00007F4E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605FCF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  <w:r w:rsidR="00007F4E"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Уровень выполнения заявок на обслуживание муниципальных учреждений, </w:t>
            </w:r>
            <w:proofErr w:type="gramStart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общего количества заявок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Книга выполнения заданий</w:t>
            </w:r>
          </w:p>
        </w:tc>
      </w:tr>
      <w:tr w:rsidR="00007F4E" w:rsidRPr="00007F4E" w:rsidTr="00007F4E">
        <w:trPr>
          <w:trHeight w:val="13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605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  <w:r w:rsidR="00605FC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Уровень обеспечения готовности учреждений образования и объектов, подведомственных администрации, к осенне-зимнему периоду и новому учебному году, </w:t>
            </w:r>
            <w:proofErr w:type="gramStart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B79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общего количества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%</w:t>
            </w:r>
          </w:p>
          <w:p w:rsidR="00007F4E" w:rsidRPr="001B79A8" w:rsidRDefault="00007F4E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79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4E" w:rsidRPr="001B79A8" w:rsidRDefault="00007F4E" w:rsidP="007B50D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79A8">
              <w:rPr>
                <w:rFonts w:ascii="Times New Roman" w:hAnsi="Times New Roman" w:cs="Times New Roman"/>
                <w:color w:val="000000"/>
              </w:rPr>
              <w:t>Паспорта готовности учреждений</w:t>
            </w:r>
          </w:p>
        </w:tc>
      </w:tr>
    </w:tbl>
    <w:p w:rsidR="00004D4D" w:rsidRDefault="00004D4D" w:rsidP="00004D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004D4D" w:rsidRDefault="00004D4D" w:rsidP="00004D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AA7FBB" w:rsidRDefault="00DD7C81" w:rsidP="00B475D6">
      <w:pPr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6A07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5E37D0" w:rsidRPr="005E37D0" w:rsidRDefault="005E37D0" w:rsidP="005E37D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 w:rsidRPr="005E37D0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20.05.2021 № 440</w:t>
      </w:r>
      <w:r w:rsidR="007A42EF">
        <w:rPr>
          <w:rFonts w:ascii="Times New Roman" w:hAnsi="Times New Roman"/>
          <w:color w:val="0070C0"/>
          <w:sz w:val="18"/>
          <w:szCs w:val="18"/>
        </w:rPr>
        <w:t xml:space="preserve">, </w:t>
      </w:r>
      <w:r w:rsidR="00C40FD3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1E5D44">
        <w:rPr>
          <w:rFonts w:ascii="Times New Roman" w:hAnsi="Times New Roman"/>
          <w:color w:val="0070C0"/>
          <w:sz w:val="18"/>
          <w:szCs w:val="18"/>
        </w:rPr>
        <w:t>1091</w:t>
      </w:r>
      <w:r w:rsidR="007A42EF">
        <w:rPr>
          <w:rFonts w:ascii="Times New Roman" w:hAnsi="Times New Roman"/>
          <w:color w:val="0070C0"/>
          <w:sz w:val="18"/>
          <w:szCs w:val="18"/>
        </w:rPr>
        <w:t xml:space="preserve"> и от 06.12.2021 № 1341</w:t>
      </w:r>
      <w:r w:rsidRPr="005E37D0">
        <w:rPr>
          <w:rFonts w:ascii="Times New Roman" w:hAnsi="Times New Roman"/>
          <w:color w:val="0070C0"/>
          <w:sz w:val="18"/>
          <w:szCs w:val="18"/>
        </w:rPr>
        <w:t>)</w:t>
      </w:r>
    </w:p>
    <w:p w:rsidR="007F4300" w:rsidRDefault="007F4300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1134"/>
        <w:gridCol w:w="1134"/>
        <w:gridCol w:w="1806"/>
      </w:tblGrid>
      <w:tr w:rsidR="00007F4E" w:rsidRPr="00007F4E" w:rsidTr="00007F4E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007F4E" w:rsidRPr="00007F4E" w:rsidTr="00007F4E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F4E" w:rsidTr="00007F4E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F4E" w:rsidTr="00E72759">
        <w:trPr>
          <w:trHeight w:val="204"/>
        </w:trPr>
        <w:tc>
          <w:tcPr>
            <w:tcW w:w="14425" w:type="dxa"/>
            <w:gridSpan w:val="9"/>
            <w:shd w:val="clear" w:color="auto" w:fill="auto"/>
          </w:tcPr>
          <w:p w:rsidR="00007F4E" w:rsidRPr="003F6DE4" w:rsidRDefault="00284D8C" w:rsidP="00B475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B47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F4E" w:rsidRPr="003F6DE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007F4E" w:rsidRPr="003F6D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007F4E" w:rsidRPr="003F6DE4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рганизация хозяйственно-эксплуатационного обслуживания муниципальных учреждений </w:t>
            </w:r>
            <w:proofErr w:type="spellStart"/>
            <w:r w:rsidR="00007F4E" w:rsidRPr="003F6DE4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Печенгского</w:t>
            </w:r>
            <w:proofErr w:type="spellEnd"/>
            <w:r w:rsidR="00007F4E" w:rsidRPr="003F6DE4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муниципального округа.</w:t>
            </w:r>
          </w:p>
        </w:tc>
      </w:tr>
      <w:tr w:rsidR="00007F4E" w:rsidRPr="00007F4E" w:rsidTr="00007F4E">
        <w:trPr>
          <w:trHeight w:val="392"/>
        </w:trPr>
        <w:tc>
          <w:tcPr>
            <w:tcW w:w="694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10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Обеспечение функционирования МБУ "РЭС"</w:t>
            </w:r>
          </w:p>
        </w:tc>
        <w:tc>
          <w:tcPr>
            <w:tcW w:w="1701" w:type="dxa"/>
            <w:shd w:val="clear" w:color="auto" w:fill="auto"/>
          </w:tcPr>
          <w:p w:rsidR="00007F4E" w:rsidRPr="00007F4E" w:rsidRDefault="00007F4E" w:rsidP="00B475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r w:rsidR="00B475D6">
              <w:rPr>
                <w:rFonts w:ascii="Times New Roman" w:hAnsi="Times New Roman"/>
                <w:sz w:val="20"/>
                <w:szCs w:val="20"/>
              </w:rPr>
              <w:t>«РЭС»</w:t>
            </w:r>
          </w:p>
        </w:tc>
        <w:tc>
          <w:tcPr>
            <w:tcW w:w="1276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007F4E" w:rsidRPr="006C44AC" w:rsidRDefault="00C40FD3" w:rsidP="00CE6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CE61DE">
              <w:rPr>
                <w:rFonts w:ascii="Times New Roman" w:hAnsi="Times New Roman"/>
                <w:sz w:val="20"/>
                <w:szCs w:val="20"/>
              </w:rPr>
              <w:t>4 780,7</w:t>
            </w:r>
          </w:p>
        </w:tc>
        <w:tc>
          <w:tcPr>
            <w:tcW w:w="993" w:type="dxa"/>
            <w:shd w:val="clear" w:color="auto" w:fill="auto"/>
          </w:tcPr>
          <w:p w:rsidR="00007F4E" w:rsidRPr="006C44AC" w:rsidRDefault="00206408" w:rsidP="00CE6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</w:t>
            </w:r>
            <w:r w:rsidR="00CE61DE">
              <w:rPr>
                <w:rFonts w:ascii="Times New Roman" w:hAnsi="Times New Roman"/>
                <w:sz w:val="20"/>
                <w:szCs w:val="20"/>
              </w:rPr>
              <w:t>2 572,0</w:t>
            </w:r>
          </w:p>
        </w:tc>
        <w:tc>
          <w:tcPr>
            <w:tcW w:w="1134" w:type="dxa"/>
            <w:shd w:val="clear" w:color="auto" w:fill="auto"/>
          </w:tcPr>
          <w:p w:rsidR="00007F4E" w:rsidRPr="006C44AC" w:rsidRDefault="00206408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41 106,8</w:t>
            </w:r>
          </w:p>
        </w:tc>
        <w:tc>
          <w:tcPr>
            <w:tcW w:w="1134" w:type="dxa"/>
            <w:shd w:val="clear" w:color="auto" w:fill="auto"/>
          </w:tcPr>
          <w:p w:rsidR="00007F4E" w:rsidRPr="006C44AC" w:rsidRDefault="00CE640B" w:rsidP="002064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06408" w:rsidRPr="006C44AC">
              <w:rPr>
                <w:rFonts w:ascii="Times New Roman" w:hAnsi="Times New Roman"/>
                <w:sz w:val="20"/>
                <w:szCs w:val="20"/>
              </w:rPr>
              <w:t>41 101,9</w:t>
            </w:r>
          </w:p>
        </w:tc>
        <w:tc>
          <w:tcPr>
            <w:tcW w:w="1806" w:type="dxa"/>
            <w:shd w:val="clear" w:color="auto" w:fill="auto"/>
          </w:tcPr>
          <w:p w:rsidR="00007F4E" w:rsidRPr="00007F4E" w:rsidRDefault="00007F4E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D4D43" w:rsidRPr="00007F4E" w:rsidTr="00EA081E">
        <w:trPr>
          <w:trHeight w:val="189"/>
        </w:trPr>
        <w:tc>
          <w:tcPr>
            <w:tcW w:w="694" w:type="dxa"/>
            <w:vMerge w:val="restart"/>
            <w:shd w:val="clear" w:color="auto" w:fill="auto"/>
          </w:tcPr>
          <w:p w:rsidR="003D4D43" w:rsidRPr="00007F4E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3D4D43" w:rsidRPr="00007F4E" w:rsidRDefault="003D4D43" w:rsidP="00B35F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D43">
              <w:rPr>
                <w:rFonts w:ascii="Times New Roman" w:hAnsi="Times New Roman"/>
                <w:sz w:val="20"/>
                <w:szCs w:val="20"/>
              </w:rPr>
              <w:t>Расходы, направляемые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701" w:type="dxa"/>
            <w:shd w:val="clear" w:color="auto" w:fill="auto"/>
          </w:tcPr>
          <w:p w:rsidR="003D4D43" w:rsidRPr="002A3C79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3C79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2A3C79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2A3C7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D4D43" w:rsidRPr="002A3C79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3D4D43" w:rsidRPr="006C44AC" w:rsidRDefault="00CE61DE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5 573,6</w:t>
            </w:r>
          </w:p>
        </w:tc>
        <w:tc>
          <w:tcPr>
            <w:tcW w:w="993" w:type="dxa"/>
            <w:shd w:val="clear" w:color="auto" w:fill="auto"/>
          </w:tcPr>
          <w:p w:rsidR="003D4D43" w:rsidRPr="006C44AC" w:rsidRDefault="005E0E7D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2 105,3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bCs/>
                <w:sz w:val="20"/>
                <w:szCs w:val="20"/>
              </w:rPr>
              <w:t>1 685,1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bCs/>
                <w:sz w:val="20"/>
                <w:szCs w:val="20"/>
              </w:rPr>
              <w:t>1783,2</w:t>
            </w:r>
          </w:p>
        </w:tc>
        <w:tc>
          <w:tcPr>
            <w:tcW w:w="1806" w:type="dxa"/>
            <w:shd w:val="clear" w:color="auto" w:fill="auto"/>
          </w:tcPr>
          <w:p w:rsidR="003D4D43" w:rsidRPr="00007F4E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D4D43" w:rsidRPr="00007F4E" w:rsidTr="00007F4E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D4D43" w:rsidRPr="00007F4E" w:rsidRDefault="003D4D43" w:rsidP="004E71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007F4E">
              <w:rPr>
                <w:rFonts w:ascii="Times New Roman" w:hAnsi="Times New Roman"/>
                <w:sz w:val="20"/>
                <w:szCs w:val="20"/>
              </w:rPr>
              <w:t>РЭС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D4D43" w:rsidRPr="00007F4E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3D4D43" w:rsidRPr="006C44AC" w:rsidRDefault="005E0E7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278,8</w:t>
            </w:r>
          </w:p>
        </w:tc>
        <w:tc>
          <w:tcPr>
            <w:tcW w:w="993" w:type="dxa"/>
            <w:shd w:val="clear" w:color="auto" w:fill="auto"/>
          </w:tcPr>
          <w:p w:rsidR="003D4D43" w:rsidRPr="006C44AC" w:rsidRDefault="005E0E7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A17E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89,2</w:t>
            </w:r>
          </w:p>
        </w:tc>
        <w:tc>
          <w:tcPr>
            <w:tcW w:w="1806" w:type="dxa"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3D4D43" w:rsidRPr="00007F4E" w:rsidTr="00F6469D">
        <w:trPr>
          <w:trHeight w:val="467"/>
        </w:trPr>
        <w:tc>
          <w:tcPr>
            <w:tcW w:w="694" w:type="dxa"/>
            <w:vMerge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D4D43" w:rsidRPr="00007F4E" w:rsidRDefault="003D4D43" w:rsidP="00EA08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3D4D43" w:rsidRPr="006C44AC" w:rsidRDefault="005E0E7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5 294,8</w:t>
            </w:r>
          </w:p>
        </w:tc>
        <w:tc>
          <w:tcPr>
            <w:tcW w:w="993" w:type="dxa"/>
            <w:shd w:val="clear" w:color="auto" w:fill="auto"/>
          </w:tcPr>
          <w:p w:rsidR="003D4D43" w:rsidRPr="006C44AC" w:rsidRDefault="005E0E7D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</w:t>
            </w:r>
            <w:r w:rsidR="003D4D43" w:rsidRPr="006C44A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1 600,8</w:t>
            </w:r>
          </w:p>
        </w:tc>
        <w:tc>
          <w:tcPr>
            <w:tcW w:w="1134" w:type="dxa"/>
            <w:shd w:val="clear" w:color="auto" w:fill="auto"/>
          </w:tcPr>
          <w:p w:rsidR="003D4D43" w:rsidRPr="006C44AC" w:rsidRDefault="003D4D43" w:rsidP="00A17E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1 694,0</w:t>
            </w:r>
          </w:p>
        </w:tc>
        <w:tc>
          <w:tcPr>
            <w:tcW w:w="1806" w:type="dxa"/>
            <w:shd w:val="clear" w:color="auto" w:fill="auto"/>
          </w:tcPr>
          <w:p w:rsidR="003D4D43" w:rsidRPr="00007F4E" w:rsidRDefault="003D4D4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C40FD3" w:rsidRPr="00007F4E" w:rsidTr="00B35FD6">
        <w:trPr>
          <w:trHeight w:val="807"/>
        </w:trPr>
        <w:tc>
          <w:tcPr>
            <w:tcW w:w="694" w:type="dxa"/>
            <w:vMerge w:val="restart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1.2.1.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D43">
              <w:rPr>
                <w:rFonts w:ascii="Times New Roman" w:hAnsi="Times New Roman"/>
                <w:sz w:val="20"/>
                <w:szCs w:val="20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3D4D43">
              <w:rPr>
                <w:rFonts w:ascii="Times New Roman" w:hAnsi="Times New Roman"/>
                <w:sz w:val="20"/>
                <w:szCs w:val="20"/>
              </w:rPr>
              <w:t>размера оплаты труда</w:t>
            </w:r>
            <w:proofErr w:type="gramEnd"/>
            <w:r w:rsidRPr="003D4D43">
              <w:rPr>
                <w:rFonts w:ascii="Times New Roman" w:hAnsi="Times New Roman"/>
                <w:sz w:val="20"/>
                <w:szCs w:val="20"/>
              </w:rPr>
              <w:t>, установленного федеральным законом от 19.06.2000 № 82- 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007F4E">
              <w:rPr>
                <w:rFonts w:ascii="Times New Roman" w:hAnsi="Times New Roman"/>
                <w:sz w:val="20"/>
                <w:szCs w:val="20"/>
              </w:rPr>
              <w:t>РЭС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C40FD3" w:rsidRPr="00007F4E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252,5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89,2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40FD3" w:rsidRPr="00007F4E" w:rsidTr="00B35FD6">
        <w:trPr>
          <w:trHeight w:val="80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40FD3" w:rsidRPr="00007F4E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4 794,8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1 600,8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1 694,0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C40FD3" w:rsidRPr="00007F4E" w:rsidTr="00B35FD6">
        <w:trPr>
          <w:trHeight w:val="807"/>
        </w:trPr>
        <w:tc>
          <w:tcPr>
            <w:tcW w:w="694" w:type="dxa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4410" w:type="dxa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экспертиза проектно-сметной документации (пристройка СОШ № 5)</w:t>
            </w:r>
          </w:p>
        </w:tc>
        <w:tc>
          <w:tcPr>
            <w:tcW w:w="1701" w:type="dxa"/>
            <w:shd w:val="clear" w:color="auto" w:fill="auto"/>
          </w:tcPr>
          <w:p w:rsidR="00C40FD3" w:rsidRPr="00007F4E" w:rsidRDefault="00C40FD3" w:rsidP="00AB6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007F4E">
              <w:rPr>
                <w:rFonts w:ascii="Times New Roman" w:hAnsi="Times New Roman"/>
                <w:sz w:val="20"/>
                <w:szCs w:val="20"/>
              </w:rPr>
              <w:t>РЭС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C40FD3" w:rsidRPr="00007F4E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414,6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414,6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76B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AB60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40FD3" w:rsidRPr="00007F4E" w:rsidTr="00366686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E06674" w:rsidRDefault="00C40FD3" w:rsidP="00500B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/>
                <w:sz w:val="20"/>
                <w:szCs w:val="20"/>
              </w:rPr>
              <w:t xml:space="preserve">ИТОГО по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мероприятию 1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130</w:t>
            </w:r>
            <w:r w:rsidR="005E0E7D">
              <w:rPr>
                <w:rFonts w:ascii="Times New Roman" w:hAnsi="Times New Roman"/>
                <w:b/>
                <w:bCs/>
                <w:sz w:val="20"/>
                <w:szCs w:val="20"/>
              </w:rPr>
              <w:t> 768,9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E0E7D">
              <w:rPr>
                <w:rFonts w:ascii="Times New Roman" w:hAnsi="Times New Roman"/>
                <w:b/>
                <w:bCs/>
                <w:sz w:val="20"/>
                <w:szCs w:val="20"/>
              </w:rPr>
              <w:t>5 091,9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bCs/>
                <w:sz w:val="20"/>
                <w:szCs w:val="20"/>
              </w:rPr>
              <w:t>42 791,9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bCs/>
                <w:sz w:val="20"/>
                <w:szCs w:val="20"/>
              </w:rPr>
              <w:t>42 885,1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40FD3" w:rsidRPr="00007F4E" w:rsidTr="0036668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C4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C4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C4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C44A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40FD3" w:rsidRPr="00007F4E" w:rsidTr="0036668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2A3C79" w:rsidRDefault="00C40FD3" w:rsidP="002A3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5E0E7D">
              <w:rPr>
                <w:rFonts w:ascii="Times New Roman" w:hAnsi="Times New Roman"/>
                <w:bCs/>
                <w:sz w:val="20"/>
                <w:szCs w:val="20"/>
              </w:rPr>
              <w:t>5 474,1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5E0E7D">
              <w:rPr>
                <w:rFonts w:ascii="Times New Roman" w:hAnsi="Times New Roman"/>
                <w:bCs/>
                <w:sz w:val="20"/>
                <w:szCs w:val="20"/>
              </w:rPr>
              <w:t> 091,9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Cs/>
                <w:sz w:val="20"/>
                <w:szCs w:val="20"/>
              </w:rPr>
              <w:t>41 191,1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Cs/>
                <w:sz w:val="20"/>
                <w:szCs w:val="20"/>
              </w:rPr>
              <w:t>41 191,1</w:t>
            </w:r>
          </w:p>
        </w:tc>
        <w:tc>
          <w:tcPr>
            <w:tcW w:w="1806" w:type="dxa"/>
            <w:shd w:val="clear" w:color="auto" w:fill="auto"/>
          </w:tcPr>
          <w:p w:rsidR="00C40FD3" w:rsidRPr="002A3C79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40FD3" w:rsidRPr="00007F4E" w:rsidTr="00366686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2A3C79" w:rsidRDefault="00C40FD3" w:rsidP="002A3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5E0E7D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5 294,8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5E0E7D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2 0</w:t>
            </w:r>
            <w:r w:rsidR="00C40FD3">
              <w:rPr>
                <w:rFonts w:ascii="Times New Roman" w:hAnsi="Times New Roman"/>
                <w:bCs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Cs/>
                <w:sz w:val="20"/>
                <w:szCs w:val="20"/>
              </w:rPr>
              <w:t>1 600,8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Cs/>
                <w:sz w:val="20"/>
                <w:szCs w:val="20"/>
              </w:rPr>
              <w:t>1 694,0</w:t>
            </w:r>
          </w:p>
        </w:tc>
        <w:tc>
          <w:tcPr>
            <w:tcW w:w="1806" w:type="dxa"/>
            <w:shd w:val="clear" w:color="auto" w:fill="auto"/>
          </w:tcPr>
          <w:p w:rsidR="00C40FD3" w:rsidRPr="002A3C79" w:rsidRDefault="00C40FD3" w:rsidP="002A3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40FD3" w:rsidRPr="00007F4E" w:rsidTr="005E0E7D">
        <w:trPr>
          <w:trHeight w:val="232"/>
        </w:trPr>
        <w:tc>
          <w:tcPr>
            <w:tcW w:w="694" w:type="dxa"/>
            <w:vMerge w:val="restart"/>
            <w:shd w:val="clear" w:color="auto" w:fill="auto"/>
          </w:tcPr>
          <w:p w:rsidR="00C40FD3" w:rsidRPr="00007F4E" w:rsidRDefault="00C40FD3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007F4E" w:rsidRDefault="00C40FD3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F4E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5E0E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</w:t>
            </w:r>
            <w:r w:rsidR="005E0E7D">
              <w:rPr>
                <w:rFonts w:ascii="Times New Roman" w:hAnsi="Times New Roman"/>
                <w:b/>
                <w:sz w:val="20"/>
                <w:szCs w:val="20"/>
              </w:rPr>
              <w:t> 768,9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5E0E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E0E7D">
              <w:rPr>
                <w:rFonts w:ascii="Times New Roman" w:hAnsi="Times New Roman"/>
                <w:b/>
                <w:sz w:val="20"/>
                <w:szCs w:val="20"/>
              </w:rPr>
              <w:t> 091,9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42 791,9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44AC">
              <w:rPr>
                <w:rFonts w:ascii="Times New Roman" w:hAnsi="Times New Roman"/>
                <w:b/>
                <w:sz w:val="20"/>
                <w:szCs w:val="20"/>
              </w:rPr>
              <w:t>42 885,1</w:t>
            </w:r>
          </w:p>
        </w:tc>
        <w:tc>
          <w:tcPr>
            <w:tcW w:w="1806" w:type="dxa"/>
            <w:shd w:val="clear" w:color="auto" w:fill="auto"/>
          </w:tcPr>
          <w:p w:rsidR="00C40FD3" w:rsidRPr="00E06674" w:rsidRDefault="00C40FD3" w:rsidP="00007F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0FD3" w:rsidRPr="00007F4E" w:rsidTr="00007F4E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007F4E" w:rsidRDefault="00C40FD3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0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FD3" w:rsidRPr="00007F4E" w:rsidTr="00007F4E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007F4E" w:rsidRDefault="00C40FD3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12</w:t>
            </w:r>
            <w:r w:rsidR="005E0E7D">
              <w:rPr>
                <w:rFonts w:ascii="Times New Roman" w:hAnsi="Times New Roman"/>
                <w:sz w:val="20"/>
                <w:szCs w:val="20"/>
              </w:rPr>
              <w:t>5 474,1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C40FD3" w:rsidP="005E0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E0E7D">
              <w:rPr>
                <w:rFonts w:ascii="Times New Roman" w:hAnsi="Times New Roman"/>
                <w:sz w:val="20"/>
                <w:szCs w:val="20"/>
              </w:rPr>
              <w:t> 091,9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41 191,1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41 191,1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FD3" w:rsidRPr="00007F4E" w:rsidTr="005E0E7D">
        <w:trPr>
          <w:trHeight w:val="145"/>
        </w:trPr>
        <w:tc>
          <w:tcPr>
            <w:tcW w:w="694" w:type="dxa"/>
            <w:vMerge/>
            <w:shd w:val="clear" w:color="auto" w:fill="auto"/>
          </w:tcPr>
          <w:p w:rsidR="00C40FD3" w:rsidRPr="00007F4E" w:rsidRDefault="00C40FD3" w:rsidP="00007F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C40FD3" w:rsidRPr="00007F4E" w:rsidRDefault="00C40FD3" w:rsidP="0000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F4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C40FD3" w:rsidRPr="006C44AC" w:rsidRDefault="005E0E7D" w:rsidP="002064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5 294,8</w:t>
            </w:r>
          </w:p>
        </w:tc>
        <w:tc>
          <w:tcPr>
            <w:tcW w:w="993" w:type="dxa"/>
            <w:shd w:val="clear" w:color="auto" w:fill="auto"/>
          </w:tcPr>
          <w:p w:rsidR="00C40FD3" w:rsidRPr="006C44AC" w:rsidRDefault="005E0E7D" w:rsidP="002064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</w:t>
            </w:r>
            <w:r w:rsidR="00C40FD3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1 600,8</w:t>
            </w:r>
          </w:p>
        </w:tc>
        <w:tc>
          <w:tcPr>
            <w:tcW w:w="1134" w:type="dxa"/>
            <w:shd w:val="clear" w:color="auto" w:fill="auto"/>
          </w:tcPr>
          <w:p w:rsidR="00C40FD3" w:rsidRPr="006C44AC" w:rsidRDefault="00C40FD3" w:rsidP="002064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44AC">
              <w:rPr>
                <w:rFonts w:ascii="Times New Roman" w:hAnsi="Times New Roman"/>
                <w:sz w:val="20"/>
                <w:szCs w:val="20"/>
              </w:rPr>
              <w:t>1 694,0</w:t>
            </w:r>
          </w:p>
        </w:tc>
        <w:tc>
          <w:tcPr>
            <w:tcW w:w="1806" w:type="dxa"/>
            <w:shd w:val="clear" w:color="auto" w:fill="auto"/>
          </w:tcPr>
          <w:p w:rsidR="00C40FD3" w:rsidRPr="00007F4E" w:rsidRDefault="00C40FD3" w:rsidP="00007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0D38" w:rsidRDefault="00E60D38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60D38" w:rsidSect="00004D4D">
          <w:pgSz w:w="16838" w:h="11905" w:orient="landscape"/>
          <w:pgMar w:top="1134" w:right="851" w:bottom="993" w:left="1701" w:header="720" w:footer="720" w:gutter="0"/>
          <w:cols w:space="720"/>
          <w:noEndnote/>
        </w:sectPr>
      </w:pPr>
    </w:p>
    <w:p w:rsidR="00A96A07" w:rsidRPr="00E60D38" w:rsidRDefault="00A96A07" w:rsidP="00133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A96A07" w:rsidRPr="00E60D38" w:rsidSect="00E60D3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4B" w:rsidRDefault="0070504B" w:rsidP="008231C4">
      <w:pPr>
        <w:spacing w:after="0" w:line="240" w:lineRule="auto"/>
      </w:pPr>
      <w:r>
        <w:separator/>
      </w:r>
    </w:p>
  </w:endnote>
  <w:endnote w:type="continuationSeparator" w:id="0">
    <w:p w:rsidR="0070504B" w:rsidRDefault="0070504B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4B" w:rsidRDefault="0070504B" w:rsidP="008231C4">
      <w:pPr>
        <w:spacing w:after="0" w:line="240" w:lineRule="auto"/>
      </w:pPr>
      <w:r>
        <w:separator/>
      </w:r>
    </w:p>
  </w:footnote>
  <w:footnote w:type="continuationSeparator" w:id="0">
    <w:p w:rsidR="0070504B" w:rsidRDefault="0070504B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2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84CFC"/>
    <w:multiLevelType w:val="hybridMultilevel"/>
    <w:tmpl w:val="850EF6F8"/>
    <w:lvl w:ilvl="0" w:tplc="3462EE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D278E7"/>
    <w:multiLevelType w:val="hybridMultilevel"/>
    <w:tmpl w:val="E1AE828E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367008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16879D9"/>
    <w:multiLevelType w:val="hybridMultilevel"/>
    <w:tmpl w:val="96A6FA0C"/>
    <w:lvl w:ilvl="0" w:tplc="4A701FF6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7">
    <w:nsid w:val="1ABF3958"/>
    <w:multiLevelType w:val="hybridMultilevel"/>
    <w:tmpl w:val="83086224"/>
    <w:lvl w:ilvl="0" w:tplc="C7EAFF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9">
    <w:nsid w:val="1D0175DE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0">
    <w:nsid w:val="28BA2C69"/>
    <w:multiLevelType w:val="hybridMultilevel"/>
    <w:tmpl w:val="016C00A4"/>
    <w:lvl w:ilvl="0" w:tplc="D7B4A93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B3E5D"/>
    <w:multiLevelType w:val="hybridMultilevel"/>
    <w:tmpl w:val="138C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C2DA9"/>
    <w:multiLevelType w:val="hybridMultilevel"/>
    <w:tmpl w:val="38465CCE"/>
    <w:lvl w:ilvl="0" w:tplc="ABA0A564">
      <w:start w:val="1"/>
      <w:numFmt w:val="bullet"/>
      <w:lvlText w:val="­"/>
      <w:lvlJc w:val="left"/>
      <w:pPr>
        <w:ind w:left="36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>
    <w:nsid w:val="2EB22CAB"/>
    <w:multiLevelType w:val="hybridMultilevel"/>
    <w:tmpl w:val="702CB6C2"/>
    <w:lvl w:ilvl="0" w:tplc="D90C4438">
      <w:start w:val="1"/>
      <w:numFmt w:val="bullet"/>
      <w:lvlText w:val="­"/>
      <w:lvlJc w:val="left"/>
      <w:pPr>
        <w:ind w:left="126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4">
    <w:nsid w:val="30F26ED2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5">
    <w:nsid w:val="350003EF"/>
    <w:multiLevelType w:val="hybridMultilevel"/>
    <w:tmpl w:val="4BD6B6B6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C335E"/>
    <w:multiLevelType w:val="hybridMultilevel"/>
    <w:tmpl w:val="DB5C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B36B4"/>
    <w:multiLevelType w:val="hybridMultilevel"/>
    <w:tmpl w:val="8E167BF4"/>
    <w:lvl w:ilvl="0" w:tplc="A7A0505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F26994"/>
    <w:multiLevelType w:val="hybridMultilevel"/>
    <w:tmpl w:val="F414687C"/>
    <w:lvl w:ilvl="0" w:tplc="630E9970">
      <w:start w:val="1"/>
      <w:numFmt w:val="decimal"/>
      <w:lvlText w:val="%1."/>
      <w:lvlJc w:val="left"/>
      <w:pPr>
        <w:ind w:left="7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1">
    <w:nsid w:val="48C2033D"/>
    <w:multiLevelType w:val="hybridMultilevel"/>
    <w:tmpl w:val="DCEE1D12"/>
    <w:lvl w:ilvl="0" w:tplc="E17CE7EA">
      <w:start w:val="1"/>
      <w:numFmt w:val="bullet"/>
      <w:lvlText w:val="­"/>
      <w:lvlJc w:val="left"/>
      <w:pPr>
        <w:tabs>
          <w:tab w:val="num" w:pos="743"/>
        </w:tabs>
        <w:ind w:left="743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2">
    <w:nsid w:val="4C2B4B67"/>
    <w:multiLevelType w:val="hybridMultilevel"/>
    <w:tmpl w:val="09C08344"/>
    <w:lvl w:ilvl="0" w:tplc="B13CDB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31CB9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  <w:rPr>
        <w:rFonts w:cs="Times New Roman"/>
      </w:rPr>
    </w:lvl>
  </w:abstractNum>
  <w:abstractNum w:abstractNumId="24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8">
    <w:nsid w:val="5A84328C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9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556AEE"/>
    <w:multiLevelType w:val="hybridMultilevel"/>
    <w:tmpl w:val="260C0A60"/>
    <w:lvl w:ilvl="0" w:tplc="4FC0E5DE">
      <w:start w:val="1"/>
      <w:numFmt w:val="bullet"/>
      <w:lvlText w:val="­"/>
      <w:lvlJc w:val="left"/>
      <w:pPr>
        <w:ind w:left="1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2">
    <w:nsid w:val="67671F93"/>
    <w:multiLevelType w:val="hybridMultilevel"/>
    <w:tmpl w:val="DB5843E0"/>
    <w:lvl w:ilvl="0" w:tplc="733AEC3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3">
    <w:nsid w:val="73D04DE5"/>
    <w:multiLevelType w:val="hybridMultilevel"/>
    <w:tmpl w:val="0CA6872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DE263B"/>
    <w:multiLevelType w:val="hybridMultilevel"/>
    <w:tmpl w:val="C0480536"/>
    <w:lvl w:ilvl="0" w:tplc="89DC4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0241A3"/>
    <w:multiLevelType w:val="hybridMultilevel"/>
    <w:tmpl w:val="D6528AA4"/>
    <w:lvl w:ilvl="0" w:tplc="1F042B34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22"/>
  </w:num>
  <w:num w:numId="2">
    <w:abstractNumId w:val="25"/>
  </w:num>
  <w:num w:numId="3">
    <w:abstractNumId w:val="17"/>
  </w:num>
  <w:num w:numId="4">
    <w:abstractNumId w:val="9"/>
  </w:num>
  <w:num w:numId="5">
    <w:abstractNumId w:val="35"/>
  </w:num>
  <w:num w:numId="6">
    <w:abstractNumId w:val="27"/>
  </w:num>
  <w:num w:numId="7">
    <w:abstractNumId w:val="16"/>
  </w:num>
  <w:num w:numId="8">
    <w:abstractNumId w:val="33"/>
  </w:num>
  <w:num w:numId="9">
    <w:abstractNumId w:val="21"/>
  </w:num>
  <w:num w:numId="10">
    <w:abstractNumId w:val="19"/>
  </w:num>
  <w:num w:numId="11">
    <w:abstractNumId w:val="6"/>
  </w:num>
  <w:num w:numId="12">
    <w:abstractNumId w:val="30"/>
  </w:num>
  <w:num w:numId="13">
    <w:abstractNumId w:val="8"/>
  </w:num>
  <w:num w:numId="14">
    <w:abstractNumId w:val="0"/>
  </w:num>
  <w:num w:numId="15">
    <w:abstractNumId w:val="18"/>
  </w:num>
  <w:num w:numId="16">
    <w:abstractNumId w:val="32"/>
  </w:num>
  <w:num w:numId="17">
    <w:abstractNumId w:val="28"/>
  </w:num>
  <w:num w:numId="18">
    <w:abstractNumId w:val="14"/>
  </w:num>
  <w:num w:numId="19">
    <w:abstractNumId w:val="20"/>
  </w:num>
  <w:num w:numId="20">
    <w:abstractNumId w:val="29"/>
  </w:num>
  <w:num w:numId="21">
    <w:abstractNumId w:val="1"/>
  </w:num>
  <w:num w:numId="22">
    <w:abstractNumId w:val="23"/>
  </w:num>
  <w:num w:numId="23">
    <w:abstractNumId w:val="36"/>
  </w:num>
  <w:num w:numId="24">
    <w:abstractNumId w:val="11"/>
  </w:num>
  <w:num w:numId="25">
    <w:abstractNumId w:val="5"/>
  </w:num>
  <w:num w:numId="26">
    <w:abstractNumId w:val="31"/>
  </w:num>
  <w:num w:numId="27">
    <w:abstractNumId w:val="12"/>
  </w:num>
  <w:num w:numId="28">
    <w:abstractNumId w:val="2"/>
  </w:num>
  <w:num w:numId="29">
    <w:abstractNumId w:val="10"/>
  </w:num>
  <w:num w:numId="30">
    <w:abstractNumId w:val="15"/>
  </w:num>
  <w:num w:numId="31">
    <w:abstractNumId w:val="3"/>
  </w:num>
  <w:num w:numId="32">
    <w:abstractNumId w:val="13"/>
  </w:num>
  <w:num w:numId="33">
    <w:abstractNumId w:val="24"/>
  </w:num>
  <w:num w:numId="34">
    <w:abstractNumId w:val="4"/>
  </w:num>
  <w:num w:numId="35">
    <w:abstractNumId w:val="7"/>
  </w:num>
  <w:num w:numId="36">
    <w:abstractNumId w:val="34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7C5"/>
    <w:rsid w:val="00001E38"/>
    <w:rsid w:val="00002026"/>
    <w:rsid w:val="00004D4D"/>
    <w:rsid w:val="00007F4E"/>
    <w:rsid w:val="000128D0"/>
    <w:rsid w:val="0001304A"/>
    <w:rsid w:val="000172DA"/>
    <w:rsid w:val="00025820"/>
    <w:rsid w:val="00027646"/>
    <w:rsid w:val="00027CC6"/>
    <w:rsid w:val="00031159"/>
    <w:rsid w:val="00034671"/>
    <w:rsid w:val="00037033"/>
    <w:rsid w:val="00037DE1"/>
    <w:rsid w:val="000438F7"/>
    <w:rsid w:val="00043C1F"/>
    <w:rsid w:val="0004452B"/>
    <w:rsid w:val="0004575D"/>
    <w:rsid w:val="00050B37"/>
    <w:rsid w:val="00052459"/>
    <w:rsid w:val="00054BE7"/>
    <w:rsid w:val="00055339"/>
    <w:rsid w:val="00055DE3"/>
    <w:rsid w:val="00060825"/>
    <w:rsid w:val="00061DC1"/>
    <w:rsid w:val="00062332"/>
    <w:rsid w:val="000643BB"/>
    <w:rsid w:val="00064615"/>
    <w:rsid w:val="00071785"/>
    <w:rsid w:val="000745FF"/>
    <w:rsid w:val="00074977"/>
    <w:rsid w:val="00075031"/>
    <w:rsid w:val="00076167"/>
    <w:rsid w:val="00076AD9"/>
    <w:rsid w:val="00076B30"/>
    <w:rsid w:val="00077CD2"/>
    <w:rsid w:val="00083FA7"/>
    <w:rsid w:val="000850D8"/>
    <w:rsid w:val="00085528"/>
    <w:rsid w:val="000908CE"/>
    <w:rsid w:val="00094D71"/>
    <w:rsid w:val="00096AF6"/>
    <w:rsid w:val="000A2FC2"/>
    <w:rsid w:val="000B0ACC"/>
    <w:rsid w:val="000B0F4A"/>
    <w:rsid w:val="000B1BE9"/>
    <w:rsid w:val="000B2D2A"/>
    <w:rsid w:val="000B3810"/>
    <w:rsid w:val="000B417F"/>
    <w:rsid w:val="000B5656"/>
    <w:rsid w:val="000B7B5F"/>
    <w:rsid w:val="000C5938"/>
    <w:rsid w:val="000D1847"/>
    <w:rsid w:val="000D1B98"/>
    <w:rsid w:val="000D41DC"/>
    <w:rsid w:val="000D5BBD"/>
    <w:rsid w:val="000D7C0C"/>
    <w:rsid w:val="000E4338"/>
    <w:rsid w:val="000E7589"/>
    <w:rsid w:val="000F3492"/>
    <w:rsid w:val="000F5731"/>
    <w:rsid w:val="000F79BC"/>
    <w:rsid w:val="0010065F"/>
    <w:rsid w:val="0010076D"/>
    <w:rsid w:val="001022C6"/>
    <w:rsid w:val="00102E84"/>
    <w:rsid w:val="00104E84"/>
    <w:rsid w:val="00106F0D"/>
    <w:rsid w:val="0011215C"/>
    <w:rsid w:val="00112DA2"/>
    <w:rsid w:val="00116254"/>
    <w:rsid w:val="00120DC1"/>
    <w:rsid w:val="00123157"/>
    <w:rsid w:val="00123B24"/>
    <w:rsid w:val="001243A8"/>
    <w:rsid w:val="001243C3"/>
    <w:rsid w:val="00124BCD"/>
    <w:rsid w:val="0013060B"/>
    <w:rsid w:val="00132F7D"/>
    <w:rsid w:val="00133136"/>
    <w:rsid w:val="0013395B"/>
    <w:rsid w:val="00134AE0"/>
    <w:rsid w:val="00134D95"/>
    <w:rsid w:val="00135697"/>
    <w:rsid w:val="001444B1"/>
    <w:rsid w:val="00145043"/>
    <w:rsid w:val="0014573F"/>
    <w:rsid w:val="001476D9"/>
    <w:rsid w:val="00154B54"/>
    <w:rsid w:val="00155BD7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2BD5"/>
    <w:rsid w:val="00183236"/>
    <w:rsid w:val="001862A1"/>
    <w:rsid w:val="00194F8E"/>
    <w:rsid w:val="001A3BBC"/>
    <w:rsid w:val="001A5BCB"/>
    <w:rsid w:val="001A6AA5"/>
    <w:rsid w:val="001A6D37"/>
    <w:rsid w:val="001B1543"/>
    <w:rsid w:val="001B389E"/>
    <w:rsid w:val="001B43EE"/>
    <w:rsid w:val="001B56CB"/>
    <w:rsid w:val="001B79A8"/>
    <w:rsid w:val="001C09DF"/>
    <w:rsid w:val="001C0AC6"/>
    <w:rsid w:val="001C1EDA"/>
    <w:rsid w:val="001C2629"/>
    <w:rsid w:val="001C335E"/>
    <w:rsid w:val="001C5702"/>
    <w:rsid w:val="001C6E27"/>
    <w:rsid w:val="001D3375"/>
    <w:rsid w:val="001D5467"/>
    <w:rsid w:val="001D5F02"/>
    <w:rsid w:val="001D7ED0"/>
    <w:rsid w:val="001E1933"/>
    <w:rsid w:val="001E3623"/>
    <w:rsid w:val="001E5D44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06408"/>
    <w:rsid w:val="0021084A"/>
    <w:rsid w:val="00212B55"/>
    <w:rsid w:val="002164EE"/>
    <w:rsid w:val="002170FB"/>
    <w:rsid w:val="00225221"/>
    <w:rsid w:val="00230746"/>
    <w:rsid w:val="00230D78"/>
    <w:rsid w:val="00233F78"/>
    <w:rsid w:val="0023450B"/>
    <w:rsid w:val="002374F0"/>
    <w:rsid w:val="00243B01"/>
    <w:rsid w:val="00247461"/>
    <w:rsid w:val="0024769B"/>
    <w:rsid w:val="00250BDC"/>
    <w:rsid w:val="002575D1"/>
    <w:rsid w:val="002576B1"/>
    <w:rsid w:val="002677BF"/>
    <w:rsid w:val="00271198"/>
    <w:rsid w:val="00275D30"/>
    <w:rsid w:val="00277029"/>
    <w:rsid w:val="002807F1"/>
    <w:rsid w:val="00284D8C"/>
    <w:rsid w:val="002853F8"/>
    <w:rsid w:val="002857C2"/>
    <w:rsid w:val="00286483"/>
    <w:rsid w:val="00287236"/>
    <w:rsid w:val="00290095"/>
    <w:rsid w:val="00293831"/>
    <w:rsid w:val="002958EA"/>
    <w:rsid w:val="00295E2A"/>
    <w:rsid w:val="0029690D"/>
    <w:rsid w:val="002A2502"/>
    <w:rsid w:val="002A3C79"/>
    <w:rsid w:val="002A5435"/>
    <w:rsid w:val="002A6C0F"/>
    <w:rsid w:val="002B4F81"/>
    <w:rsid w:val="002B75EE"/>
    <w:rsid w:val="002B7EC1"/>
    <w:rsid w:val="002C29C5"/>
    <w:rsid w:val="002C50AE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D5D30"/>
    <w:rsid w:val="002E09F7"/>
    <w:rsid w:val="002E6808"/>
    <w:rsid w:val="002F049C"/>
    <w:rsid w:val="002F49E2"/>
    <w:rsid w:val="002F505C"/>
    <w:rsid w:val="00300E90"/>
    <w:rsid w:val="003037B6"/>
    <w:rsid w:val="003038C5"/>
    <w:rsid w:val="00304FFF"/>
    <w:rsid w:val="00305874"/>
    <w:rsid w:val="003108BF"/>
    <w:rsid w:val="00311218"/>
    <w:rsid w:val="00312A9F"/>
    <w:rsid w:val="00316A2A"/>
    <w:rsid w:val="00317670"/>
    <w:rsid w:val="00317B5E"/>
    <w:rsid w:val="00320271"/>
    <w:rsid w:val="003210C8"/>
    <w:rsid w:val="0032114A"/>
    <w:rsid w:val="00321E52"/>
    <w:rsid w:val="00327ACB"/>
    <w:rsid w:val="00330E41"/>
    <w:rsid w:val="00332EB1"/>
    <w:rsid w:val="00333FF0"/>
    <w:rsid w:val="00337BD4"/>
    <w:rsid w:val="003405D1"/>
    <w:rsid w:val="00340996"/>
    <w:rsid w:val="00343728"/>
    <w:rsid w:val="00350461"/>
    <w:rsid w:val="00350538"/>
    <w:rsid w:val="0035097E"/>
    <w:rsid w:val="003510AD"/>
    <w:rsid w:val="0035224B"/>
    <w:rsid w:val="00353182"/>
    <w:rsid w:val="00353C8A"/>
    <w:rsid w:val="00354344"/>
    <w:rsid w:val="003544F2"/>
    <w:rsid w:val="00354786"/>
    <w:rsid w:val="0035623F"/>
    <w:rsid w:val="00356778"/>
    <w:rsid w:val="00357B44"/>
    <w:rsid w:val="0036120D"/>
    <w:rsid w:val="00362770"/>
    <w:rsid w:val="00362C6E"/>
    <w:rsid w:val="00362D60"/>
    <w:rsid w:val="0036394E"/>
    <w:rsid w:val="00366686"/>
    <w:rsid w:val="00370DC6"/>
    <w:rsid w:val="003717E1"/>
    <w:rsid w:val="00376863"/>
    <w:rsid w:val="003777A7"/>
    <w:rsid w:val="003820EA"/>
    <w:rsid w:val="00386444"/>
    <w:rsid w:val="003878B8"/>
    <w:rsid w:val="00390D1B"/>
    <w:rsid w:val="003946F8"/>
    <w:rsid w:val="003A1B4D"/>
    <w:rsid w:val="003A6927"/>
    <w:rsid w:val="003B025C"/>
    <w:rsid w:val="003B0B61"/>
    <w:rsid w:val="003B28A9"/>
    <w:rsid w:val="003B50CA"/>
    <w:rsid w:val="003C000C"/>
    <w:rsid w:val="003C0B06"/>
    <w:rsid w:val="003C0C8D"/>
    <w:rsid w:val="003C3416"/>
    <w:rsid w:val="003C3640"/>
    <w:rsid w:val="003D047B"/>
    <w:rsid w:val="003D0945"/>
    <w:rsid w:val="003D11B8"/>
    <w:rsid w:val="003D3F28"/>
    <w:rsid w:val="003D4D43"/>
    <w:rsid w:val="003D5F09"/>
    <w:rsid w:val="003D64B3"/>
    <w:rsid w:val="003E087B"/>
    <w:rsid w:val="003E24FF"/>
    <w:rsid w:val="003F08EE"/>
    <w:rsid w:val="003F1155"/>
    <w:rsid w:val="003F27B5"/>
    <w:rsid w:val="003F47B4"/>
    <w:rsid w:val="003F4F16"/>
    <w:rsid w:val="003F6DE4"/>
    <w:rsid w:val="004061F9"/>
    <w:rsid w:val="0041122F"/>
    <w:rsid w:val="00411E27"/>
    <w:rsid w:val="004123C2"/>
    <w:rsid w:val="00413FCE"/>
    <w:rsid w:val="004175C9"/>
    <w:rsid w:val="00420615"/>
    <w:rsid w:val="00420C83"/>
    <w:rsid w:val="00424E0A"/>
    <w:rsid w:val="0042582B"/>
    <w:rsid w:val="00425FFD"/>
    <w:rsid w:val="004310C4"/>
    <w:rsid w:val="0043141F"/>
    <w:rsid w:val="004320B3"/>
    <w:rsid w:val="0043300F"/>
    <w:rsid w:val="00434467"/>
    <w:rsid w:val="0043519B"/>
    <w:rsid w:val="00436233"/>
    <w:rsid w:val="0044140C"/>
    <w:rsid w:val="00442A7E"/>
    <w:rsid w:val="00446642"/>
    <w:rsid w:val="0044675A"/>
    <w:rsid w:val="00446B68"/>
    <w:rsid w:val="004543B9"/>
    <w:rsid w:val="0045647F"/>
    <w:rsid w:val="004565F3"/>
    <w:rsid w:val="004576F5"/>
    <w:rsid w:val="004605D7"/>
    <w:rsid w:val="00461093"/>
    <w:rsid w:val="00461EE8"/>
    <w:rsid w:val="004621AD"/>
    <w:rsid w:val="00472053"/>
    <w:rsid w:val="00472C01"/>
    <w:rsid w:val="00482010"/>
    <w:rsid w:val="00483E60"/>
    <w:rsid w:val="00490F97"/>
    <w:rsid w:val="004925D3"/>
    <w:rsid w:val="00493A68"/>
    <w:rsid w:val="004948E1"/>
    <w:rsid w:val="0049663D"/>
    <w:rsid w:val="00496751"/>
    <w:rsid w:val="004A1718"/>
    <w:rsid w:val="004A4FEF"/>
    <w:rsid w:val="004A63E2"/>
    <w:rsid w:val="004A65B9"/>
    <w:rsid w:val="004B1F42"/>
    <w:rsid w:val="004B3C03"/>
    <w:rsid w:val="004B40E0"/>
    <w:rsid w:val="004C370B"/>
    <w:rsid w:val="004C6899"/>
    <w:rsid w:val="004D01F6"/>
    <w:rsid w:val="004D4999"/>
    <w:rsid w:val="004D519D"/>
    <w:rsid w:val="004E47A0"/>
    <w:rsid w:val="004E7151"/>
    <w:rsid w:val="004F0BA0"/>
    <w:rsid w:val="004F1B7F"/>
    <w:rsid w:val="00500B3A"/>
    <w:rsid w:val="00511A45"/>
    <w:rsid w:val="00513FB7"/>
    <w:rsid w:val="00514037"/>
    <w:rsid w:val="00516D3E"/>
    <w:rsid w:val="00516DDE"/>
    <w:rsid w:val="00517072"/>
    <w:rsid w:val="00523D75"/>
    <w:rsid w:val="00527757"/>
    <w:rsid w:val="005334CB"/>
    <w:rsid w:val="005351D8"/>
    <w:rsid w:val="005352BF"/>
    <w:rsid w:val="00540150"/>
    <w:rsid w:val="00546C4E"/>
    <w:rsid w:val="00546E61"/>
    <w:rsid w:val="005506E5"/>
    <w:rsid w:val="0055094A"/>
    <w:rsid w:val="005530B7"/>
    <w:rsid w:val="005632A9"/>
    <w:rsid w:val="00563A34"/>
    <w:rsid w:val="00577318"/>
    <w:rsid w:val="0058293B"/>
    <w:rsid w:val="005837E4"/>
    <w:rsid w:val="005857B3"/>
    <w:rsid w:val="005914F1"/>
    <w:rsid w:val="0059320A"/>
    <w:rsid w:val="00593FAE"/>
    <w:rsid w:val="0059483F"/>
    <w:rsid w:val="00595D19"/>
    <w:rsid w:val="00597B95"/>
    <w:rsid w:val="005A6887"/>
    <w:rsid w:val="005B09A0"/>
    <w:rsid w:val="005B0DAC"/>
    <w:rsid w:val="005B2B48"/>
    <w:rsid w:val="005B38AB"/>
    <w:rsid w:val="005B77E6"/>
    <w:rsid w:val="005B785C"/>
    <w:rsid w:val="005C0D15"/>
    <w:rsid w:val="005C2266"/>
    <w:rsid w:val="005C33EC"/>
    <w:rsid w:val="005C5E24"/>
    <w:rsid w:val="005D2B0D"/>
    <w:rsid w:val="005D420E"/>
    <w:rsid w:val="005D65A6"/>
    <w:rsid w:val="005E0E7D"/>
    <w:rsid w:val="005E20DE"/>
    <w:rsid w:val="005E2BF6"/>
    <w:rsid w:val="005E30FF"/>
    <w:rsid w:val="005E37D0"/>
    <w:rsid w:val="005E44EE"/>
    <w:rsid w:val="005E514E"/>
    <w:rsid w:val="005E626C"/>
    <w:rsid w:val="005F0E5E"/>
    <w:rsid w:val="005F359C"/>
    <w:rsid w:val="005F5DF6"/>
    <w:rsid w:val="00601DE5"/>
    <w:rsid w:val="00604C2A"/>
    <w:rsid w:val="00605FCF"/>
    <w:rsid w:val="00607B78"/>
    <w:rsid w:val="00610BC0"/>
    <w:rsid w:val="00612E8E"/>
    <w:rsid w:val="0061541D"/>
    <w:rsid w:val="00620F43"/>
    <w:rsid w:val="00623190"/>
    <w:rsid w:val="006250E5"/>
    <w:rsid w:val="00625F4A"/>
    <w:rsid w:val="00627F45"/>
    <w:rsid w:val="0063020F"/>
    <w:rsid w:val="00630785"/>
    <w:rsid w:val="0063173D"/>
    <w:rsid w:val="00640A9F"/>
    <w:rsid w:val="00642494"/>
    <w:rsid w:val="00642525"/>
    <w:rsid w:val="00644724"/>
    <w:rsid w:val="0064473E"/>
    <w:rsid w:val="00646984"/>
    <w:rsid w:val="00651978"/>
    <w:rsid w:val="00651E09"/>
    <w:rsid w:val="006525AA"/>
    <w:rsid w:val="006535D7"/>
    <w:rsid w:val="0065492E"/>
    <w:rsid w:val="006551C3"/>
    <w:rsid w:val="006575FB"/>
    <w:rsid w:val="006614ED"/>
    <w:rsid w:val="006631AD"/>
    <w:rsid w:val="006655D8"/>
    <w:rsid w:val="006656A7"/>
    <w:rsid w:val="00665DA7"/>
    <w:rsid w:val="00666E36"/>
    <w:rsid w:val="0067010C"/>
    <w:rsid w:val="00672619"/>
    <w:rsid w:val="00677090"/>
    <w:rsid w:val="00680607"/>
    <w:rsid w:val="0068245C"/>
    <w:rsid w:val="00682FAD"/>
    <w:rsid w:val="00684DD4"/>
    <w:rsid w:val="00685AAE"/>
    <w:rsid w:val="00687A11"/>
    <w:rsid w:val="00694D89"/>
    <w:rsid w:val="006956B8"/>
    <w:rsid w:val="00697EC5"/>
    <w:rsid w:val="006A3C8B"/>
    <w:rsid w:val="006B0872"/>
    <w:rsid w:val="006B33FA"/>
    <w:rsid w:val="006B3993"/>
    <w:rsid w:val="006B575D"/>
    <w:rsid w:val="006B5FDD"/>
    <w:rsid w:val="006B6BAD"/>
    <w:rsid w:val="006C0A7F"/>
    <w:rsid w:val="006C44AC"/>
    <w:rsid w:val="006D397D"/>
    <w:rsid w:val="006D4873"/>
    <w:rsid w:val="006D551C"/>
    <w:rsid w:val="006D582E"/>
    <w:rsid w:val="006D5DD6"/>
    <w:rsid w:val="006E4878"/>
    <w:rsid w:val="006E7E7C"/>
    <w:rsid w:val="006F4B57"/>
    <w:rsid w:val="006F7341"/>
    <w:rsid w:val="007021BF"/>
    <w:rsid w:val="007039A1"/>
    <w:rsid w:val="00703EB6"/>
    <w:rsid w:val="0070504B"/>
    <w:rsid w:val="0070686A"/>
    <w:rsid w:val="007074DA"/>
    <w:rsid w:val="00714DAA"/>
    <w:rsid w:val="007152EC"/>
    <w:rsid w:val="00716E23"/>
    <w:rsid w:val="00716F15"/>
    <w:rsid w:val="007170B8"/>
    <w:rsid w:val="00725F6B"/>
    <w:rsid w:val="00726F4C"/>
    <w:rsid w:val="00727E9F"/>
    <w:rsid w:val="007323A7"/>
    <w:rsid w:val="00734874"/>
    <w:rsid w:val="0073564E"/>
    <w:rsid w:val="00743282"/>
    <w:rsid w:val="00743A68"/>
    <w:rsid w:val="00744B43"/>
    <w:rsid w:val="00744C04"/>
    <w:rsid w:val="00745F2A"/>
    <w:rsid w:val="007460B2"/>
    <w:rsid w:val="0075003F"/>
    <w:rsid w:val="00752A11"/>
    <w:rsid w:val="00753261"/>
    <w:rsid w:val="007533E3"/>
    <w:rsid w:val="00754FDD"/>
    <w:rsid w:val="00756469"/>
    <w:rsid w:val="00761CC8"/>
    <w:rsid w:val="007620F1"/>
    <w:rsid w:val="00765D26"/>
    <w:rsid w:val="00765D5B"/>
    <w:rsid w:val="00770F15"/>
    <w:rsid w:val="00771A96"/>
    <w:rsid w:val="007723ED"/>
    <w:rsid w:val="00772E64"/>
    <w:rsid w:val="00773101"/>
    <w:rsid w:val="00774B86"/>
    <w:rsid w:val="00775ACC"/>
    <w:rsid w:val="007760F3"/>
    <w:rsid w:val="00783059"/>
    <w:rsid w:val="00785900"/>
    <w:rsid w:val="00786E8D"/>
    <w:rsid w:val="00790092"/>
    <w:rsid w:val="00790E9F"/>
    <w:rsid w:val="00794FA8"/>
    <w:rsid w:val="00796DC1"/>
    <w:rsid w:val="007A3FAE"/>
    <w:rsid w:val="007A42EF"/>
    <w:rsid w:val="007A7840"/>
    <w:rsid w:val="007A7D8A"/>
    <w:rsid w:val="007B50DC"/>
    <w:rsid w:val="007B7350"/>
    <w:rsid w:val="007C6EDF"/>
    <w:rsid w:val="007D1F76"/>
    <w:rsid w:val="007D4B19"/>
    <w:rsid w:val="007D5DD5"/>
    <w:rsid w:val="007D766A"/>
    <w:rsid w:val="007E303D"/>
    <w:rsid w:val="007E41B1"/>
    <w:rsid w:val="007E4522"/>
    <w:rsid w:val="007E53AC"/>
    <w:rsid w:val="007E6091"/>
    <w:rsid w:val="007F18CE"/>
    <w:rsid w:val="007F4300"/>
    <w:rsid w:val="00801682"/>
    <w:rsid w:val="0080289C"/>
    <w:rsid w:val="00813688"/>
    <w:rsid w:val="00814450"/>
    <w:rsid w:val="008231C4"/>
    <w:rsid w:val="008308AC"/>
    <w:rsid w:val="00833DB7"/>
    <w:rsid w:val="00835437"/>
    <w:rsid w:val="00835BC5"/>
    <w:rsid w:val="00836005"/>
    <w:rsid w:val="008444EA"/>
    <w:rsid w:val="00851AFB"/>
    <w:rsid w:val="008539F6"/>
    <w:rsid w:val="00853B09"/>
    <w:rsid w:val="0085583B"/>
    <w:rsid w:val="00856389"/>
    <w:rsid w:val="00860083"/>
    <w:rsid w:val="00860401"/>
    <w:rsid w:val="00860462"/>
    <w:rsid w:val="0086171A"/>
    <w:rsid w:val="00862C49"/>
    <w:rsid w:val="00864973"/>
    <w:rsid w:val="00865FA0"/>
    <w:rsid w:val="0087591F"/>
    <w:rsid w:val="00880190"/>
    <w:rsid w:val="00880980"/>
    <w:rsid w:val="00890768"/>
    <w:rsid w:val="00894052"/>
    <w:rsid w:val="008A2847"/>
    <w:rsid w:val="008A3646"/>
    <w:rsid w:val="008A7A47"/>
    <w:rsid w:val="008B6B64"/>
    <w:rsid w:val="008C677E"/>
    <w:rsid w:val="008C6A5E"/>
    <w:rsid w:val="008D12D6"/>
    <w:rsid w:val="008D422B"/>
    <w:rsid w:val="008D4982"/>
    <w:rsid w:val="008E173A"/>
    <w:rsid w:val="008E1A3D"/>
    <w:rsid w:val="008E2089"/>
    <w:rsid w:val="008E4633"/>
    <w:rsid w:val="008E742A"/>
    <w:rsid w:val="008E7601"/>
    <w:rsid w:val="008F0BC8"/>
    <w:rsid w:val="008F10CF"/>
    <w:rsid w:val="008F43D9"/>
    <w:rsid w:val="008F6971"/>
    <w:rsid w:val="0090080D"/>
    <w:rsid w:val="0090298E"/>
    <w:rsid w:val="0090386C"/>
    <w:rsid w:val="009049E3"/>
    <w:rsid w:val="00905A7C"/>
    <w:rsid w:val="00905C69"/>
    <w:rsid w:val="00907F51"/>
    <w:rsid w:val="00910F7C"/>
    <w:rsid w:val="00912373"/>
    <w:rsid w:val="0091377E"/>
    <w:rsid w:val="00915BFE"/>
    <w:rsid w:val="00921168"/>
    <w:rsid w:val="00923C8C"/>
    <w:rsid w:val="00923D32"/>
    <w:rsid w:val="009244B5"/>
    <w:rsid w:val="0092503D"/>
    <w:rsid w:val="00926058"/>
    <w:rsid w:val="009266B9"/>
    <w:rsid w:val="00930F77"/>
    <w:rsid w:val="0093207D"/>
    <w:rsid w:val="009320B4"/>
    <w:rsid w:val="009354CD"/>
    <w:rsid w:val="00935586"/>
    <w:rsid w:val="009371D7"/>
    <w:rsid w:val="009376AA"/>
    <w:rsid w:val="00940B19"/>
    <w:rsid w:val="00951DDF"/>
    <w:rsid w:val="00953273"/>
    <w:rsid w:val="00954EF5"/>
    <w:rsid w:val="00961924"/>
    <w:rsid w:val="00964230"/>
    <w:rsid w:val="0096443B"/>
    <w:rsid w:val="009660B2"/>
    <w:rsid w:val="009666F0"/>
    <w:rsid w:val="0096677A"/>
    <w:rsid w:val="00967D97"/>
    <w:rsid w:val="00971117"/>
    <w:rsid w:val="00971380"/>
    <w:rsid w:val="009718C9"/>
    <w:rsid w:val="00975397"/>
    <w:rsid w:val="009826FF"/>
    <w:rsid w:val="0098632C"/>
    <w:rsid w:val="00986ADF"/>
    <w:rsid w:val="0098708C"/>
    <w:rsid w:val="0099061D"/>
    <w:rsid w:val="009916EF"/>
    <w:rsid w:val="00991C7A"/>
    <w:rsid w:val="009944ED"/>
    <w:rsid w:val="00994DCA"/>
    <w:rsid w:val="00996D37"/>
    <w:rsid w:val="009A0F42"/>
    <w:rsid w:val="009A3A3E"/>
    <w:rsid w:val="009A4887"/>
    <w:rsid w:val="009A5664"/>
    <w:rsid w:val="009B2294"/>
    <w:rsid w:val="009B299E"/>
    <w:rsid w:val="009B7586"/>
    <w:rsid w:val="009C23E0"/>
    <w:rsid w:val="009C26B4"/>
    <w:rsid w:val="009C52B5"/>
    <w:rsid w:val="009D2143"/>
    <w:rsid w:val="009D436B"/>
    <w:rsid w:val="009D739B"/>
    <w:rsid w:val="009E2178"/>
    <w:rsid w:val="009E798D"/>
    <w:rsid w:val="009F679B"/>
    <w:rsid w:val="009F72D4"/>
    <w:rsid w:val="009F7CBF"/>
    <w:rsid w:val="00A01C8D"/>
    <w:rsid w:val="00A061F0"/>
    <w:rsid w:val="00A10B35"/>
    <w:rsid w:val="00A12D05"/>
    <w:rsid w:val="00A130A4"/>
    <w:rsid w:val="00A13D4F"/>
    <w:rsid w:val="00A15A95"/>
    <w:rsid w:val="00A17EEB"/>
    <w:rsid w:val="00A20F57"/>
    <w:rsid w:val="00A22789"/>
    <w:rsid w:val="00A22EB5"/>
    <w:rsid w:val="00A2722C"/>
    <w:rsid w:val="00A27995"/>
    <w:rsid w:val="00A342DC"/>
    <w:rsid w:val="00A34B8B"/>
    <w:rsid w:val="00A36262"/>
    <w:rsid w:val="00A37534"/>
    <w:rsid w:val="00A41FBD"/>
    <w:rsid w:val="00A47834"/>
    <w:rsid w:val="00A56B7F"/>
    <w:rsid w:val="00A60AF7"/>
    <w:rsid w:val="00A64278"/>
    <w:rsid w:val="00A6434F"/>
    <w:rsid w:val="00A654B8"/>
    <w:rsid w:val="00A670BB"/>
    <w:rsid w:val="00A75F82"/>
    <w:rsid w:val="00A80A57"/>
    <w:rsid w:val="00A80AC1"/>
    <w:rsid w:val="00A836EB"/>
    <w:rsid w:val="00A843C2"/>
    <w:rsid w:val="00A87F77"/>
    <w:rsid w:val="00A909CE"/>
    <w:rsid w:val="00A94FE0"/>
    <w:rsid w:val="00A96517"/>
    <w:rsid w:val="00A96A07"/>
    <w:rsid w:val="00AA1802"/>
    <w:rsid w:val="00AA405C"/>
    <w:rsid w:val="00AA7D61"/>
    <w:rsid w:val="00AA7FBB"/>
    <w:rsid w:val="00AB1B3B"/>
    <w:rsid w:val="00AB60DA"/>
    <w:rsid w:val="00AC4083"/>
    <w:rsid w:val="00AC5247"/>
    <w:rsid w:val="00AD022E"/>
    <w:rsid w:val="00AD4386"/>
    <w:rsid w:val="00AD6837"/>
    <w:rsid w:val="00AD7047"/>
    <w:rsid w:val="00AE5187"/>
    <w:rsid w:val="00AE543B"/>
    <w:rsid w:val="00AE5617"/>
    <w:rsid w:val="00AE5859"/>
    <w:rsid w:val="00AF44AA"/>
    <w:rsid w:val="00B03B50"/>
    <w:rsid w:val="00B102CE"/>
    <w:rsid w:val="00B11814"/>
    <w:rsid w:val="00B142B2"/>
    <w:rsid w:val="00B17381"/>
    <w:rsid w:val="00B2070B"/>
    <w:rsid w:val="00B22BC6"/>
    <w:rsid w:val="00B242D4"/>
    <w:rsid w:val="00B26742"/>
    <w:rsid w:val="00B27486"/>
    <w:rsid w:val="00B33BF7"/>
    <w:rsid w:val="00B349EB"/>
    <w:rsid w:val="00B35553"/>
    <w:rsid w:val="00B35BC3"/>
    <w:rsid w:val="00B35FD6"/>
    <w:rsid w:val="00B369F6"/>
    <w:rsid w:val="00B370E3"/>
    <w:rsid w:val="00B40D94"/>
    <w:rsid w:val="00B42D6D"/>
    <w:rsid w:val="00B438B8"/>
    <w:rsid w:val="00B44A7D"/>
    <w:rsid w:val="00B475D6"/>
    <w:rsid w:val="00B5105D"/>
    <w:rsid w:val="00B51A60"/>
    <w:rsid w:val="00B52A5C"/>
    <w:rsid w:val="00B566D9"/>
    <w:rsid w:val="00B5789F"/>
    <w:rsid w:val="00B578A1"/>
    <w:rsid w:val="00B611DC"/>
    <w:rsid w:val="00B740FF"/>
    <w:rsid w:val="00B76F10"/>
    <w:rsid w:val="00B84515"/>
    <w:rsid w:val="00B9190D"/>
    <w:rsid w:val="00B96EFA"/>
    <w:rsid w:val="00B97195"/>
    <w:rsid w:val="00B9743A"/>
    <w:rsid w:val="00BA1695"/>
    <w:rsid w:val="00BA3365"/>
    <w:rsid w:val="00BA46E6"/>
    <w:rsid w:val="00BA59BF"/>
    <w:rsid w:val="00BA607A"/>
    <w:rsid w:val="00BA618E"/>
    <w:rsid w:val="00BB0773"/>
    <w:rsid w:val="00BB2377"/>
    <w:rsid w:val="00BB4423"/>
    <w:rsid w:val="00BB484F"/>
    <w:rsid w:val="00BB656F"/>
    <w:rsid w:val="00BB798E"/>
    <w:rsid w:val="00BC07EA"/>
    <w:rsid w:val="00BC0EAA"/>
    <w:rsid w:val="00BC4C3B"/>
    <w:rsid w:val="00BC6287"/>
    <w:rsid w:val="00BD0AE4"/>
    <w:rsid w:val="00BD1A64"/>
    <w:rsid w:val="00BD3220"/>
    <w:rsid w:val="00BD3B6D"/>
    <w:rsid w:val="00BE0864"/>
    <w:rsid w:val="00BE3C81"/>
    <w:rsid w:val="00BE68AE"/>
    <w:rsid w:val="00BE7CAA"/>
    <w:rsid w:val="00BF1F42"/>
    <w:rsid w:val="00BF34F6"/>
    <w:rsid w:val="00BF783A"/>
    <w:rsid w:val="00BF78F9"/>
    <w:rsid w:val="00C02D65"/>
    <w:rsid w:val="00C0326C"/>
    <w:rsid w:val="00C0445D"/>
    <w:rsid w:val="00C04DFD"/>
    <w:rsid w:val="00C050EA"/>
    <w:rsid w:val="00C1186F"/>
    <w:rsid w:val="00C12893"/>
    <w:rsid w:val="00C12A3F"/>
    <w:rsid w:val="00C25401"/>
    <w:rsid w:val="00C266EF"/>
    <w:rsid w:val="00C26AFD"/>
    <w:rsid w:val="00C31A0B"/>
    <w:rsid w:val="00C3307E"/>
    <w:rsid w:val="00C40FD3"/>
    <w:rsid w:val="00C42470"/>
    <w:rsid w:val="00C42C22"/>
    <w:rsid w:val="00C431E8"/>
    <w:rsid w:val="00C43FFC"/>
    <w:rsid w:val="00C477F9"/>
    <w:rsid w:val="00C55370"/>
    <w:rsid w:val="00C55728"/>
    <w:rsid w:val="00C57973"/>
    <w:rsid w:val="00C57BE4"/>
    <w:rsid w:val="00C57E25"/>
    <w:rsid w:val="00C60266"/>
    <w:rsid w:val="00C6039F"/>
    <w:rsid w:val="00C616D7"/>
    <w:rsid w:val="00C62E13"/>
    <w:rsid w:val="00C64800"/>
    <w:rsid w:val="00C66108"/>
    <w:rsid w:val="00C6672C"/>
    <w:rsid w:val="00C70888"/>
    <w:rsid w:val="00C75B44"/>
    <w:rsid w:val="00C75F11"/>
    <w:rsid w:val="00C839D9"/>
    <w:rsid w:val="00C84E2A"/>
    <w:rsid w:val="00C865B0"/>
    <w:rsid w:val="00C93444"/>
    <w:rsid w:val="00C97152"/>
    <w:rsid w:val="00CA11C1"/>
    <w:rsid w:val="00CA135F"/>
    <w:rsid w:val="00CA168D"/>
    <w:rsid w:val="00CA3920"/>
    <w:rsid w:val="00CA504A"/>
    <w:rsid w:val="00CB14B6"/>
    <w:rsid w:val="00CB2CF0"/>
    <w:rsid w:val="00CB2E8F"/>
    <w:rsid w:val="00CB5042"/>
    <w:rsid w:val="00CB76AD"/>
    <w:rsid w:val="00CB7889"/>
    <w:rsid w:val="00CC3134"/>
    <w:rsid w:val="00CC3D77"/>
    <w:rsid w:val="00CC48B6"/>
    <w:rsid w:val="00CD0275"/>
    <w:rsid w:val="00CD211D"/>
    <w:rsid w:val="00CD2E74"/>
    <w:rsid w:val="00CD3249"/>
    <w:rsid w:val="00CD55DE"/>
    <w:rsid w:val="00CD6885"/>
    <w:rsid w:val="00CE3ED1"/>
    <w:rsid w:val="00CE5FCF"/>
    <w:rsid w:val="00CE61DE"/>
    <w:rsid w:val="00CE640B"/>
    <w:rsid w:val="00CF2049"/>
    <w:rsid w:val="00CF2C3D"/>
    <w:rsid w:val="00CF33F4"/>
    <w:rsid w:val="00CF54F3"/>
    <w:rsid w:val="00CF6B39"/>
    <w:rsid w:val="00CF76D7"/>
    <w:rsid w:val="00CF7824"/>
    <w:rsid w:val="00D038B5"/>
    <w:rsid w:val="00D04510"/>
    <w:rsid w:val="00D04CAA"/>
    <w:rsid w:val="00D137AD"/>
    <w:rsid w:val="00D15A10"/>
    <w:rsid w:val="00D23271"/>
    <w:rsid w:val="00D25F3E"/>
    <w:rsid w:val="00D311B7"/>
    <w:rsid w:val="00D31B36"/>
    <w:rsid w:val="00D33DAF"/>
    <w:rsid w:val="00D37785"/>
    <w:rsid w:val="00D379B8"/>
    <w:rsid w:val="00D41275"/>
    <w:rsid w:val="00D46B71"/>
    <w:rsid w:val="00D5130D"/>
    <w:rsid w:val="00D52768"/>
    <w:rsid w:val="00D52A10"/>
    <w:rsid w:val="00D54E76"/>
    <w:rsid w:val="00D55747"/>
    <w:rsid w:val="00D61801"/>
    <w:rsid w:val="00D62EED"/>
    <w:rsid w:val="00D657EA"/>
    <w:rsid w:val="00D67772"/>
    <w:rsid w:val="00D67A69"/>
    <w:rsid w:val="00D703EC"/>
    <w:rsid w:val="00D70A21"/>
    <w:rsid w:val="00D71EA7"/>
    <w:rsid w:val="00D72B64"/>
    <w:rsid w:val="00D72E63"/>
    <w:rsid w:val="00D732BC"/>
    <w:rsid w:val="00D81511"/>
    <w:rsid w:val="00D81DBF"/>
    <w:rsid w:val="00D83EB3"/>
    <w:rsid w:val="00D85A4A"/>
    <w:rsid w:val="00D91EAB"/>
    <w:rsid w:val="00D97BBD"/>
    <w:rsid w:val="00DB211C"/>
    <w:rsid w:val="00DC0451"/>
    <w:rsid w:val="00DC414D"/>
    <w:rsid w:val="00DC5BB3"/>
    <w:rsid w:val="00DC5E04"/>
    <w:rsid w:val="00DD27F5"/>
    <w:rsid w:val="00DD3827"/>
    <w:rsid w:val="00DD3F4A"/>
    <w:rsid w:val="00DD6538"/>
    <w:rsid w:val="00DD7C81"/>
    <w:rsid w:val="00DE07FB"/>
    <w:rsid w:val="00DF1FCD"/>
    <w:rsid w:val="00DF2406"/>
    <w:rsid w:val="00DF4C72"/>
    <w:rsid w:val="00DF596E"/>
    <w:rsid w:val="00E0472B"/>
    <w:rsid w:val="00E05816"/>
    <w:rsid w:val="00E05C8F"/>
    <w:rsid w:val="00E05E43"/>
    <w:rsid w:val="00E06674"/>
    <w:rsid w:val="00E07339"/>
    <w:rsid w:val="00E07F4C"/>
    <w:rsid w:val="00E11A52"/>
    <w:rsid w:val="00E13244"/>
    <w:rsid w:val="00E1410F"/>
    <w:rsid w:val="00E153A2"/>
    <w:rsid w:val="00E1749D"/>
    <w:rsid w:val="00E1765C"/>
    <w:rsid w:val="00E20CB2"/>
    <w:rsid w:val="00E2119E"/>
    <w:rsid w:val="00E21CED"/>
    <w:rsid w:val="00E3519D"/>
    <w:rsid w:val="00E3670B"/>
    <w:rsid w:val="00E432C8"/>
    <w:rsid w:val="00E4357C"/>
    <w:rsid w:val="00E454E4"/>
    <w:rsid w:val="00E46BF8"/>
    <w:rsid w:val="00E53D9B"/>
    <w:rsid w:val="00E542F2"/>
    <w:rsid w:val="00E57FEB"/>
    <w:rsid w:val="00E60D38"/>
    <w:rsid w:val="00E62893"/>
    <w:rsid w:val="00E63F0F"/>
    <w:rsid w:val="00E67BDB"/>
    <w:rsid w:val="00E71EA8"/>
    <w:rsid w:val="00E72759"/>
    <w:rsid w:val="00E778CE"/>
    <w:rsid w:val="00E80004"/>
    <w:rsid w:val="00E8455B"/>
    <w:rsid w:val="00E85276"/>
    <w:rsid w:val="00E93875"/>
    <w:rsid w:val="00E96D70"/>
    <w:rsid w:val="00E973E5"/>
    <w:rsid w:val="00E97FC6"/>
    <w:rsid w:val="00EA081E"/>
    <w:rsid w:val="00EA0A7C"/>
    <w:rsid w:val="00EA4A1F"/>
    <w:rsid w:val="00EA764A"/>
    <w:rsid w:val="00EB33B5"/>
    <w:rsid w:val="00EB6A0B"/>
    <w:rsid w:val="00EB6D89"/>
    <w:rsid w:val="00EB71E7"/>
    <w:rsid w:val="00EB721B"/>
    <w:rsid w:val="00EC0285"/>
    <w:rsid w:val="00EC18CA"/>
    <w:rsid w:val="00EC6BCC"/>
    <w:rsid w:val="00ED1828"/>
    <w:rsid w:val="00ED519F"/>
    <w:rsid w:val="00EE0354"/>
    <w:rsid w:val="00EE450C"/>
    <w:rsid w:val="00EE7BD6"/>
    <w:rsid w:val="00EE7EA7"/>
    <w:rsid w:val="00EE7EEB"/>
    <w:rsid w:val="00EF05A9"/>
    <w:rsid w:val="00EF4765"/>
    <w:rsid w:val="00F015F2"/>
    <w:rsid w:val="00F01DF4"/>
    <w:rsid w:val="00F04C21"/>
    <w:rsid w:val="00F05CC1"/>
    <w:rsid w:val="00F10F5F"/>
    <w:rsid w:val="00F12869"/>
    <w:rsid w:val="00F15875"/>
    <w:rsid w:val="00F1662C"/>
    <w:rsid w:val="00F31124"/>
    <w:rsid w:val="00F32597"/>
    <w:rsid w:val="00F32F1E"/>
    <w:rsid w:val="00F355A4"/>
    <w:rsid w:val="00F40021"/>
    <w:rsid w:val="00F4074B"/>
    <w:rsid w:val="00F418E1"/>
    <w:rsid w:val="00F41CD2"/>
    <w:rsid w:val="00F43069"/>
    <w:rsid w:val="00F44602"/>
    <w:rsid w:val="00F4649D"/>
    <w:rsid w:val="00F52BDF"/>
    <w:rsid w:val="00F551E4"/>
    <w:rsid w:val="00F5739D"/>
    <w:rsid w:val="00F63011"/>
    <w:rsid w:val="00F636D7"/>
    <w:rsid w:val="00F6469D"/>
    <w:rsid w:val="00F6501F"/>
    <w:rsid w:val="00F65439"/>
    <w:rsid w:val="00F73BBB"/>
    <w:rsid w:val="00F742FF"/>
    <w:rsid w:val="00F74898"/>
    <w:rsid w:val="00F74FEC"/>
    <w:rsid w:val="00F7584D"/>
    <w:rsid w:val="00F80AC7"/>
    <w:rsid w:val="00F8476A"/>
    <w:rsid w:val="00F87528"/>
    <w:rsid w:val="00F877D8"/>
    <w:rsid w:val="00F914ED"/>
    <w:rsid w:val="00F928F4"/>
    <w:rsid w:val="00F9470B"/>
    <w:rsid w:val="00FA1D41"/>
    <w:rsid w:val="00FA48A2"/>
    <w:rsid w:val="00FB243A"/>
    <w:rsid w:val="00FB2520"/>
    <w:rsid w:val="00FC4583"/>
    <w:rsid w:val="00FC468C"/>
    <w:rsid w:val="00FC4F79"/>
    <w:rsid w:val="00FD00A8"/>
    <w:rsid w:val="00FD136D"/>
    <w:rsid w:val="00FD6E52"/>
    <w:rsid w:val="00FE4866"/>
    <w:rsid w:val="00FE75C0"/>
    <w:rsid w:val="00FE7BC6"/>
    <w:rsid w:val="00FF4893"/>
    <w:rsid w:val="00FF4F52"/>
    <w:rsid w:val="00FF5964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8D12D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link w:val="a7"/>
    <w:uiPriority w:val="99"/>
    <w:qFormat/>
    <w:rsid w:val="001C2629"/>
    <w:pPr>
      <w:ind w:left="720"/>
      <w:contextualSpacing/>
    </w:pPr>
  </w:style>
  <w:style w:type="character" w:customStyle="1" w:styleId="a8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9">
    <w:name w:val="footer"/>
    <w:basedOn w:val="a"/>
    <w:link w:val="aa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b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e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651978"/>
    <w:rPr>
      <w:i/>
      <w:iCs/>
    </w:rPr>
  </w:style>
  <w:style w:type="paragraph" w:customStyle="1" w:styleId="af4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6">
    <w:name w:val="Body Text"/>
    <w:basedOn w:val="a"/>
    <w:link w:val="af7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link w:val="af6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8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e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9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a7">
    <w:name w:val="Абзац списка Знак"/>
    <w:link w:val="a6"/>
    <w:uiPriority w:val="99"/>
    <w:locked/>
    <w:rsid w:val="008D12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707B-F20E-4770-ABC5-DE080F78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5294</Words>
  <Characters>30181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35405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58</cp:revision>
  <cp:lastPrinted>2020-10-19T13:50:00Z</cp:lastPrinted>
  <dcterms:created xsi:type="dcterms:W3CDTF">2021-02-17T13:57:00Z</dcterms:created>
  <dcterms:modified xsi:type="dcterms:W3CDTF">2021-12-14T15:03:00Z</dcterms:modified>
</cp:coreProperties>
</file>