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EF18AC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«</w:t>
            </w:r>
            <w:r w:rsidR="00C14F4D">
              <w:rPr>
                <w:rFonts w:eastAsia="Times New Roman"/>
              </w:rPr>
              <w:t>Культура</w:t>
            </w:r>
            <w:r w:rsidRPr="00EF18AC">
              <w:t>»</w:t>
            </w:r>
            <w:r w:rsidR="00D84718" w:rsidRPr="00EF18AC">
              <w:t xml:space="preserve"> </w:t>
            </w:r>
          </w:p>
          <w:p w:rsidR="00BB63AE" w:rsidRDefault="00D84718" w:rsidP="00AC6E79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D420A4">
              <w:t>4</w:t>
            </w:r>
            <w:r>
              <w:t>-202</w:t>
            </w:r>
            <w:r w:rsidR="00D420A4">
              <w:t>6</w:t>
            </w:r>
            <w:r w:rsidR="00B474EA">
              <w:t xml:space="preserve"> год</w:t>
            </w:r>
            <w:r w:rsidR="00AC6E79">
              <w:t>ы</w:t>
            </w:r>
            <w:bookmarkStart w:id="0" w:name="_GoBack"/>
            <w:bookmarkEnd w:id="0"/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C14F4D" w:rsidP="00C14F4D">
            <w:pPr>
              <w:pStyle w:val="ac"/>
              <w:snapToGrid w:val="0"/>
              <w:jc w:val="center"/>
            </w:pPr>
            <w:r>
              <w:t>Отдел культуры, спорта и молодежной политики</w:t>
            </w:r>
            <w:r w:rsidR="00C30B82">
              <w:rPr>
                <w:rFonts w:eastAsia="Times New Roman"/>
                <w:color w:val="000000" w:themeColor="text1"/>
              </w:rPr>
              <w:t xml:space="preserve"> администрации </w:t>
            </w:r>
            <w:proofErr w:type="spellStart"/>
            <w:r w:rsidR="00C30B82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C30B82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D420A4" w:rsidP="00254E5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</w:t>
            </w:r>
            <w:r w:rsidR="00254E58">
              <w:rPr>
                <w:rFonts w:cs="Tahoma"/>
              </w:rPr>
              <w:t>9</w:t>
            </w:r>
            <w:r w:rsidR="00086A14">
              <w:rPr>
                <w:rFonts w:cs="Tahoma"/>
              </w:rPr>
              <w:t>.10.202</w:t>
            </w:r>
            <w:r>
              <w:rPr>
                <w:rFonts w:cs="Tahoma"/>
              </w:rPr>
              <w:t>3</w:t>
            </w:r>
            <w:r w:rsidR="00086A14">
              <w:rPr>
                <w:rFonts w:cs="Tahoma"/>
              </w:rPr>
              <w:t>-0</w:t>
            </w:r>
            <w:r w:rsidR="00254E58">
              <w:rPr>
                <w:rFonts w:cs="Tahoma"/>
              </w:rPr>
              <w:t>2</w:t>
            </w:r>
            <w:r w:rsidR="00086A14">
              <w:rPr>
                <w:rFonts w:cs="Tahoma"/>
              </w:rPr>
              <w:t>.11.202</w:t>
            </w:r>
            <w:r>
              <w:rPr>
                <w:rFonts w:cs="Tahoma"/>
              </w:rPr>
              <w:t>3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E1D97"/>
    <w:rsid w:val="001E3E1F"/>
    <w:rsid w:val="00254E58"/>
    <w:rsid w:val="00300A6F"/>
    <w:rsid w:val="00315094"/>
    <w:rsid w:val="00373167"/>
    <w:rsid w:val="00392353"/>
    <w:rsid w:val="004625E0"/>
    <w:rsid w:val="004F2B89"/>
    <w:rsid w:val="0055532A"/>
    <w:rsid w:val="006544B5"/>
    <w:rsid w:val="007252C9"/>
    <w:rsid w:val="007716E3"/>
    <w:rsid w:val="0082771F"/>
    <w:rsid w:val="00886405"/>
    <w:rsid w:val="009C059F"/>
    <w:rsid w:val="009D3743"/>
    <w:rsid w:val="00AC6E79"/>
    <w:rsid w:val="00B474EA"/>
    <w:rsid w:val="00BB63AE"/>
    <w:rsid w:val="00C14F4D"/>
    <w:rsid w:val="00C30B82"/>
    <w:rsid w:val="00C7435E"/>
    <w:rsid w:val="00C96F07"/>
    <w:rsid w:val="00D420A4"/>
    <w:rsid w:val="00D84718"/>
    <w:rsid w:val="00D9136F"/>
    <w:rsid w:val="00E53394"/>
    <w:rsid w:val="00E6360A"/>
    <w:rsid w:val="00E933A7"/>
    <w:rsid w:val="00EA7AE9"/>
    <w:rsid w:val="00EE27F4"/>
    <w:rsid w:val="00EF18AC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3</cp:revision>
  <cp:lastPrinted>2023-11-02T08:46:00Z</cp:lastPrinted>
  <dcterms:created xsi:type="dcterms:W3CDTF">2023-11-02T08:47:00Z</dcterms:created>
  <dcterms:modified xsi:type="dcterms:W3CDTF">2023-11-03T05:14:00Z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