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74C" w:rsidRDefault="007D489A">
      <w:pPr>
        <w:framePr w:wrap="auto" w:vAnchor="page" w:hAnchor="margin" w:y="1"/>
        <w:spacing w:after="0" w:line="240" w:lineRule="auto"/>
        <w:jc w:val="center"/>
      </w:pPr>
      <w:r>
        <w:t xml:space="preserve"> </w:t>
      </w:r>
    </w:p>
    <w:p w:rsidR="0075574C" w:rsidRDefault="007557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Par29"/>
      <w:bookmarkStart w:id="1" w:name="Par1"/>
      <w:bookmarkStart w:id="2" w:name="Par36"/>
      <w:bookmarkStart w:id="3" w:name="Par49"/>
      <w:bookmarkEnd w:id="0"/>
      <w:bookmarkEnd w:id="1"/>
      <w:bookmarkEnd w:id="2"/>
      <w:bookmarkEnd w:id="3"/>
    </w:p>
    <w:p w:rsidR="0075574C" w:rsidRDefault="007D48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2701900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574C" w:rsidRDefault="007557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75574C" w:rsidRDefault="007557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75574C" w:rsidRDefault="007557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75574C" w:rsidRDefault="007557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75574C" w:rsidRDefault="007D48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 xml:space="preserve">АДМИНИСТРАЦИЯ </w:t>
      </w:r>
    </w:p>
    <w:p w:rsidR="0075574C" w:rsidRDefault="007D48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ПЕЧЕНГСКОГО МУНИЦИПАЛЬНОГО ОКРУГА</w:t>
      </w:r>
    </w:p>
    <w:p w:rsidR="0075574C" w:rsidRDefault="007D48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МУРМАНСКОЙ ОБЛАСТИ</w:t>
      </w:r>
    </w:p>
    <w:p w:rsidR="0075574C" w:rsidRDefault="007557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75574C" w:rsidRDefault="007D48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ПОСТАНОВЛЕНИЕ</w:t>
      </w:r>
    </w:p>
    <w:p w:rsidR="0075574C" w:rsidRDefault="007557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5574C" w:rsidRDefault="007557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5574C" w:rsidRDefault="007D48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от 01.11.2024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  <w:t xml:space="preserve"> № 1708</w:t>
      </w:r>
    </w:p>
    <w:p w:rsidR="0075574C" w:rsidRDefault="007D48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п.г.т. Никель</w:t>
      </w:r>
    </w:p>
    <w:p w:rsidR="0075574C" w:rsidRDefault="007557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5574C" w:rsidRDefault="007557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5574C" w:rsidRDefault="007D48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Об утверждении муниципальной программы Печенгского муниципального округа</w:t>
      </w:r>
    </w:p>
    <w:p w:rsidR="0075574C" w:rsidRDefault="007D48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«Культура» на 2025 - 2027 годы</w:t>
      </w:r>
    </w:p>
    <w:p w:rsidR="0075574C" w:rsidRPr="00FC45D2" w:rsidRDefault="00FC45D2">
      <w:pPr>
        <w:spacing w:after="0" w:line="240" w:lineRule="auto"/>
        <w:jc w:val="center"/>
        <w:rPr>
          <w:rFonts w:ascii="Times New Roman" w:hAnsi="Times New Roman" w:cs="Times New Roman"/>
          <w:bCs/>
          <w:color w:val="0070C0"/>
          <w:sz w:val="20"/>
          <w:szCs w:val="20"/>
          <w:lang w:eastAsia="ru-RU"/>
        </w:rPr>
      </w:pPr>
      <w:r w:rsidRPr="00FC45D2">
        <w:rPr>
          <w:rFonts w:ascii="Times New Roman" w:hAnsi="Times New Roman" w:cs="Times New Roman"/>
          <w:bCs/>
          <w:color w:val="0070C0"/>
          <w:sz w:val="20"/>
          <w:szCs w:val="20"/>
          <w:lang w:eastAsia="ru-RU"/>
        </w:rPr>
        <w:t>(в редакции постановлени</w:t>
      </w:r>
      <w:r w:rsidR="00AC6E4C">
        <w:rPr>
          <w:rFonts w:ascii="Times New Roman" w:hAnsi="Times New Roman" w:cs="Times New Roman"/>
          <w:bCs/>
          <w:color w:val="0070C0"/>
          <w:sz w:val="20"/>
          <w:szCs w:val="20"/>
          <w:lang w:eastAsia="ru-RU"/>
        </w:rPr>
        <w:t>й</w:t>
      </w:r>
      <w:r w:rsidRPr="00FC45D2">
        <w:rPr>
          <w:rFonts w:ascii="Times New Roman" w:hAnsi="Times New Roman" w:cs="Times New Roman"/>
          <w:bCs/>
          <w:color w:val="0070C0"/>
          <w:sz w:val="20"/>
          <w:szCs w:val="20"/>
          <w:lang w:eastAsia="ru-RU"/>
        </w:rPr>
        <w:t xml:space="preserve"> администрации Печенгского муниципального округа от 14.11.2024 № 1782</w:t>
      </w:r>
      <w:r w:rsidR="00730DEA">
        <w:rPr>
          <w:rFonts w:ascii="Times New Roman" w:hAnsi="Times New Roman" w:cs="Times New Roman"/>
          <w:bCs/>
          <w:color w:val="0070C0"/>
          <w:sz w:val="20"/>
          <w:szCs w:val="20"/>
          <w:lang w:eastAsia="ru-RU"/>
        </w:rPr>
        <w:t>,</w:t>
      </w:r>
      <w:r w:rsidR="00AC6E4C">
        <w:rPr>
          <w:rFonts w:ascii="Times New Roman" w:hAnsi="Times New Roman" w:cs="Times New Roman"/>
          <w:bCs/>
          <w:color w:val="0070C0"/>
          <w:sz w:val="20"/>
          <w:szCs w:val="20"/>
          <w:lang w:eastAsia="ru-RU"/>
        </w:rPr>
        <w:t xml:space="preserve"> от 2</w:t>
      </w:r>
      <w:r w:rsidR="002E0012">
        <w:rPr>
          <w:rFonts w:ascii="Times New Roman" w:hAnsi="Times New Roman" w:cs="Times New Roman"/>
          <w:bCs/>
          <w:color w:val="0070C0"/>
          <w:sz w:val="20"/>
          <w:szCs w:val="20"/>
          <w:lang w:eastAsia="ru-RU"/>
        </w:rPr>
        <w:t>4</w:t>
      </w:r>
      <w:r w:rsidR="00AC6E4C">
        <w:rPr>
          <w:rFonts w:ascii="Times New Roman" w:hAnsi="Times New Roman" w:cs="Times New Roman"/>
          <w:bCs/>
          <w:color w:val="0070C0"/>
          <w:sz w:val="20"/>
          <w:szCs w:val="20"/>
          <w:lang w:eastAsia="ru-RU"/>
        </w:rPr>
        <w:t>.01.2025 № 102</w:t>
      </w:r>
      <w:r w:rsidR="00CA5C47">
        <w:rPr>
          <w:rFonts w:ascii="Times New Roman" w:hAnsi="Times New Roman" w:cs="Times New Roman"/>
          <w:bCs/>
          <w:color w:val="0070C0"/>
          <w:sz w:val="20"/>
          <w:szCs w:val="20"/>
          <w:lang w:eastAsia="ru-RU"/>
        </w:rPr>
        <w:t xml:space="preserve">, </w:t>
      </w:r>
      <w:r w:rsidR="00730DEA">
        <w:rPr>
          <w:rFonts w:ascii="Times New Roman" w:hAnsi="Times New Roman" w:cs="Times New Roman"/>
          <w:bCs/>
          <w:color w:val="0070C0"/>
          <w:sz w:val="20"/>
          <w:szCs w:val="20"/>
          <w:lang w:eastAsia="ru-RU"/>
        </w:rPr>
        <w:t>от 30.05.2025 № 949</w:t>
      </w:r>
      <w:r w:rsidR="00E5383E">
        <w:rPr>
          <w:rFonts w:ascii="Times New Roman" w:hAnsi="Times New Roman" w:cs="Times New Roman"/>
          <w:bCs/>
          <w:color w:val="0070C0"/>
          <w:sz w:val="20"/>
          <w:szCs w:val="20"/>
          <w:lang w:eastAsia="ru-RU"/>
        </w:rPr>
        <w:t xml:space="preserve">, </w:t>
      </w:r>
      <w:r w:rsidR="00CA5C47">
        <w:rPr>
          <w:rFonts w:ascii="Times New Roman" w:hAnsi="Times New Roman" w:cs="Times New Roman"/>
          <w:bCs/>
          <w:color w:val="0070C0"/>
          <w:sz w:val="20"/>
          <w:szCs w:val="20"/>
          <w:lang w:eastAsia="ru-RU"/>
        </w:rPr>
        <w:t xml:space="preserve">от 29.08.2025 № </w:t>
      </w:r>
      <w:r w:rsidR="00586083">
        <w:rPr>
          <w:rFonts w:ascii="Times New Roman" w:hAnsi="Times New Roman" w:cs="Times New Roman"/>
          <w:bCs/>
          <w:color w:val="0070C0"/>
          <w:sz w:val="20"/>
          <w:szCs w:val="20"/>
          <w:lang w:eastAsia="ru-RU"/>
        </w:rPr>
        <w:t>1402</w:t>
      </w:r>
      <w:r w:rsidR="00E5383E">
        <w:rPr>
          <w:rFonts w:ascii="Times New Roman" w:hAnsi="Times New Roman" w:cs="Times New Roman"/>
          <w:bCs/>
          <w:color w:val="0070C0"/>
          <w:sz w:val="20"/>
          <w:szCs w:val="20"/>
          <w:lang w:eastAsia="ru-RU"/>
        </w:rPr>
        <w:t xml:space="preserve"> и от 02.12.2025 № </w:t>
      </w:r>
      <w:r w:rsidR="009C7776">
        <w:rPr>
          <w:rFonts w:ascii="Times New Roman" w:hAnsi="Times New Roman" w:cs="Times New Roman"/>
          <w:bCs/>
          <w:color w:val="0070C0"/>
          <w:sz w:val="20"/>
          <w:szCs w:val="20"/>
          <w:lang w:eastAsia="ru-RU"/>
        </w:rPr>
        <w:t>2009</w:t>
      </w:r>
      <w:r w:rsidRPr="00FC45D2">
        <w:rPr>
          <w:rFonts w:ascii="Times New Roman" w:hAnsi="Times New Roman" w:cs="Times New Roman"/>
          <w:bCs/>
          <w:color w:val="0070C0"/>
          <w:sz w:val="20"/>
          <w:szCs w:val="20"/>
          <w:lang w:eastAsia="ru-RU"/>
        </w:rPr>
        <w:t>)</w:t>
      </w:r>
    </w:p>
    <w:p w:rsidR="0075574C" w:rsidRDefault="007557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75574C" w:rsidRDefault="007D489A">
      <w:pPr>
        <w:tabs>
          <w:tab w:val="left" w:pos="0"/>
          <w:tab w:val="left" w:pos="284"/>
          <w:tab w:val="left" w:pos="426"/>
        </w:tabs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Руководствуясь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Порядком разработки, реализации и оценки эффективности муниципальных программ Печенгского муниципального округа, утвержденным постановлением администрации Печенгского муниципального округа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от 16.08.2021 № 838,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целях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обеспечения творческого и культурного развития личности, участия населения в культурной жизни и развития дополнительного образования в сфере культуры и искусства в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Печенгском муниципальном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округе</w:t>
      </w:r>
    </w:p>
    <w:p w:rsidR="0075574C" w:rsidRDefault="0075574C">
      <w:pPr>
        <w:tabs>
          <w:tab w:val="left" w:pos="0"/>
          <w:tab w:val="left" w:pos="284"/>
          <w:tab w:val="left" w:pos="42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18"/>
          <w:lang w:eastAsia="ru-RU"/>
        </w:rPr>
      </w:pPr>
    </w:p>
    <w:p w:rsidR="0075574C" w:rsidRDefault="007D48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75574C" w:rsidRDefault="0075574C">
      <w:pPr>
        <w:widowControl w:val="0"/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18"/>
          <w:lang w:eastAsia="ru-RU"/>
        </w:rPr>
      </w:pPr>
    </w:p>
    <w:p w:rsidR="0075574C" w:rsidRDefault="007D489A" w:rsidP="0092489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Утвердить муниципальную программу Печенгского муниципального округа «Культура» на 2025-2027 годы (далее – программа) согласно приложению.</w:t>
      </w:r>
    </w:p>
    <w:p w:rsidR="0075574C" w:rsidRDefault="007D489A" w:rsidP="0092489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Настоящее постановление вступает в силу с 01 января 2025 года.</w:t>
      </w:r>
    </w:p>
    <w:p w:rsidR="0075574C" w:rsidRDefault="007D489A" w:rsidP="00924890">
      <w:pPr>
        <w:pStyle w:val="aff1"/>
        <w:widowControl w:val="0"/>
        <w:numPr>
          <w:ilvl w:val="0"/>
          <w:numId w:val="1"/>
        </w:numPr>
        <w:tabs>
          <w:tab w:val="left" w:pos="993"/>
          <w:tab w:val="left" w:pos="1276"/>
        </w:tabs>
        <w:ind w:left="0" w:right="-5" w:firstLine="709"/>
        <w:jc w:val="both"/>
        <w:rPr>
          <w:sz w:val="24"/>
          <w:szCs w:val="18"/>
        </w:rPr>
      </w:pPr>
      <w:r>
        <w:rPr>
          <w:rFonts w:eastAsia="Times New Roman"/>
          <w:sz w:val="24"/>
          <w:szCs w:val="24"/>
        </w:rPr>
        <w:t xml:space="preserve"> Настоящее постановление опубликовать в официальном издании газета «Печенга» и разместить на сайте Печенгского муниципального округа в сети Интернет.</w:t>
      </w:r>
    </w:p>
    <w:p w:rsidR="0075574C" w:rsidRDefault="007D489A" w:rsidP="00924890">
      <w:pPr>
        <w:pStyle w:val="aff1"/>
        <w:widowControl w:val="0"/>
        <w:numPr>
          <w:ilvl w:val="0"/>
          <w:numId w:val="1"/>
        </w:numPr>
        <w:tabs>
          <w:tab w:val="left" w:pos="993"/>
          <w:tab w:val="left" w:pos="1276"/>
        </w:tabs>
        <w:ind w:left="0" w:right="-5" w:firstLine="709"/>
        <w:jc w:val="both"/>
        <w:rPr>
          <w:sz w:val="24"/>
          <w:szCs w:val="18"/>
        </w:rPr>
      </w:pPr>
      <w:r>
        <w:rPr>
          <w:sz w:val="24"/>
          <w:szCs w:val="24"/>
        </w:rPr>
        <w:t xml:space="preserve"> Контроль за исполнением настоящего постановления оставляю за собой.</w:t>
      </w:r>
    </w:p>
    <w:p w:rsidR="0075574C" w:rsidRDefault="0075574C">
      <w:pPr>
        <w:widowControl w:val="0"/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18"/>
          <w:lang w:eastAsia="ru-RU"/>
        </w:rPr>
      </w:pPr>
    </w:p>
    <w:p w:rsidR="0075574C" w:rsidRDefault="0075574C">
      <w:pPr>
        <w:widowControl w:val="0"/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18"/>
          <w:lang w:eastAsia="ru-RU"/>
        </w:rPr>
      </w:pPr>
    </w:p>
    <w:p w:rsidR="0075574C" w:rsidRDefault="007D489A">
      <w:pPr>
        <w:widowControl w:val="0"/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Глава Печенгского муниципального округа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 xml:space="preserve"> А.В. Кузнецов</w:t>
      </w:r>
    </w:p>
    <w:p w:rsidR="0075574C" w:rsidRDefault="0075574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5574C" w:rsidRDefault="0075574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5574C" w:rsidRDefault="0075574C">
      <w:pPr>
        <w:tabs>
          <w:tab w:val="left" w:pos="0"/>
          <w:tab w:val="left" w:pos="284"/>
          <w:tab w:val="left" w:pos="426"/>
          <w:tab w:val="left" w:pos="11620"/>
        </w:tabs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75574C" w:rsidRDefault="0075574C">
      <w:pPr>
        <w:tabs>
          <w:tab w:val="left" w:pos="0"/>
          <w:tab w:val="left" w:pos="284"/>
          <w:tab w:val="left" w:pos="426"/>
          <w:tab w:val="left" w:pos="11620"/>
        </w:tabs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75574C" w:rsidRDefault="0075574C">
      <w:pPr>
        <w:tabs>
          <w:tab w:val="left" w:pos="0"/>
          <w:tab w:val="left" w:pos="284"/>
          <w:tab w:val="left" w:pos="426"/>
          <w:tab w:val="left" w:pos="11620"/>
        </w:tabs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75574C" w:rsidRDefault="0075574C">
      <w:pPr>
        <w:tabs>
          <w:tab w:val="left" w:pos="0"/>
          <w:tab w:val="left" w:pos="284"/>
          <w:tab w:val="left" w:pos="426"/>
          <w:tab w:val="left" w:pos="11620"/>
        </w:tabs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75574C" w:rsidRDefault="0075574C">
      <w:pPr>
        <w:tabs>
          <w:tab w:val="left" w:pos="0"/>
          <w:tab w:val="left" w:pos="284"/>
          <w:tab w:val="left" w:pos="426"/>
          <w:tab w:val="left" w:pos="11620"/>
        </w:tabs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75574C" w:rsidRDefault="007D489A">
      <w:pPr>
        <w:tabs>
          <w:tab w:val="left" w:pos="0"/>
          <w:tab w:val="left" w:pos="284"/>
          <w:tab w:val="left" w:pos="426"/>
          <w:tab w:val="left" w:pos="11620"/>
        </w:tabs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Большакова О.В.,52725</w:t>
      </w:r>
    </w:p>
    <w:p w:rsidR="00730DEA" w:rsidRDefault="00730DEA" w:rsidP="00730DEA">
      <w:pPr>
        <w:tabs>
          <w:tab w:val="left" w:pos="5580"/>
        </w:tabs>
        <w:spacing w:after="0" w:line="240" w:lineRule="auto"/>
        <w:ind w:left="552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30DEA" w:rsidRDefault="00730DEA" w:rsidP="00730DEA">
      <w:pPr>
        <w:tabs>
          <w:tab w:val="left" w:pos="5580"/>
        </w:tabs>
        <w:spacing w:after="0" w:line="240" w:lineRule="auto"/>
        <w:ind w:left="552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30DEA" w:rsidRDefault="00730DEA" w:rsidP="00730DEA">
      <w:pPr>
        <w:tabs>
          <w:tab w:val="left" w:pos="5580"/>
        </w:tabs>
        <w:spacing w:after="0" w:line="240" w:lineRule="auto"/>
        <w:ind w:left="552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730DEA" w:rsidRDefault="00730DEA" w:rsidP="00730DEA">
      <w:pPr>
        <w:tabs>
          <w:tab w:val="left" w:pos="720"/>
        </w:tabs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 Печенгского муниципального округа</w:t>
      </w:r>
    </w:p>
    <w:p w:rsidR="002211CA" w:rsidRDefault="00730DEA" w:rsidP="002211CA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01.11.2024 № 1708</w:t>
      </w:r>
    </w:p>
    <w:p w:rsidR="00730DEA" w:rsidRDefault="00730DEA" w:rsidP="00730DEA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30DEA" w:rsidRDefault="00730DEA" w:rsidP="00730DEA">
      <w:pPr>
        <w:tabs>
          <w:tab w:val="left" w:pos="0"/>
          <w:tab w:val="left" w:pos="284"/>
          <w:tab w:val="left" w:pos="426"/>
          <w:tab w:val="left" w:pos="5812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МУНИЦИПАЛЬНАЯ ПРОГРАММА</w:t>
      </w:r>
    </w:p>
    <w:p w:rsidR="00730DEA" w:rsidRDefault="00730DEA" w:rsidP="00730DEA">
      <w:pPr>
        <w:tabs>
          <w:tab w:val="left" w:pos="0"/>
          <w:tab w:val="left" w:pos="284"/>
          <w:tab w:val="left" w:pos="426"/>
          <w:tab w:val="left" w:pos="5812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ПЕЧЕНГСКОГО МУНИЦИПАЛЬНОГО ОКРУГА</w:t>
      </w:r>
    </w:p>
    <w:p w:rsidR="00730DEA" w:rsidRDefault="00730DEA" w:rsidP="00730DEA">
      <w:pPr>
        <w:tabs>
          <w:tab w:val="left" w:pos="0"/>
          <w:tab w:val="left" w:pos="284"/>
          <w:tab w:val="left" w:pos="426"/>
          <w:tab w:val="left" w:pos="5812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«Культура» на 2025-2027 годы</w:t>
      </w:r>
    </w:p>
    <w:p w:rsidR="00730DEA" w:rsidRDefault="00730DEA" w:rsidP="00730DEA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730DEA" w:rsidRDefault="00730DEA" w:rsidP="00730DEA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ПАСПОРТ</w:t>
      </w:r>
    </w:p>
    <w:p w:rsidR="00730DEA" w:rsidRDefault="00730DEA" w:rsidP="00730DEA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муниципальной программы Печенгского муниципального округа</w:t>
      </w:r>
    </w:p>
    <w:p w:rsidR="00730DEA" w:rsidRDefault="00730DEA" w:rsidP="00730DEA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«Культура» на 2025-2027 годы</w:t>
      </w:r>
    </w:p>
    <w:p w:rsidR="00730DEA" w:rsidRPr="00CA5C47" w:rsidRDefault="00CA5C47" w:rsidP="00730DEA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color w:val="0070C0"/>
          <w:sz w:val="20"/>
          <w:szCs w:val="20"/>
        </w:rPr>
      </w:pPr>
      <w:r w:rsidRPr="00CA5C47">
        <w:rPr>
          <w:rFonts w:ascii="Times New Roman" w:hAnsi="Times New Roman" w:cs="Times New Roman"/>
          <w:bCs/>
          <w:color w:val="0070C0"/>
          <w:sz w:val="20"/>
          <w:szCs w:val="20"/>
        </w:rPr>
        <w:t>(в редакции постановления от 30.05.2025 № 949</w:t>
      </w:r>
      <w:r w:rsidR="00E5383E">
        <w:rPr>
          <w:rFonts w:ascii="Times New Roman" w:hAnsi="Times New Roman" w:cs="Times New Roman"/>
          <w:bCs/>
          <w:color w:val="0070C0"/>
          <w:sz w:val="20"/>
          <w:szCs w:val="20"/>
        </w:rPr>
        <w:t xml:space="preserve">, </w:t>
      </w:r>
      <w:r w:rsidRPr="00CA5C47">
        <w:rPr>
          <w:rFonts w:ascii="Times New Roman" w:hAnsi="Times New Roman" w:cs="Times New Roman"/>
          <w:bCs/>
          <w:color w:val="0070C0"/>
          <w:sz w:val="20"/>
          <w:szCs w:val="20"/>
        </w:rPr>
        <w:t xml:space="preserve">от 29.08.2025 № </w:t>
      </w:r>
      <w:r w:rsidR="00586083">
        <w:rPr>
          <w:rFonts w:ascii="Times New Roman" w:hAnsi="Times New Roman" w:cs="Times New Roman"/>
          <w:bCs/>
          <w:color w:val="0070C0"/>
          <w:sz w:val="20"/>
          <w:szCs w:val="20"/>
        </w:rPr>
        <w:t>1402</w:t>
      </w:r>
      <w:r w:rsidR="00E5383E">
        <w:rPr>
          <w:rFonts w:ascii="Times New Roman" w:hAnsi="Times New Roman" w:cs="Times New Roman"/>
          <w:bCs/>
          <w:color w:val="0070C0"/>
          <w:sz w:val="20"/>
          <w:szCs w:val="20"/>
        </w:rPr>
        <w:t xml:space="preserve"> и от 02.12.2025 № </w:t>
      </w:r>
      <w:r w:rsidR="009C7776">
        <w:rPr>
          <w:rFonts w:ascii="Times New Roman" w:hAnsi="Times New Roman" w:cs="Times New Roman"/>
          <w:bCs/>
          <w:color w:val="0070C0"/>
          <w:sz w:val="20"/>
          <w:szCs w:val="20"/>
        </w:rPr>
        <w:t>2009</w:t>
      </w:r>
      <w:r w:rsidRPr="00CA5C47">
        <w:rPr>
          <w:rFonts w:ascii="Times New Roman" w:hAnsi="Times New Roman" w:cs="Times New Roman"/>
          <w:bCs/>
          <w:color w:val="0070C0"/>
          <w:sz w:val="20"/>
          <w:szCs w:val="20"/>
        </w:rPr>
        <w:t>)</w:t>
      </w:r>
    </w:p>
    <w:p w:rsidR="00CA5C47" w:rsidRDefault="00CA5C47" w:rsidP="00730DEA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5000" w:type="pct"/>
        <w:jc w:val="center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71"/>
        <w:gridCol w:w="7616"/>
      </w:tblGrid>
      <w:tr w:rsidR="00730DEA" w:rsidTr="00730DEA">
        <w:trPr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tabs>
                <w:tab w:val="left" w:pos="280"/>
              </w:tabs>
              <w:spacing w:after="0" w:line="240" w:lineRule="auto"/>
              <w:ind w:left="-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творческого и культурного развития личности, участия населения в культурной жизни Печенгского муниципального округа</w:t>
            </w:r>
          </w:p>
        </w:tc>
      </w:tr>
      <w:tr w:rsidR="00730DEA" w:rsidTr="00730DEA">
        <w:trPr>
          <w:trHeight w:val="256"/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0DEA" w:rsidRDefault="00730DEA" w:rsidP="00924890">
            <w:pPr>
              <w:pStyle w:val="aff1"/>
              <w:numPr>
                <w:ilvl w:val="0"/>
                <w:numId w:val="2"/>
              </w:numPr>
              <w:tabs>
                <w:tab w:val="left" w:pos="0"/>
                <w:tab w:val="left" w:pos="302"/>
              </w:tabs>
              <w:ind w:left="0" w:firstLine="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Создание условий по организации досуга, развития народного творчества и обеспечение жителей округа услугами организаций культуры. Обеспечение развития творческого потенциала и организация досуга населения.</w:t>
            </w:r>
          </w:p>
          <w:p w:rsidR="00730DEA" w:rsidRDefault="00730DEA" w:rsidP="00924890">
            <w:pPr>
              <w:pStyle w:val="aff1"/>
              <w:numPr>
                <w:ilvl w:val="0"/>
                <w:numId w:val="2"/>
              </w:numPr>
              <w:tabs>
                <w:tab w:val="left" w:pos="-217"/>
                <w:tab w:val="left" w:pos="302"/>
              </w:tabs>
              <w:ind w:left="0" w:firstLine="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Повышение доступности и качества услуг дополнительного образования в сфере культуры и искусства. Совершенствование системы выявления и сопровождения одарённых детей, их специальной поддержки.</w:t>
            </w:r>
          </w:p>
          <w:p w:rsidR="00730DEA" w:rsidRDefault="00730DEA" w:rsidP="00924890">
            <w:pPr>
              <w:pStyle w:val="aff1"/>
              <w:numPr>
                <w:ilvl w:val="0"/>
                <w:numId w:val="2"/>
              </w:numPr>
              <w:tabs>
                <w:tab w:val="left" w:pos="0"/>
                <w:tab w:val="left" w:pos="302"/>
              </w:tabs>
              <w:ind w:left="66" w:hanging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Сохранение, развитие и формирование культурных традиций, создание единого социокультурного пространства.</w:t>
            </w:r>
          </w:p>
        </w:tc>
      </w:tr>
      <w:tr w:rsidR="00730DEA" w:rsidTr="00730DEA">
        <w:trPr>
          <w:trHeight w:val="2755"/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программы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Выполнение муниципального задания учреждениями культуры.</w:t>
            </w:r>
          </w:p>
          <w:p w:rsidR="00730DEA" w:rsidRDefault="00730D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Количество клубных формирований.</w:t>
            </w:r>
          </w:p>
          <w:p w:rsidR="00730DEA" w:rsidRDefault="00730D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Количество культурно-массовых мероприятий, организованных учреждениями культуры.</w:t>
            </w:r>
          </w:p>
          <w:p w:rsidR="00730DEA" w:rsidRDefault="00730D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Число посетителей (зрителей) культурно-массовых мероприятий.</w:t>
            </w:r>
          </w:p>
          <w:p w:rsidR="00730DEA" w:rsidRDefault="00730D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Уровень удовлетворенности населения округа качеством предоставления услуг учреждениями культуры.</w:t>
            </w:r>
          </w:p>
          <w:p w:rsidR="00730DEA" w:rsidRDefault="00730D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Количество книговыдач в библиотеках.</w:t>
            </w:r>
          </w:p>
          <w:p w:rsidR="00730DEA" w:rsidRDefault="00730D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Число посетителей музея.</w:t>
            </w:r>
          </w:p>
          <w:p w:rsidR="00730DEA" w:rsidRDefault="00730D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Количество предметов основного музейного фонда.</w:t>
            </w:r>
          </w:p>
          <w:p w:rsidR="00730DEA" w:rsidRDefault="00730D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Выполнение указов Президента Российской Федерации по оплате труда и начислениям на выплаты по оплате труда работникам муниципальных учреждений.</w:t>
            </w:r>
          </w:p>
          <w:p w:rsidR="00730DEA" w:rsidRDefault="00730D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Обеспечение развития и укрепления материально-технической базы учреждений культуры.</w:t>
            </w:r>
          </w:p>
          <w:p w:rsidR="00730DEA" w:rsidRDefault="00730D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Проведение текущих ремонтов в учреждениях культуры.</w:t>
            </w:r>
          </w:p>
          <w:p w:rsidR="00730DEA" w:rsidRDefault="00730D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Проведение капитального ремонта здания ДК «Восход».</w:t>
            </w:r>
          </w:p>
          <w:p w:rsidR="00730DEA" w:rsidRDefault="00730D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Количество учреждений культуры, победителей конкурса получателей государственной поддержки.</w:t>
            </w:r>
          </w:p>
          <w:p w:rsidR="00730DEA" w:rsidRDefault="00730D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Выполнение муниципального задания учреждениями дополнительного образования в сфере культуры и искусства.</w:t>
            </w:r>
          </w:p>
          <w:p w:rsidR="00730DEA" w:rsidRDefault="00730D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Доля детей, осваивающих дополнительные общеразвивающие программы.</w:t>
            </w:r>
          </w:p>
          <w:p w:rsidR="00730DEA" w:rsidRDefault="00730D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 Доля детей, осваивающих дополнительные предпрофессиональные программы.</w:t>
            </w:r>
          </w:p>
          <w:p w:rsidR="00730DEA" w:rsidRDefault="00730D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 Обеспечение развития и укрепления материально-технической базы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учреждений дополнительного образования в сфере культуры и искусства.</w:t>
            </w:r>
          </w:p>
          <w:p w:rsidR="00730DEA" w:rsidRDefault="00730D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 Проведение текущих ремонтов в учреждениях дополнительного образования в сфере культуры и искусства.</w:t>
            </w:r>
          </w:p>
          <w:p w:rsidR="00730DEA" w:rsidRDefault="00730D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 Число участников творческих конкурсов, фестивалей, выставок.</w:t>
            </w:r>
          </w:p>
          <w:p w:rsidR="00730DEA" w:rsidRDefault="00730D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 Количество культурно-массовых, праздничных мероприятий и мероприятий, посвященных памятным датам Российской Федерации, Мурманской области, Печенгского муниципального округа.</w:t>
            </w:r>
          </w:p>
          <w:p w:rsidR="00730DEA" w:rsidRDefault="00730D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 Количество мероприятий для лиц с ограниченными возможностями здоровья.</w:t>
            </w:r>
          </w:p>
          <w:p w:rsidR="00730DEA" w:rsidRDefault="00730D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 Количество благоустроенных памятников культурного наследия.</w:t>
            </w:r>
          </w:p>
          <w:p w:rsidR="00730DEA" w:rsidRDefault="00730D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 Количество созданных модельных муниципальных библиотек.</w:t>
            </w:r>
          </w:p>
        </w:tc>
      </w:tr>
      <w:tr w:rsidR="00730DEA" w:rsidTr="00730DEA">
        <w:trPr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Сроки и этапы реализации программы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2025 - 2027 годы</w:t>
            </w:r>
          </w:p>
        </w:tc>
      </w:tr>
      <w:tr w:rsidR="00730DEA" w:rsidTr="00730DEA">
        <w:trPr>
          <w:trHeight w:val="70"/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 «Развитие учреждений культуры».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2 «Развитие системы дополнительного образования в сфере культуры и искусства».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3 «Развитие культуры».</w:t>
            </w:r>
          </w:p>
        </w:tc>
      </w:tr>
      <w:tr w:rsidR="00730DEA" w:rsidTr="00730DEA">
        <w:trPr>
          <w:trHeight w:val="542"/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программы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8</w:t>
            </w:r>
            <w:r w:rsidR="00E5383E">
              <w:rPr>
                <w:rFonts w:ascii="Times New Roman" w:hAnsi="Times New Roman" w:cs="Times New Roman"/>
                <w:b/>
                <w:sz w:val="24"/>
                <w:szCs w:val="24"/>
              </w:rPr>
              <w:t>37 511,7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ФБ: 14964,9 тыс. рублей, из них: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год: 14964,9 тыс. рублей,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год: 0,0 тыс. рублей,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год: 0,0 тыс. рублей;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ОБ: 274191,3 тыс. рублей, из них: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год: 91397,1 тыс. рублей,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год: 91397,1 тыс. рублей,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год: 91397,1 тыс. рублей;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МБ: 5</w:t>
            </w:r>
            <w:r w:rsidR="00E5383E">
              <w:rPr>
                <w:rFonts w:ascii="Times New Roman" w:hAnsi="Times New Roman" w:cs="Times New Roman"/>
                <w:sz w:val="24"/>
                <w:szCs w:val="24"/>
              </w:rPr>
              <w:t>33922,6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год: 1</w:t>
            </w:r>
            <w:r w:rsidR="00E5383E">
              <w:rPr>
                <w:rFonts w:ascii="Times New Roman" w:hAnsi="Times New Roman" w:cs="Times New Roman"/>
                <w:sz w:val="24"/>
                <w:szCs w:val="24"/>
              </w:rPr>
              <w:t>79139,4</w:t>
            </w:r>
            <w:r w:rsidR="00CA5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год: 198453,5 тыс. рублей,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год: 156329,7 тыс. рублей;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ВБС: 144</w:t>
            </w:r>
            <w:r w:rsidR="00CA5C47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год: 48</w:t>
            </w:r>
            <w:r w:rsidR="00CA5C47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год: 4800,0 тыс. рублей,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год: 4800,0 тыс. рублей.</w:t>
            </w:r>
          </w:p>
        </w:tc>
      </w:tr>
      <w:tr w:rsidR="00730DEA" w:rsidTr="00730DEA">
        <w:trPr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Справочно: объем налоговых расходов муниципального образования в рамках реализации программы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  642,0 тыс. рублей,</w:t>
            </w:r>
          </w:p>
          <w:p w:rsidR="00730DEA" w:rsidRDefault="00730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730DEA" w:rsidRDefault="00730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год: 214,0 тыс. рублей,</w:t>
            </w:r>
          </w:p>
          <w:p w:rsidR="00730DEA" w:rsidRDefault="00730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год: 214,0 тыс. рублей,</w:t>
            </w:r>
          </w:p>
          <w:p w:rsidR="00730DEA" w:rsidRDefault="00730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год: 214,0 тыс. рублей.</w:t>
            </w:r>
          </w:p>
        </w:tc>
      </w:tr>
      <w:tr w:rsidR="00730DEA" w:rsidTr="00730DEA">
        <w:trPr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населения, посещающего учреждения культуры всех типов.</w:t>
            </w:r>
          </w:p>
          <w:p w:rsidR="00730DEA" w:rsidRDefault="00730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количества обучающихся в учреждениях дополнительного образования в сфере культуры и искусства</w:t>
            </w:r>
          </w:p>
        </w:tc>
      </w:tr>
      <w:tr w:rsidR="00730DEA" w:rsidTr="00730DEA">
        <w:trPr>
          <w:trHeight w:val="274"/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программы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культуры, спорта и молодежной политики администрации Печенгского муниципального округа (далее –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отдел КСиМП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30DEA" w:rsidTr="00730DEA">
        <w:trPr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Исполнители программы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«Историко - краеведческий музей Печенгского муниципального округа» (далее – Музей).</w:t>
            </w:r>
          </w:p>
          <w:p w:rsidR="00730DEA" w:rsidRDefault="00730D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культурно-просветительное учреждение «Печенгское межпоселенческое библиотечное объединение» (далее – МБО).</w:t>
            </w:r>
          </w:p>
          <w:p w:rsidR="00730DEA" w:rsidRDefault="00730D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культуры клубного типа «Дворец культуры «Восход» Печенгского муниципального округа (далее – ДК «Восход»).</w:t>
            </w:r>
          </w:p>
          <w:p w:rsidR="00730DEA" w:rsidRDefault="00730D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культуры клубного типа «Дворец культуры «Октябрь» Печенгского муниципального округа (далее – ДК «Октябрь»).</w:t>
            </w:r>
          </w:p>
          <w:p w:rsidR="00730DEA" w:rsidRDefault="00730D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«Культурно-досуговый центр «Платформа» (далее – КДЦ «Платформа»).</w:t>
            </w:r>
          </w:p>
          <w:p w:rsidR="00730DEA" w:rsidRDefault="00730D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«Детская музыкальная школа № 1 имени А.А. Келаревой» (далее - ДМШ № 1).</w:t>
            </w:r>
          </w:p>
          <w:p w:rsidR="00730DEA" w:rsidRDefault="00730D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«Детская музыкальная школа № 2» (далее - ДМШ № 2).</w:t>
            </w:r>
          </w:p>
          <w:p w:rsidR="00730DEA" w:rsidRDefault="00730D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«Детская музыкальная школа № 3» (далее - ДМШ № 3).</w:t>
            </w:r>
          </w:p>
          <w:p w:rsidR="00730DEA" w:rsidRDefault="00730D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«Детская художественная школа № 1» (далее - ДХШ № 1).</w:t>
            </w:r>
          </w:p>
          <w:p w:rsidR="00730DEA" w:rsidRDefault="00730D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«Детская художественная школа № 2» (далее - ДХШ № 2).</w:t>
            </w:r>
          </w:p>
          <w:p w:rsidR="00730DEA" w:rsidRDefault="00730DE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«Управление по обеспечению деятельности администрации Печенгского муниципального округа» (Отдел работы с населением МКУ «Управление по ОДА» (далее – ОРН)).</w:t>
            </w:r>
          </w:p>
          <w:p w:rsidR="00730DEA" w:rsidRDefault="00730D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«Детская музыкальная школа» (далее - ДМШ).</w:t>
            </w:r>
          </w:p>
          <w:p w:rsidR="00730DEA" w:rsidRDefault="00730D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«Детская художественная школа» (далее - ДХШ).</w:t>
            </w:r>
          </w:p>
          <w:p w:rsidR="00730DEA" w:rsidRDefault="00730D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культуры "Центр культуры Печенгского муниципального округа» (далее – МБУК «ЦКПМО»).</w:t>
            </w:r>
          </w:p>
        </w:tc>
      </w:tr>
      <w:tr w:rsidR="00730DEA" w:rsidTr="00730DEA">
        <w:trPr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программы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30DEA" w:rsidRDefault="00730DEA" w:rsidP="00730DEA">
      <w:pPr>
        <w:pStyle w:val="14"/>
        <w:widowControl w:val="0"/>
        <w:tabs>
          <w:tab w:val="left" w:pos="426"/>
        </w:tabs>
        <w:ind w:left="0" w:firstLine="709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:rsidR="00730DEA" w:rsidRDefault="00730DEA" w:rsidP="00924890">
      <w:pPr>
        <w:pStyle w:val="14"/>
        <w:widowControl w:val="0"/>
        <w:numPr>
          <w:ilvl w:val="0"/>
          <w:numId w:val="3"/>
        </w:numPr>
        <w:tabs>
          <w:tab w:val="left" w:pos="426"/>
          <w:tab w:val="left" w:pos="993"/>
        </w:tabs>
        <w:ind w:left="0" w:firstLine="709"/>
        <w:jc w:val="center"/>
        <w:rPr>
          <w:b/>
          <w:bCs/>
        </w:rPr>
      </w:pPr>
      <w:r>
        <w:rPr>
          <w:b/>
          <w:bCs/>
        </w:rPr>
        <w:t xml:space="preserve"> Характеристика проблемы, на решение которой направлена программа</w:t>
      </w:r>
    </w:p>
    <w:p w:rsidR="00730DEA" w:rsidRDefault="00730DEA" w:rsidP="00730DEA">
      <w:pPr>
        <w:pStyle w:val="14"/>
        <w:widowControl w:val="0"/>
        <w:ind w:left="0" w:firstLine="709"/>
        <w:jc w:val="center"/>
        <w:rPr>
          <w:b/>
          <w:bCs/>
        </w:rPr>
      </w:pPr>
    </w:p>
    <w:p w:rsidR="00730DEA" w:rsidRDefault="00730DEA" w:rsidP="00730DEA">
      <w:pPr>
        <w:widowControl w:val="0"/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Одними из приоритетных направлений социально-экономического развития Печенгского муниципального округа являются стабильное развитие сферы культуры, сохранение культурных и нравственных ценностей. Данная программа разработана в целях комплексного решения данных проблем.</w:t>
      </w:r>
    </w:p>
    <w:p w:rsidR="00730DEA" w:rsidRDefault="00730DEA" w:rsidP="00730DEA">
      <w:pPr>
        <w:widowControl w:val="0"/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учреждений культуры и дополнительного образования в сфере культуры и искусства является одной из важнейших составляющих современной культурной жизни. Библиотеки, музей, клубы, музыкальные и художественные школы выполняют образовательные, воспитательные, досуговые функции в обществе, способствуют формированию его нравственно-эстетических основ, духовных потребностей и ценностных ориентиров. Учреждения культуры являются одной из форм информационного обеспечения общества. Собранные и сохраняемые ими фонды, коллекции представляют собой часть культурного наследия и информационного ресурса Печенгского муниципального округа.</w:t>
      </w:r>
    </w:p>
    <w:p w:rsidR="00730DEA" w:rsidRDefault="00730DEA" w:rsidP="00730DEA">
      <w:pPr>
        <w:widowControl w:val="0"/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последних лет в Печенгском муниципальном округе успешно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осуществлялась реализация ряда муниципальных программ, направленных на развитие и модернизацию учреждений культуры, дополнительного образования в сфере культуры и искусства, что позволило обеспечить высокий уровень доступности учреждений культуры и качества дополнительного образования в сфере культуры и искусства. </w:t>
      </w:r>
    </w:p>
    <w:p w:rsidR="00730DEA" w:rsidRDefault="00730DEA" w:rsidP="00730DEA">
      <w:pPr>
        <w:widowControl w:val="0"/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01.01.2025 структура учреждений культуры Печенгского муниципального округа представлена 10 муниципальными учреждениями:</w:t>
      </w:r>
    </w:p>
    <w:p w:rsidR="00730DEA" w:rsidRDefault="00730DEA" w:rsidP="00730D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дополнительного образования детей – 5, из них - 3 ДМШ и 2 ДХШ;</w:t>
      </w:r>
    </w:p>
    <w:p w:rsidR="00730DEA" w:rsidRDefault="00730DEA" w:rsidP="00730D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МБО - 1, в состав, которой входят 2 библиотеки и 8 филиалов библиотек, расположенных по всей территории Печенгского муниципального округа;</w:t>
      </w:r>
    </w:p>
    <w:p w:rsidR="00730DEA" w:rsidRDefault="00730DEA" w:rsidP="00730DEA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музей – 1;</w:t>
      </w:r>
    </w:p>
    <w:p w:rsidR="00730DEA" w:rsidRDefault="00730DEA" w:rsidP="00730DEA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учреждения культурно-досугового типа - 3 (ДК, КДЦ).</w:t>
      </w:r>
    </w:p>
    <w:p w:rsidR="00730DEA" w:rsidRDefault="00730DEA" w:rsidP="00730DEA">
      <w:pPr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Музей является своеобразной визитной карточкой муниципального образования, обладает огромным образовательно-воспитательным потенциалом, так как он сохраняет и экспонирует подлинные исторические документы о Печенгском муниципальном округе.  Работники музея проводят поисково-собирательную работу, изучение и описание музейных предметов, создают экспозиции, проводят экскурсии, вечера, конференции, что способствует досугу жителей округа.  </w:t>
      </w:r>
    </w:p>
    <w:p w:rsidR="00730DEA" w:rsidRDefault="00730DEA" w:rsidP="00730DEA">
      <w:pPr>
        <w:spacing w:after="0" w:line="240" w:lineRule="auto"/>
        <w:ind w:right="-3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Библиотеки - наиболее распространенный демократический институт современного общества, приближенный к местам проживания граждан в городах и селах и максимально доступный. Библиотеки участвуют в экономическом и социальном развитии территории округа, заботятся о развитии подрастающего поколения и о людях, нуждающихся в социокультурной поддержке. Традиционно библиотеки выполняют миссию просветительства, сохранения культурного наследия.</w:t>
      </w:r>
    </w:p>
    <w:p w:rsidR="00730DEA" w:rsidRDefault="00730DEA" w:rsidP="00730D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Для дальнейшего развития библиотечного и музейного дела в округе необходимо и дальше улучшать качество обслуживания населения за счет внедрения современных компьютерных технологий, повышения уровня информационной культуры жителей округа, совершенствования и формирования в соответствии с современными требованиями материально-технической базы учреждений.</w:t>
      </w:r>
    </w:p>
    <w:p w:rsidR="00730DEA" w:rsidRDefault="00730DEA" w:rsidP="00730DEA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дополнительного образования детей - выявление и развитие способностей каждого ребенка, формирование духовно богатой, свободной, творчески мыслящей, социально активной личности, обладающей прочными знаниями, ориентированной на высокие нравственные ценности, способной впоследствии на участие в социальном и духовном развитии общества. </w:t>
      </w:r>
    </w:p>
    <w:p w:rsidR="00730DEA" w:rsidRDefault="00730DEA" w:rsidP="00730DEA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базовыми принципами деятельности данных учреждений, являются творческое самовыражение, культурно-творческая деятельность и интеллектуальный досуг. В округе существует необходимость проведения крупных мероприятий с целью сохранения российских праздников и памятных дат, привлечению к участию в них наибольшего количества населения. Особенно важным представляется развитие различных форм семейного отдыха.</w:t>
      </w:r>
    </w:p>
    <w:p w:rsidR="00730DEA" w:rsidRDefault="00730DEA" w:rsidP="00730DEA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настоящее время в Печенгском муниципальном округе сфера культуры и искусства в большей степени удовлетворяет культурные потребности населения и находится на достаточно высоком уровне. В то же время существует ряд проблем, решение которых необходимо для дальнейшего развития всех </w:t>
      </w:r>
      <w:r>
        <w:rPr>
          <w:rFonts w:ascii="Times New Roman" w:hAnsi="Times New Roman" w:cs="Times New Roman"/>
          <w:sz w:val="24"/>
          <w:szCs w:val="24"/>
        </w:rPr>
        <w:t>отраслей сферы культуры и искусства, а именно:</w:t>
      </w:r>
    </w:p>
    <w:p w:rsidR="00730DEA" w:rsidRDefault="00730DEA" w:rsidP="00730DEA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недостаточный уровень материально-технической базы учреждений культуры и искусства, ее несоответствие современным требованиям к качеству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предоставления услуг;</w:t>
      </w:r>
    </w:p>
    <w:p w:rsidR="00730DEA" w:rsidRDefault="00730DEA" w:rsidP="00730DEA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проблемы кадрового обеспечения учреждений, связанные со старением кадров и с отсутствием квалифицированных специалистов в сфере культуры и искусства.</w:t>
      </w:r>
    </w:p>
    <w:p w:rsidR="00730DEA" w:rsidRDefault="00730DEA" w:rsidP="00730DEA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данной программы является обеспечение творческого и культурного развития личности, участия населения в культурной жизни Печенгского муниципального округа.</w:t>
      </w:r>
    </w:p>
    <w:p w:rsidR="00730DEA" w:rsidRDefault="00730DEA" w:rsidP="00730DEA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Достижение поставленной цели будет решаться посредством исполнения следующих задач:</w:t>
      </w:r>
    </w:p>
    <w:p w:rsidR="00730DEA" w:rsidRDefault="00730DEA" w:rsidP="00924890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условий по организации досуга, развития народного творчества и </w:t>
      </w:r>
      <w:r>
        <w:rPr>
          <w:rFonts w:ascii="Times New Roman" w:hAnsi="Times New Roman" w:cs="Times New Roman"/>
          <w:sz w:val="24"/>
          <w:szCs w:val="24"/>
        </w:rPr>
        <w:lastRenderedPageBreak/>
        <w:t>обеспечение жителей округа услугами организаций культуры. Обеспечение развития творческого потенциала и организация досуга населения.</w:t>
      </w:r>
    </w:p>
    <w:p w:rsidR="00730DEA" w:rsidRDefault="00730DEA" w:rsidP="00924890">
      <w:pPr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Повышение доступности и качества услуг дополнительного образования в сфере культуры и искусства.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Совершенствование системы выявления и сопровождения одарённых детей, их специальной поддержки.</w:t>
      </w:r>
    </w:p>
    <w:p w:rsidR="00730DEA" w:rsidRDefault="00730DEA" w:rsidP="00924890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Сохранение, развитие и формирование культурных традиций Печенгского муниципального округа, создание единого социокультурного пространства.</w:t>
      </w:r>
    </w:p>
    <w:p w:rsidR="00730DEA" w:rsidRDefault="00730DEA" w:rsidP="00730DEA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успешной реализации программы будет обеспечено:</w:t>
      </w:r>
    </w:p>
    <w:p w:rsidR="00730DEA" w:rsidRDefault="00730DEA" w:rsidP="00730DEA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увеличение доли населения, посещающего учреждения культуры всех типов;</w:t>
      </w:r>
    </w:p>
    <w:p w:rsidR="00730DEA" w:rsidRDefault="00730DEA" w:rsidP="00730DEA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увеличение доли населения, участвующего в культурно-массовых мероприятиях.</w:t>
      </w:r>
    </w:p>
    <w:p w:rsidR="00730DEA" w:rsidRDefault="00730DEA" w:rsidP="00730DEA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успешная реализация программы позволит сохранить культурное и историческое наследие, обеспечит расширение доступа населения к культурным ценностям и информации, обеспечит реализацию прав граждан на участие в культурной жизни, а также будет способствовать реализации творческого потенциала населения Печенгского муниципального округа.</w:t>
      </w:r>
    </w:p>
    <w:p w:rsidR="00730DEA" w:rsidRDefault="00730DEA" w:rsidP="00730DEA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30DEA" w:rsidRDefault="00730DEA" w:rsidP="00924890">
      <w:pPr>
        <w:pStyle w:val="14"/>
        <w:widowControl w:val="0"/>
        <w:numPr>
          <w:ilvl w:val="0"/>
          <w:numId w:val="3"/>
        </w:numPr>
        <w:jc w:val="center"/>
        <w:outlineLvl w:val="1"/>
        <w:rPr>
          <w:rFonts w:ascii="Calibri" w:hAnsi="Calibri" w:cs="Calibri"/>
          <w:b/>
          <w:bCs/>
          <w:sz w:val="22"/>
          <w:szCs w:val="22"/>
        </w:rPr>
      </w:pPr>
      <w:r>
        <w:rPr>
          <w:b/>
          <w:bCs/>
        </w:rPr>
        <w:t>Основные цели и задачи программы с указанием</w:t>
      </w:r>
      <w:r w:rsidR="00C9471F">
        <w:rPr>
          <w:b/>
          <w:bCs/>
        </w:rPr>
        <w:t xml:space="preserve"> сроков и этапов ее реализации,</w:t>
      </w:r>
      <w:r>
        <w:rPr>
          <w:b/>
          <w:bCs/>
        </w:rPr>
        <w:t xml:space="preserve"> а также перечень основных мероприятий и показателей</w:t>
      </w:r>
    </w:p>
    <w:p w:rsidR="00730DEA" w:rsidRDefault="00730DEA" w:rsidP="00730DEA">
      <w:pPr>
        <w:pStyle w:val="14"/>
        <w:widowControl w:val="0"/>
        <w:tabs>
          <w:tab w:val="left" w:pos="709"/>
        </w:tabs>
        <w:jc w:val="both"/>
        <w:outlineLvl w:val="1"/>
        <w:rPr>
          <w:bCs/>
        </w:rPr>
      </w:pPr>
    </w:p>
    <w:p w:rsidR="00730DEA" w:rsidRDefault="00730DEA" w:rsidP="00730DEA">
      <w:pPr>
        <w:pStyle w:val="14"/>
        <w:widowControl w:val="0"/>
        <w:tabs>
          <w:tab w:val="left" w:pos="709"/>
        </w:tabs>
        <w:ind w:left="0"/>
        <w:jc w:val="both"/>
        <w:outlineLvl w:val="1"/>
        <w:rPr>
          <w:bCs/>
        </w:rPr>
      </w:pPr>
      <w:r>
        <w:rPr>
          <w:bCs/>
        </w:rPr>
        <w:tab/>
        <w:t>Целью данной программы является обеспечение творческого и культурного развития личности, участия населения в культурной жизни Печенгского муниципального округа.</w:t>
      </w:r>
    </w:p>
    <w:p w:rsidR="00730DEA" w:rsidRDefault="00730DEA" w:rsidP="00730DEA">
      <w:pPr>
        <w:pStyle w:val="14"/>
        <w:widowControl w:val="0"/>
        <w:tabs>
          <w:tab w:val="left" w:pos="709"/>
        </w:tabs>
        <w:ind w:left="0"/>
        <w:jc w:val="center"/>
        <w:outlineLvl w:val="1"/>
        <w:rPr>
          <w:bCs/>
          <w:u w:val="single"/>
        </w:rPr>
      </w:pPr>
    </w:p>
    <w:p w:rsidR="00730DEA" w:rsidRDefault="00730DEA" w:rsidP="00730DEA">
      <w:pPr>
        <w:pStyle w:val="14"/>
        <w:widowControl w:val="0"/>
        <w:tabs>
          <w:tab w:val="left" w:pos="709"/>
        </w:tabs>
        <w:ind w:left="0"/>
        <w:jc w:val="center"/>
        <w:outlineLvl w:val="1"/>
        <w:rPr>
          <w:bCs/>
          <w:u w:val="single"/>
        </w:rPr>
      </w:pPr>
      <w:r>
        <w:rPr>
          <w:bCs/>
          <w:u w:val="single"/>
        </w:rPr>
        <w:t>Основные показатели эффективности реализации программы</w:t>
      </w:r>
    </w:p>
    <w:p w:rsidR="00C9471F" w:rsidRPr="00C9471F" w:rsidRDefault="00C9471F" w:rsidP="00730DEA">
      <w:pPr>
        <w:pStyle w:val="14"/>
        <w:widowControl w:val="0"/>
        <w:tabs>
          <w:tab w:val="left" w:pos="709"/>
        </w:tabs>
        <w:ind w:left="0"/>
        <w:jc w:val="center"/>
        <w:outlineLvl w:val="1"/>
        <w:rPr>
          <w:bCs/>
          <w:color w:val="0070C0"/>
          <w:sz w:val="20"/>
          <w:szCs w:val="20"/>
        </w:rPr>
      </w:pPr>
      <w:r w:rsidRPr="00C9471F">
        <w:rPr>
          <w:bCs/>
          <w:color w:val="0070C0"/>
          <w:sz w:val="20"/>
          <w:szCs w:val="20"/>
        </w:rPr>
        <w:t xml:space="preserve">(в редакции постановления от 02.12.2025 № </w:t>
      </w:r>
      <w:r w:rsidR="009C7776">
        <w:rPr>
          <w:bCs/>
          <w:color w:val="0070C0"/>
          <w:sz w:val="20"/>
          <w:szCs w:val="20"/>
        </w:rPr>
        <w:t>2009</w:t>
      </w:r>
      <w:r w:rsidRPr="00C9471F">
        <w:rPr>
          <w:bCs/>
          <w:color w:val="0070C0"/>
          <w:sz w:val="20"/>
          <w:szCs w:val="20"/>
        </w:rPr>
        <w:t>)</w:t>
      </w:r>
    </w:p>
    <w:p w:rsidR="00730DEA" w:rsidRDefault="00730DEA" w:rsidP="00730DEA">
      <w:pPr>
        <w:pStyle w:val="14"/>
        <w:widowControl w:val="0"/>
        <w:tabs>
          <w:tab w:val="left" w:pos="709"/>
        </w:tabs>
        <w:ind w:left="0"/>
        <w:jc w:val="center"/>
        <w:outlineLvl w:val="1"/>
        <w:rPr>
          <w:bCs/>
          <w:u w:val="single"/>
        </w:rPr>
      </w:pP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5"/>
        <w:gridCol w:w="2537"/>
        <w:gridCol w:w="708"/>
        <w:gridCol w:w="9"/>
        <w:gridCol w:w="853"/>
        <w:gridCol w:w="849"/>
        <w:gridCol w:w="859"/>
        <w:gridCol w:w="853"/>
        <w:gridCol w:w="851"/>
        <w:gridCol w:w="1417"/>
      </w:tblGrid>
      <w:tr w:rsidR="00730DEA" w:rsidTr="00730DEA">
        <w:trPr>
          <w:trHeight w:val="227"/>
          <w:tblHeader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Цели, задачи, показатели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4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Значение показателя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 данных</w:t>
            </w:r>
          </w:p>
        </w:tc>
      </w:tr>
      <w:tr w:rsidR="00730DEA" w:rsidTr="00730DEA">
        <w:trPr>
          <w:trHeight w:val="245"/>
          <w:tblHeader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отчёт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оценка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0DEA" w:rsidTr="00730DEA">
        <w:trPr>
          <w:gridAfter w:val="1"/>
          <w:wAfter w:w="1417" w:type="dxa"/>
          <w:trHeight w:val="235"/>
          <w:tblHeader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</w:tr>
      <w:tr w:rsidR="00730DEA" w:rsidTr="00730DEA">
        <w:trPr>
          <w:trHeight w:val="236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tabs>
                <w:tab w:val="left" w:pos="280"/>
              </w:tabs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89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 цели муниципальной программы</w:t>
            </w:r>
          </w:p>
        </w:tc>
      </w:tr>
      <w:tr w:rsidR="00730DEA" w:rsidTr="00730DEA">
        <w:trPr>
          <w:trHeight w:val="236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EA" w:rsidRDefault="00730DEA">
            <w:pPr>
              <w:tabs>
                <w:tab w:val="left" w:pos="280"/>
              </w:tabs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DEA" w:rsidRDefault="00730DEA">
            <w:pPr>
              <w:tabs>
                <w:tab w:val="left" w:pos="280"/>
              </w:tabs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89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tabs>
                <w:tab w:val="left" w:pos="280"/>
              </w:tabs>
              <w:spacing w:after="0" w:line="240" w:lineRule="auto"/>
              <w:ind w:left="-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творческого и культурного развития личности, участия населения в культурной жизни Печенгского муниципального округа</w:t>
            </w:r>
          </w:p>
        </w:tc>
      </w:tr>
      <w:tr w:rsidR="00730DEA" w:rsidTr="00730DEA">
        <w:trPr>
          <w:trHeight w:val="236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89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Показатели задач муниципальной программы</w:t>
            </w:r>
          </w:p>
        </w:tc>
      </w:tr>
      <w:tr w:rsidR="00730DEA" w:rsidTr="00730DEA">
        <w:trPr>
          <w:trHeight w:val="36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89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Подпрограмма 1. «Развитие учреждений культуры»</w:t>
            </w:r>
          </w:p>
        </w:tc>
      </w:tr>
      <w:tr w:rsidR="00730DEA" w:rsidTr="00730DEA">
        <w:trPr>
          <w:trHeight w:val="64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муниципального задания учреждениями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1F" w:rsidRDefault="00730DEA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Годовые отчеты МБО, Музея,</w:t>
            </w:r>
          </w:p>
          <w:p w:rsidR="00730DEA" w:rsidRDefault="00730DEA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ДК «Октябрь»,</w:t>
            </w:r>
          </w:p>
          <w:p w:rsidR="00730DEA" w:rsidRDefault="00730DEA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ДК «Восход», КДЦ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«Платформа», МБУК «ЦКПМО»</w:t>
            </w:r>
          </w:p>
        </w:tc>
      </w:tr>
      <w:tr w:rsidR="00730DEA" w:rsidTr="00730DEA">
        <w:trPr>
          <w:trHeight w:val="45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C947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Отчёты                  ДК «Октябрь»,</w:t>
            </w:r>
          </w:p>
          <w:p w:rsidR="00730DEA" w:rsidRDefault="00730DEA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ДК «Восход», КДЦ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«Платформа», МБУК «ЦКПМО»</w:t>
            </w:r>
          </w:p>
        </w:tc>
      </w:tr>
      <w:tr w:rsidR="00730DEA" w:rsidTr="00730DEA">
        <w:trPr>
          <w:trHeight w:val="45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2.1.3.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культурно-массовых мероприятий, организованных учреждениями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450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450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450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Отчёты                   ДК «Октябрь»,</w:t>
            </w:r>
          </w:p>
          <w:p w:rsidR="00730DEA" w:rsidRDefault="00730DEA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ДК «Восход», КДЦ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«Платформа», МБУК «ЦКПМО» </w:t>
            </w:r>
          </w:p>
          <w:p w:rsidR="00730DEA" w:rsidRDefault="00730DEA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7-НК</w:t>
            </w:r>
          </w:p>
        </w:tc>
      </w:tr>
      <w:tr w:rsidR="00730DEA" w:rsidTr="00730DEA">
        <w:trPr>
          <w:trHeight w:val="45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2.1.4.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посетителей (зрителей) культурно-массовых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114129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C947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143421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 w:rsidP="00C947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  <w:r w:rsidR="00C9471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 w:rsidP="00C947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  <w:r w:rsidR="00C9471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 w:rsidP="00C947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  <w:r w:rsidR="00C9471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Отчёты                   ДК «Октябрь»,</w:t>
            </w:r>
          </w:p>
          <w:p w:rsidR="00730DEA" w:rsidRDefault="00730DEA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ДК «Восход», КДЦ «Платформа», МБУК «ЦКПМО» </w:t>
            </w:r>
          </w:p>
          <w:p w:rsidR="00730DEA" w:rsidRDefault="00730DEA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7- НК</w:t>
            </w:r>
          </w:p>
        </w:tc>
      </w:tr>
      <w:tr w:rsidR="00730DEA" w:rsidTr="00730DEA">
        <w:trPr>
          <w:trHeight w:val="45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2.1.5.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удовлетворенности населения округа качеством предоставления услуг учреждениями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96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Отчёты                     ДК «Октябрь»,</w:t>
            </w:r>
          </w:p>
          <w:p w:rsidR="00730DEA" w:rsidRDefault="00730DEA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ДК «Восход», КДЦ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«Платформа», МБУК «ЦКПМО»</w:t>
            </w:r>
          </w:p>
        </w:tc>
      </w:tr>
      <w:tr w:rsidR="00730DEA" w:rsidTr="00730DEA">
        <w:trPr>
          <w:trHeight w:val="45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2.1.6.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книговыдач в  библиотеках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459229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C947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601918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 w:rsidP="00C947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5</w:t>
            </w:r>
            <w:r w:rsidR="00C94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 w:rsidP="00C947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5</w:t>
            </w:r>
            <w:r w:rsidR="00C94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 w:rsidP="00C947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5</w:t>
            </w:r>
            <w:r w:rsidR="00C94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Годовые отчеты МБО, 6-НК</w:t>
            </w:r>
          </w:p>
        </w:tc>
      </w:tr>
      <w:tr w:rsidR="00730DEA" w:rsidTr="00730DEA">
        <w:trPr>
          <w:trHeight w:val="45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2.1.7.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посетителей музея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C947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 w:rsidP="00C947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менее </w:t>
            </w:r>
            <w:r w:rsidR="00C94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 w:rsidP="00C947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менее </w:t>
            </w:r>
            <w:r w:rsidR="00C94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 w:rsidP="00C947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менее </w:t>
            </w:r>
            <w:r w:rsidR="00C94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Отчеты Музея, стат.форма    8-НК</w:t>
            </w:r>
          </w:p>
        </w:tc>
      </w:tr>
      <w:tr w:rsidR="00730DEA" w:rsidTr="00E9119E">
        <w:trPr>
          <w:trHeight w:val="45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2.1.8.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предметов основного музейного фонда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Ед. 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C947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EA" w:rsidRDefault="00E911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2190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EA" w:rsidRDefault="00E911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EA" w:rsidRDefault="00E911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Отчеты Музея, стат.форма    8-НК</w:t>
            </w:r>
          </w:p>
        </w:tc>
      </w:tr>
      <w:tr w:rsidR="00730DEA" w:rsidTr="00730DEA">
        <w:trPr>
          <w:trHeight w:val="45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2.1.9.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указов Президента Российской Федерации по оплате труда и начислениям на выплаты по оплате труда работникам 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Годовые отчеты МБО, Музея,                     ДК «Октябрь»,</w:t>
            </w:r>
          </w:p>
          <w:p w:rsidR="00730DEA" w:rsidRDefault="00730DEA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ДК «Восход», КДЦ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«Платформа», МБУК «ЦКПМО»</w:t>
            </w:r>
          </w:p>
        </w:tc>
      </w:tr>
      <w:tr w:rsidR="00730DEA" w:rsidTr="00730DEA">
        <w:trPr>
          <w:trHeight w:val="45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2.1.10.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развития и укрепления материально-технической базы учреждений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 нет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Отчеты исполнителей программы</w:t>
            </w:r>
          </w:p>
        </w:tc>
      </w:tr>
      <w:tr w:rsidR="00730DEA" w:rsidTr="00730DEA">
        <w:trPr>
          <w:trHeight w:val="24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2.1.11.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текущих ремонтов в учреждениях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 нет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Отчеты исполнителей программы</w:t>
            </w:r>
          </w:p>
        </w:tc>
      </w:tr>
      <w:tr w:rsidR="00730DEA" w:rsidTr="00730DEA">
        <w:trPr>
          <w:trHeight w:val="24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2.1.12.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капитального ремонта здания ДК «Восход»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 нет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Отчет   </w:t>
            </w:r>
          </w:p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ДК «Восход»,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МБУК «ЦКПМО»</w:t>
            </w:r>
          </w:p>
        </w:tc>
      </w:tr>
      <w:tr w:rsidR="00730DEA" w:rsidTr="00730DEA">
        <w:trPr>
          <w:trHeight w:val="24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2.1.13.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учреждений культуры, победителей конкурса получателей государственной поддержки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  МБО</w:t>
            </w:r>
          </w:p>
        </w:tc>
      </w:tr>
      <w:tr w:rsidR="00730DEA" w:rsidTr="00730DEA">
        <w:trPr>
          <w:trHeight w:val="24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2.1.14.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созданных модельных муниципальных библиотек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 МБО</w:t>
            </w:r>
          </w:p>
        </w:tc>
      </w:tr>
      <w:tr w:rsidR="00730DEA" w:rsidTr="00730DEA">
        <w:trPr>
          <w:trHeight w:val="26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89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Подпрограмма 2. «Развитие системы дополнительного образования в сфере культуры и искусства»</w:t>
            </w:r>
          </w:p>
        </w:tc>
      </w:tr>
      <w:tr w:rsidR="00730DEA" w:rsidTr="00730DEA">
        <w:trPr>
          <w:trHeight w:val="45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муниципального задания учреждениями дополнительного образования в сфере культуры и искусства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Отчеты исполнителей программы</w:t>
            </w:r>
          </w:p>
        </w:tc>
      </w:tr>
      <w:tr w:rsidR="00730DEA" w:rsidTr="00730DEA">
        <w:trPr>
          <w:trHeight w:val="99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2.2.2.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детей, осваивающих дополнительные общеразвивающие программы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line="240" w:lineRule="auto"/>
              <w:ind w:righ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Отчеты исполнителей программы</w:t>
            </w:r>
          </w:p>
        </w:tc>
      </w:tr>
      <w:tr w:rsidR="00730DEA" w:rsidTr="00730DEA">
        <w:trPr>
          <w:trHeight w:val="97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2.2.3.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детей, осваивающих дополнительные предпрофессиональные  программы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line="240" w:lineRule="auto"/>
              <w:ind w:righ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Отчеты исполнителей программы</w:t>
            </w:r>
          </w:p>
        </w:tc>
      </w:tr>
      <w:tr w:rsidR="00730DEA" w:rsidTr="00730DEA">
        <w:trPr>
          <w:trHeight w:val="45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2.2.4.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указов Президента Российской Федерации по оплате труда и начислениям на выплаты по оплате труда работникам  муниципальных учреждений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Отчеты исполнителей программы</w:t>
            </w:r>
          </w:p>
        </w:tc>
      </w:tr>
      <w:tr w:rsidR="00730DEA" w:rsidTr="00730DEA">
        <w:trPr>
          <w:trHeight w:val="21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2.2.5.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развития и укрепления материально-технической базы учреждений дополнительного образования детей в сфере культуры и искусства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</w:t>
            </w:r>
          </w:p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Отчеты исполнителей программы</w:t>
            </w:r>
          </w:p>
        </w:tc>
      </w:tr>
      <w:tr w:rsidR="00730DEA" w:rsidTr="00730DEA">
        <w:trPr>
          <w:trHeight w:val="21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2.2.6.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текущих ремонтов в учреждениях дополнительного образования в сфере культуры и искусства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</w:t>
            </w:r>
          </w:p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Отчеты исполнителей программы</w:t>
            </w:r>
          </w:p>
        </w:tc>
      </w:tr>
      <w:tr w:rsidR="00730DEA" w:rsidTr="00730DEA">
        <w:trPr>
          <w:trHeight w:val="21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2.2.7.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участников творческих конкурсов, фестивалей, выставок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750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750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Отчеты исполнителей программы</w:t>
            </w:r>
          </w:p>
        </w:tc>
      </w:tr>
      <w:tr w:rsidR="00730DEA" w:rsidTr="00730DEA">
        <w:trPr>
          <w:trHeight w:val="21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2.3.</w:t>
            </w:r>
          </w:p>
        </w:tc>
        <w:tc>
          <w:tcPr>
            <w:tcW w:w="89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ind w:right="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3. «Развитие культуры»</w:t>
            </w:r>
          </w:p>
        </w:tc>
      </w:tr>
      <w:tr w:rsidR="00730DEA" w:rsidTr="00730DEA">
        <w:trPr>
          <w:trHeight w:val="21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культурно-массовых, праздничных мероприятий и мероприятий, посвященных памятным датам Российской Федерации, Мурманской области, Печенгского муниципального округа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45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 менее </w:t>
            </w:r>
          </w:p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Отчеты исполнителей программы</w:t>
            </w:r>
          </w:p>
        </w:tc>
      </w:tr>
      <w:tr w:rsidR="00730DEA" w:rsidTr="00730DEA">
        <w:trPr>
          <w:trHeight w:val="21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2.3.2.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мероприятий для лиц с ограниченными возможностями здоровья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менее 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менее 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 менее </w:t>
            </w:r>
          </w:p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 менее </w:t>
            </w:r>
          </w:p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Отчеты исполнителей программы</w:t>
            </w:r>
          </w:p>
        </w:tc>
      </w:tr>
      <w:tr w:rsidR="00730DEA" w:rsidTr="00730DEA">
        <w:trPr>
          <w:trHeight w:val="21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2.3.3.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благоустроенных памятников культурного наследия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Отчет отдела КСиМП</w:t>
            </w:r>
          </w:p>
        </w:tc>
      </w:tr>
    </w:tbl>
    <w:p w:rsidR="00730DEA" w:rsidRDefault="00730DEA" w:rsidP="00730DEA">
      <w:pPr>
        <w:spacing w:after="0" w:line="240" w:lineRule="auto"/>
        <w:ind w:firstLine="709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:rsidR="00730DEA" w:rsidRDefault="00730DEA" w:rsidP="00730DEA">
      <w:pPr>
        <w:spacing w:after="0" w:line="240" w:lineRule="auto"/>
        <w:ind w:firstLine="709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:rsidR="00730DEA" w:rsidRDefault="00730DEA" w:rsidP="00924890">
      <w:pPr>
        <w:pStyle w:val="aff1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Перечень и краткое описание подпрограмм</w:t>
      </w:r>
    </w:p>
    <w:p w:rsidR="00730DEA" w:rsidRDefault="00730DEA" w:rsidP="00730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Исполнение программы осуществляется путем реализации подпрограмм, сформированных исходя из необходимости достижения целей и задач программы. </w:t>
      </w:r>
    </w:p>
    <w:p w:rsidR="00730DEA" w:rsidRDefault="00730DEA" w:rsidP="00730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структуру программы входят три подпрограммы:</w:t>
      </w:r>
    </w:p>
    <w:p w:rsidR="00730DEA" w:rsidRDefault="00730DEA" w:rsidP="00730D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Подпрограмма 1 «Развитие учреждений культуры» (приложение № 1):</w:t>
      </w:r>
    </w:p>
    <w:p w:rsidR="00730DEA" w:rsidRDefault="00730DEA" w:rsidP="00730DEA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Целью подпрограммы является - создание условий по организации досуга, развития народного творчества и обеспечение жителей округа услугами организаций культуры. Обеспечение развития творческого потенциала и организация досуга населения.</w:t>
      </w:r>
    </w:p>
    <w:p w:rsidR="00730DEA" w:rsidRDefault="00730DEA" w:rsidP="00730D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поставленных целей подпрограммы предусматривается решение следующих задач:</w:t>
      </w:r>
    </w:p>
    <w:p w:rsidR="00730DEA" w:rsidRDefault="00730DEA" w:rsidP="00730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предоставления услуг (работ) учреждениями культуры; </w:t>
      </w:r>
    </w:p>
    <w:p w:rsidR="00730DEA" w:rsidRDefault="00730DEA" w:rsidP="00730DE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условий для развития учреждений культуры;</w:t>
      </w:r>
    </w:p>
    <w:p w:rsidR="00730DEA" w:rsidRDefault="00730DEA" w:rsidP="00730DE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и проведение праздничных культурно-массовых мероприятий.</w:t>
      </w:r>
    </w:p>
    <w:p w:rsidR="00730DEA" w:rsidRDefault="00730DEA" w:rsidP="00730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Успешная реализация мероприятий подпрограммы будет способствовать повышению доступности и качества предоставляемых услуг учреждениями культуры и искусства, развитию творческого потенциала и организации досуга населения. </w:t>
      </w:r>
    </w:p>
    <w:p w:rsidR="00730DEA" w:rsidRDefault="00730DEA" w:rsidP="00730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Подпрограмма № 2 «Развитие системы дополнительного образования в сфере культуры и искусства» (приложение № 2):</w:t>
      </w:r>
    </w:p>
    <w:p w:rsidR="00730DEA" w:rsidRDefault="00730DEA" w:rsidP="00730D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Целями подпрограммы являются:</w:t>
      </w:r>
    </w:p>
    <w:p w:rsidR="00730DEA" w:rsidRDefault="00730DEA" w:rsidP="00924890">
      <w:pPr>
        <w:widowControl w:val="0"/>
        <w:numPr>
          <w:ilvl w:val="0"/>
          <w:numId w:val="5"/>
        </w:numPr>
        <w:tabs>
          <w:tab w:val="left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доступности и качества услуг дополнительного образования в сфере культуры и искусства.</w:t>
      </w:r>
    </w:p>
    <w:p w:rsidR="00730DEA" w:rsidRDefault="00730DEA" w:rsidP="00924890">
      <w:pPr>
        <w:widowControl w:val="0"/>
        <w:numPr>
          <w:ilvl w:val="0"/>
          <w:numId w:val="5"/>
        </w:numPr>
        <w:tabs>
          <w:tab w:val="left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системы выявления и сопровождения одарённых детей, их специальной поддержки.</w:t>
      </w:r>
    </w:p>
    <w:p w:rsidR="00730DEA" w:rsidRDefault="00730DEA" w:rsidP="00730DEA">
      <w:pPr>
        <w:widowControl w:val="0"/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поставленной цели подпрограммы предусматривается решение следующих задач:</w:t>
      </w:r>
    </w:p>
    <w:p w:rsidR="00730DEA" w:rsidRDefault="00730DEA" w:rsidP="00730DE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предоставления услуг учреждениями дополнительного образования в сфере культуры и искусства;</w:t>
      </w:r>
    </w:p>
    <w:p w:rsidR="00730DEA" w:rsidRDefault="00730DEA" w:rsidP="00730DE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условий для развития учреждений дополнительного образования в сфере культуры и искусства;</w:t>
      </w:r>
    </w:p>
    <w:p w:rsidR="00730DEA" w:rsidRDefault="00730DEA" w:rsidP="00730DE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благоприятных условий для выявления, развития и поддержки одарённых детей в различных областях творческой деятельности.</w:t>
      </w:r>
    </w:p>
    <w:p w:rsidR="00730DEA" w:rsidRDefault="00730DEA" w:rsidP="00730DEA">
      <w:pPr>
        <w:widowControl w:val="0"/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Подпрограмма 3 «Развитие культуры» (приложение № 3):</w:t>
      </w:r>
    </w:p>
    <w:p w:rsidR="00730DEA" w:rsidRDefault="00730DEA" w:rsidP="00730DEA">
      <w:pPr>
        <w:pStyle w:val="ConsPlusNonformat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подпрограммы является сохранение, развитие и формирование культурных традиций, создание единого социокультурного пространства.</w:t>
      </w:r>
    </w:p>
    <w:p w:rsidR="00730DEA" w:rsidRDefault="00730DEA" w:rsidP="00730DEA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поставленной цели подпрограмма предусматривает решение следующих задач:</w:t>
      </w:r>
    </w:p>
    <w:p w:rsidR="00730DEA" w:rsidRDefault="00730DEA" w:rsidP="00730DE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сохранение и развитие народных и культурных традиций путем привлечения населения к участию в праздничных мероприятиях;</w:t>
      </w:r>
    </w:p>
    <w:p w:rsidR="00730DEA" w:rsidRDefault="00730DEA" w:rsidP="00730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сохранение, использование и популяризация объектов культурного наследия (памятников истории культуры), находящихся в собственности округа.</w:t>
      </w:r>
    </w:p>
    <w:p w:rsidR="00730DEA" w:rsidRDefault="00730DEA" w:rsidP="00730DE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Важными показателями эффективности реализации подпрограммы станут увеличение количества жителей Печенгского муниципального округа, участвующих в культурно - досуговых мероприятиях, повышение качества проводимых массовых мероприятий, организация полезного досуга населения, увеличение количества благоустроенных памятников истории культуры.</w:t>
      </w:r>
    </w:p>
    <w:p w:rsidR="00730DEA" w:rsidRDefault="00730DEA" w:rsidP="00730DE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0DEA" w:rsidRDefault="00730DEA" w:rsidP="00730DE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Механизм реализации программы</w:t>
      </w:r>
    </w:p>
    <w:p w:rsidR="00730DEA" w:rsidRDefault="00730DEA" w:rsidP="00730DE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EA" w:rsidRDefault="00730DEA" w:rsidP="00730D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культуры, спорта и молодежной политики администрации Печенгского муниципального округа – ответственный исполнитель программы:</w:t>
      </w:r>
    </w:p>
    <w:p w:rsidR="00730DEA" w:rsidRDefault="00730DEA" w:rsidP="00730D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текущее управление мероприятиями программы, контроль за ходом выполнения мероприятий программы, подготовку в установленном порядке отчетности по реализации программы;</w:t>
      </w:r>
    </w:p>
    <w:p w:rsidR="00730DEA" w:rsidRDefault="00730DEA" w:rsidP="00730D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 учетом выделяемых на реализацию программы финансовых средств ежегодно в установленном порядке принимает меры по уточнению целевых показателей по программным мероприятиям, механизму реализации программы, составу исполнителей;</w:t>
      </w:r>
    </w:p>
    <w:p w:rsidR="00730DEA" w:rsidRDefault="00730DEA" w:rsidP="00730D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 мониторинг реализации программных мероприятий;</w:t>
      </w:r>
    </w:p>
    <w:p w:rsidR="00730DEA" w:rsidRDefault="00730DEA" w:rsidP="00730DEA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осуществляет подготовку предложений по корректировке программы.</w:t>
      </w:r>
    </w:p>
    <w:p w:rsidR="00730DEA" w:rsidRDefault="00730DEA" w:rsidP="00730DEA">
      <w:pPr>
        <w:pStyle w:val="14"/>
        <w:widowControl w:val="0"/>
        <w:ind w:left="0" w:firstLine="709"/>
        <w:jc w:val="right"/>
        <w:outlineLvl w:val="1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:rsidR="00730DEA" w:rsidRDefault="00730DEA" w:rsidP="00730DEA">
      <w:pPr>
        <w:pStyle w:val="aff1"/>
        <w:widowControl w:val="0"/>
        <w:tabs>
          <w:tab w:val="left" w:pos="993"/>
        </w:tabs>
        <w:ind w:left="709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Оценка эффективности программы и рисков ее реализации</w:t>
      </w:r>
    </w:p>
    <w:p w:rsidR="00730DEA" w:rsidRDefault="00730DEA" w:rsidP="00730DEA">
      <w:pPr>
        <w:pStyle w:val="aff1"/>
        <w:widowControl w:val="0"/>
        <w:ind w:left="0" w:firstLine="709"/>
        <w:outlineLvl w:val="1"/>
        <w:rPr>
          <w:b/>
          <w:bCs/>
          <w:sz w:val="24"/>
          <w:szCs w:val="24"/>
        </w:rPr>
      </w:pPr>
    </w:p>
    <w:p w:rsidR="00730DEA" w:rsidRDefault="00730DEA" w:rsidP="00730D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эффективности выполнения программы проводится для получения оперативной информации о ходе и промежуточных результатах достижения цели, решения задач и выполнении мероприятий программы. Результаты оценки эффективности используются для подготовки предложений по внесению изменений в программу.</w:t>
      </w:r>
    </w:p>
    <w:p w:rsidR="00730DEA" w:rsidRDefault="00730DEA" w:rsidP="00730D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vanish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Эффективность реализации программы оценивается как степень достижения запланированных результатов (сопоставление плановых и фактических значений показателей) при условии соблюдения обоснованного объема расходов. </w:t>
      </w:r>
    </w:p>
    <w:p w:rsidR="00730DEA" w:rsidRDefault="00730DEA" w:rsidP="00730D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программы подвержена влиянию следующих групп рисков и негативных факторов:</w:t>
      </w:r>
    </w:p>
    <w:p w:rsidR="00730DEA" w:rsidRDefault="00730DEA" w:rsidP="00730D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Значительным риском является сокращение запланированных объемов финансирования в ходе формирования и реализации программы, что может повлечь за собой корректировку целевых значений показателей и необходимость внесения изменений в перечень реализуемых основных мероприятий.</w:t>
      </w:r>
    </w:p>
    <w:p w:rsidR="00730DEA" w:rsidRDefault="00730DEA" w:rsidP="00730D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минимизации негативного влияния данного риска на ход реализации программы необходимо обеспечить сбалансированное распределение финансовых средств по подпрограммам, задачам и основным мероприятиям программы с учетом ограниченности ресурсов, определения приоритетных направлений деятельности и необходимости достижения ожидаемых конечных результатов.</w:t>
      </w:r>
    </w:p>
    <w:p w:rsidR="00730DEA" w:rsidRDefault="00730DEA" w:rsidP="00730D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Правовые риски, связанные с внесением не предусмотренных программой изменений в федеральные и региональные нормативные правовые акты, могут привести к утере актуальности поставленных задач и запланированных основных мероприятий, а также к необходимости включения новых направлений деятельности, что окажет влияние на конечные результаты программы.</w:t>
      </w:r>
    </w:p>
    <w:p w:rsidR="00730DEA" w:rsidRDefault="00730DEA" w:rsidP="00730D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Мерами по управлению данным видом рисков служит оперативное принятие муниципальных нормативных правовых актов, регулирующих сферы управления социально-экономическим развитием округа.</w:t>
      </w:r>
    </w:p>
    <w:p w:rsidR="00730DEA" w:rsidRDefault="00730DEA" w:rsidP="00730DEA">
      <w:pPr>
        <w:pStyle w:val="aff1"/>
        <w:widowControl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Повышение уровня инфляции может привести к изменению цен на рынке товаров, работ, услуг, что в свою очередь существенно повлияет на запланированный к приобретению в рамках Программы объем таких товаров, работ, услуг.</w:t>
      </w:r>
    </w:p>
    <w:p w:rsidR="00730DEA" w:rsidRDefault="00730DEA" w:rsidP="00730D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Мерами по управлению данным видом рисков служит мониторинг цен и прогнозирование текущих тенденций в сфере реализации программы для своевременного пересмотра объема финансирования и его перераспределения по подпрограммам, задачам и основным мероприятиям программы для обеспечения достижения ожидаемых конечных результатов.</w:t>
      </w:r>
    </w:p>
    <w:p w:rsidR="00730DEA" w:rsidRDefault="00730DEA" w:rsidP="00730D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Несоблюдение договорных обязательств исполнителей по муниципальным контрактам может повлечь срыв сроков выполнения мероприятий либо выполнение их не в полном объеме, что в свою очередь может оказать серьезное влияние на конечные результаты программы.</w:t>
      </w:r>
    </w:p>
    <w:p w:rsidR="00730DEA" w:rsidRDefault="00730DEA" w:rsidP="00730D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минимизации негативного влияния данного риска на ход реализации программы необходимо обеспечить оперативный мониторинг выполнения мероприятий программы, контроль и сопровождение всех действующих договоров и контрактов в части своевременности исполнения контрагентами своих обязательств.</w:t>
      </w:r>
    </w:p>
    <w:p w:rsidR="00730DEA" w:rsidRDefault="00730DEA" w:rsidP="00730D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Возникновение обстоятельств непреодолимой силы (природные, техногенные катастрофы, вооруженные конфликты) может оказать существенное влияние на результаты реализации программы и существенно снизить показатели ее результативности.</w:t>
      </w:r>
    </w:p>
    <w:p w:rsidR="00730DEA" w:rsidRDefault="00730DEA" w:rsidP="00730D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рисками будет осуществляться на основе регулярного мониторинга реализации программы.</w:t>
      </w:r>
    </w:p>
    <w:p w:rsidR="00730DEA" w:rsidRDefault="00730DEA" w:rsidP="00730DE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1</w:t>
      </w:r>
    </w:p>
    <w:p w:rsidR="00730DEA" w:rsidRDefault="00730DEA" w:rsidP="00730DEA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программе</w:t>
      </w:r>
    </w:p>
    <w:p w:rsidR="00730DEA" w:rsidRDefault="00730DEA" w:rsidP="00730DE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730DEA" w:rsidRDefault="00730DEA" w:rsidP="00730DE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ПОДПРОГРАММА 1</w:t>
      </w:r>
    </w:p>
    <w:p w:rsidR="00730DEA" w:rsidRDefault="00730DEA" w:rsidP="00730DE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«Развитие учреждений культуры»</w:t>
      </w:r>
    </w:p>
    <w:p w:rsidR="00730DEA" w:rsidRDefault="00730DEA" w:rsidP="00730DE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730DEA" w:rsidRDefault="00730DEA" w:rsidP="00730DE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Паспорт подпрограммы</w:t>
      </w:r>
    </w:p>
    <w:p w:rsidR="00730DEA" w:rsidRDefault="005068CF" w:rsidP="00730DE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color w:val="0070C0"/>
          <w:sz w:val="20"/>
          <w:szCs w:val="20"/>
        </w:rPr>
      </w:pPr>
      <w:r>
        <w:rPr>
          <w:rFonts w:ascii="Times New Roman" w:hAnsi="Times New Roman" w:cs="Times New Roman"/>
          <w:bCs/>
          <w:color w:val="0070C0"/>
          <w:sz w:val="20"/>
          <w:szCs w:val="20"/>
        </w:rPr>
        <w:t>(в редакции постановлени</w:t>
      </w:r>
      <w:r w:rsidR="006B6927">
        <w:rPr>
          <w:rFonts w:ascii="Times New Roman" w:hAnsi="Times New Roman" w:cs="Times New Roman"/>
          <w:bCs/>
          <w:color w:val="0070C0"/>
          <w:sz w:val="20"/>
          <w:szCs w:val="20"/>
        </w:rPr>
        <w:t>й</w:t>
      </w:r>
      <w:r>
        <w:rPr>
          <w:rFonts w:ascii="Times New Roman" w:hAnsi="Times New Roman" w:cs="Times New Roman"/>
          <w:bCs/>
          <w:color w:val="0070C0"/>
          <w:sz w:val="20"/>
          <w:szCs w:val="20"/>
        </w:rPr>
        <w:t xml:space="preserve"> от 29.08.2025 № </w:t>
      </w:r>
      <w:r w:rsidR="00586083">
        <w:rPr>
          <w:rFonts w:ascii="Times New Roman" w:hAnsi="Times New Roman" w:cs="Times New Roman"/>
          <w:bCs/>
          <w:color w:val="0070C0"/>
          <w:sz w:val="20"/>
          <w:szCs w:val="20"/>
        </w:rPr>
        <w:t>1402</w:t>
      </w:r>
      <w:r w:rsidR="006B6927">
        <w:rPr>
          <w:rFonts w:ascii="Times New Roman" w:hAnsi="Times New Roman" w:cs="Times New Roman"/>
          <w:bCs/>
          <w:color w:val="0070C0"/>
          <w:sz w:val="20"/>
          <w:szCs w:val="20"/>
        </w:rPr>
        <w:t xml:space="preserve"> и от 02.12.2025 № </w:t>
      </w:r>
      <w:r w:rsidR="009C7776">
        <w:rPr>
          <w:rFonts w:ascii="Times New Roman" w:hAnsi="Times New Roman" w:cs="Times New Roman"/>
          <w:bCs/>
          <w:color w:val="0070C0"/>
          <w:sz w:val="20"/>
          <w:szCs w:val="20"/>
        </w:rPr>
        <w:t>2009</w:t>
      </w:r>
      <w:r>
        <w:rPr>
          <w:rFonts w:ascii="Times New Roman" w:hAnsi="Times New Roman" w:cs="Times New Roman"/>
          <w:bCs/>
          <w:color w:val="0070C0"/>
          <w:sz w:val="20"/>
          <w:szCs w:val="20"/>
        </w:rPr>
        <w:t>)</w:t>
      </w:r>
    </w:p>
    <w:p w:rsidR="005068CF" w:rsidRDefault="005068CF" w:rsidP="00730DE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color w:val="0070C0"/>
          <w:sz w:val="20"/>
          <w:szCs w:val="20"/>
        </w:rPr>
      </w:pPr>
    </w:p>
    <w:tbl>
      <w:tblPr>
        <w:tblW w:w="48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09"/>
        <w:gridCol w:w="7265"/>
      </w:tblGrid>
      <w:tr w:rsidR="00730DEA" w:rsidTr="00730DEA">
        <w:trPr>
          <w:jc w:val="center"/>
        </w:trPr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3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Печенгского муниципального округа «Культура» на 2025-2027 годы</w:t>
            </w:r>
          </w:p>
        </w:tc>
      </w:tr>
      <w:tr w:rsidR="00730DEA" w:rsidTr="00730DEA">
        <w:trPr>
          <w:trHeight w:val="256"/>
          <w:jc w:val="center"/>
        </w:trPr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3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tabs>
                <w:tab w:val="left" w:pos="280"/>
              </w:tabs>
              <w:spacing w:after="0" w:line="240" w:lineRule="auto"/>
              <w:ind w:left="-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по организации досуга, развития народного творчества и обеспечение жителей округа услугами организаций культуры. Обеспечение развития творческого потенциала и организация досуга населения</w:t>
            </w:r>
          </w:p>
        </w:tc>
      </w:tr>
      <w:tr w:rsidR="00730DEA" w:rsidTr="00730DEA">
        <w:trPr>
          <w:trHeight w:val="256"/>
          <w:jc w:val="center"/>
        </w:trPr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подпрограммы</w:t>
            </w:r>
          </w:p>
        </w:tc>
        <w:tc>
          <w:tcPr>
            <w:tcW w:w="3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Обеспечение предоставления услуг (работ) учреждениями культуры.</w:t>
            </w:r>
          </w:p>
          <w:p w:rsidR="00730DEA" w:rsidRDefault="00730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Создание условий для развития учреждений культуры.</w:t>
            </w:r>
          </w:p>
        </w:tc>
      </w:tr>
      <w:tr w:rsidR="00730DEA" w:rsidTr="00730DEA">
        <w:trPr>
          <w:jc w:val="center"/>
        </w:trPr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подпрограммы</w:t>
            </w:r>
          </w:p>
        </w:tc>
        <w:tc>
          <w:tcPr>
            <w:tcW w:w="3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Выполнение муниципального задания учреждениями культуры.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Количество клубных формирований.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Количество культурно-массовых мероприятий, организованных учреждениями культуры.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Число посетителей (зрителей) культурно-массовых мероприятий.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Уровень удовлетворенности населения округа качеством предоставления услуг учреждениями культуры.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Количество книговыдач в библиотеках.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Число посетителей музея.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Количество предметов основного музейного фонда.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Выполнение указов Президента Российской Федерации по оплате труда и начислениям на выплаты по оплате труда работникам муниципальных учреждений.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Обеспечение развития и укрепления материально-технической базы учреждений культуры.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Проведение текущих ремонтов в учреждениях культуры.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Проведение капитального ремонта здания ДК «Восход».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Количество учреждений культуры, победителей конкурса получателей государственной поддержки.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Количество созданных модельных муниципальных библиотек.</w:t>
            </w:r>
          </w:p>
        </w:tc>
      </w:tr>
      <w:tr w:rsidR="00730DEA" w:rsidTr="00730DEA">
        <w:trPr>
          <w:jc w:val="center"/>
        </w:trPr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этапы реализации подпрограммы</w:t>
            </w:r>
          </w:p>
        </w:tc>
        <w:tc>
          <w:tcPr>
            <w:tcW w:w="3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2025 - 2027 годы</w:t>
            </w:r>
          </w:p>
        </w:tc>
      </w:tr>
      <w:tr w:rsidR="00730DEA" w:rsidTr="00730DEA">
        <w:trPr>
          <w:trHeight w:val="542"/>
          <w:jc w:val="center"/>
        </w:trPr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подпрограммы</w:t>
            </w:r>
          </w:p>
        </w:tc>
        <w:tc>
          <w:tcPr>
            <w:tcW w:w="3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по подпрограмме:  </w:t>
            </w:r>
            <w:r w:rsidR="005068CF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  <w:r w:rsidR="006B6927">
              <w:rPr>
                <w:rFonts w:ascii="Times New Roman" w:hAnsi="Times New Roman" w:cs="Times New Roman"/>
                <w:b/>
                <w:sz w:val="24"/>
                <w:szCs w:val="24"/>
              </w:rPr>
              <w:t>1 146,7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0DEA" w:rsidRDefault="00730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730DEA" w:rsidRDefault="00730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ФБ: 14964,9 тыс. рублей, из них:</w:t>
            </w:r>
          </w:p>
          <w:p w:rsidR="00730DEA" w:rsidRDefault="00730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год: 14964,9 тыс. рублей,</w:t>
            </w:r>
          </w:p>
          <w:p w:rsidR="00730DEA" w:rsidRDefault="00730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год: 0,0 тыс. рублей,</w:t>
            </w:r>
          </w:p>
          <w:p w:rsidR="00730DEA" w:rsidRDefault="00730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год: 0,0 тыс. рублей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ОБ: 190735,2 тыс. рублей, из них: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год: 63578,4 тыс. рублей,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год: 63578,4 тыс. рублей,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год: 63578,4 тыс. рублей;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068CF">
              <w:rPr>
                <w:rFonts w:ascii="Times New Roman" w:hAnsi="Times New Roman" w:cs="Times New Roman"/>
              </w:rPr>
              <w:t>29</w:t>
            </w:r>
            <w:r w:rsidR="006B6927">
              <w:rPr>
                <w:rFonts w:ascii="Times New Roman" w:hAnsi="Times New Roman" w:cs="Times New Roman"/>
              </w:rPr>
              <w:t>1013,7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год: </w:t>
            </w:r>
            <w:r w:rsidR="006B6927">
              <w:rPr>
                <w:rFonts w:ascii="Times New Roman" w:hAnsi="Times New Roman" w:cs="Times New Roman"/>
                <w:sz w:val="24"/>
                <w:szCs w:val="24"/>
              </w:rPr>
              <w:t>95627,5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год: 109135,5 тыс. рублей,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год: 86250,7 тыс. рублей;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ВБС: 144</w:t>
            </w:r>
            <w:r w:rsidR="005068CF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год: 48</w:t>
            </w:r>
            <w:r w:rsidR="005068CF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год: 4800,0 тыс. рублей,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год: 4800,0 тыс. рублей.</w:t>
            </w:r>
          </w:p>
        </w:tc>
      </w:tr>
      <w:tr w:rsidR="00730DEA" w:rsidTr="00730DEA">
        <w:trPr>
          <w:jc w:val="center"/>
        </w:trPr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3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 w:rsidP="00924890">
            <w:pPr>
              <w:pStyle w:val="aff1"/>
              <w:widowControl w:val="0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Полнота выполнения муниципального задания.</w:t>
            </w:r>
          </w:p>
          <w:p w:rsidR="00730DEA" w:rsidRDefault="00730DEA" w:rsidP="00924890">
            <w:pPr>
              <w:pStyle w:val="aff1"/>
              <w:widowControl w:val="0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Сохранение количества клубных формирований.</w:t>
            </w:r>
          </w:p>
          <w:p w:rsidR="00730DEA" w:rsidRDefault="00730DEA" w:rsidP="00924890">
            <w:pPr>
              <w:pStyle w:val="aff1"/>
              <w:widowControl w:val="0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количества книговыдач в библиотеках.</w:t>
            </w:r>
          </w:p>
          <w:p w:rsidR="00730DEA" w:rsidRDefault="00730DEA" w:rsidP="00924890">
            <w:pPr>
              <w:pStyle w:val="aff1"/>
              <w:widowControl w:val="0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количества предметов музейного фонда.</w:t>
            </w:r>
          </w:p>
        </w:tc>
      </w:tr>
      <w:tr w:rsidR="00730DEA" w:rsidTr="00730DEA">
        <w:trPr>
          <w:trHeight w:val="274"/>
          <w:jc w:val="center"/>
        </w:trPr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3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отдел КСиМП</w:t>
            </w:r>
          </w:p>
        </w:tc>
      </w:tr>
      <w:tr w:rsidR="00730DEA" w:rsidTr="00730DEA">
        <w:trPr>
          <w:jc w:val="center"/>
        </w:trPr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3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Музей, МБО, ДК «Восход», ДК «Октябрь», КДЦ «Платформа»,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МБУК «ЦКПМО»</w:t>
            </w:r>
          </w:p>
        </w:tc>
      </w:tr>
      <w:tr w:rsidR="00730DEA" w:rsidTr="00730DEA">
        <w:trPr>
          <w:jc w:val="center"/>
        </w:trPr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3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30DEA" w:rsidRDefault="00730DEA" w:rsidP="00730DEA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730DEA" w:rsidRDefault="00730DEA" w:rsidP="00730DE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30DEA" w:rsidRDefault="00730DEA" w:rsidP="00730DE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730DEA">
          <w:pgSz w:w="11905" w:h="16838"/>
          <w:pgMar w:top="1134" w:right="567" w:bottom="1134" w:left="1701" w:header="720" w:footer="720" w:gutter="0"/>
          <w:cols w:space="720"/>
        </w:sectPr>
      </w:pPr>
    </w:p>
    <w:p w:rsidR="00730DEA" w:rsidRDefault="00730DEA" w:rsidP="00730DEA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1</w:t>
      </w:r>
    </w:p>
    <w:p w:rsidR="00730DEA" w:rsidRDefault="00730DEA" w:rsidP="00730DEA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подпрограмме </w:t>
      </w:r>
      <w:r w:rsidR="00DB15A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730DEA" w:rsidRDefault="00730DEA" w:rsidP="00730DEA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</w:t>
      </w:r>
    </w:p>
    <w:p w:rsidR="00730DEA" w:rsidRDefault="00730DEA" w:rsidP="00730DEA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подпрограммы с объёмом финансирования</w:t>
      </w:r>
    </w:p>
    <w:p w:rsidR="00730DEA" w:rsidRDefault="006B6927" w:rsidP="00730D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ru-RU"/>
        </w:rPr>
        <w:t>(в редакции постановлений</w:t>
      </w:r>
      <w:r w:rsidR="00DB15A1"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ru-RU"/>
        </w:rPr>
        <w:t xml:space="preserve"> от 29.08.2025 № </w:t>
      </w:r>
      <w:r w:rsidR="00586083"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ru-RU"/>
        </w:rPr>
        <w:t>1402</w:t>
      </w:r>
      <w:r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ru-RU"/>
        </w:rPr>
        <w:t xml:space="preserve"> и от 02.12.2025 № </w:t>
      </w:r>
      <w:r w:rsidR="009C7776"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ru-RU"/>
        </w:rPr>
        <w:t>2009</w:t>
      </w:r>
      <w:r w:rsidR="00DB15A1"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ru-RU"/>
        </w:rPr>
        <w:t>)</w:t>
      </w:r>
    </w:p>
    <w:p w:rsidR="00730DEA" w:rsidRDefault="00730DEA" w:rsidP="00730D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ru-RU"/>
        </w:rPr>
      </w:pPr>
    </w:p>
    <w:tbl>
      <w:tblPr>
        <w:tblW w:w="525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4905"/>
        <w:gridCol w:w="1372"/>
        <w:gridCol w:w="1855"/>
        <w:gridCol w:w="1082"/>
        <w:gridCol w:w="1161"/>
        <w:gridCol w:w="1158"/>
        <w:gridCol w:w="1180"/>
        <w:gridCol w:w="1698"/>
      </w:tblGrid>
      <w:tr w:rsidR="00730DEA" w:rsidTr="00730DEA">
        <w:trPr>
          <w:trHeight w:val="780"/>
        </w:trPr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1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Цели, мероприятия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Срок исполнения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Источники финансирования</w:t>
            </w:r>
          </w:p>
        </w:tc>
        <w:tc>
          <w:tcPr>
            <w:tcW w:w="16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Объем финансирования,</w:t>
            </w:r>
          </w:p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тысяч рублей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Исполнители, соисполнители</w:t>
            </w:r>
          </w:p>
        </w:tc>
      </w:tr>
      <w:tr w:rsidR="00730DEA" w:rsidTr="00730DEA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2025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2026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2027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</w:tr>
      <w:tr w:rsidR="00730DEA" w:rsidTr="00730DEA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9</w:t>
            </w:r>
          </w:p>
        </w:tc>
      </w:tr>
      <w:tr w:rsidR="00730DEA" w:rsidTr="00730DEA">
        <w:trPr>
          <w:trHeight w:val="29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Подпрограмма 1.  «Развитие учреждений культуры»</w:t>
            </w:r>
          </w:p>
        </w:tc>
      </w:tr>
      <w:tr w:rsidR="00730DEA" w:rsidTr="00730DEA">
        <w:trPr>
          <w:trHeight w:val="29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Цель: Создание условий по организации досуга, развития народного творчества и обеспечение жителей округа услугами организаций культуры. Обеспечение развития творческого потенциала и организация досуга населения</w:t>
            </w:r>
          </w:p>
        </w:tc>
      </w:tr>
      <w:tr w:rsidR="00730DEA" w:rsidTr="00730DEA">
        <w:trPr>
          <w:trHeight w:val="28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Основное мероприятие 1. Обеспечение предоставления услуг (работ) учреждениями культуры</w:t>
            </w:r>
          </w:p>
        </w:tc>
      </w:tr>
      <w:tr w:rsidR="00730DEA" w:rsidTr="00730DEA">
        <w:trPr>
          <w:trHeight w:val="185"/>
        </w:trPr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1.1.1.</w:t>
            </w:r>
          </w:p>
        </w:tc>
        <w:tc>
          <w:tcPr>
            <w:tcW w:w="1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Предоставление муниципальных услуг (работ) в сфере культуры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МБО; Музей;     ДК «Октябрь»;  ДК «Восход»; КДЦ «Платформа»;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МБУК «ЦКПМО»</w:t>
            </w:r>
          </w:p>
        </w:tc>
      </w:tr>
      <w:tr w:rsidR="00730DEA" w:rsidTr="00730DEA">
        <w:trPr>
          <w:trHeight w:val="1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DC56F0">
        <w:trPr>
          <w:trHeight w:val="2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EA" w:rsidRDefault="00DC56F0" w:rsidP="006B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="006B6927">
              <w:rPr>
                <w:rFonts w:ascii="Times New Roman" w:eastAsia="Times New Roman" w:hAnsi="Times New Roman" w:cs="Times New Roman"/>
                <w:lang w:eastAsia="ru-RU"/>
              </w:rPr>
              <w:t>1739,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EA" w:rsidRDefault="006B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74793,2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91915,7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75030,9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730DEA">
        <w:trPr>
          <w:trHeight w:val="1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14400,0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4800,0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DC56F0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EA" w:rsidRDefault="006B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256139,8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EA" w:rsidRDefault="006B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79593,2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96715,7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79830,9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730DEA">
        <w:trPr>
          <w:trHeight w:val="45"/>
        </w:trPr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1.1.2.</w:t>
            </w:r>
          </w:p>
        </w:tc>
        <w:tc>
          <w:tcPr>
            <w:tcW w:w="1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Обеспечение выполнения указов Президента Российской Федерации по оплате труда и начислениям на выплаты по оплате труда работникам муниципальных учреждений, в том числе: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МБО; Музей;   ДК «Октябрь»;  ДК «Восход»; КДЦ «Платформа»;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МБУК «ЦКПМО»</w:t>
            </w:r>
          </w:p>
        </w:tc>
      </w:tr>
      <w:tr w:rsidR="00730DEA" w:rsidTr="00730DEA">
        <w:trPr>
          <w:trHeight w:val="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190735,2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63578,4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63578,4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63578,4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730DEA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33659,4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11219,8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11219,8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11219,8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730DEA">
        <w:trPr>
          <w:trHeight w:val="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730DEA">
        <w:trPr>
          <w:trHeight w:val="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224394,6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74798,2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74798,2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74798,2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730DEA">
        <w:trPr>
          <w:trHeight w:val="212"/>
        </w:trPr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</w:t>
            </w:r>
          </w:p>
        </w:tc>
        <w:tc>
          <w:tcPr>
            <w:tcW w:w="1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сохранения заработной платы труда работников муниципальных учреждений образования, культуры, физической культуры и спорта на уровне, установленном указами Президента Российской Федерации от07.05.2012 № 597 «О мероприятиях по реализации государственной социальной политики», от 01.06.2012 № 761 «О Национальной стратегии действий в интересах детей на 2012-2017 годы» и от 28.12.2012 № 1688 «О некоторых мерах по реализации государственной политики в сфере защиты детей-сирот и детей, оставшихся без попечения родителей»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МБО; Музей;</w:t>
            </w:r>
          </w:p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ДК «Октябрь»; </w:t>
            </w:r>
          </w:p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ДК «Восход»; КДЦ «Платформа»;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МБУК «ЦКПМО»</w:t>
            </w:r>
          </w:p>
        </w:tc>
      </w:tr>
      <w:tr w:rsidR="00730DEA" w:rsidTr="00730DEA">
        <w:trPr>
          <w:trHeight w:val="2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182743,8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60914,6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60914,6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60914,6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730DEA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32249,1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10749,7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10749,7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10749,7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730DEA">
        <w:trPr>
          <w:trHeight w:val="2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730DEA">
        <w:trPr>
          <w:trHeight w:val="2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214992,9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71664,3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71664,3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71664,3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730DEA">
        <w:trPr>
          <w:trHeight w:val="44"/>
        </w:trPr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1.1.2.2.</w:t>
            </w:r>
          </w:p>
        </w:tc>
        <w:tc>
          <w:tcPr>
            <w:tcW w:w="1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мер социальной поддержки отдельных категорий граждан, работающих в муниципальных учреждениях образования и культуры, расположенных в сельских населенных пунктах или поселках городского типа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Мурманской области, имеющих в соответствии с Законом Мурманской области от 27.12.2004 № 561-01-ЗМО «О мерах социальной поддержки отдельных категорий граждан, работающих в сельских населенных пунктах или поселках городского типа» право на установление повышенных на 25 процентов размеров тарифной ставки, оклада (должностного оклада), установленного работнику по сравнению с тарифными ставками, окладами (должностными окладами) специалистов муниципальных учреждений образования и культуры, занимающихся этим видом деятельности в городских условиях, в соответствии с Перечнем должностей специалистов, работающих в государственных областных и муниципальных учреждениях, имеющих право на получение мер социальной поддержки и (или) установление повышенных размеров тарифных ставок, окладов (должностных окладов) в соответствии с Законом Мурманской области «О мерах социальной поддержки отдельных категорий граждан, работающих в сельских населенных пунктах или поселках городского типа», утвержденным постановлением Правительства Мурманской области от 01.03.2011 № 86-ПП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2025-2027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МБО;  Музей;  ДК «Восход»;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МБУК «ЦКПМО»</w:t>
            </w:r>
          </w:p>
        </w:tc>
      </w:tr>
      <w:tr w:rsidR="00730DEA" w:rsidTr="00730DEA">
        <w:trPr>
          <w:trHeight w:val="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7991,4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2663,8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2663,8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2663,8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730DEA">
        <w:trPr>
          <w:trHeight w:val="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1410,3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470,1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470,1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470,1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730DEA">
        <w:trPr>
          <w:trHeight w:val="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730DEA">
        <w:trPr>
          <w:trHeight w:val="10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9401,7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3133,9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3133,9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3133,9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730DEA">
        <w:trPr>
          <w:trHeight w:val="214"/>
        </w:trPr>
        <w:tc>
          <w:tcPr>
            <w:tcW w:w="2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3"/>
                <w:szCs w:val="23"/>
                <w:lang w:eastAsia="ru-RU"/>
              </w:rPr>
              <w:lastRenderedPageBreak/>
              <w:t>Итого по основному мероприятию 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ФБ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730DEA">
        <w:trPr>
          <w:trHeight w:val="214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190735,2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63578,4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63578,4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63578,4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DC56F0">
        <w:trPr>
          <w:trHeight w:val="243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МБ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EA" w:rsidRDefault="006B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275399,2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EA" w:rsidRDefault="006B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86013,0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103135,5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86250,7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730DEA">
        <w:trPr>
          <w:trHeight w:val="214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ВБС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14400,0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4800,0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4800,0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4800,0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DC56F0">
        <w:trPr>
          <w:trHeight w:val="21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EA" w:rsidRDefault="006B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480534,4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EA" w:rsidRDefault="006B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154391,4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171513,9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154629,1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730DEA">
        <w:trPr>
          <w:trHeight w:val="18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Основное мероприятие 2. Создание условий для развития учреждений культуры</w:t>
            </w:r>
          </w:p>
        </w:tc>
      </w:tr>
      <w:tr w:rsidR="00730DEA" w:rsidTr="00730DEA">
        <w:trPr>
          <w:trHeight w:val="183"/>
        </w:trPr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1.2.1.</w:t>
            </w:r>
          </w:p>
        </w:tc>
        <w:tc>
          <w:tcPr>
            <w:tcW w:w="1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Модернизация и укрепление материально-технической базы муниципальных бюджетных учреждений культуры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МБО; Музей;</w:t>
            </w:r>
          </w:p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ДК «Октябрь»;  </w:t>
            </w:r>
          </w:p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ДК «Восход»; КДЦ «Платформа»;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МБУК «ЦКПМО»</w:t>
            </w:r>
          </w:p>
        </w:tc>
      </w:tr>
      <w:tr w:rsidR="00730DEA" w:rsidTr="00730DEA">
        <w:trPr>
          <w:trHeight w:val="1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6B6927">
        <w:trPr>
          <w:trHeight w:val="1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EA" w:rsidRDefault="006B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15408,9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EA" w:rsidRDefault="006B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9408,9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6000,0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DC56F0">
        <w:trPr>
          <w:trHeight w:val="1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EA" w:rsidRDefault="00DC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32,9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EA" w:rsidRDefault="00DC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DC56F0">
        <w:trPr>
          <w:trHeight w:val="1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EA" w:rsidRDefault="006B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15441,8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EA" w:rsidRDefault="006B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9441,8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730DEA">
        <w:trPr>
          <w:trHeight w:val="60"/>
        </w:trPr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1.2.2.</w:t>
            </w:r>
          </w:p>
        </w:tc>
        <w:tc>
          <w:tcPr>
            <w:tcW w:w="1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Создание условий, отвечающих современным требованиям, в ДК «Восход»</w:t>
            </w:r>
          </w:p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ДК «Восход»;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МБУК «ЦКПМО»</w:t>
            </w:r>
          </w:p>
        </w:tc>
      </w:tr>
      <w:tr w:rsidR="00730DEA" w:rsidTr="00730DEA">
        <w:trPr>
          <w:trHeight w:val="1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730DEA">
        <w:trPr>
          <w:trHeight w:val="1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730DEA">
        <w:trPr>
          <w:trHeight w:val="1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730DEA">
        <w:trPr>
          <w:trHeight w:val="1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730DEA">
        <w:trPr>
          <w:trHeight w:val="183"/>
        </w:trPr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1.2.3.</w:t>
            </w:r>
          </w:p>
        </w:tc>
        <w:tc>
          <w:tcPr>
            <w:tcW w:w="1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144,9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144,9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МБО</w:t>
            </w:r>
          </w:p>
        </w:tc>
      </w:tr>
      <w:tr w:rsidR="00730DEA" w:rsidTr="00730DEA">
        <w:trPr>
          <w:trHeight w:val="1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730DEA">
        <w:trPr>
          <w:trHeight w:val="1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25,6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25,6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730DEA">
        <w:trPr>
          <w:trHeight w:val="1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730DEA">
        <w:trPr>
          <w:trHeight w:val="2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170,5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170,5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730DEA">
        <w:trPr>
          <w:trHeight w:val="200"/>
        </w:trPr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1.2.4.</w:t>
            </w:r>
          </w:p>
        </w:tc>
        <w:tc>
          <w:tcPr>
            <w:tcW w:w="1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Создание модельной библиотеки в пгт. Никель на базе МБКПУ «Печенгское МБО»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14820,0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14820,0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МБО</w:t>
            </w:r>
          </w:p>
        </w:tc>
      </w:tr>
      <w:tr w:rsidR="00730DEA" w:rsidTr="00730DEA">
        <w:trPr>
          <w:trHeight w:val="2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730DEA">
        <w:trPr>
          <w:trHeight w:val="2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730DEA">
        <w:trPr>
          <w:trHeight w:val="2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730DEA">
        <w:trPr>
          <w:trHeight w:val="2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15000,0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15000,0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730DEA">
        <w:trPr>
          <w:trHeight w:val="183"/>
        </w:trPr>
        <w:tc>
          <w:tcPr>
            <w:tcW w:w="2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3"/>
                <w:szCs w:val="23"/>
                <w:lang w:eastAsia="ru-RU"/>
              </w:rPr>
              <w:t>Итого по основному мероприятию 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ФБ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14964,9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14964,9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730DEA" w:rsidTr="00730DEA">
        <w:trPr>
          <w:trHeight w:val="183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730DEA" w:rsidTr="006B6927">
        <w:trPr>
          <w:trHeight w:val="183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МБ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EA" w:rsidRDefault="006B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15614,5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EA" w:rsidRDefault="006B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9614,5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6000,0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730DEA" w:rsidTr="00DC56F0">
        <w:trPr>
          <w:trHeight w:val="183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ВБС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EA" w:rsidRDefault="00DC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32,9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EA" w:rsidRDefault="00DC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32,9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730DEA" w:rsidTr="00DC56F0">
        <w:trPr>
          <w:trHeight w:val="26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EA" w:rsidRDefault="006B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30612,3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EA" w:rsidRDefault="006B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24612,3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6000,0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730DEA" w:rsidTr="00730DEA">
        <w:trPr>
          <w:trHeight w:val="183"/>
        </w:trPr>
        <w:tc>
          <w:tcPr>
            <w:tcW w:w="2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>Всего по подпрограмме 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ФБ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14964,9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14964,9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30DEA" w:rsidTr="00730DEA">
        <w:trPr>
          <w:trHeight w:val="183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190735,2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63578,4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63578,4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63578,4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30DEA" w:rsidTr="00DC56F0">
        <w:trPr>
          <w:trHeight w:val="268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МБ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EA" w:rsidRDefault="006B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291013,7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EA" w:rsidRDefault="006B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95627,5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109135,5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86250,7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30DEA" w:rsidTr="00DC56F0">
        <w:trPr>
          <w:trHeight w:val="183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ВБС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EA" w:rsidRDefault="00DC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14432,9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EA" w:rsidRDefault="00DC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4832,9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4800,0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4800,0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30DEA" w:rsidTr="00DC56F0">
        <w:trPr>
          <w:trHeight w:val="183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EA" w:rsidRDefault="006B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511146,7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EA" w:rsidRDefault="006B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179003,7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177513,9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154629,1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730DEA" w:rsidRDefault="00730DEA" w:rsidP="00730D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0DEA" w:rsidRDefault="00730DEA" w:rsidP="00730DE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В перечне программных мероприятий с объемом финансирования используются сокращения:</w:t>
      </w:r>
    </w:p>
    <w:p w:rsidR="00730DEA" w:rsidRDefault="00730DEA" w:rsidP="00730DE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ФБ - федеральный бюджет; ОБ - областной бюджет; МБ - местный бюджет; ВБС - внебюджетные средства.</w:t>
      </w:r>
    </w:p>
    <w:p w:rsidR="00730DEA" w:rsidRDefault="00730DEA" w:rsidP="00730DEA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0DEA" w:rsidRDefault="00730DEA" w:rsidP="00730DEA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0DEA" w:rsidRDefault="00730DEA" w:rsidP="00730DEA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0DEA" w:rsidRDefault="00730DEA" w:rsidP="00730DEA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0DEA" w:rsidRDefault="00730DEA" w:rsidP="00730DEA">
      <w:pPr>
        <w:spacing w:after="0" w:line="240" w:lineRule="auto"/>
        <w:ind w:right="-3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0DEA" w:rsidRDefault="00730DEA" w:rsidP="00730DEA">
      <w:pPr>
        <w:spacing w:after="0" w:line="240" w:lineRule="auto"/>
        <w:ind w:right="-3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0DEA" w:rsidRDefault="00730DEA" w:rsidP="00730DEA">
      <w:pPr>
        <w:tabs>
          <w:tab w:val="left" w:pos="993"/>
        </w:tabs>
        <w:spacing w:after="0" w:line="240" w:lineRule="auto"/>
        <w:ind w:left="963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</w:t>
      </w:r>
    </w:p>
    <w:p w:rsidR="00730DEA" w:rsidRDefault="00730DEA" w:rsidP="00730DEA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EA" w:rsidRDefault="00730DEA" w:rsidP="00730DEA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EA" w:rsidRDefault="00730DEA" w:rsidP="00730DEA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EA" w:rsidRDefault="00730DEA" w:rsidP="00730DEA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EA" w:rsidRDefault="00730DEA" w:rsidP="00730DEA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EA" w:rsidRDefault="00730DEA" w:rsidP="00730DEA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EA" w:rsidRDefault="00730DEA" w:rsidP="00730DEA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EA" w:rsidRDefault="00730DEA" w:rsidP="00730DEA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EA" w:rsidRDefault="00730DEA" w:rsidP="00730DEA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EA" w:rsidRDefault="00730DEA" w:rsidP="00730DEA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EA" w:rsidRDefault="00730DEA" w:rsidP="00730DEA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5B0" w:rsidRDefault="005345B0" w:rsidP="00730DEA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EA" w:rsidRDefault="00730DEA" w:rsidP="00730DEA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2</w:t>
      </w:r>
    </w:p>
    <w:p w:rsidR="00730DEA" w:rsidRDefault="00730DEA" w:rsidP="00730DEA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подпрограмме 1</w:t>
      </w:r>
    </w:p>
    <w:p w:rsidR="00730DEA" w:rsidRDefault="00730DEA" w:rsidP="00730DEA">
      <w:pPr>
        <w:spacing w:after="0" w:line="240" w:lineRule="auto"/>
        <w:ind w:left="142" w:right="-37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EA" w:rsidRDefault="00730DEA" w:rsidP="00730DEA">
      <w:pPr>
        <w:spacing w:after="0" w:line="240" w:lineRule="auto"/>
        <w:ind w:left="142" w:right="-37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EA" w:rsidRDefault="00730DEA" w:rsidP="00730DEA">
      <w:pPr>
        <w:spacing w:after="0" w:line="240" w:lineRule="auto"/>
        <w:ind w:left="142" w:right="-37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</w:t>
      </w:r>
    </w:p>
    <w:p w:rsidR="00730DEA" w:rsidRDefault="00730DEA" w:rsidP="00730DEA">
      <w:pPr>
        <w:spacing w:after="0" w:line="240" w:lineRule="auto"/>
        <w:ind w:left="142" w:right="-37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подпрограммы с показателями результативности выполнения мероприятий</w:t>
      </w:r>
    </w:p>
    <w:p w:rsidR="00B6389F" w:rsidRPr="00B6389F" w:rsidRDefault="009C7776" w:rsidP="00730DEA">
      <w:pPr>
        <w:spacing w:after="0" w:line="240" w:lineRule="auto"/>
        <w:ind w:left="142" w:right="-371"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0"/>
          <w:szCs w:val="20"/>
          <w:lang w:val="en-US" w:eastAsia="ru-RU"/>
        </w:rPr>
        <w:t xml:space="preserve">(в редакции постановления </w:t>
      </w:r>
      <w:r w:rsidR="00B6389F" w:rsidRPr="00B6389F">
        <w:rPr>
          <w:rFonts w:ascii="Times New Roman" w:eastAsia="Times New Roman" w:hAnsi="Times New Roman" w:cs="Times New Roman"/>
          <w:color w:val="0070C0"/>
          <w:sz w:val="20"/>
          <w:szCs w:val="20"/>
          <w:lang w:val="en-US" w:eastAsia="ru-RU"/>
        </w:rPr>
        <w:t xml:space="preserve">от 02.12.2025 </w:t>
      </w:r>
      <w:r w:rsidR="00B6389F" w:rsidRPr="00B6389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2009</w:t>
      </w:r>
      <w:r w:rsidR="00B6389F" w:rsidRPr="00B6389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)</w:t>
      </w:r>
    </w:p>
    <w:p w:rsidR="00730DEA" w:rsidRDefault="00730DEA" w:rsidP="00730DEA">
      <w:pPr>
        <w:spacing w:after="0" w:line="240" w:lineRule="auto"/>
        <w:ind w:left="142" w:right="-37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684"/>
        <w:gridCol w:w="1416"/>
        <w:gridCol w:w="3687"/>
        <w:gridCol w:w="849"/>
        <w:gridCol w:w="993"/>
        <w:gridCol w:w="992"/>
        <w:gridCol w:w="994"/>
        <w:gridCol w:w="1702"/>
      </w:tblGrid>
      <w:tr w:rsidR="00730DEA" w:rsidTr="00730DEA">
        <w:trPr>
          <w:trHeight w:val="7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№</w:t>
            </w:r>
          </w:p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Цели, мероприятия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Срок исполнения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Наименование показателя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Показатели результативности выполнения мероприятий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Исполнитель, соисполнитель</w:t>
            </w:r>
          </w:p>
        </w:tc>
      </w:tr>
      <w:tr w:rsidR="00730DEA" w:rsidTr="00730DEA">
        <w:trPr>
          <w:trHeight w:val="281"/>
        </w:trPr>
        <w:tc>
          <w:tcPr>
            <w:tcW w:w="15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2026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2027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</w:tr>
      <w:tr w:rsidR="00730DEA" w:rsidTr="00730D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9</w:t>
            </w:r>
          </w:p>
        </w:tc>
      </w:tr>
      <w:tr w:rsidR="00730DEA" w:rsidTr="00730DEA">
        <w:tc>
          <w:tcPr>
            <w:tcW w:w="15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Подпрограмма 1.  «Развитие учреждений культуры»</w:t>
            </w:r>
          </w:p>
        </w:tc>
      </w:tr>
      <w:tr w:rsidR="00730DEA" w:rsidTr="00730DEA">
        <w:tc>
          <w:tcPr>
            <w:tcW w:w="15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Цель: Создание условий по организации досуга, развития народного творчества и обеспечение жителей округа услугами организаций культуры. Обеспечение развития творческого потенциала и организация досуга населения</w:t>
            </w:r>
          </w:p>
        </w:tc>
      </w:tr>
      <w:tr w:rsidR="00730DEA" w:rsidTr="00730DEA">
        <w:trPr>
          <w:trHeight w:val="319"/>
        </w:trPr>
        <w:tc>
          <w:tcPr>
            <w:tcW w:w="15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Основное мероприятие 1. Обеспечение предоставления услуг (работ) учреждениями культуры</w:t>
            </w:r>
          </w:p>
        </w:tc>
      </w:tr>
      <w:tr w:rsidR="00730DEA" w:rsidTr="00730DEA">
        <w:trPr>
          <w:trHeight w:val="106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1.1.1.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Предоставление муниципальных услуг (работ) в сфере культуры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2025-2027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Выполнение муниципального задания учреждениями культуры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МБО; Музей;                 ДК «Октябрь»;  ДК «Восход»;       КДЦ «Платформа»;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МБУК «ЦКПМО»</w:t>
            </w:r>
          </w:p>
        </w:tc>
      </w:tr>
      <w:tr w:rsidR="00730DEA" w:rsidTr="00730DEA">
        <w:tc>
          <w:tcPr>
            <w:tcW w:w="15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клубных формирований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833D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Не менее 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Не менее </w:t>
            </w:r>
          </w:p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ДК «Октябрь»;  ДК «Восход» КДЦ «Платформа»;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МБУК «ЦКПМО»</w:t>
            </w:r>
          </w:p>
        </w:tc>
      </w:tr>
      <w:tr w:rsidR="00730DEA" w:rsidTr="00730DEA">
        <w:tc>
          <w:tcPr>
            <w:tcW w:w="15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культурно-массовых мероприятий организованных учреждениями культуры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Cs w:val="20"/>
              </w:rPr>
              <w:t>Не менее 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Cs w:val="20"/>
              </w:rPr>
              <w:t>Не менее 450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Cs w:val="20"/>
              </w:rPr>
              <w:t>Не менее 450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ДК «Октябрь»;  ДК «Восход» КДЦ «Платформа»;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МБУК «ЦКПМО»</w:t>
            </w:r>
          </w:p>
        </w:tc>
      </w:tr>
      <w:tr w:rsidR="00730DEA" w:rsidTr="00730DEA">
        <w:tc>
          <w:tcPr>
            <w:tcW w:w="15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Число посетителей (зрителей) культурно-массовых мероприятий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 w:rsidP="00833D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Не менее 1</w:t>
            </w:r>
            <w:r w:rsidR="00833D24">
              <w:rPr>
                <w:rFonts w:ascii="Times New Roman" w:hAnsi="Times New Roman" w:cs="Times New Roman"/>
                <w:szCs w:val="20"/>
              </w:rPr>
              <w:t>5</w:t>
            </w:r>
            <w:r>
              <w:rPr>
                <w:rFonts w:ascii="Times New Roman" w:hAnsi="Times New Roman" w:cs="Times New Roman"/>
                <w:szCs w:val="20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 w:rsidP="00833D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Не менее 1</w:t>
            </w:r>
            <w:r w:rsidR="00833D24">
              <w:rPr>
                <w:rFonts w:ascii="Times New Roman" w:hAnsi="Times New Roman" w:cs="Times New Roman"/>
                <w:szCs w:val="20"/>
              </w:rPr>
              <w:t>5</w:t>
            </w:r>
            <w:r>
              <w:rPr>
                <w:rFonts w:ascii="Times New Roman" w:hAnsi="Times New Roman" w:cs="Times New Roman"/>
                <w:szCs w:val="20"/>
              </w:rPr>
              <w:t>5000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 w:rsidP="00833D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Не менее 1</w:t>
            </w:r>
            <w:r w:rsidR="00833D24">
              <w:rPr>
                <w:rFonts w:ascii="Times New Roman" w:hAnsi="Times New Roman" w:cs="Times New Roman"/>
                <w:szCs w:val="20"/>
              </w:rPr>
              <w:t>5</w:t>
            </w:r>
            <w:r>
              <w:rPr>
                <w:rFonts w:ascii="Times New Roman" w:hAnsi="Times New Roman" w:cs="Times New Roman"/>
                <w:szCs w:val="20"/>
              </w:rPr>
              <w:t>5000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ДК «Октябрь»;  ДК «Восход» КДЦ «Платформа»;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МБУК «ЦКПМО»</w:t>
            </w:r>
          </w:p>
        </w:tc>
      </w:tr>
      <w:tr w:rsidR="00730DEA" w:rsidTr="00730DEA">
        <w:tc>
          <w:tcPr>
            <w:tcW w:w="15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Уровень удовлетворенности населения округа качеством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предоставления услуг учреждениями культуры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%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не менее 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lastRenderedPageBreak/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 xml:space="preserve">Не менее </w:t>
            </w:r>
            <w:r>
              <w:rPr>
                <w:rFonts w:ascii="Times New Roman" w:hAnsi="Times New Roman" w:cs="Times New Roman"/>
                <w:szCs w:val="20"/>
              </w:rPr>
              <w:lastRenderedPageBreak/>
              <w:t>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 xml:space="preserve">Не менее </w:t>
            </w:r>
            <w:r>
              <w:rPr>
                <w:rFonts w:ascii="Times New Roman" w:hAnsi="Times New Roman" w:cs="Times New Roman"/>
                <w:szCs w:val="20"/>
              </w:rPr>
              <w:lastRenderedPageBreak/>
              <w:t>97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ДК «Октябрь»;  ДК «Восход» КДЦ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«Платформа»;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МБУК «ЦКПМО»</w:t>
            </w:r>
          </w:p>
        </w:tc>
      </w:tr>
      <w:tr w:rsidR="00730DEA" w:rsidTr="00730DEA">
        <w:tc>
          <w:tcPr>
            <w:tcW w:w="15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книговыдач в библиотеках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 w:rsidP="00AB25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Не менее 5</w:t>
            </w:r>
            <w:r w:rsidR="00AB25E3">
              <w:rPr>
                <w:rFonts w:ascii="Times New Roman" w:hAnsi="Times New Roman" w:cs="Times New Roman"/>
                <w:szCs w:val="20"/>
              </w:rPr>
              <w:t>6</w:t>
            </w:r>
            <w:r>
              <w:rPr>
                <w:rFonts w:ascii="Times New Roman" w:hAnsi="Times New Roman" w:cs="Times New Roman"/>
                <w:szCs w:val="20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 w:rsidP="00AB25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Не менее 5</w:t>
            </w:r>
            <w:r w:rsidR="00AB25E3">
              <w:rPr>
                <w:rFonts w:ascii="Times New Roman" w:hAnsi="Times New Roman" w:cs="Times New Roman"/>
                <w:szCs w:val="20"/>
              </w:rPr>
              <w:t>65</w:t>
            </w:r>
            <w:r>
              <w:rPr>
                <w:rFonts w:ascii="Times New Roman" w:hAnsi="Times New Roman" w:cs="Times New Roman"/>
                <w:szCs w:val="20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 w:rsidP="00AB25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Не менее 5</w:t>
            </w:r>
            <w:r w:rsidR="00AB25E3">
              <w:rPr>
                <w:rFonts w:ascii="Times New Roman" w:hAnsi="Times New Roman" w:cs="Times New Roman"/>
                <w:szCs w:val="20"/>
              </w:rPr>
              <w:t>65</w:t>
            </w:r>
            <w:r>
              <w:rPr>
                <w:rFonts w:ascii="Times New Roman" w:hAnsi="Times New Roman" w:cs="Times New Roman"/>
                <w:szCs w:val="20"/>
              </w:rPr>
              <w:t>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</w:t>
            </w:r>
          </w:p>
        </w:tc>
      </w:tr>
      <w:tr w:rsidR="00730DEA" w:rsidTr="00730DEA">
        <w:trPr>
          <w:trHeight w:val="230"/>
        </w:trPr>
        <w:tc>
          <w:tcPr>
            <w:tcW w:w="15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Число посетителей музея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 w:rsidP="00AB25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Не менее </w:t>
            </w:r>
            <w:r w:rsidR="00AB25E3">
              <w:rPr>
                <w:rFonts w:ascii="Times New Roman" w:hAnsi="Times New Roman" w:cs="Times New Roman"/>
                <w:szCs w:val="20"/>
              </w:rPr>
              <w:t>3520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 w:rsidP="00AB25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Не менее </w:t>
            </w:r>
            <w:r w:rsidR="00AB25E3">
              <w:rPr>
                <w:rFonts w:ascii="Times New Roman" w:hAnsi="Times New Roman" w:cs="Times New Roman"/>
                <w:szCs w:val="20"/>
              </w:rPr>
              <w:t>36</w:t>
            </w:r>
            <w:r>
              <w:rPr>
                <w:rFonts w:ascii="Times New Roman" w:hAnsi="Times New Roman" w:cs="Times New Roman"/>
                <w:szCs w:val="20"/>
              </w:rPr>
              <w:t>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 w:rsidP="00AB25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Не менее </w:t>
            </w:r>
            <w:r w:rsidR="00AB25E3">
              <w:rPr>
                <w:rFonts w:ascii="Times New Roman" w:hAnsi="Times New Roman" w:cs="Times New Roman"/>
                <w:szCs w:val="20"/>
              </w:rPr>
              <w:t>365</w:t>
            </w: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Музей</w:t>
            </w:r>
          </w:p>
        </w:tc>
      </w:tr>
      <w:tr w:rsidR="00730DEA" w:rsidTr="00AB25E3">
        <w:tc>
          <w:tcPr>
            <w:tcW w:w="15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предметов основного музейного фонда</w:t>
            </w:r>
          </w:p>
          <w:p w:rsidR="00730DEA" w:rsidRDefault="0073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EA" w:rsidRDefault="00AB25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Не менее 2190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EA" w:rsidRDefault="00AB25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Не менее 2200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EA" w:rsidRDefault="00AB25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Не менее 2200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730D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1.1.2.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Обеспечение выполнения указов Президента Российской Федерации по оплате труда и начислениям на выплаты по оплате труда работникам муниципальных учреждений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2025-2027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Выполнение указов Президента Российской Федерации по оплате труда и начислениям на выплаты по оплате труда работникам муниципальных учреждений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МБО; Музей;                 ДК «Октябрь»;  ДК «Восход»;       КДЦ «Платформа»;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МБУК «ЦКПМО»</w:t>
            </w:r>
          </w:p>
        </w:tc>
      </w:tr>
      <w:tr w:rsidR="00730DEA" w:rsidTr="00730DEA">
        <w:tc>
          <w:tcPr>
            <w:tcW w:w="15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Основное мероприятие 2. Создание условий для развития учреждений культуры</w:t>
            </w:r>
          </w:p>
        </w:tc>
      </w:tr>
      <w:tr w:rsidR="00730DEA" w:rsidTr="00730DEA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1.2.1.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Модернизация и укрепление материально-технической базы муниципальных бюджетных учреждений культуры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2025-2026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Обеспечение развития и укрепления материально-технической базы учреждений культуры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МБО; Музей;                 ДК «Октябрь»;  ДК «Восход»;        КДЦ «Платформа»;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МБУК «ЦКПМО»</w:t>
            </w:r>
          </w:p>
        </w:tc>
      </w:tr>
      <w:tr w:rsidR="00730DEA" w:rsidTr="00730DEA">
        <w:tc>
          <w:tcPr>
            <w:tcW w:w="15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текущих ремонтов в учреждениях культуры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730D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Создание условий, отвечающих  современным требованиям, в ДК «Восход»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2025-2026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капитального ремонта здания ДК «Восход» </w:t>
            </w:r>
          </w:p>
          <w:p w:rsidR="00730DEA" w:rsidRDefault="0073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ДК «Восход»;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МБУК «ЦКПМО»</w:t>
            </w:r>
          </w:p>
        </w:tc>
      </w:tr>
      <w:tr w:rsidR="00730DEA" w:rsidTr="00730D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Количество учреждений культуры, победителей конкурса получателей государственной поддержки.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</w:t>
            </w:r>
          </w:p>
        </w:tc>
      </w:tr>
      <w:tr w:rsidR="00730DEA" w:rsidTr="00730D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Создание модельной библиотеки в пгт. Никель на базе МБКПУ «Печенгское МБО»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созданных модельных муниципальных библиотек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</w:t>
            </w:r>
          </w:p>
        </w:tc>
      </w:tr>
    </w:tbl>
    <w:p w:rsidR="00730DEA" w:rsidRDefault="00730DEA" w:rsidP="00730DE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0DEA" w:rsidRDefault="00730DEA" w:rsidP="00730DEA">
      <w:pPr>
        <w:shd w:val="clear" w:color="auto" w:fill="FFFFFF"/>
        <w:spacing w:after="0" w:line="274" w:lineRule="exact"/>
        <w:ind w:firstLine="567"/>
        <w:jc w:val="center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</w:p>
    <w:p w:rsidR="00730DEA" w:rsidRDefault="00730DEA" w:rsidP="00730DEA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sectPr w:rsidR="00730DEA">
          <w:pgSz w:w="16838" w:h="11905" w:orient="landscape"/>
          <w:pgMar w:top="993" w:right="851" w:bottom="709" w:left="1701" w:header="720" w:footer="720" w:gutter="0"/>
          <w:cols w:space="720"/>
        </w:sectPr>
      </w:pPr>
    </w:p>
    <w:p w:rsidR="00730DEA" w:rsidRDefault="00730DEA" w:rsidP="00730DE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2</w:t>
      </w:r>
    </w:p>
    <w:p w:rsidR="00730DEA" w:rsidRDefault="00730DEA" w:rsidP="00730DE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программе</w:t>
      </w:r>
    </w:p>
    <w:p w:rsidR="00730DEA" w:rsidRDefault="00730DEA" w:rsidP="00730DEA">
      <w:pPr>
        <w:pStyle w:val="aff1"/>
        <w:widowControl w:val="0"/>
        <w:ind w:left="1080"/>
        <w:jc w:val="center"/>
        <w:rPr>
          <w:color w:val="000000" w:themeColor="text1"/>
          <w:sz w:val="24"/>
          <w:szCs w:val="24"/>
        </w:rPr>
      </w:pPr>
    </w:p>
    <w:p w:rsidR="00730DEA" w:rsidRDefault="00730DEA" w:rsidP="00730DEA">
      <w:pPr>
        <w:pStyle w:val="aff1"/>
        <w:widowControl w:val="0"/>
        <w:ind w:left="1080"/>
        <w:jc w:val="center"/>
        <w:rPr>
          <w:color w:val="000000" w:themeColor="text1"/>
          <w:sz w:val="24"/>
          <w:szCs w:val="24"/>
        </w:rPr>
      </w:pPr>
    </w:p>
    <w:p w:rsidR="00730DEA" w:rsidRDefault="00730DEA" w:rsidP="00730DE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ПОДПРОГРАММА 2</w:t>
      </w:r>
    </w:p>
    <w:p w:rsidR="00730DEA" w:rsidRDefault="00730DEA" w:rsidP="00730DEA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«Развитие системы дополнительного образования в сфере культуры и искусства»</w:t>
      </w:r>
    </w:p>
    <w:p w:rsidR="00730DEA" w:rsidRDefault="00730DEA" w:rsidP="00730DEA">
      <w:pPr>
        <w:pStyle w:val="14"/>
        <w:widowControl w:val="0"/>
        <w:tabs>
          <w:tab w:val="left" w:pos="284"/>
        </w:tabs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:rsidR="00730DEA" w:rsidRDefault="00730DEA" w:rsidP="00730DEA">
      <w:pPr>
        <w:pStyle w:val="14"/>
        <w:widowControl w:val="0"/>
        <w:tabs>
          <w:tab w:val="left" w:pos="284"/>
        </w:tabs>
        <w:ind w:left="0"/>
        <w:jc w:val="center"/>
        <w:rPr>
          <w:b/>
        </w:rPr>
      </w:pPr>
      <w:r>
        <w:rPr>
          <w:b/>
        </w:rPr>
        <w:t>Паспорт подпрограммы</w:t>
      </w:r>
    </w:p>
    <w:p w:rsidR="00730DEA" w:rsidRDefault="004675EB" w:rsidP="00730DEA">
      <w:pPr>
        <w:pStyle w:val="14"/>
        <w:widowControl w:val="0"/>
        <w:tabs>
          <w:tab w:val="left" w:pos="284"/>
        </w:tabs>
        <w:ind w:left="0"/>
        <w:jc w:val="center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(в редакции постановлени</w:t>
      </w:r>
      <w:r w:rsidR="00263477">
        <w:rPr>
          <w:color w:val="0070C0"/>
          <w:sz w:val="20"/>
          <w:szCs w:val="20"/>
        </w:rPr>
        <w:t>й</w:t>
      </w:r>
      <w:r>
        <w:rPr>
          <w:color w:val="0070C0"/>
          <w:sz w:val="20"/>
          <w:szCs w:val="20"/>
        </w:rPr>
        <w:t xml:space="preserve"> от 29.08.2025 № </w:t>
      </w:r>
      <w:r w:rsidR="00586083">
        <w:rPr>
          <w:color w:val="0070C0"/>
          <w:sz w:val="20"/>
          <w:szCs w:val="20"/>
        </w:rPr>
        <w:t>1402</w:t>
      </w:r>
      <w:r w:rsidR="00263477">
        <w:rPr>
          <w:color w:val="0070C0"/>
          <w:sz w:val="20"/>
          <w:szCs w:val="20"/>
        </w:rPr>
        <w:t xml:space="preserve"> и от 02.12.2025 № </w:t>
      </w:r>
      <w:r w:rsidR="009C7776">
        <w:rPr>
          <w:color w:val="0070C0"/>
          <w:sz w:val="20"/>
          <w:szCs w:val="20"/>
        </w:rPr>
        <w:t>2009</w:t>
      </w:r>
      <w:r>
        <w:rPr>
          <w:color w:val="0070C0"/>
          <w:sz w:val="20"/>
          <w:szCs w:val="20"/>
        </w:rPr>
        <w:t>)</w:t>
      </w:r>
    </w:p>
    <w:p w:rsidR="004675EB" w:rsidRDefault="004675EB" w:rsidP="00730DEA">
      <w:pPr>
        <w:pStyle w:val="14"/>
        <w:widowControl w:val="0"/>
        <w:tabs>
          <w:tab w:val="left" w:pos="284"/>
        </w:tabs>
        <w:ind w:left="0"/>
        <w:jc w:val="center"/>
        <w:rPr>
          <w:color w:val="0070C0"/>
          <w:sz w:val="20"/>
          <w:szCs w:val="20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797"/>
      </w:tblGrid>
      <w:tr w:rsidR="00730DEA" w:rsidTr="00730DE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Печенгского муниципального округа «Культура» на 2025-2027 годы</w:t>
            </w:r>
          </w:p>
        </w:tc>
      </w:tr>
      <w:tr w:rsidR="00730DEA" w:rsidTr="00730DE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доступности и качества услуг дополнительного образования в сфере культуры и искусства.  Совершенствование системы выявления и сопровождения одарённых детей, их специальной поддержки.</w:t>
            </w:r>
          </w:p>
        </w:tc>
      </w:tr>
      <w:tr w:rsidR="00730DEA" w:rsidTr="00730DE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подпрограммы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Обеспечение предоставления услуг учреждениями дополнительного образования в сфере культуры и искусства.</w:t>
            </w:r>
          </w:p>
          <w:p w:rsidR="00730DEA" w:rsidRDefault="00730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Создание условий для развития учреждений дополнительного образования в сфере культуры и искусства.</w:t>
            </w:r>
          </w:p>
          <w:p w:rsidR="00730DEA" w:rsidRDefault="00730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выявления, развития и поддержки одарённых детей в различных областях творческой деятельности.</w:t>
            </w:r>
          </w:p>
        </w:tc>
      </w:tr>
      <w:tr w:rsidR="00730DEA" w:rsidTr="00730DE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подпрограммы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 w:rsidP="00924890">
            <w:pPr>
              <w:pStyle w:val="aff1"/>
              <w:widowControl w:val="0"/>
              <w:numPr>
                <w:ilvl w:val="0"/>
                <w:numId w:val="7"/>
              </w:numPr>
              <w:tabs>
                <w:tab w:val="left" w:pos="318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муниципального задания учреждениями дополнительного образования в сфере культуры и искусства.</w:t>
            </w:r>
          </w:p>
          <w:p w:rsidR="00730DEA" w:rsidRDefault="00730DEA" w:rsidP="00924890">
            <w:pPr>
              <w:pStyle w:val="aff1"/>
              <w:widowControl w:val="0"/>
              <w:numPr>
                <w:ilvl w:val="0"/>
                <w:numId w:val="7"/>
              </w:numPr>
              <w:tabs>
                <w:tab w:val="left" w:pos="318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детей, осваивающих дополнительные общеразвивающие программы.</w:t>
            </w:r>
          </w:p>
          <w:p w:rsidR="00730DEA" w:rsidRDefault="00730DEA" w:rsidP="00924890">
            <w:pPr>
              <w:pStyle w:val="aff1"/>
              <w:widowControl w:val="0"/>
              <w:numPr>
                <w:ilvl w:val="0"/>
                <w:numId w:val="7"/>
              </w:numPr>
              <w:tabs>
                <w:tab w:val="left" w:pos="318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детей, осваивающих дополнительные предпрофессиональные программы.</w:t>
            </w:r>
          </w:p>
          <w:p w:rsidR="00730DEA" w:rsidRDefault="00730DEA" w:rsidP="00924890">
            <w:pPr>
              <w:pStyle w:val="aff1"/>
              <w:widowControl w:val="0"/>
              <w:numPr>
                <w:ilvl w:val="0"/>
                <w:numId w:val="7"/>
              </w:numPr>
              <w:tabs>
                <w:tab w:val="left" w:pos="318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указов Президента Российской Федерации по оплате труда и начислений на выплаты по оплате труда работникам муниципальных учреждений.</w:t>
            </w:r>
          </w:p>
          <w:p w:rsidR="00730DEA" w:rsidRDefault="00730DEA" w:rsidP="00924890">
            <w:pPr>
              <w:pStyle w:val="aff1"/>
              <w:widowControl w:val="0"/>
              <w:numPr>
                <w:ilvl w:val="0"/>
                <w:numId w:val="7"/>
              </w:numPr>
              <w:tabs>
                <w:tab w:val="left" w:pos="318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развития и укрепления материально-технической базы учреждений дополнительного образования детей в сфере культуры и искусства.</w:t>
            </w:r>
          </w:p>
          <w:p w:rsidR="00730DEA" w:rsidRDefault="00730DEA" w:rsidP="00924890">
            <w:pPr>
              <w:pStyle w:val="aff1"/>
              <w:widowControl w:val="0"/>
              <w:numPr>
                <w:ilvl w:val="0"/>
                <w:numId w:val="7"/>
              </w:numPr>
              <w:tabs>
                <w:tab w:val="left" w:pos="318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текущих ремонтов в учреждениях дополнительного образования в сфере культуры и искусства.</w:t>
            </w:r>
          </w:p>
          <w:p w:rsidR="00730DEA" w:rsidRDefault="00730DEA" w:rsidP="00924890">
            <w:pPr>
              <w:pStyle w:val="aff1"/>
              <w:widowControl w:val="0"/>
              <w:numPr>
                <w:ilvl w:val="0"/>
                <w:numId w:val="7"/>
              </w:numPr>
              <w:tabs>
                <w:tab w:val="left" w:pos="318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участников творческих конкурсов, фестивалей, выставок.</w:t>
            </w:r>
          </w:p>
        </w:tc>
      </w:tr>
      <w:tr w:rsidR="00730DEA" w:rsidTr="00730DEA">
        <w:trPr>
          <w:trHeight w:val="7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   реализации       подпрограммы 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– 2027 годы</w:t>
            </w:r>
          </w:p>
          <w:p w:rsidR="00730DEA" w:rsidRDefault="00730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DEA" w:rsidTr="00730DEA">
        <w:trPr>
          <w:trHeight w:val="6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подпрограммы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по подпрограмме: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263477">
              <w:rPr>
                <w:rFonts w:ascii="Times New Roman" w:hAnsi="Times New Roman" w:cs="Times New Roman"/>
                <w:b/>
                <w:sz w:val="24"/>
                <w:szCs w:val="24"/>
              </w:rPr>
              <w:t>0 365,0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0DEA" w:rsidRDefault="00730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ФБ: 0,0 тыс. рублей, из них: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год: 0,0 тыс. рублей,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год: 0,0 тыс. рублей,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год: 0,0 тыс. рублей;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ОБ: 83456,1 тыс. рублей, из них: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год: 27818,7 тыс. рублей,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год: 27818,7 тыс. рублей,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год: 27818,7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МБ:</w:t>
            </w:r>
            <w:r>
              <w:rPr>
                <w:rFonts w:ascii="Times New Roman" w:hAnsi="Times New Roman" w:cs="Times New Roman"/>
                <w:sz w:val="24"/>
              </w:rPr>
              <w:t xml:space="preserve"> 22</w:t>
            </w:r>
            <w:r w:rsidR="00263477">
              <w:rPr>
                <w:rFonts w:ascii="Times New Roman" w:hAnsi="Times New Roman" w:cs="Times New Roman"/>
                <w:sz w:val="24"/>
              </w:rPr>
              <w:t>6908,9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рублей, из них: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год: 7</w:t>
            </w:r>
            <w:r w:rsidR="00263477">
              <w:rPr>
                <w:rFonts w:ascii="Times New Roman" w:hAnsi="Times New Roman" w:cs="Times New Roman"/>
                <w:sz w:val="24"/>
                <w:szCs w:val="24"/>
              </w:rPr>
              <w:t>3511,9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 год: 84318,0 тыс. рублей,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год: 69079,0 тыс. рублей,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ВБС: 0,0 тыс. рублей, из них: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год: 0,0 тыс. рублей,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год: 0,0 тыс. рублей,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год: 0,0 тыс. рублей.</w:t>
            </w:r>
          </w:p>
        </w:tc>
      </w:tr>
      <w:tr w:rsidR="00730DEA" w:rsidTr="00730DEA">
        <w:trPr>
          <w:trHeight w:val="7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 конечные результаты реализации подпрограммы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Полнота выполнения муниципального задания.</w:t>
            </w:r>
          </w:p>
          <w:p w:rsidR="00730DEA" w:rsidRDefault="00730D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Сохранение количества детей, обучающихся в учреждениях дополнительного образования в сфере культуры и искусства.</w:t>
            </w:r>
          </w:p>
          <w:p w:rsidR="00730DEA" w:rsidRDefault="00730D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3.Увеличение доли детей, принимающих участие в конкурсах различного уровня.</w:t>
            </w:r>
          </w:p>
        </w:tc>
      </w:tr>
      <w:tr w:rsidR="00730DEA" w:rsidTr="00730DEA">
        <w:trPr>
          <w:trHeight w:val="40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pStyle w:val="afe"/>
              <w:tabs>
                <w:tab w:val="left" w:pos="252"/>
                <w:tab w:val="left" w:pos="297"/>
                <w:tab w:val="left" w:pos="3039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Cs w:val="20"/>
              </w:rPr>
              <w:t>отдел КСиМП</w:t>
            </w:r>
          </w:p>
        </w:tc>
      </w:tr>
      <w:tr w:rsidR="00730DEA" w:rsidTr="00730DEA">
        <w:trPr>
          <w:trHeight w:val="7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ДМШ № 1, ДМШ № 2, ДМШ № 3, МБДОУ «ДМШ» (далее - ДМШ), ДХШ № 1, ДХШ № 2, МБУДО «ДХШ» (далее – ДХШ)</w:t>
            </w:r>
          </w:p>
        </w:tc>
      </w:tr>
      <w:tr w:rsidR="00730DEA" w:rsidTr="00730DEA">
        <w:trPr>
          <w:trHeight w:val="7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30DEA" w:rsidRDefault="00730DEA" w:rsidP="00730DEA">
      <w:pPr>
        <w:pStyle w:val="14"/>
        <w:tabs>
          <w:tab w:val="left" w:pos="317"/>
        </w:tabs>
        <w:ind w:left="1080"/>
        <w:rPr>
          <w:rFonts w:ascii="Calibri" w:hAnsi="Calibri" w:cs="Calibri"/>
          <w:spacing w:val="1"/>
          <w:sz w:val="18"/>
          <w:szCs w:val="18"/>
          <w:lang w:eastAsia="en-US"/>
        </w:rPr>
      </w:pPr>
    </w:p>
    <w:p w:rsidR="00730DEA" w:rsidRDefault="00730DEA" w:rsidP="00730DEA">
      <w:pPr>
        <w:pStyle w:val="14"/>
        <w:tabs>
          <w:tab w:val="left" w:pos="317"/>
        </w:tabs>
        <w:ind w:left="1080"/>
        <w:rPr>
          <w:spacing w:val="1"/>
          <w:sz w:val="18"/>
          <w:szCs w:val="18"/>
        </w:rPr>
      </w:pPr>
    </w:p>
    <w:p w:rsidR="00730DEA" w:rsidRDefault="00730DEA" w:rsidP="00730DE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0DEA" w:rsidRDefault="00730DEA" w:rsidP="00730DE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730DEA">
          <w:pgSz w:w="11905" w:h="16838"/>
          <w:pgMar w:top="851" w:right="1134" w:bottom="1276" w:left="1276" w:header="720" w:footer="720" w:gutter="0"/>
          <w:cols w:space="720"/>
        </w:sectPr>
      </w:pPr>
    </w:p>
    <w:p w:rsidR="00730DEA" w:rsidRDefault="00730DEA" w:rsidP="00730DEA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1</w:t>
      </w:r>
    </w:p>
    <w:p w:rsidR="00730DEA" w:rsidRDefault="00730DEA" w:rsidP="00730DEA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подпрограмме 2</w:t>
      </w:r>
    </w:p>
    <w:p w:rsidR="00730DEA" w:rsidRDefault="00730DEA" w:rsidP="00730DEA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EA" w:rsidRDefault="00730DEA" w:rsidP="00730DEA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0DEA" w:rsidRDefault="00730DEA" w:rsidP="00730DEA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подпрограммы с объёмом финансирования</w:t>
      </w:r>
    </w:p>
    <w:p w:rsidR="00730DEA" w:rsidRDefault="00263477" w:rsidP="00730DEA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(в редакции постановлений</w:t>
      </w:r>
      <w:r w:rsidR="004675EB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 от 29.08.2025 № </w:t>
      </w:r>
      <w:r w:rsidR="00586083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1402</w:t>
      </w:r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 и от 02.12.2025 № </w:t>
      </w:r>
      <w:r w:rsidR="009C7776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2009</w:t>
      </w:r>
      <w:bookmarkStart w:id="4" w:name="_GoBack"/>
      <w:bookmarkEnd w:id="4"/>
      <w:r w:rsidR="004675EB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)</w:t>
      </w:r>
    </w:p>
    <w:p w:rsidR="004675EB" w:rsidRDefault="004675EB" w:rsidP="00730DEA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</w:p>
    <w:tbl>
      <w:tblPr>
        <w:tblW w:w="495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5049"/>
        <w:gridCol w:w="1363"/>
        <w:gridCol w:w="9"/>
        <w:gridCol w:w="1855"/>
        <w:gridCol w:w="1127"/>
        <w:gridCol w:w="1176"/>
        <w:gridCol w:w="1180"/>
        <w:gridCol w:w="1207"/>
        <w:gridCol w:w="1698"/>
      </w:tblGrid>
      <w:tr w:rsidR="00730DEA" w:rsidTr="00263477">
        <w:trPr>
          <w:trHeight w:val="780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1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Цели, мероприятия</w:t>
            </w:r>
          </w:p>
        </w:tc>
        <w:tc>
          <w:tcPr>
            <w:tcW w:w="4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Срок исполнения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Источники финансирования</w:t>
            </w:r>
          </w:p>
        </w:tc>
        <w:tc>
          <w:tcPr>
            <w:tcW w:w="1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Объем финансирования,</w:t>
            </w:r>
          </w:p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тысяч рублей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Исполнители, соисполнители</w:t>
            </w:r>
          </w:p>
        </w:tc>
      </w:tr>
      <w:tr w:rsidR="00730DEA" w:rsidTr="00263477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2025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2026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2027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</w:tr>
      <w:tr w:rsidR="00730DEA" w:rsidTr="00263477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9</w:t>
            </w:r>
          </w:p>
        </w:tc>
      </w:tr>
      <w:tr w:rsidR="00730DEA" w:rsidTr="00730DEA">
        <w:trPr>
          <w:trHeight w:val="29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Подпрограмма 2.  «Развитие системы дополнительного образования в сфере культуры и искусства»</w:t>
            </w:r>
          </w:p>
        </w:tc>
      </w:tr>
      <w:tr w:rsidR="00730DEA" w:rsidTr="00730DEA">
        <w:trPr>
          <w:trHeight w:val="29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Цель: Повышение доступности и качества услуг дополнительного образования в сфере культуры и искусства. Совершенствование системы выявления и сопровождения одаренных детей, их специальной поддержки</w:t>
            </w:r>
          </w:p>
        </w:tc>
      </w:tr>
      <w:tr w:rsidR="00730DEA" w:rsidTr="00730DEA">
        <w:trPr>
          <w:trHeight w:val="281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Основное мероприятие 1. Обеспечение предоставления услуг (работ) учреждениями дополнительного образования в сфере культуры и  искусства</w:t>
            </w:r>
          </w:p>
        </w:tc>
      </w:tr>
      <w:tr w:rsidR="00730DEA" w:rsidTr="00263477">
        <w:trPr>
          <w:trHeight w:val="185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2.1.1.</w:t>
            </w:r>
          </w:p>
        </w:tc>
        <w:tc>
          <w:tcPr>
            <w:tcW w:w="1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Предоставление муниципальных услуг (работ) учреждениями дополнительного образования в сфере культуры и искусства</w:t>
            </w:r>
          </w:p>
        </w:tc>
        <w:tc>
          <w:tcPr>
            <w:tcW w:w="4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ДМШ, ДХШ</w:t>
            </w:r>
          </w:p>
        </w:tc>
      </w:tr>
      <w:tr w:rsidR="00730DEA" w:rsidTr="00263477">
        <w:trPr>
          <w:trHeight w:val="1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263477">
        <w:trPr>
          <w:trHeight w:val="2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EA" w:rsidRDefault="0026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207050,5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EA" w:rsidRDefault="0026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68097,9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75095,8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63856,8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263477">
        <w:trPr>
          <w:trHeight w:val="1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263477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EA" w:rsidRDefault="0026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207050,5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EA" w:rsidRDefault="0026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68097,9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75095,8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63856,8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263477">
        <w:trPr>
          <w:trHeight w:val="45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2.1.2.</w:t>
            </w:r>
          </w:p>
        </w:tc>
        <w:tc>
          <w:tcPr>
            <w:tcW w:w="1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Обеспечение выполнения указов Президента Российской Федерации по оплате труда и начислениям на выплаты по оплате труда работникам муниципальных учреждений, в том числе:</w:t>
            </w:r>
          </w:p>
        </w:tc>
        <w:tc>
          <w:tcPr>
            <w:tcW w:w="4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ДМШ, ДХШ</w:t>
            </w:r>
          </w:p>
        </w:tc>
      </w:tr>
      <w:tr w:rsidR="00730DEA" w:rsidTr="00263477">
        <w:trPr>
          <w:trHeight w:val="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83456,1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27818,7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27818,7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27818,7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263477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14727,6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4909,2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4909,2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4909,2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263477">
        <w:trPr>
          <w:trHeight w:val="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263477">
        <w:trPr>
          <w:trHeight w:val="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98183,7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32727,9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32727,9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32727,9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263477">
        <w:trPr>
          <w:trHeight w:val="212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2.1.2.1.</w:t>
            </w:r>
          </w:p>
        </w:tc>
        <w:tc>
          <w:tcPr>
            <w:tcW w:w="1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сохранения заработной платы труда работников муниципальных учреждений образования, культуры, физической культуры и спорта на уровне, установленном указами Президента Российской Федерации от07.05.2012 № 597 «О мероприятиях по реализации государственной социальной политики», от 01.06.2012 № 761 «О Национальной стратегии действий в интересах детей на 2012-2017 годы» и от 28.12.2012 № 1688 «О некоторых мерах по реализации государственной политики в сфере защиты детей-сирот и детей, оставшихся без попечения родителей»</w:t>
            </w:r>
          </w:p>
        </w:tc>
        <w:tc>
          <w:tcPr>
            <w:tcW w:w="4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ДМШ, ДХШ</w:t>
            </w:r>
          </w:p>
        </w:tc>
      </w:tr>
      <w:tr w:rsidR="00730DEA" w:rsidTr="00263477">
        <w:trPr>
          <w:trHeight w:val="2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54876,9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18292,3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18292,3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18292,3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2634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9684,3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3228,1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3228,1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3228,1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263477">
        <w:trPr>
          <w:trHeight w:val="2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263477">
        <w:trPr>
          <w:trHeight w:val="2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64561,2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21520,4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21520,4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21520,4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263477">
        <w:trPr>
          <w:trHeight w:val="44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2.1.2.2.</w:t>
            </w:r>
          </w:p>
        </w:tc>
        <w:tc>
          <w:tcPr>
            <w:tcW w:w="1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 социальной поддержки отдельных категорий граждан, работающих в муниципальных учреждениях образования и культуры, расположенных в сельских населенных пунктах или поселках городского типа Мурманской области, имеющих в соответствии с Законом Мурманской области от 27.12.2004 № 561-01-ЗМО «О мерах социальной поддержки отдельных категорий граждан, работающих в сельских населенных пунктах или поселках городского типа» право на установление повышенных на 25 процентов размеров тарифной ставки, оклада (должностного оклада), установленного работнику по сравнению с тарифными ставками, окладами (должностными окладами) специалистов муниципальных учреждений образования и культуры, занимающихся этим видом деятельности в городских условиях, в соответствии с Перечнем должностей специалистов, работающих в государственных областных и муниципальных учреждениях, имеющих право на получение мер социальной поддержки и (или) установление повышенных размеров тарифных ставок, окладов (должностных окладов) в соответствии с Законом Мурманской области «О мерах социальной поддержки отдельных категорий граждан, работающих в сельских населенных пунктах или поселках городского типа», утвержденным постановлением Правительства Мурманской области от 01.03.2011 № 86-ПП</w:t>
            </w:r>
          </w:p>
          <w:p w:rsidR="005E2C2A" w:rsidRDefault="005E2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ДМШ, ДХШ</w:t>
            </w:r>
          </w:p>
        </w:tc>
      </w:tr>
      <w:tr w:rsidR="00730DEA" w:rsidTr="00263477">
        <w:trPr>
          <w:trHeight w:val="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6258,0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2086,0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2086,0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2086,0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263477">
        <w:trPr>
          <w:trHeight w:val="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1104,3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368,1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368,1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368,1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263477">
        <w:trPr>
          <w:trHeight w:val="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263477">
        <w:trPr>
          <w:trHeight w:val="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7362,3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2454,1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2454,1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2454,1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263477">
        <w:trPr>
          <w:trHeight w:val="44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2.1.2.3.</w:t>
            </w:r>
          </w:p>
        </w:tc>
        <w:tc>
          <w:tcPr>
            <w:tcW w:w="1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оплаты труда работников муниципальных учреждений в связи с доведением оплаты труда до минимального размера оплаты труда, установленного федеральным законом от 19.06.2000 № 82-ФЗ «О минимальном размере оплаты труда (с изменениями), увеличенного на районный коэффициент и процентную надбавку за стаж работы в районах Крайнего севера</w:t>
            </w:r>
          </w:p>
          <w:p w:rsidR="005E2C2A" w:rsidRDefault="005E2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ДМШ, ДХШ</w:t>
            </w:r>
          </w:p>
        </w:tc>
      </w:tr>
      <w:tr w:rsidR="00730DEA" w:rsidTr="00263477">
        <w:trPr>
          <w:trHeight w:val="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22321,2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7440,4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7440,4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7440,4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263477">
        <w:trPr>
          <w:trHeight w:val="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3939,0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1313,0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1313,0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1313,0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263477">
        <w:trPr>
          <w:trHeight w:val="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263477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26260,2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8753,4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8753,4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8753,4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263477">
        <w:trPr>
          <w:trHeight w:val="214"/>
        </w:trPr>
        <w:tc>
          <w:tcPr>
            <w:tcW w:w="233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3"/>
                <w:szCs w:val="23"/>
                <w:lang w:eastAsia="ru-RU"/>
              </w:rPr>
              <w:t>Итого по основному мероприятию 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263477">
        <w:trPr>
          <w:trHeight w:val="214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83456,1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27818,7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27818,7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27818,7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263477">
        <w:trPr>
          <w:trHeight w:val="243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EA" w:rsidRDefault="00A409BB" w:rsidP="0026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  <w:r w:rsidR="00263477">
              <w:rPr>
                <w:rFonts w:ascii="Times New Roman" w:eastAsia="Times New Roman" w:hAnsi="Times New Roman" w:cs="Times New Roman"/>
                <w:b/>
                <w:lang w:eastAsia="ru-RU"/>
              </w:rPr>
              <w:t>1778,1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EA" w:rsidRDefault="00A409BB" w:rsidP="0026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="00263477">
              <w:rPr>
                <w:rFonts w:ascii="Times New Roman" w:eastAsia="Times New Roman" w:hAnsi="Times New Roman" w:cs="Times New Roman"/>
                <w:b/>
                <w:lang w:eastAsia="ru-RU"/>
              </w:rPr>
              <w:t>3007,1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80005,0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68766,0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263477">
        <w:trPr>
          <w:trHeight w:val="214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ВБС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263477">
        <w:trPr>
          <w:trHeight w:val="259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EA" w:rsidRDefault="0026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305234,2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EA" w:rsidRDefault="0026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100825,8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107823,7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96584,7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730DEA">
        <w:trPr>
          <w:trHeight w:val="18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lastRenderedPageBreak/>
              <w:t>Основное мероприятие 2. Создание условий для развития учреждений дополнительного образования в сфере культуры и искусства</w:t>
            </w:r>
          </w:p>
        </w:tc>
      </w:tr>
      <w:tr w:rsidR="00730DEA" w:rsidTr="00263477">
        <w:trPr>
          <w:trHeight w:val="183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2.2.1.</w:t>
            </w:r>
          </w:p>
        </w:tc>
        <w:tc>
          <w:tcPr>
            <w:tcW w:w="1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Модернизация и укрепление материально-технической базы муниципальных бюджетных учреждений дополнительного образования в сфере культуры и искусства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2025-2026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ДМШ, ДХШ</w:t>
            </w:r>
          </w:p>
        </w:tc>
      </w:tr>
      <w:tr w:rsidR="00730DEA" w:rsidTr="00263477">
        <w:trPr>
          <w:trHeight w:val="1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263477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4192,0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192,0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4000,0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263477">
        <w:trPr>
          <w:trHeight w:val="1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263477">
        <w:trPr>
          <w:trHeight w:val="1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4192,0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192,0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4000,0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263477">
        <w:trPr>
          <w:trHeight w:val="183"/>
        </w:trPr>
        <w:tc>
          <w:tcPr>
            <w:tcW w:w="233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3"/>
                <w:szCs w:val="23"/>
                <w:lang w:eastAsia="ru-RU"/>
              </w:rPr>
              <w:t>Итого по основному мероприятию 2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730DEA" w:rsidTr="00263477">
        <w:trPr>
          <w:trHeight w:val="183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730DEA" w:rsidTr="00263477">
        <w:trPr>
          <w:trHeight w:val="183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4192,0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192,0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4000,0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730DEA" w:rsidTr="00263477">
        <w:trPr>
          <w:trHeight w:val="183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ВБС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730DEA" w:rsidTr="00263477">
        <w:trPr>
          <w:trHeight w:val="291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4192,0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192,0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4000,0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730DEA" w:rsidTr="00730DEA">
        <w:trPr>
          <w:trHeight w:val="18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Основное мероприятие 3. Создание благоприятных условий для выявления, развития и поддержки одаренных детей в различных областях творческой деятельности</w:t>
            </w:r>
          </w:p>
        </w:tc>
      </w:tr>
      <w:tr w:rsidR="00730DEA" w:rsidTr="00263477">
        <w:trPr>
          <w:trHeight w:val="183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2.3.1.</w:t>
            </w:r>
          </w:p>
        </w:tc>
        <w:tc>
          <w:tcPr>
            <w:tcW w:w="1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Обеспечение участия учащихся детских музыкальных и художественных школ в конкурсах, фестивалях, выставках различного уровня</w:t>
            </w:r>
          </w:p>
        </w:tc>
        <w:tc>
          <w:tcPr>
            <w:tcW w:w="4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ДМШ, ДХШ</w:t>
            </w:r>
          </w:p>
        </w:tc>
      </w:tr>
      <w:tr w:rsidR="00730DEA" w:rsidTr="00263477">
        <w:trPr>
          <w:trHeight w:val="1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263477">
        <w:trPr>
          <w:trHeight w:val="1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 w:rsidP="0026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  <w:r w:rsidR="00263477">
              <w:rPr>
                <w:rFonts w:ascii="Times New Roman" w:eastAsia="Times New Roman" w:hAnsi="Times New Roman" w:cs="Times New Roman"/>
                <w:lang w:eastAsia="ru-RU"/>
              </w:rPr>
              <w:t>8,8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 w:rsidP="0026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63477">
              <w:rPr>
                <w:rFonts w:ascii="Times New Roman" w:eastAsia="Times New Roman" w:hAnsi="Times New Roman" w:cs="Times New Roman"/>
                <w:lang w:eastAsia="ru-RU"/>
              </w:rPr>
              <w:t>12,8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313,0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313,0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263477">
        <w:trPr>
          <w:trHeight w:val="1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263477">
        <w:trPr>
          <w:trHeight w:val="1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 w:rsidP="0026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93</w:t>
            </w:r>
            <w:r w:rsidR="00263477">
              <w:rPr>
                <w:rFonts w:ascii="Times New Roman" w:eastAsia="Times New Roman" w:hAnsi="Times New Roman" w:cs="Times New Roman"/>
                <w:b/>
                <w:lang w:eastAsia="ru-RU"/>
              </w:rPr>
              <w:t>8,8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 w:rsidP="0026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</w:t>
            </w:r>
            <w:r w:rsidR="00263477">
              <w:rPr>
                <w:rFonts w:ascii="Times New Roman" w:eastAsia="Times New Roman" w:hAnsi="Times New Roman" w:cs="Times New Roman"/>
                <w:b/>
                <w:lang w:eastAsia="ru-RU"/>
              </w:rPr>
              <w:t>2,8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313,0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313,0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263477">
        <w:trPr>
          <w:trHeight w:val="183"/>
        </w:trPr>
        <w:tc>
          <w:tcPr>
            <w:tcW w:w="233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>Итого по основному мероприятию 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30DEA" w:rsidTr="00263477">
        <w:trPr>
          <w:trHeight w:val="183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63477" w:rsidTr="00263477">
        <w:trPr>
          <w:trHeight w:val="183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77" w:rsidRDefault="00263477" w:rsidP="00263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477" w:rsidRDefault="00263477" w:rsidP="00263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77" w:rsidRDefault="00263477" w:rsidP="0026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938,8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77" w:rsidRDefault="00263477" w:rsidP="0026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312,8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77" w:rsidRDefault="00263477" w:rsidP="0026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313,0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77" w:rsidRDefault="00263477" w:rsidP="0026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313,0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77" w:rsidRDefault="00263477" w:rsidP="00263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30DEA" w:rsidTr="00263477">
        <w:trPr>
          <w:trHeight w:val="183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ВБС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63477" w:rsidTr="00263477">
        <w:trPr>
          <w:trHeight w:val="183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77" w:rsidRDefault="00263477" w:rsidP="00263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477" w:rsidRDefault="00263477" w:rsidP="00263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77" w:rsidRDefault="00263477" w:rsidP="0026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938,8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77" w:rsidRDefault="00263477" w:rsidP="0026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312,8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77" w:rsidRDefault="00263477" w:rsidP="0026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313,0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77" w:rsidRDefault="00263477" w:rsidP="0026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313,0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77" w:rsidRDefault="00263477" w:rsidP="00263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30DEA" w:rsidTr="00263477">
        <w:trPr>
          <w:trHeight w:val="183"/>
        </w:trPr>
        <w:tc>
          <w:tcPr>
            <w:tcW w:w="233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>Всего по подпрограмме 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30DEA" w:rsidTr="00263477">
        <w:trPr>
          <w:trHeight w:val="151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83456,1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27818,7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27818,7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27818,7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30DEA" w:rsidTr="00263477">
        <w:trPr>
          <w:trHeight w:val="183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 w:rsidP="0026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  <w:r w:rsidR="00263477">
              <w:rPr>
                <w:rFonts w:ascii="Times New Roman" w:eastAsia="Times New Roman" w:hAnsi="Times New Roman" w:cs="Times New Roman"/>
                <w:b/>
                <w:lang w:eastAsia="ru-RU"/>
              </w:rPr>
              <w:t>6908,9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 w:rsidP="0026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="00263477">
              <w:rPr>
                <w:rFonts w:ascii="Times New Roman" w:eastAsia="Times New Roman" w:hAnsi="Times New Roman" w:cs="Times New Roman"/>
                <w:b/>
                <w:lang w:eastAsia="ru-RU"/>
              </w:rPr>
              <w:t>3511,9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84318,0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69079,0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30DEA" w:rsidTr="00263477">
        <w:trPr>
          <w:trHeight w:val="183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ВБС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30DEA" w:rsidTr="00263477">
        <w:trPr>
          <w:trHeight w:val="183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EA" w:rsidRDefault="00263477" w:rsidP="00A4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310365,0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EA" w:rsidRDefault="00263477" w:rsidP="00A4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101330,6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112136,7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96897,7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730DEA" w:rsidRDefault="00730DEA" w:rsidP="00730DE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0DEA" w:rsidRDefault="00730DEA" w:rsidP="00730DE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 перечне программных мероприятий с объемом финансирования используются сокращения:</w:t>
      </w:r>
    </w:p>
    <w:p w:rsidR="00730DEA" w:rsidRDefault="00730DEA" w:rsidP="00730DE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ФБ - федеральный бюджет; ОБ - областной бюджет; МБ - местный бюджет; ВБС - внебюджетные средства.</w:t>
      </w:r>
    </w:p>
    <w:p w:rsidR="00730DEA" w:rsidRDefault="00730DEA" w:rsidP="00730DEA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lang w:eastAsia="ru-RU"/>
        </w:rPr>
      </w:pPr>
    </w:p>
    <w:p w:rsidR="00730DEA" w:rsidRDefault="00730DEA" w:rsidP="00730DEA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lang w:eastAsia="ru-RU"/>
        </w:rPr>
      </w:pPr>
    </w:p>
    <w:p w:rsidR="00730DEA" w:rsidRDefault="00730DEA" w:rsidP="00730DEA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lang w:eastAsia="ru-RU"/>
        </w:rPr>
      </w:pPr>
    </w:p>
    <w:p w:rsidR="00730DEA" w:rsidRDefault="00730DEA" w:rsidP="00730DEA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lang w:eastAsia="ru-RU"/>
        </w:rPr>
      </w:pPr>
    </w:p>
    <w:p w:rsidR="00730DEA" w:rsidRDefault="00730DEA" w:rsidP="00730DEA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lang w:eastAsia="ru-RU"/>
        </w:rPr>
      </w:pPr>
    </w:p>
    <w:p w:rsidR="00730DEA" w:rsidRDefault="00730DEA" w:rsidP="00730DEA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lang w:eastAsia="ru-RU"/>
        </w:rPr>
      </w:pPr>
    </w:p>
    <w:p w:rsidR="00730DEA" w:rsidRDefault="00730DEA" w:rsidP="00730DEA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lang w:eastAsia="ru-RU"/>
        </w:rPr>
      </w:pPr>
    </w:p>
    <w:p w:rsidR="009C3555" w:rsidRDefault="009C3555" w:rsidP="00730DEA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EA" w:rsidRDefault="00730DEA" w:rsidP="00730DEA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p w:rsidR="00730DEA" w:rsidRDefault="00730DEA" w:rsidP="00730DEA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подпрограмме 2</w:t>
      </w:r>
    </w:p>
    <w:p w:rsidR="00730DEA" w:rsidRDefault="00730DEA" w:rsidP="00730DEA">
      <w:pPr>
        <w:spacing w:after="0" w:line="240" w:lineRule="auto"/>
        <w:ind w:left="142" w:right="-37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EA" w:rsidRDefault="00730DEA" w:rsidP="00730DEA">
      <w:pPr>
        <w:spacing w:after="0" w:line="240" w:lineRule="auto"/>
        <w:ind w:left="142" w:right="-37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0DEA" w:rsidRDefault="00730DEA" w:rsidP="00730DEA">
      <w:pPr>
        <w:spacing w:after="0" w:line="240" w:lineRule="auto"/>
        <w:ind w:left="142" w:right="-37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подпрограммы с показателями результативности выполнения мероприятий</w:t>
      </w:r>
    </w:p>
    <w:p w:rsidR="00730DEA" w:rsidRDefault="00730DEA" w:rsidP="00730DE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</w:p>
    <w:tbl>
      <w:tblPr>
        <w:tblW w:w="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1417"/>
        <w:gridCol w:w="3544"/>
        <w:gridCol w:w="992"/>
        <w:gridCol w:w="993"/>
        <w:gridCol w:w="992"/>
        <w:gridCol w:w="992"/>
        <w:gridCol w:w="1701"/>
      </w:tblGrid>
      <w:tr w:rsidR="00730DEA" w:rsidTr="00730DEA">
        <w:trPr>
          <w:trHeight w:val="76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№</w:t>
            </w:r>
          </w:p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Цели,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Срок исполнения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Ед.изм.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Показатели результативности выполнения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Исполнитель, соисполнитель</w:t>
            </w:r>
          </w:p>
        </w:tc>
      </w:tr>
      <w:tr w:rsidR="00730DEA" w:rsidTr="00730DEA">
        <w:trPr>
          <w:trHeight w:val="28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2027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</w:tr>
      <w:tr w:rsidR="00730DEA" w:rsidTr="00730D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9</w:t>
            </w:r>
          </w:p>
        </w:tc>
      </w:tr>
      <w:tr w:rsidR="00730DEA" w:rsidTr="00730DEA">
        <w:tc>
          <w:tcPr>
            <w:tcW w:w="15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Подпрограмма 2.  «Развитие системы дополнительного образования в сфере культуры и искусства»</w:t>
            </w:r>
          </w:p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</w:tr>
      <w:tr w:rsidR="00730DEA" w:rsidTr="00730DEA">
        <w:tc>
          <w:tcPr>
            <w:tcW w:w="15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Цель: Повышение доступности и качества услуг дополнительного образования в сфере культуры и искусства. Совершенствование системы выявления и сопровождения одаренных детей, их специальной поддержки</w:t>
            </w:r>
          </w:p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</w:tr>
      <w:tr w:rsidR="00730DEA" w:rsidTr="00730DEA">
        <w:trPr>
          <w:trHeight w:val="319"/>
        </w:trPr>
        <w:tc>
          <w:tcPr>
            <w:tcW w:w="15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Основное мероприятие 1. Обеспечение предоставления услуг (работ) учреждениями дополнительного образования в сфере культуры и  искусства</w:t>
            </w:r>
          </w:p>
          <w:p w:rsidR="00730DEA" w:rsidRDefault="0073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730DEA" w:rsidTr="00730DE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2.1.1.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Предоставление муниципальных услуг (работ) учреждениями дополнительного образования в сфере культуры и искусства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2025-2027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Выполнение муниципального задания учреждениями дополнительного образования в сфере культуры и искусства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ДМШ, ДХШ</w:t>
            </w:r>
          </w:p>
        </w:tc>
      </w:tr>
      <w:tr w:rsidR="00730DEA" w:rsidTr="00730DE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Доля детей, осваивающих дополнительные общеразвивающие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ДМШ, ДХШ</w:t>
            </w:r>
          </w:p>
        </w:tc>
      </w:tr>
      <w:tr w:rsidR="00730DEA" w:rsidTr="00730DE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Доля детей, осваивающих дополнительные предпрофессиональные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ДМШ, ДХШ</w:t>
            </w:r>
          </w:p>
        </w:tc>
      </w:tr>
      <w:tr w:rsidR="00730DEA" w:rsidTr="00730D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2.1.2.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Обеспечение выполнения указов Президента Российской Федерации по оплате труда и начислениям на выплаты по оплате труда работникам муниципальных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2025-2027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указов Президента Российской Федерации по оплате труда и начислениям на выплаты по оплате труда работникам муниципальных учреждений</w:t>
            </w:r>
          </w:p>
          <w:p w:rsidR="00730DEA" w:rsidRDefault="0073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ДМШ, ДХШ</w:t>
            </w:r>
          </w:p>
        </w:tc>
      </w:tr>
      <w:tr w:rsidR="00730DEA" w:rsidTr="00730DEA">
        <w:tc>
          <w:tcPr>
            <w:tcW w:w="15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lastRenderedPageBreak/>
              <w:t>Основное мероприятие 2. Создание условий для развития учреждений дополнительного образования в сфере культуры и искусства</w:t>
            </w:r>
          </w:p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730DEA" w:rsidTr="00730DE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2.2.1.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Модернизация и укрепление материально-технической базы муниципальных бюджетных учреждений дополнительного образования в сфере культуры и искусства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2025-2026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Обеспечение развития и укрепления материально-технической базы учреждений дополнительного образования в сфере культуры и искусства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Да/нет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ДМШ, ДХШ</w:t>
            </w:r>
          </w:p>
        </w:tc>
      </w:tr>
      <w:tr w:rsidR="00730DEA" w:rsidTr="00730DE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текущих ремонтов в учреждениях дополнительного образования в сфере культуры и искусства.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Да/нет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730DEA">
        <w:tc>
          <w:tcPr>
            <w:tcW w:w="15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Основное мероприятие 3. Создание благоприятных условий для выявления, развития и поддержки одаренных детей в различных областях творческой деятельности</w:t>
            </w:r>
          </w:p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30DEA" w:rsidTr="00730D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2.3.1.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Обеспечение участия учащихся детских музыкальных и художественных школ в конкурсах, фестивалях, выставках различного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2025-2027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Число участников творческих конкурсов, фестивалей, выставок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Не менее 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Не менее 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Не менее 750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ДМШ, ДХШ</w:t>
            </w:r>
          </w:p>
        </w:tc>
      </w:tr>
    </w:tbl>
    <w:p w:rsidR="00730DEA" w:rsidRDefault="00730DEA" w:rsidP="00730DE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730DEA">
          <w:pgSz w:w="16838" w:h="11905" w:orient="landscape"/>
          <w:pgMar w:top="992" w:right="851" w:bottom="992" w:left="567" w:header="720" w:footer="720" w:gutter="0"/>
          <w:cols w:space="720"/>
        </w:sectPr>
      </w:pPr>
    </w:p>
    <w:p w:rsidR="00730DEA" w:rsidRDefault="00730DEA" w:rsidP="00730DE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3</w:t>
      </w:r>
    </w:p>
    <w:p w:rsidR="00730DEA" w:rsidRDefault="00730DEA" w:rsidP="00730DE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программе</w:t>
      </w:r>
    </w:p>
    <w:p w:rsidR="00730DEA" w:rsidRDefault="00730DEA" w:rsidP="00730DE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0DEA" w:rsidRDefault="00730DEA" w:rsidP="00730DE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ПОДПРОГРАММА 3</w:t>
      </w:r>
    </w:p>
    <w:p w:rsidR="00730DEA" w:rsidRDefault="00730DEA" w:rsidP="00730DE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Развитие культуры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730DEA" w:rsidRDefault="00730DEA" w:rsidP="00730DE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0DEA" w:rsidRDefault="00730DEA" w:rsidP="00730DE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Паспорт подпрограммы</w:t>
      </w:r>
    </w:p>
    <w:p w:rsidR="00730DEA" w:rsidRDefault="00730DEA" w:rsidP="00730DEA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70C0"/>
          <w:sz w:val="20"/>
          <w:szCs w:val="20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088"/>
      </w:tblGrid>
      <w:tr w:rsidR="00730DEA" w:rsidTr="00730DEA">
        <w:trPr>
          <w:trHeight w:val="42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Печенгского муниципального округа «Культура» на 2025-2027 годы</w:t>
            </w:r>
          </w:p>
        </w:tc>
      </w:tr>
      <w:tr w:rsidR="00730DEA" w:rsidTr="00730DEA">
        <w:trPr>
          <w:trHeight w:val="56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Сохранение, развитие и формирование культурных традиций, создание единого социокультурного пространства </w:t>
            </w:r>
          </w:p>
        </w:tc>
      </w:tr>
      <w:tr w:rsidR="00730DEA" w:rsidTr="00730DEA">
        <w:trPr>
          <w:trHeight w:val="77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подпрограммы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Сохранение и развитие народных и культурных традиций путем привлечения населения к участию в праздничных мероприятиях.</w:t>
            </w:r>
          </w:p>
          <w:p w:rsidR="00730DEA" w:rsidRDefault="00730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Сохранение, использование и популяризация объектов культурного наследия (памятников истории культуры), находящихся в собственности округа.</w:t>
            </w:r>
          </w:p>
        </w:tc>
      </w:tr>
      <w:tr w:rsidR="00730DEA" w:rsidTr="00730DEA">
        <w:trPr>
          <w:trHeight w:val="43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подпрограммы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 w:rsidP="00924890">
            <w:pPr>
              <w:pStyle w:val="aff1"/>
              <w:numPr>
                <w:ilvl w:val="0"/>
                <w:numId w:val="8"/>
              </w:numPr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культурно-массовых, праздничных мероприятий и мероприятий, посвященных памятным датам Российской Федерации, Мурманской области, Печенгского муниципального округа.</w:t>
            </w:r>
          </w:p>
          <w:p w:rsidR="00730DEA" w:rsidRDefault="00730DEA" w:rsidP="00924890">
            <w:pPr>
              <w:pStyle w:val="aff1"/>
              <w:numPr>
                <w:ilvl w:val="0"/>
                <w:numId w:val="8"/>
              </w:numPr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мероприятий для лиц с ограниченными возможностями здоровья.</w:t>
            </w:r>
          </w:p>
          <w:p w:rsidR="00730DEA" w:rsidRDefault="00730DEA" w:rsidP="00924890">
            <w:pPr>
              <w:pStyle w:val="aff1"/>
              <w:numPr>
                <w:ilvl w:val="0"/>
                <w:numId w:val="8"/>
              </w:numPr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благоустроенных памятников культурного наследия.</w:t>
            </w:r>
          </w:p>
        </w:tc>
      </w:tr>
      <w:tr w:rsidR="00730DEA" w:rsidTr="00730DEA">
        <w:trPr>
          <w:trHeight w:val="7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   реализации       подпрограммы 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– 2027 годы</w:t>
            </w:r>
          </w:p>
          <w:p w:rsidR="00730DEA" w:rsidRDefault="00730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DEA" w:rsidTr="00730DEA">
        <w:trPr>
          <w:trHeight w:val="132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подпрограммы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по подпрограмме: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16 000,0 тыс.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30DEA" w:rsidRDefault="00730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ФБ: 0,0 тыс. рублей, из них: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год: 0,0 тыс. рублей,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год: 0,0 тыс. рублей,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год: 0,0 тыс. рублей;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ОБ: 0,0 тыс. рублей, из них: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год: 0,0 тыс. рублей,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год: 0,0 тыс. рублей,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год: 0,0 тыс. рублей;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МБ: 16000,0 тыс. рублей, из них: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год: 10000,0 тыс. рублей,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год: 5000,0 тыс. рублей,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год: 1000,0 тыс. рублей;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ВБС: 0,0 тыс. рублей, из них: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год: 0,0 тыс. рублей,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год: 0,0 тыс. рублей,</w:t>
            </w:r>
          </w:p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год: 0,0 тыс. рублей.</w:t>
            </w:r>
          </w:p>
        </w:tc>
      </w:tr>
      <w:tr w:rsidR="00730DEA" w:rsidTr="00730DEA">
        <w:trPr>
          <w:trHeight w:val="56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 конечные результаты реализации подпрограммы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pStyle w:val="aff1"/>
              <w:ind w:lef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количества проведенных культурно-досуговых мероприятий для жителей округа.</w:t>
            </w:r>
          </w:p>
          <w:p w:rsidR="00730DEA" w:rsidRDefault="00730DEA">
            <w:pPr>
              <w:pStyle w:val="aff1"/>
              <w:ind w:lef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числа посетителей концертов, спектаклей, представлений, фестивалей и других культурно-досуговых мероприятий.</w:t>
            </w:r>
          </w:p>
          <w:p w:rsidR="00730DEA" w:rsidRDefault="00730DEA">
            <w:pPr>
              <w:pStyle w:val="aff1"/>
              <w:ind w:lef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Увеличение количества благоустроенных памятников культурного наследия.</w:t>
            </w:r>
          </w:p>
        </w:tc>
      </w:tr>
      <w:tr w:rsidR="00730DEA" w:rsidTr="00730DEA">
        <w:trPr>
          <w:trHeight w:val="43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исполнитель подпрограммы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pStyle w:val="afe"/>
              <w:tabs>
                <w:tab w:val="left" w:pos="252"/>
                <w:tab w:val="left" w:pos="297"/>
                <w:tab w:val="left" w:pos="3039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Cs w:val="20"/>
              </w:rPr>
              <w:t>отдел КСиМП</w:t>
            </w:r>
          </w:p>
        </w:tc>
      </w:tr>
      <w:tr w:rsidR="00730DEA" w:rsidTr="00730DEA">
        <w:trPr>
          <w:trHeight w:val="20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pStyle w:val="afe"/>
              <w:tabs>
                <w:tab w:val="left" w:pos="252"/>
                <w:tab w:val="left" w:pos="297"/>
                <w:tab w:val="left" w:pos="3039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Cs w:val="20"/>
              </w:rPr>
              <w:t xml:space="preserve">ДК «Восход», ДК «Октябрь», КДЦ «Платформа», Музей, ОРН, </w:t>
            </w:r>
            <w:r>
              <w:rPr>
                <w:rFonts w:ascii="Times New Roman" w:hAnsi="Times New Roman"/>
                <w:szCs w:val="18"/>
              </w:rPr>
              <w:t>МБУК «ЦКПМО»</w:t>
            </w:r>
          </w:p>
        </w:tc>
      </w:tr>
      <w:tr w:rsidR="00730DEA" w:rsidTr="00730DEA">
        <w:trPr>
          <w:trHeight w:val="20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pStyle w:val="afe"/>
              <w:tabs>
                <w:tab w:val="left" w:pos="252"/>
                <w:tab w:val="left" w:pos="297"/>
                <w:tab w:val="left" w:pos="3039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730DEA" w:rsidRDefault="00730DEA" w:rsidP="00730DE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0DEA" w:rsidRDefault="00730DEA" w:rsidP="00730DE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0DEA" w:rsidRDefault="00730DEA" w:rsidP="00730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30DEA">
          <w:pgSz w:w="11905" w:h="16838"/>
          <w:pgMar w:top="1134" w:right="850" w:bottom="1134" w:left="1701" w:header="720" w:footer="720" w:gutter="0"/>
          <w:cols w:space="720"/>
        </w:sectPr>
      </w:pPr>
    </w:p>
    <w:p w:rsidR="00730DEA" w:rsidRDefault="00730DEA" w:rsidP="00730DEA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1</w:t>
      </w:r>
    </w:p>
    <w:p w:rsidR="00730DEA" w:rsidRDefault="00730DEA" w:rsidP="00730DEA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подпрограмме 3</w:t>
      </w:r>
    </w:p>
    <w:p w:rsidR="00730DEA" w:rsidRDefault="00730DEA" w:rsidP="00730DEA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0DEA" w:rsidRDefault="00730DEA" w:rsidP="00730DEA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подпрограммы с объёмом финансирования</w:t>
      </w:r>
    </w:p>
    <w:p w:rsidR="00730DEA" w:rsidRDefault="00730DEA" w:rsidP="00730D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ru-RU"/>
        </w:rPr>
      </w:pPr>
    </w:p>
    <w:tbl>
      <w:tblPr>
        <w:tblW w:w="49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"/>
        <w:gridCol w:w="5023"/>
        <w:gridCol w:w="1372"/>
        <w:gridCol w:w="1855"/>
        <w:gridCol w:w="1167"/>
        <w:gridCol w:w="1158"/>
        <w:gridCol w:w="1158"/>
        <w:gridCol w:w="1189"/>
        <w:gridCol w:w="1829"/>
      </w:tblGrid>
      <w:tr w:rsidR="00730DEA" w:rsidTr="00730DEA">
        <w:trPr>
          <w:trHeight w:val="78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1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Цели, мероприятия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Срок исполнения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Источники финансирования</w:t>
            </w:r>
          </w:p>
        </w:tc>
        <w:tc>
          <w:tcPr>
            <w:tcW w:w="16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Объем финансирования,</w:t>
            </w:r>
          </w:p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тысяч рублей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Исполнители, соисполнители</w:t>
            </w:r>
          </w:p>
        </w:tc>
      </w:tr>
      <w:tr w:rsidR="00730DEA" w:rsidTr="00730DEA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2025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2026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2027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</w:tr>
      <w:tr w:rsidR="00730DEA" w:rsidTr="00730DEA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9</w:t>
            </w:r>
          </w:p>
        </w:tc>
      </w:tr>
      <w:tr w:rsidR="00730DEA" w:rsidTr="00730DEA">
        <w:trPr>
          <w:trHeight w:val="29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Подпрограмма 3.  «Развитие культуры»</w:t>
            </w:r>
          </w:p>
        </w:tc>
      </w:tr>
      <w:tr w:rsidR="00730DEA" w:rsidTr="00730DEA">
        <w:trPr>
          <w:trHeight w:val="29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Цель: Сохранение, развитие и формирование культурных традиций, создание единого социокультурного пространства</w:t>
            </w:r>
          </w:p>
        </w:tc>
      </w:tr>
      <w:tr w:rsidR="00730DEA" w:rsidTr="00730DEA">
        <w:trPr>
          <w:trHeight w:val="28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Основное мероприятие 1. Сохранение и развитие народных и культурных традиций путем привлечения населения к участию в праздничных мероприятиях</w:t>
            </w:r>
          </w:p>
        </w:tc>
      </w:tr>
      <w:tr w:rsidR="00730DEA" w:rsidTr="00730DEA">
        <w:trPr>
          <w:trHeight w:val="185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3.1.1.</w:t>
            </w:r>
          </w:p>
        </w:tc>
        <w:tc>
          <w:tcPr>
            <w:tcW w:w="1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культурно-массовых, праздничных мероприятий и мероприятий, посвященных памятным датам Российской Федерации, Мурманской области, Печенгского муниципального округа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КСиМП,                ДК «Восход»,                    ДК «Октябрь»,          КДЦ «Платформа», Музей, </w:t>
            </w:r>
          </w:p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ОРН,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МБУК «ЦКПМО»</w:t>
            </w:r>
          </w:p>
        </w:tc>
      </w:tr>
      <w:tr w:rsidR="00730DEA" w:rsidTr="00730DEA">
        <w:trPr>
          <w:trHeight w:val="1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730DEA">
        <w:trPr>
          <w:trHeight w:val="1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15160,0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9720,0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4720,0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730DEA">
        <w:trPr>
          <w:trHeight w:val="1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730DE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15160,0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9720,0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4720,0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720,0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730DEA">
        <w:trPr>
          <w:trHeight w:val="45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3.1.2.</w:t>
            </w:r>
          </w:p>
        </w:tc>
        <w:tc>
          <w:tcPr>
            <w:tcW w:w="1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досуговой деятельности для лиц с ограниченными возможностями здоровья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ДК «Восход»,                    ДК «Октябрь»,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МБУК «ЦКПМО»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</w:p>
        </w:tc>
      </w:tr>
      <w:tr w:rsidR="00730DEA" w:rsidTr="00730DEA">
        <w:trPr>
          <w:trHeight w:val="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730DEA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730DEA">
        <w:trPr>
          <w:trHeight w:val="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730DEA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840,0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730DEA">
        <w:trPr>
          <w:trHeight w:val="214"/>
        </w:trPr>
        <w:tc>
          <w:tcPr>
            <w:tcW w:w="234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3"/>
                <w:szCs w:val="23"/>
                <w:lang w:eastAsia="ru-RU"/>
              </w:rPr>
              <w:t>Итого по основному мероприятию 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ФБ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730DEA">
        <w:trPr>
          <w:trHeight w:val="214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730DEA">
        <w:trPr>
          <w:trHeight w:val="243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МБ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16000,0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10000,0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5000,0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730DEA">
        <w:trPr>
          <w:trHeight w:val="214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ВБС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730DEA">
        <w:trPr>
          <w:trHeight w:val="183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16000,0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10000,0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5000,0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730DEA">
        <w:trPr>
          <w:trHeight w:val="46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Основное мероприятие 2. Сохранение, использование и популяризация объектов культурного наследия (памятников истории культуры), находящихся в собственности округа</w:t>
            </w:r>
          </w:p>
        </w:tc>
      </w:tr>
      <w:tr w:rsidR="00730DEA" w:rsidTr="00730DEA">
        <w:trPr>
          <w:trHeight w:val="183"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3.2.1.</w:t>
            </w:r>
          </w:p>
        </w:tc>
        <w:tc>
          <w:tcPr>
            <w:tcW w:w="1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Сохранение, благоустройство и паспортизация памятников культурного наследия регионального значения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КСиМП</w:t>
            </w:r>
          </w:p>
        </w:tc>
      </w:tr>
      <w:tr w:rsidR="00730DEA" w:rsidTr="00730DEA">
        <w:trPr>
          <w:trHeight w:val="1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730DEA">
        <w:trPr>
          <w:trHeight w:val="1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730DEA">
        <w:trPr>
          <w:trHeight w:val="1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730DEA">
        <w:trPr>
          <w:trHeight w:val="1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EA" w:rsidTr="00730DEA">
        <w:trPr>
          <w:trHeight w:val="183"/>
        </w:trPr>
        <w:tc>
          <w:tcPr>
            <w:tcW w:w="234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>Итого по основному мероприятию 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ФБ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30DEA" w:rsidTr="00730DEA">
        <w:trPr>
          <w:trHeight w:val="183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30DEA" w:rsidTr="00730DEA">
        <w:trPr>
          <w:trHeight w:val="183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МБ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30DEA" w:rsidTr="00730DEA">
        <w:trPr>
          <w:trHeight w:val="183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ВБС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30DEA" w:rsidTr="00730DEA">
        <w:trPr>
          <w:trHeight w:val="183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30DEA" w:rsidTr="00730DEA">
        <w:trPr>
          <w:trHeight w:val="183"/>
        </w:trPr>
        <w:tc>
          <w:tcPr>
            <w:tcW w:w="234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>Всего по подпрограмме 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ФБ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30DEA" w:rsidTr="00730DEA">
        <w:trPr>
          <w:trHeight w:val="183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30DEA" w:rsidTr="00730DEA">
        <w:trPr>
          <w:trHeight w:val="183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МБ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20000,0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10000,0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5000,0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30DEA" w:rsidTr="00730DEA">
        <w:trPr>
          <w:trHeight w:val="183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ВБС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30DEA" w:rsidTr="00730DEA">
        <w:trPr>
          <w:trHeight w:val="183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20000,0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10000,0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5000,0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730DEA" w:rsidRDefault="00730DEA" w:rsidP="00730DE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0DEA" w:rsidRDefault="00730DEA" w:rsidP="00730DE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 перечне программных мероприятий с объемом финансирования используются сокращения:</w:t>
      </w:r>
    </w:p>
    <w:p w:rsidR="00730DEA" w:rsidRDefault="00730DEA" w:rsidP="00730DE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ФБ - федеральный бюджет; ОБ - областной бюджет; МБ - местный бюджет; ВБС - внебюджетные средства.</w:t>
      </w:r>
    </w:p>
    <w:p w:rsidR="00730DEA" w:rsidRDefault="00730DEA" w:rsidP="00730DEA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0DEA" w:rsidRDefault="00730DEA" w:rsidP="00730DEA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EA" w:rsidRDefault="00730DEA" w:rsidP="00730DEA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EA" w:rsidRDefault="00730DEA" w:rsidP="00730DEA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EA" w:rsidRDefault="00730DEA" w:rsidP="00730DEA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EA" w:rsidRDefault="00730DEA" w:rsidP="00730DEA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EA" w:rsidRDefault="00730DEA" w:rsidP="00730DEA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EA" w:rsidRDefault="00730DEA" w:rsidP="00730DEA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EA" w:rsidRDefault="00730DEA" w:rsidP="00730DEA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EA" w:rsidRDefault="00730DEA" w:rsidP="00730DEA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EA" w:rsidRDefault="00730DEA" w:rsidP="00730DEA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EA" w:rsidRDefault="00730DEA" w:rsidP="00730DEA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EA" w:rsidRDefault="00730DEA" w:rsidP="00730DEA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EA" w:rsidRDefault="00730DEA" w:rsidP="00730DEA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EA" w:rsidRDefault="00730DEA" w:rsidP="00730DEA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EA" w:rsidRDefault="00730DEA" w:rsidP="00730DEA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EA" w:rsidRDefault="00730DEA" w:rsidP="00730DEA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EA" w:rsidRDefault="00730DEA" w:rsidP="00730DEA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EA" w:rsidRDefault="00730DEA" w:rsidP="00730DEA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EA" w:rsidRDefault="00730DEA" w:rsidP="00730DEA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EA" w:rsidRDefault="00730DEA" w:rsidP="00730DEA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EA" w:rsidRDefault="00730DEA" w:rsidP="00730DEA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EA" w:rsidRDefault="00730DEA" w:rsidP="00730DEA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EA" w:rsidRDefault="00730DEA" w:rsidP="00730DEA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p w:rsidR="00730DEA" w:rsidRDefault="00730DEA" w:rsidP="00730DEA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подпрограмме 3</w:t>
      </w:r>
    </w:p>
    <w:p w:rsidR="00730DEA" w:rsidRDefault="00730DEA" w:rsidP="00730DEA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EA" w:rsidRDefault="00730DEA" w:rsidP="00730DEA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EA" w:rsidRDefault="00730DEA" w:rsidP="00730DEA">
      <w:pPr>
        <w:spacing w:after="0" w:line="240" w:lineRule="auto"/>
        <w:ind w:left="142" w:right="-37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0DEA" w:rsidRDefault="00730DEA" w:rsidP="00730DEA">
      <w:pPr>
        <w:spacing w:after="0" w:line="240" w:lineRule="auto"/>
        <w:ind w:left="142" w:right="-37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подпрограммы с показателями результативности выполнения мероприятий</w:t>
      </w:r>
    </w:p>
    <w:p w:rsidR="00730DEA" w:rsidRDefault="00730DEA" w:rsidP="00730DEA">
      <w:pPr>
        <w:spacing w:after="0" w:line="240" w:lineRule="auto"/>
        <w:ind w:left="142" w:right="-37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417"/>
        <w:gridCol w:w="3402"/>
        <w:gridCol w:w="142"/>
        <w:gridCol w:w="850"/>
        <w:gridCol w:w="142"/>
        <w:gridCol w:w="851"/>
        <w:gridCol w:w="141"/>
        <w:gridCol w:w="851"/>
        <w:gridCol w:w="142"/>
        <w:gridCol w:w="992"/>
        <w:gridCol w:w="1701"/>
      </w:tblGrid>
      <w:tr w:rsidR="00730DEA" w:rsidTr="00730DEA">
        <w:trPr>
          <w:trHeight w:val="76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№</w:t>
            </w:r>
          </w:p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Цели,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Срок исполнения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Ед.изм.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Показатели результативности выполнения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Исполнитель, соисполнитель</w:t>
            </w:r>
          </w:p>
        </w:tc>
      </w:tr>
      <w:tr w:rsidR="00730DEA" w:rsidTr="00730DEA">
        <w:trPr>
          <w:trHeight w:val="28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2025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2027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</w:tr>
      <w:tr w:rsidR="00730DEA" w:rsidTr="00730D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9</w:t>
            </w:r>
          </w:p>
        </w:tc>
      </w:tr>
      <w:tr w:rsidR="00730DEA" w:rsidTr="00730DEA"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Подпрограмма 3.  «Развитие культуры»</w:t>
            </w:r>
          </w:p>
        </w:tc>
      </w:tr>
      <w:tr w:rsidR="00730DEA" w:rsidTr="00730DEA"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Цель: Сохранение, развитие и формирование культурных традиций, создание единого социокультурного пространства</w:t>
            </w:r>
          </w:p>
        </w:tc>
      </w:tr>
      <w:tr w:rsidR="00730DEA" w:rsidTr="00730DEA">
        <w:trPr>
          <w:trHeight w:val="319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Основное мероприятие 1. Сохранение и развитие народных и культурных традиций путем привлечения населения к участию в праздничных мероприятиях</w:t>
            </w:r>
          </w:p>
        </w:tc>
      </w:tr>
      <w:tr w:rsidR="00730DEA" w:rsidTr="00730D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культурно-массовых, праздничных мероприятий и мероприятий, посвященных памятным датам Российской Федерации, Мурманской области, Печенгского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2025-2027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культурно-массовых, праздничных  мероприятий,  и мероприятий, посвященных памятным датам Российской Федерации, Мурманской области, Печенгского муниципального округа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Не менее 45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Не менее </w:t>
            </w:r>
          </w:p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Не менее </w:t>
            </w:r>
          </w:p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КСиМП,                ДК «Восход»,                    ДК «Октябрь»,          КДЦ «Платформа», Музей,</w:t>
            </w:r>
          </w:p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ОРН,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МБУК «ЦКПМО»</w:t>
            </w:r>
          </w:p>
        </w:tc>
      </w:tr>
      <w:tr w:rsidR="00730DEA" w:rsidTr="00730D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3.1.2.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досуговой деятельности для лиц с ограниченными возможностями здоровья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2025-2027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Количество мероприятий для лиц с ограниченными возможностями здоровья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Не менее   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Не менее </w:t>
            </w:r>
          </w:p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Не менее </w:t>
            </w:r>
          </w:p>
          <w:p w:rsidR="00730DEA" w:rsidRDefault="00730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ДК «Восход»,                    ДК «Октябрь»,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МБУК «ЦКПМО»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</w:p>
        </w:tc>
      </w:tr>
      <w:tr w:rsidR="00730DEA" w:rsidTr="00730DEA"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Основное мероприятие 2. Сохранение, использование и популяризация объектов культурного наследия (памятников истории культуры), находящихся в собственности округа</w:t>
            </w:r>
          </w:p>
        </w:tc>
      </w:tr>
      <w:tr w:rsidR="00730DEA" w:rsidTr="00730D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Сохранение, благоустройство и паспортизация памятников культурного наследия регионального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благоустроенных памятников культурного наследия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EA" w:rsidRDefault="007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КСиМП».</w:t>
            </w:r>
          </w:p>
        </w:tc>
      </w:tr>
    </w:tbl>
    <w:p w:rsidR="00730DEA" w:rsidRDefault="00730DEA" w:rsidP="00730DEA">
      <w:pPr>
        <w:spacing w:after="0" w:line="240" w:lineRule="auto"/>
        <w:rPr>
          <w:rFonts w:ascii="Times New Roman" w:hAnsi="Times New Roman" w:cs="Times New Roman"/>
          <w:sz w:val="18"/>
          <w:szCs w:val="18"/>
        </w:rPr>
        <w:sectPr w:rsidR="00730DEA">
          <w:pgSz w:w="16838" w:h="11905" w:orient="landscape"/>
          <w:pgMar w:top="993" w:right="709" w:bottom="1134" w:left="567" w:header="720" w:footer="720" w:gutter="0"/>
          <w:cols w:space="720"/>
        </w:sectPr>
      </w:pPr>
    </w:p>
    <w:p w:rsidR="0075574C" w:rsidRDefault="0075574C" w:rsidP="00730DE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5574C">
      <w:footerReference w:type="default" r:id="rId9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83C" w:rsidRDefault="0010683C">
      <w:pPr>
        <w:spacing w:after="0" w:line="240" w:lineRule="auto"/>
      </w:pPr>
      <w:r>
        <w:separator/>
      </w:r>
    </w:p>
  </w:endnote>
  <w:endnote w:type="continuationSeparator" w:id="0">
    <w:p w:rsidR="0010683C" w:rsidRDefault="00106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5A1" w:rsidRDefault="00DB15A1">
    <w:pPr>
      <w:pStyle w:val="af5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83C" w:rsidRDefault="0010683C">
      <w:pPr>
        <w:spacing w:after="0" w:line="240" w:lineRule="auto"/>
      </w:pPr>
      <w:r>
        <w:separator/>
      </w:r>
    </w:p>
  </w:footnote>
  <w:footnote w:type="continuationSeparator" w:id="0">
    <w:p w:rsidR="0010683C" w:rsidRDefault="001068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058B"/>
    <w:multiLevelType w:val="hybridMultilevel"/>
    <w:tmpl w:val="99B2ADA8"/>
    <w:lvl w:ilvl="0" w:tplc="A23EBDA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 w:tplc="72CEBFC8">
      <w:start w:val="1"/>
      <w:numFmt w:val="lowerLetter"/>
      <w:lvlText w:val="%2."/>
      <w:lvlJc w:val="left"/>
      <w:pPr>
        <w:ind w:left="1440" w:hanging="360"/>
      </w:pPr>
    </w:lvl>
    <w:lvl w:ilvl="2" w:tplc="115AF18C">
      <w:start w:val="1"/>
      <w:numFmt w:val="lowerRoman"/>
      <w:lvlText w:val="%3."/>
      <w:lvlJc w:val="right"/>
      <w:pPr>
        <w:ind w:left="2160" w:hanging="180"/>
      </w:pPr>
    </w:lvl>
    <w:lvl w:ilvl="3" w:tplc="14E26740">
      <w:start w:val="1"/>
      <w:numFmt w:val="decimal"/>
      <w:lvlText w:val="%4."/>
      <w:lvlJc w:val="left"/>
      <w:pPr>
        <w:ind w:left="2880" w:hanging="360"/>
      </w:pPr>
    </w:lvl>
    <w:lvl w:ilvl="4" w:tplc="5CDE3556">
      <w:start w:val="1"/>
      <w:numFmt w:val="lowerLetter"/>
      <w:lvlText w:val="%5."/>
      <w:lvlJc w:val="left"/>
      <w:pPr>
        <w:ind w:left="3600" w:hanging="360"/>
      </w:pPr>
    </w:lvl>
    <w:lvl w:ilvl="5" w:tplc="8D94E3B2">
      <w:start w:val="1"/>
      <w:numFmt w:val="lowerRoman"/>
      <w:lvlText w:val="%6."/>
      <w:lvlJc w:val="right"/>
      <w:pPr>
        <w:ind w:left="4320" w:hanging="180"/>
      </w:pPr>
    </w:lvl>
    <w:lvl w:ilvl="6" w:tplc="E52A2D5E">
      <w:start w:val="1"/>
      <w:numFmt w:val="decimal"/>
      <w:lvlText w:val="%7."/>
      <w:lvlJc w:val="left"/>
      <w:pPr>
        <w:ind w:left="5040" w:hanging="360"/>
      </w:pPr>
    </w:lvl>
    <w:lvl w:ilvl="7" w:tplc="CE6EF2BA">
      <w:start w:val="1"/>
      <w:numFmt w:val="lowerLetter"/>
      <w:lvlText w:val="%8."/>
      <w:lvlJc w:val="left"/>
      <w:pPr>
        <w:ind w:left="5760" w:hanging="360"/>
      </w:pPr>
    </w:lvl>
    <w:lvl w:ilvl="8" w:tplc="7222EA3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56C2E"/>
    <w:multiLevelType w:val="hybridMultilevel"/>
    <w:tmpl w:val="E5823348"/>
    <w:lvl w:ilvl="0" w:tplc="AC14E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67CB6A8">
      <w:start w:val="1"/>
      <w:numFmt w:val="lowerLetter"/>
      <w:lvlText w:val="%2."/>
      <w:lvlJc w:val="left"/>
      <w:pPr>
        <w:ind w:left="1440" w:hanging="360"/>
      </w:pPr>
    </w:lvl>
    <w:lvl w:ilvl="2" w:tplc="E97009BA">
      <w:start w:val="1"/>
      <w:numFmt w:val="lowerRoman"/>
      <w:lvlText w:val="%3."/>
      <w:lvlJc w:val="right"/>
      <w:pPr>
        <w:ind w:left="2160" w:hanging="180"/>
      </w:pPr>
    </w:lvl>
    <w:lvl w:ilvl="3" w:tplc="8556DCC8">
      <w:start w:val="1"/>
      <w:numFmt w:val="decimal"/>
      <w:lvlText w:val="%4."/>
      <w:lvlJc w:val="left"/>
      <w:pPr>
        <w:ind w:left="2880" w:hanging="360"/>
      </w:pPr>
    </w:lvl>
    <w:lvl w:ilvl="4" w:tplc="5E1E1BAE">
      <w:start w:val="1"/>
      <w:numFmt w:val="lowerLetter"/>
      <w:lvlText w:val="%5."/>
      <w:lvlJc w:val="left"/>
      <w:pPr>
        <w:ind w:left="3600" w:hanging="360"/>
      </w:pPr>
    </w:lvl>
    <w:lvl w:ilvl="5" w:tplc="5B8CA662">
      <w:start w:val="1"/>
      <w:numFmt w:val="lowerRoman"/>
      <w:lvlText w:val="%6."/>
      <w:lvlJc w:val="right"/>
      <w:pPr>
        <w:ind w:left="4320" w:hanging="180"/>
      </w:pPr>
    </w:lvl>
    <w:lvl w:ilvl="6" w:tplc="6EA07214">
      <w:start w:val="1"/>
      <w:numFmt w:val="decimal"/>
      <w:lvlText w:val="%7."/>
      <w:lvlJc w:val="left"/>
      <w:pPr>
        <w:ind w:left="5040" w:hanging="360"/>
      </w:pPr>
    </w:lvl>
    <w:lvl w:ilvl="7" w:tplc="CB76FEAA">
      <w:start w:val="1"/>
      <w:numFmt w:val="lowerLetter"/>
      <w:lvlText w:val="%8."/>
      <w:lvlJc w:val="left"/>
      <w:pPr>
        <w:ind w:left="5760" w:hanging="360"/>
      </w:pPr>
    </w:lvl>
    <w:lvl w:ilvl="8" w:tplc="89EA685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63CA7"/>
    <w:multiLevelType w:val="hybridMultilevel"/>
    <w:tmpl w:val="326E2CDA"/>
    <w:lvl w:ilvl="0" w:tplc="1D8E1B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941442">
      <w:start w:val="1"/>
      <w:numFmt w:val="lowerLetter"/>
      <w:lvlText w:val="%2."/>
      <w:lvlJc w:val="left"/>
      <w:pPr>
        <w:ind w:left="1440" w:hanging="360"/>
      </w:pPr>
    </w:lvl>
    <w:lvl w:ilvl="2" w:tplc="96000C4C">
      <w:start w:val="1"/>
      <w:numFmt w:val="lowerRoman"/>
      <w:lvlText w:val="%3."/>
      <w:lvlJc w:val="right"/>
      <w:pPr>
        <w:ind w:left="2160" w:hanging="180"/>
      </w:pPr>
    </w:lvl>
    <w:lvl w:ilvl="3" w:tplc="0564201E">
      <w:start w:val="1"/>
      <w:numFmt w:val="decimal"/>
      <w:lvlText w:val="%4."/>
      <w:lvlJc w:val="left"/>
      <w:pPr>
        <w:ind w:left="2880" w:hanging="360"/>
      </w:pPr>
    </w:lvl>
    <w:lvl w:ilvl="4" w:tplc="99A6EBBE">
      <w:start w:val="1"/>
      <w:numFmt w:val="lowerLetter"/>
      <w:lvlText w:val="%5."/>
      <w:lvlJc w:val="left"/>
      <w:pPr>
        <w:ind w:left="3600" w:hanging="360"/>
      </w:pPr>
    </w:lvl>
    <w:lvl w:ilvl="5" w:tplc="8F5AFCD0">
      <w:start w:val="1"/>
      <w:numFmt w:val="lowerRoman"/>
      <w:lvlText w:val="%6."/>
      <w:lvlJc w:val="right"/>
      <w:pPr>
        <w:ind w:left="4320" w:hanging="180"/>
      </w:pPr>
    </w:lvl>
    <w:lvl w:ilvl="6" w:tplc="67D277AC">
      <w:start w:val="1"/>
      <w:numFmt w:val="decimal"/>
      <w:lvlText w:val="%7."/>
      <w:lvlJc w:val="left"/>
      <w:pPr>
        <w:ind w:left="5040" w:hanging="360"/>
      </w:pPr>
    </w:lvl>
    <w:lvl w:ilvl="7" w:tplc="80D4AD44">
      <w:start w:val="1"/>
      <w:numFmt w:val="lowerLetter"/>
      <w:lvlText w:val="%8."/>
      <w:lvlJc w:val="left"/>
      <w:pPr>
        <w:ind w:left="5760" w:hanging="360"/>
      </w:pPr>
    </w:lvl>
    <w:lvl w:ilvl="8" w:tplc="852083C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14095"/>
    <w:multiLevelType w:val="hybridMultilevel"/>
    <w:tmpl w:val="855ED1D6"/>
    <w:lvl w:ilvl="0" w:tplc="A1060C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114A852">
      <w:start w:val="1"/>
      <w:numFmt w:val="lowerLetter"/>
      <w:lvlText w:val="%2."/>
      <w:lvlJc w:val="left"/>
      <w:pPr>
        <w:ind w:left="1789" w:hanging="360"/>
      </w:pPr>
    </w:lvl>
    <w:lvl w:ilvl="2" w:tplc="C45A35BE">
      <w:start w:val="1"/>
      <w:numFmt w:val="lowerRoman"/>
      <w:lvlText w:val="%3."/>
      <w:lvlJc w:val="right"/>
      <w:pPr>
        <w:ind w:left="2509" w:hanging="180"/>
      </w:pPr>
    </w:lvl>
    <w:lvl w:ilvl="3" w:tplc="1544489A">
      <w:start w:val="1"/>
      <w:numFmt w:val="decimal"/>
      <w:lvlText w:val="%4."/>
      <w:lvlJc w:val="left"/>
      <w:pPr>
        <w:ind w:left="3229" w:hanging="360"/>
      </w:pPr>
    </w:lvl>
    <w:lvl w:ilvl="4" w:tplc="A3CA0600">
      <w:start w:val="1"/>
      <w:numFmt w:val="lowerLetter"/>
      <w:lvlText w:val="%5."/>
      <w:lvlJc w:val="left"/>
      <w:pPr>
        <w:ind w:left="3949" w:hanging="360"/>
      </w:pPr>
    </w:lvl>
    <w:lvl w:ilvl="5" w:tplc="ACBE6B78">
      <w:start w:val="1"/>
      <w:numFmt w:val="lowerRoman"/>
      <w:lvlText w:val="%6."/>
      <w:lvlJc w:val="right"/>
      <w:pPr>
        <w:ind w:left="4669" w:hanging="180"/>
      </w:pPr>
    </w:lvl>
    <w:lvl w:ilvl="6" w:tplc="6F823F96">
      <w:start w:val="1"/>
      <w:numFmt w:val="decimal"/>
      <w:lvlText w:val="%7."/>
      <w:lvlJc w:val="left"/>
      <w:pPr>
        <w:ind w:left="5389" w:hanging="360"/>
      </w:pPr>
    </w:lvl>
    <w:lvl w:ilvl="7" w:tplc="AE7E8434">
      <w:start w:val="1"/>
      <w:numFmt w:val="lowerLetter"/>
      <w:lvlText w:val="%8."/>
      <w:lvlJc w:val="left"/>
      <w:pPr>
        <w:ind w:left="6109" w:hanging="360"/>
      </w:pPr>
    </w:lvl>
    <w:lvl w:ilvl="8" w:tplc="57DC1150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2E68F6"/>
    <w:multiLevelType w:val="hybridMultilevel"/>
    <w:tmpl w:val="01F0D4BE"/>
    <w:lvl w:ilvl="0" w:tplc="2F0C39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9641C22">
      <w:start w:val="1"/>
      <w:numFmt w:val="lowerLetter"/>
      <w:lvlText w:val="%2."/>
      <w:lvlJc w:val="left"/>
      <w:pPr>
        <w:ind w:left="1440" w:hanging="360"/>
      </w:pPr>
    </w:lvl>
    <w:lvl w:ilvl="2" w:tplc="9C922B06">
      <w:start w:val="1"/>
      <w:numFmt w:val="lowerRoman"/>
      <w:lvlText w:val="%3."/>
      <w:lvlJc w:val="right"/>
      <w:pPr>
        <w:ind w:left="2160" w:hanging="180"/>
      </w:pPr>
    </w:lvl>
    <w:lvl w:ilvl="3" w:tplc="CCE03C42">
      <w:start w:val="1"/>
      <w:numFmt w:val="decimal"/>
      <w:lvlText w:val="%4."/>
      <w:lvlJc w:val="left"/>
      <w:pPr>
        <w:ind w:left="2880" w:hanging="360"/>
      </w:pPr>
    </w:lvl>
    <w:lvl w:ilvl="4" w:tplc="2364FE5A">
      <w:start w:val="1"/>
      <w:numFmt w:val="lowerLetter"/>
      <w:lvlText w:val="%5."/>
      <w:lvlJc w:val="left"/>
      <w:pPr>
        <w:ind w:left="3600" w:hanging="360"/>
      </w:pPr>
    </w:lvl>
    <w:lvl w:ilvl="5" w:tplc="64A6B4E8">
      <w:start w:val="1"/>
      <w:numFmt w:val="lowerRoman"/>
      <w:lvlText w:val="%6."/>
      <w:lvlJc w:val="right"/>
      <w:pPr>
        <w:ind w:left="4320" w:hanging="180"/>
      </w:pPr>
    </w:lvl>
    <w:lvl w:ilvl="6" w:tplc="BA3875C0">
      <w:start w:val="1"/>
      <w:numFmt w:val="decimal"/>
      <w:lvlText w:val="%7."/>
      <w:lvlJc w:val="left"/>
      <w:pPr>
        <w:ind w:left="5040" w:hanging="360"/>
      </w:pPr>
    </w:lvl>
    <w:lvl w:ilvl="7" w:tplc="CAA0E68C">
      <w:start w:val="1"/>
      <w:numFmt w:val="lowerLetter"/>
      <w:lvlText w:val="%8."/>
      <w:lvlJc w:val="left"/>
      <w:pPr>
        <w:ind w:left="5760" w:hanging="360"/>
      </w:pPr>
    </w:lvl>
    <w:lvl w:ilvl="8" w:tplc="23469F5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413D0"/>
    <w:multiLevelType w:val="hybridMultilevel"/>
    <w:tmpl w:val="9934E120"/>
    <w:lvl w:ilvl="0" w:tplc="266EBA36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2814DC32">
      <w:start w:val="1"/>
      <w:numFmt w:val="lowerLetter"/>
      <w:lvlText w:val="%2."/>
      <w:lvlJc w:val="left"/>
      <w:pPr>
        <w:ind w:left="1112" w:hanging="360"/>
      </w:pPr>
    </w:lvl>
    <w:lvl w:ilvl="2" w:tplc="09CE6A22">
      <w:start w:val="1"/>
      <w:numFmt w:val="lowerRoman"/>
      <w:lvlText w:val="%3."/>
      <w:lvlJc w:val="right"/>
      <w:pPr>
        <w:ind w:left="1832" w:hanging="180"/>
      </w:pPr>
    </w:lvl>
    <w:lvl w:ilvl="3" w:tplc="28E2F34A">
      <w:start w:val="1"/>
      <w:numFmt w:val="decimal"/>
      <w:lvlText w:val="%4."/>
      <w:lvlJc w:val="left"/>
      <w:pPr>
        <w:ind w:left="2552" w:hanging="360"/>
      </w:pPr>
    </w:lvl>
    <w:lvl w:ilvl="4" w:tplc="F2F06860">
      <w:start w:val="1"/>
      <w:numFmt w:val="lowerLetter"/>
      <w:lvlText w:val="%5."/>
      <w:lvlJc w:val="left"/>
      <w:pPr>
        <w:ind w:left="3272" w:hanging="360"/>
      </w:pPr>
    </w:lvl>
    <w:lvl w:ilvl="5" w:tplc="A74C8BBC">
      <w:start w:val="1"/>
      <w:numFmt w:val="lowerRoman"/>
      <w:lvlText w:val="%6."/>
      <w:lvlJc w:val="right"/>
      <w:pPr>
        <w:ind w:left="3992" w:hanging="180"/>
      </w:pPr>
    </w:lvl>
    <w:lvl w:ilvl="6" w:tplc="212CE08C">
      <w:start w:val="1"/>
      <w:numFmt w:val="decimal"/>
      <w:lvlText w:val="%7."/>
      <w:lvlJc w:val="left"/>
      <w:pPr>
        <w:ind w:left="4712" w:hanging="360"/>
      </w:pPr>
    </w:lvl>
    <w:lvl w:ilvl="7" w:tplc="E3D4D6F4">
      <w:start w:val="1"/>
      <w:numFmt w:val="lowerLetter"/>
      <w:lvlText w:val="%8."/>
      <w:lvlJc w:val="left"/>
      <w:pPr>
        <w:ind w:left="5432" w:hanging="360"/>
      </w:pPr>
    </w:lvl>
    <w:lvl w:ilvl="8" w:tplc="081C88C4">
      <w:start w:val="1"/>
      <w:numFmt w:val="lowerRoman"/>
      <w:lvlText w:val="%9."/>
      <w:lvlJc w:val="right"/>
      <w:pPr>
        <w:ind w:left="6152" w:hanging="180"/>
      </w:pPr>
    </w:lvl>
  </w:abstractNum>
  <w:abstractNum w:abstractNumId="6" w15:restartNumberingAfterBreak="0">
    <w:nsid w:val="6F6075F8"/>
    <w:multiLevelType w:val="hybridMultilevel"/>
    <w:tmpl w:val="0DFCF278"/>
    <w:lvl w:ilvl="0" w:tplc="76284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AC84144">
      <w:start w:val="1"/>
      <w:numFmt w:val="lowerLetter"/>
      <w:lvlText w:val="%2."/>
      <w:lvlJc w:val="left"/>
      <w:pPr>
        <w:ind w:left="1800" w:hanging="360"/>
      </w:pPr>
    </w:lvl>
    <w:lvl w:ilvl="2" w:tplc="3482E6D0">
      <w:start w:val="1"/>
      <w:numFmt w:val="lowerRoman"/>
      <w:lvlText w:val="%3."/>
      <w:lvlJc w:val="right"/>
      <w:pPr>
        <w:ind w:left="2520" w:hanging="180"/>
      </w:pPr>
    </w:lvl>
    <w:lvl w:ilvl="3" w:tplc="79BE0DA6">
      <w:start w:val="1"/>
      <w:numFmt w:val="decimal"/>
      <w:lvlText w:val="%4."/>
      <w:lvlJc w:val="left"/>
      <w:pPr>
        <w:ind w:left="3240" w:hanging="360"/>
      </w:pPr>
    </w:lvl>
    <w:lvl w:ilvl="4" w:tplc="FF3AD84A">
      <w:start w:val="1"/>
      <w:numFmt w:val="lowerLetter"/>
      <w:lvlText w:val="%5."/>
      <w:lvlJc w:val="left"/>
      <w:pPr>
        <w:ind w:left="3960" w:hanging="360"/>
      </w:pPr>
    </w:lvl>
    <w:lvl w:ilvl="5" w:tplc="1E38B0AA">
      <w:start w:val="1"/>
      <w:numFmt w:val="lowerRoman"/>
      <w:lvlText w:val="%6."/>
      <w:lvlJc w:val="right"/>
      <w:pPr>
        <w:ind w:left="4680" w:hanging="180"/>
      </w:pPr>
    </w:lvl>
    <w:lvl w:ilvl="6" w:tplc="E97E2576">
      <w:start w:val="1"/>
      <w:numFmt w:val="decimal"/>
      <w:lvlText w:val="%7."/>
      <w:lvlJc w:val="left"/>
      <w:pPr>
        <w:ind w:left="5400" w:hanging="360"/>
      </w:pPr>
    </w:lvl>
    <w:lvl w:ilvl="7" w:tplc="863E5ECA">
      <w:start w:val="1"/>
      <w:numFmt w:val="lowerLetter"/>
      <w:lvlText w:val="%8."/>
      <w:lvlJc w:val="left"/>
      <w:pPr>
        <w:ind w:left="6120" w:hanging="360"/>
      </w:pPr>
    </w:lvl>
    <w:lvl w:ilvl="8" w:tplc="F632646E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3123CB"/>
    <w:multiLevelType w:val="hybridMultilevel"/>
    <w:tmpl w:val="936E7E44"/>
    <w:lvl w:ilvl="0" w:tplc="92684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FE0F0C">
      <w:start w:val="1"/>
      <w:numFmt w:val="lowerLetter"/>
      <w:lvlText w:val="%2."/>
      <w:lvlJc w:val="left"/>
      <w:pPr>
        <w:ind w:left="1440" w:hanging="360"/>
      </w:pPr>
    </w:lvl>
    <w:lvl w:ilvl="2" w:tplc="A70C14E6">
      <w:start w:val="1"/>
      <w:numFmt w:val="lowerRoman"/>
      <w:lvlText w:val="%3."/>
      <w:lvlJc w:val="right"/>
      <w:pPr>
        <w:ind w:left="2160" w:hanging="180"/>
      </w:pPr>
    </w:lvl>
    <w:lvl w:ilvl="3" w:tplc="230A7BFE">
      <w:start w:val="1"/>
      <w:numFmt w:val="decimal"/>
      <w:lvlText w:val="%4."/>
      <w:lvlJc w:val="left"/>
      <w:pPr>
        <w:ind w:left="2880" w:hanging="360"/>
      </w:pPr>
    </w:lvl>
    <w:lvl w:ilvl="4" w:tplc="5582EEDE">
      <w:start w:val="1"/>
      <w:numFmt w:val="lowerLetter"/>
      <w:lvlText w:val="%5."/>
      <w:lvlJc w:val="left"/>
      <w:pPr>
        <w:ind w:left="3600" w:hanging="360"/>
      </w:pPr>
    </w:lvl>
    <w:lvl w:ilvl="5" w:tplc="832CC73C">
      <w:start w:val="1"/>
      <w:numFmt w:val="lowerRoman"/>
      <w:lvlText w:val="%6."/>
      <w:lvlJc w:val="right"/>
      <w:pPr>
        <w:ind w:left="4320" w:hanging="180"/>
      </w:pPr>
    </w:lvl>
    <w:lvl w:ilvl="6" w:tplc="E2B27E4E">
      <w:start w:val="1"/>
      <w:numFmt w:val="decimal"/>
      <w:lvlText w:val="%7."/>
      <w:lvlJc w:val="left"/>
      <w:pPr>
        <w:ind w:left="5040" w:hanging="360"/>
      </w:pPr>
    </w:lvl>
    <w:lvl w:ilvl="7" w:tplc="1C6A4D7E">
      <w:start w:val="1"/>
      <w:numFmt w:val="lowerLetter"/>
      <w:lvlText w:val="%8."/>
      <w:lvlJc w:val="left"/>
      <w:pPr>
        <w:ind w:left="5760" w:hanging="360"/>
      </w:pPr>
    </w:lvl>
    <w:lvl w:ilvl="8" w:tplc="5B72C25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74C"/>
    <w:rsid w:val="0001567C"/>
    <w:rsid w:val="00032190"/>
    <w:rsid w:val="00064D21"/>
    <w:rsid w:val="000818AD"/>
    <w:rsid w:val="0010683C"/>
    <w:rsid w:val="00125F8A"/>
    <w:rsid w:val="0014033B"/>
    <w:rsid w:val="002211CA"/>
    <w:rsid w:val="00263477"/>
    <w:rsid w:val="0029121A"/>
    <w:rsid w:val="002E0012"/>
    <w:rsid w:val="002F4535"/>
    <w:rsid w:val="00305BB7"/>
    <w:rsid w:val="00374BAF"/>
    <w:rsid w:val="00386DA9"/>
    <w:rsid w:val="00396D6F"/>
    <w:rsid w:val="003F154A"/>
    <w:rsid w:val="00411B3D"/>
    <w:rsid w:val="004675EB"/>
    <w:rsid w:val="004A1777"/>
    <w:rsid w:val="004F64F4"/>
    <w:rsid w:val="005068CF"/>
    <w:rsid w:val="00527E4B"/>
    <w:rsid w:val="005345B0"/>
    <w:rsid w:val="00586083"/>
    <w:rsid w:val="005E2C2A"/>
    <w:rsid w:val="006B6927"/>
    <w:rsid w:val="00730DEA"/>
    <w:rsid w:val="0074078B"/>
    <w:rsid w:val="0075574C"/>
    <w:rsid w:val="007701DE"/>
    <w:rsid w:val="00777EB5"/>
    <w:rsid w:val="00792652"/>
    <w:rsid w:val="007D489A"/>
    <w:rsid w:val="00820D5B"/>
    <w:rsid w:val="00833D24"/>
    <w:rsid w:val="00855802"/>
    <w:rsid w:val="00862FF9"/>
    <w:rsid w:val="0087448F"/>
    <w:rsid w:val="008D2881"/>
    <w:rsid w:val="00924890"/>
    <w:rsid w:val="009C15AA"/>
    <w:rsid w:val="009C3555"/>
    <w:rsid w:val="009C7776"/>
    <w:rsid w:val="009C7DE3"/>
    <w:rsid w:val="009F5F8E"/>
    <w:rsid w:val="009F64E3"/>
    <w:rsid w:val="00A409BB"/>
    <w:rsid w:val="00AB25E3"/>
    <w:rsid w:val="00AC6E4C"/>
    <w:rsid w:val="00B03E49"/>
    <w:rsid w:val="00B6389F"/>
    <w:rsid w:val="00BB3352"/>
    <w:rsid w:val="00BC36EE"/>
    <w:rsid w:val="00C72591"/>
    <w:rsid w:val="00C902F9"/>
    <w:rsid w:val="00C9471F"/>
    <w:rsid w:val="00CA5C47"/>
    <w:rsid w:val="00DB15A1"/>
    <w:rsid w:val="00DC56F0"/>
    <w:rsid w:val="00E1642E"/>
    <w:rsid w:val="00E32C5C"/>
    <w:rsid w:val="00E534CB"/>
    <w:rsid w:val="00E5383E"/>
    <w:rsid w:val="00E83D08"/>
    <w:rsid w:val="00E9119E"/>
    <w:rsid w:val="00FC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954A2"/>
  <w15:docId w15:val="{F3A9A59F-F67C-4CC6-B393-59BB3F77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  <w:qFormat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pPr>
      <w:widowControl w:val="0"/>
    </w:pPr>
    <w:rPr>
      <w:rFonts w:eastAsia="Times New Roman" w:cs="Calibri"/>
      <w:sz w:val="22"/>
      <w:szCs w:val="22"/>
    </w:rPr>
  </w:style>
  <w:style w:type="paragraph" w:customStyle="1" w:styleId="13">
    <w:name w:val="Абзац списка1"/>
    <w:basedOn w:val="a"/>
    <w:pPr>
      <w:ind w:left="720"/>
    </w:pPr>
  </w:style>
  <w:style w:type="paragraph" w:customStyle="1" w:styleId="af3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af4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6">
    <w:name w:val="Нижний колонтитул Знак"/>
    <w:link w:val="af5"/>
    <w:rPr>
      <w:rFonts w:ascii="Arial" w:hAnsi="Arial" w:cs="Arial"/>
      <w:sz w:val="20"/>
      <w:szCs w:val="20"/>
      <w:lang w:eastAsia="ru-RU"/>
    </w:rPr>
  </w:style>
  <w:style w:type="character" w:styleId="af7">
    <w:name w:val="page number"/>
    <w:basedOn w:val="a0"/>
  </w:style>
  <w:style w:type="paragraph" w:customStyle="1" w:styleId="14">
    <w:name w:val="Абзац списка1"/>
    <w:basedOn w:val="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1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header"/>
    <w:basedOn w:val="a"/>
    <w:link w:val="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</w:style>
  <w:style w:type="paragraph" w:styleId="afb">
    <w:name w:val="Balloon Text"/>
    <w:basedOn w:val="a"/>
    <w:link w:val="afc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semiHidden/>
    <w:rPr>
      <w:rFonts w:ascii="Tahoma" w:hAnsi="Tahoma" w:cs="Tahoma"/>
      <w:sz w:val="16"/>
      <w:szCs w:val="16"/>
    </w:rPr>
  </w:style>
  <w:style w:type="character" w:customStyle="1" w:styleId="afd">
    <w:name w:val="МОН Знак"/>
    <w:link w:val="afe"/>
    <w:rPr>
      <w:sz w:val="24"/>
      <w:szCs w:val="24"/>
    </w:rPr>
  </w:style>
  <w:style w:type="paragraph" w:customStyle="1" w:styleId="afe">
    <w:name w:val="МОН"/>
    <w:basedOn w:val="a"/>
    <w:link w:val="afd"/>
    <w:pPr>
      <w:spacing w:after="0" w:line="360" w:lineRule="auto"/>
      <w:ind w:firstLine="709"/>
      <w:jc w:val="both"/>
    </w:pPr>
    <w:rPr>
      <w:sz w:val="24"/>
      <w:szCs w:val="24"/>
      <w:lang w:eastAsia="ru-RU"/>
    </w:rPr>
  </w:style>
  <w:style w:type="character" w:styleId="aff">
    <w:name w:val="Strong"/>
    <w:qFormat/>
    <w:rPr>
      <w:b/>
      <w:bCs/>
    </w:rPr>
  </w:style>
  <w:style w:type="character" w:styleId="aff0">
    <w:name w:val="Hyperlink"/>
    <w:semiHidden/>
    <w:rPr>
      <w:color w:val="0000FF"/>
      <w:u w:val="single"/>
    </w:rPr>
  </w:style>
  <w:style w:type="paragraph" w:styleId="aff1">
    <w:name w:val="List Paragraph"/>
    <w:basedOn w:val="a"/>
    <w:link w:val="aff2"/>
    <w:uiPriority w:val="99"/>
    <w:qFormat/>
    <w:pPr>
      <w:spacing w:after="0" w:line="240" w:lineRule="auto"/>
      <w:ind w:left="708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2">
    <w:name w:val="Абзац списка Знак"/>
    <w:link w:val="aff1"/>
    <w:uiPriority w:val="99"/>
    <w:rPr>
      <w:rFonts w:ascii="Times New Roman" w:hAnsi="Times New Roman"/>
    </w:rPr>
  </w:style>
  <w:style w:type="character" w:styleId="aff3">
    <w:name w:val="FollowedHyperlink"/>
    <w:basedOn w:val="a0"/>
    <w:uiPriority w:val="99"/>
    <w:semiHidden/>
    <w:unhideWhenUsed/>
    <w:rsid w:val="00730DEA"/>
    <w:rPr>
      <w:color w:val="800080" w:themeColor="followedHyperlink"/>
      <w:u w:val="single"/>
    </w:rPr>
  </w:style>
  <w:style w:type="character" w:customStyle="1" w:styleId="15">
    <w:name w:val="Текст сноски Знак1"/>
    <w:basedOn w:val="a0"/>
    <w:uiPriority w:val="99"/>
    <w:semiHidden/>
    <w:rsid w:val="00730DEA"/>
    <w:rPr>
      <w:rFonts w:ascii="Calibri" w:hAnsi="Calibri" w:cs="Calibri" w:hint="default"/>
      <w:lang w:eastAsia="en-US"/>
    </w:rPr>
  </w:style>
  <w:style w:type="character" w:customStyle="1" w:styleId="16">
    <w:name w:val="Текст концевой сноски Знак1"/>
    <w:basedOn w:val="a0"/>
    <w:uiPriority w:val="99"/>
    <w:semiHidden/>
    <w:rsid w:val="00730DEA"/>
    <w:rPr>
      <w:rFonts w:ascii="Calibri" w:hAnsi="Calibri" w:cs="Calibri" w:hint="defaul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97EAE-8B41-4224-BC15-2E6526FF2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30</Pages>
  <Words>8079</Words>
  <Characters>46052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54023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Обадина Анна Владимировна</dc:creator>
  <cp:lastModifiedBy>Ковалева Ольга Владимировна</cp:lastModifiedBy>
  <cp:revision>60</cp:revision>
  <dcterms:created xsi:type="dcterms:W3CDTF">2024-11-05T08:06:00Z</dcterms:created>
  <dcterms:modified xsi:type="dcterms:W3CDTF">2025-12-12T06:35:00Z</dcterms:modified>
</cp:coreProperties>
</file>