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3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7908" w:rsidRDefault="007C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1713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«Э</w:t>
      </w:r>
      <w:r>
        <w:rPr>
          <w:rFonts w:ascii="Times New Roman" w:eastAsia="TimesNewRomanPSMT" w:hAnsi="Times New Roman" w:cs="Times New Roman"/>
          <w:b/>
          <w:bCs/>
          <w:sz w:val="20"/>
          <w:szCs w:val="20"/>
        </w:rPr>
        <w:t>кономический потенциал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 на 2025-2027 годы</w:t>
      </w:r>
    </w:p>
    <w:p w:rsidR="00937908" w:rsidRPr="00C653CD" w:rsidRDefault="00C653CD" w:rsidP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0B6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30396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28</w:t>
      </w:r>
      <w:r w:rsidR="000B6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.02.2025 № </w:t>
      </w:r>
      <w:r w:rsidR="0030396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314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28.05.2025 № 915</w:t>
      </w:r>
      <w:r w:rsidRPr="00C653C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937908" w:rsidRDefault="00937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br/>
        <w:t xml:space="preserve">от 24.07.2007 № 209-ФЗ «О развитии малого и среднего предпринимательства в Российской Федерации»,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838, </w:t>
      </w:r>
      <w:r>
        <w:rPr>
          <w:rFonts w:ascii="Times New Roman" w:hAnsi="Times New Roman" w:cs="Times New Roman"/>
          <w:sz w:val="24"/>
          <w:szCs w:val="24"/>
        </w:rPr>
        <w:t xml:space="preserve">в целях улучшения инвестиционного и предпринимательского климата,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08" w:rsidRDefault="00937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«Экономический потенциал» на 2025-2027 годы (далее - программа) согласно приложению.</w:t>
      </w:r>
    </w:p>
    <w:p w:rsidR="00937908" w:rsidRDefault="007C579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937908" w:rsidRDefault="007C5790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93790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908" w:rsidRDefault="007C579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Н.В., 62041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937908" w:rsidRDefault="007C579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1713</w:t>
      </w: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937908" w:rsidRDefault="0093790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«Экономический потенциал» на 2025-2027 годы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Печенгского муниципального округа 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«Экономический потенциал» на 2025-2027 годы</w:t>
      </w:r>
    </w:p>
    <w:p w:rsidR="00937908" w:rsidRDefault="000B65D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C653CD">
        <w:rPr>
          <w:rFonts w:ascii="Times New Roman" w:hAnsi="Times New Roman" w:cs="Times New Roman"/>
          <w:color w:val="0070C0"/>
          <w:sz w:val="20"/>
          <w:szCs w:val="20"/>
        </w:rPr>
        <w:t xml:space="preserve">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от 28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.02.2025 №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314 и от 28.05.2025 № 915)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C653CD" w:rsidRDefault="00C653C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937908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и инвестиционной активности, в том числе в сфере туризма,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Печенгского муниципального округа.</w:t>
            </w:r>
          </w:p>
          <w:p w:rsidR="00937908" w:rsidRDefault="007C5790">
            <w:pPr>
              <w:pStyle w:val="aff9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туристской привлекательности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территории Печенгского муниципального округа благоприятных условий, способствующих развитию потенциала социально ориентированных некоммерческих организаций (далее - СО НКО)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субъектам малого и среднего предпринимательства (далее – СМСП).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перечня договоров аренды объектов недвижимости нежилого фонда.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СМСП, осуществляющих деятельность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информации, необходимой для развития СМСП, на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Совета по улучшению инвестиционного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инвестиционного профиля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единого реестра туристской инфраструктуры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функционирующих коллективных средств размещения (далее – КСР).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участвующих в развитии школьного туризма.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«Взаимодействие с СО НКО»</w:t>
            </w:r>
          </w:p>
        </w:tc>
      </w:tr>
      <w:tr w:rsidR="00937908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C65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0B65D4">
              <w:rPr>
                <w:rFonts w:ascii="Times New Roman" w:hAnsi="Times New Roman" w:cs="Times New Roman"/>
                <w:b/>
                <w:sz w:val="24"/>
                <w:szCs w:val="24"/>
              </w:rPr>
              <w:t> 043,1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B6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B6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2634,0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C653CD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537,0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год: 530,0 тыс. рублей.</w:t>
            </w:r>
          </w:p>
        </w:tc>
      </w:tr>
      <w:tr w:rsidR="00937908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0,0 тыс. рублей,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  <w:p w:rsidR="00937908" w:rsidRDefault="007C5790">
            <w:pPr>
              <w:pStyle w:val="aff9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функционирующих КСР к 2027 году до 15 единиц;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года;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СО НКО, осуществляющих деятельность на территории Печенгского муниципального округа, к 2027 году до 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муниципального округа (Отдел экономического развития администрации Печенгского муниципального округа) (далее – ОЭР)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администрации Печенгского муниципального округа Мурманской области (далее – КУИ), Администрация Печенгского муниципального округа (Консультант по приграничному сотрудничеству администрации Печенгского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муниципального округа) (далее – Консультант по приграничному сотрудничеству), Администрация Печенгского муниципального округа (Сектор инвестиционной деятельности администрации Печенгского муниципального округа) (далее – Сектор инвестиционной деятельности), Отдел образования администрации Печенгского муниципального округа (далее – Отдел образования),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общеобразовательные учреждения средние общеобразовательные школы №№ 1, 3, 5, 7, 9, 11, 19, 23 </w:t>
            </w:r>
          </w:p>
          <w:p w:rsidR="00937908" w:rsidRDefault="007C5790" w:rsidP="00490152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МБОУ СОШ №№ 1, 3, 5, 7, 9, 11, 19, 23), Муниципальные бюджетные общеобразовательные учреждения основные общеобразовательные школы №№ 20, 22 (далее – МБОУ ООШ №№ 20, 22)</w:t>
            </w:r>
            <w:r w:rsidR="0049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08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Автономная некоммерческая организация «Центр социальных проектов Печенгского района «Вторая школа» (далее – АНО «Центр социальных проектов Печенгского района «Вторая школа»)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pStyle w:val="aff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937908" w:rsidRDefault="00937908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Главная стратегическая цель деятельности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Печенгского муниципального округа (далее - Администрация)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жизни населения путем обеспечения жителей Печенгского муниципального округа 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является создание сильной экономики, ориентированной на человека, на его нужды, запросы и развитие.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Территория Печенгского муниципального округа обладает значительным экономическим потенциалом, обусловленным географическим положением и ресурсно-сырьевыми запасами.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- с Финляндией (губернией Лапландия). Расстояние от административного центра Печенгского муниципального округа до международного автомобильного пункта пропуска «Борисоглебск» на российско-норвежской границе - 40 км.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богат полезными ископаемыми. Основу экономики составляет горно-металлургический комплекс АО «Кольская горно-металлургическая компания» - самого крупного предприятия цветной металлургии Мурманской области. На территории Печенгского муниципального округа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 Р-21 «Кола», грузового 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туризм - наиболее динамично развивающаяся отрасль экономики как Мурманской области и в целом в Российской Федерации. Повышенное внимание развитию туриндустрии уделяется на государственном уровне.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экономики Печенгского муниципального округа внутренний туризм также является одним из перспективных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направлений развития, чему способствуют имеющиеся природные и рекреационные ресурсы. 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развития туризма для Печенгского муниципального округа характерны следующие черты: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значительный туристический потенциал в сочетании с низкой степенью узнаваемости, продвинутости на туристических рынках;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транспортная удаленность (аэропорт, ж/д вокзал) и связанная с ней   изолированность от основного турпотока, пребывающего в Мурманскую область;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неравномерность турпотока (большое количество туристов на полуостровах Средний, Рыбачий, Немецкий и малое – в районе городов Заполярный и Никель), высокая степень сезонности;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малый турпоток является сдерживающим фактором для инвесторов в туристскую инфраструктуру. В свою очередь недостаточность средств размещения тормозят приток туристов и возможность развития событийного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недоработанность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туристских объектов. Такие потенциально привлекательные для туристов объекты, как Кольская сверхглубокая, шахта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учитывая их статус и физическое состояние;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наличие пограничной зоны и зоны с регламентированным посещением иностранных граждан;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недостаток квалифицированных кадров в сфере туризма;</w:t>
      </w:r>
    </w:p>
    <w:p w:rsidR="00937908" w:rsidRDefault="007C5790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несовершенства городской среды - отсутствие туристкой навигации и общественных пространств с туалетами.</w:t>
      </w:r>
    </w:p>
    <w:p w:rsidR="00937908" w:rsidRDefault="00937908">
      <w:pPr>
        <w:pStyle w:val="aff9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Сильными сторонами и преимуществами Печенгского муниципального округа для развития туризма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уникальных объектов туристского интереса для развития природного, индустриального и исторического туризма;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организаций, занимающихся активной проектной и информационной деятельностью в сфере туризма (АНО «Центр социальных проектов Печенгского района «Вторая школа», ФГБУ «Государственный заповедник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МБУ «Историко-краеведческий музей Печенгского муниципального округа», фронт-офис АНО «Туристский центр Мурманской области»);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сертифицированных туристских маршрутов;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программы социально-экономического развития Печенгского муниципального округа на 2021-2025, в которой развитие туристкой инфраструктуры занимает ведущее место;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мероприятий в сфере туризма, предусмотренных дополнительным соглашением № НН/1425-2019-4DS от 07.09.2023 к Соглашению о сотрудничестве между Правительством Мурманской области и ПАО «ГМК «Норильский Никель» </w:t>
      </w:r>
      <w:r>
        <w:rPr>
          <w:rFonts w:ascii="Times New Roman" w:eastAsia="Times New Roman" w:hAnsi="Times New Roman" w:cs="Times New Roman"/>
          <w:sz w:val="24"/>
          <w:szCs w:val="24"/>
        </w:rPr>
        <w:t>№ НН/1425-2019 от 17.10.2019;</w:t>
      </w:r>
    </w:p>
    <w:p w:rsidR="00937908" w:rsidRDefault="007C5790">
      <w:pPr>
        <w:pStyle w:val="aff9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 реализованных проектов в сфере туризма.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ветхого и аварийного жилья; 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территорий с регламентированным посещением из-за близости госграницы;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хроническая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Недостаточный уровень развития инвестиционной деятельности на территории Печенгского муниципального округа обусловлен наличием административных барьеров - сложностью и затянутостью административных процедур, связанных с получением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является приграничным регионом, значительная часть земель которого находятся в ведении Министерства обороны Российской Федерации, что создает определенные трудности по переводу данных земель в хозяйственные и снижает привлекательность данных территорий для инвесторов.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внедряется механизм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инструмента привлечения инвестиций в экономику муниципалитета, принимаются меры по содействию развитию конкуренции.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муниципальный округ федеральных и региональных розничных сетей, а также </w:t>
      </w:r>
      <w:r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Печенгского муниципального округа оказывает имущественную поддержку начинающим и действующим СМСП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. Перечень муниципального имущества Печенгского муниципального округа, предназначенного для передачи во владение и (или) пользование СМСП, приведен в приложении к подпрограмме 1 «Повышение инвестиционной привлекательности Печенгского муниципального округа».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муниципальном округе создан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деятельность Совет по улучшению инвестиционного климата и развитию предпринимательства при Главе Печенгского муниципального округа,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Осуществляется работа по постепенному внедрению Регионального инвестиционного стандарта с учетом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утвержденный приказом Минэкономразвития России от 26.06.2023 № 672.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37908" w:rsidRDefault="007C5790">
      <w:pPr>
        <w:pStyle w:val="af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937908" w:rsidRDefault="009379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предпринимательской и инвестиционной активности, в том числе в сфере туризма,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pStyle w:val="aff9"/>
        <w:widowControl w:val="0"/>
        <w:numPr>
          <w:ilvl w:val="0"/>
          <w:numId w:val="22"/>
        </w:numPr>
        <w:tabs>
          <w:tab w:val="left" w:pos="25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Повышение туристской привлекательности Печенгского муниципального округа.</w:t>
      </w:r>
    </w:p>
    <w:p w:rsidR="00937908" w:rsidRDefault="007C5790">
      <w:pPr>
        <w:pStyle w:val="aff9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Печенгского муниципального округа благоприятных условий, способствующих развитию потенциала СО НКО и его эффективному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использованию в решении задач социально-экономического развития Печенгского муниципального округа.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>
        <w:rPr>
          <w:rFonts w:ascii="Times New Roman" w:hAnsi="Times New Roman" w:cs="Times New Roman"/>
          <w:sz w:val="24"/>
          <w:szCs w:val="24"/>
        </w:rPr>
        <w:t>к концу 2027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– рост количества малых,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к концу 2027 года до 873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</w:r>
    </w:p>
    <w:p w:rsidR="00937908" w:rsidRDefault="007C5790">
      <w:pPr>
        <w:pStyle w:val="aff9"/>
        <w:tabs>
          <w:tab w:val="left" w:pos="317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функционирующих коллективных средств размещения к 2027 году до 15 единиц;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>
        <w:rPr>
          <w:rFonts w:ascii="Times New Roman" w:hAnsi="Times New Roman" w:cs="Times New Roman"/>
          <w:sz w:val="24"/>
          <w:szCs w:val="24"/>
        </w:rPr>
        <w:t>ост туристического потока (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количество лиц, размещенных в коллективных средствах размещения)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ежегодно на 5% к уровню предыдущего года;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 СО НКО, осуществляющих деятельность на территории Печенгского муниципального округа, к 2027 году до 27 единиц.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937908" w:rsidRPr="00490152" w:rsidRDefault="00490152" w:rsidP="00490152">
      <w:pPr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49015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редакции постановлений администрации Печенгского муниципального округа </w:t>
      </w:r>
      <w:r w:rsidRP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111"/>
        <w:gridCol w:w="13"/>
        <w:gridCol w:w="698"/>
        <w:gridCol w:w="11"/>
        <w:gridCol w:w="979"/>
        <w:gridCol w:w="12"/>
        <w:gridCol w:w="960"/>
        <w:gridCol w:w="33"/>
        <w:gridCol w:w="851"/>
        <w:gridCol w:w="850"/>
        <w:gridCol w:w="10"/>
        <w:gridCol w:w="842"/>
        <w:gridCol w:w="1421"/>
      </w:tblGrid>
      <w:tr w:rsidR="00937908">
        <w:trPr>
          <w:trHeight w:val="227"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задачи, </w:t>
            </w:r>
            <w:r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(показатели)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данных </w:t>
            </w:r>
          </w:p>
        </w:tc>
      </w:tr>
      <w:tr w:rsidR="00937908">
        <w:trPr>
          <w:trHeight w:val="24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год (оценка)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908">
        <w:trPr>
          <w:trHeight w:val="235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1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</w:pP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малых, в том числе микро-предприятий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Единого реестра СМСП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КСР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туристического потока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округе, ежегодно к уровню предыдущего года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041941119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 НКО, осуществляющих деятельность на территории Печенгского муниципального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№ 020241272, № 020241273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937908">
        <w:trPr>
          <w:trHeight w:val="2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«Повышение инвестиционной привлекательности Печенгского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округа»</w:t>
            </w:r>
          </w:p>
        </w:tc>
      </w:tr>
      <w:tr w:rsidR="00937908">
        <w:trPr>
          <w:trHeight w:val="1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общедоступной информации, необходимой для развития СМСП на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деятельности,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деятельности, информация АНО «Центр социальных проектов Печенгского района «Вторая школа»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 на территории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93790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актуализированного профиля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«Развитие туризма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округе»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туристской инфраструктуры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 Консультанта по приграничному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в СМИ, социальных сетях,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Котсельваара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КСР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Статистическая информация № 041941119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местных производителей сувенирной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конкурсов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предложений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включении мероприятий в региональный реестр «51 событие»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 Консультанта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2.2.9.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Консультанта по приграничному сотрудничеству</w:t>
            </w:r>
          </w:p>
        </w:tc>
      </w:tr>
      <w:tr w:rsidR="00937908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 w:rsidP="004901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Отдела образования; МБОУ СОШ №№ 1, 3, 5, 7, 9, 11, 19, 23; МБОУ ООШ №№ 20, 22</w:t>
            </w:r>
          </w:p>
        </w:tc>
      </w:tr>
      <w:tr w:rsidR="00937908">
        <w:trPr>
          <w:trHeight w:val="1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«Взаимодействие с СО НКО»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ОЭР, КУИ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  <w:tr w:rsidR="00937908">
        <w:trPr>
          <w:trHeight w:val="1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2.3.4.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937908" w:rsidRDefault="007C5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8" w:rsidRDefault="007C579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</w:t>
      </w:r>
    </w:p>
    <w:p w:rsidR="00937908" w:rsidRDefault="00937908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«Повышение инвестиционной привлекательности Печенгского муниципального округа» (приложение № 1):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следующих основных мероприятий: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развития малого и среднего предпринимательства;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мероприятий подпрограммы будет способствовать привлечению инвестиций в экономику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 (приложение № 2):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туристской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реализация основного мероприятия – «Создание условий для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будет способствовать увеличению количества функционирующих КСР, а также росту туристического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937908" w:rsidRDefault="0093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 «Взаимодействие с СО НКО» (приложение № 3):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реализация основного мероприятия – «Создание благоприятных условий развития СО НКО».</w:t>
      </w:r>
    </w:p>
    <w:p w:rsidR="00937908" w:rsidRDefault="007C57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способствовать увеличению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СО НКО, осуществляющих деятельность на территории Печенгского муниципального округа.</w:t>
      </w:r>
    </w:p>
    <w:p w:rsidR="00937908" w:rsidRDefault="009379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Механизм реализации программы</w:t>
      </w:r>
    </w:p>
    <w:p w:rsidR="00937908" w:rsidRDefault="0093790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ответственный исполнитель программы: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937908" w:rsidRDefault="007C5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937908" w:rsidRDefault="007C57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937908" w:rsidRDefault="00937908">
      <w:pPr>
        <w:pStyle w:val="aff9"/>
        <w:widowControl w:val="0"/>
        <w:tabs>
          <w:tab w:val="left" w:pos="426"/>
        </w:tabs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908" w:rsidRDefault="007C5790">
      <w:pPr>
        <w:widowControl w:val="0"/>
        <w:tabs>
          <w:tab w:val="left" w:pos="426"/>
        </w:tabs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утрате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Печенгского муниципального округа, с целью приведения нормативно-методической базы программы в соответствие с государственной политикой на федеральном и региональном уровнях.</w:t>
      </w:r>
    </w:p>
    <w:p w:rsidR="00937908" w:rsidRDefault="007C5790">
      <w:pPr>
        <w:pStyle w:val="13"/>
        <w:widowControl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контрактам, договорам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937908" w:rsidRDefault="007C57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937908" w:rsidRDefault="007C57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 w:clear="all"/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1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Pr="00AB6276" w:rsidRDefault="00AB627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AB6276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постановления от 14.11.2024 № 1787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 xml:space="preserve"> и от 28.02.2025 № 314</w:t>
      </w:r>
      <w:r w:rsidRPr="00AB6276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AB6276" w:rsidRDefault="00AB62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937908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2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СМСП.</w:t>
            </w:r>
          </w:p>
          <w:p w:rsidR="00937908" w:rsidRDefault="007C5790">
            <w:pPr>
              <w:pStyle w:val="aff9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перечня договоров аренды объектов недвижимости нежилого фонда.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СМСП, осуществляющих деятельность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информации, необходимой для развития СМСП, на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по улучшению инвестиционного климата и развитию предпринимательства.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Арктической зоны РФ. 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актуализированного инвестиционного профиля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актуализированного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</w:tc>
      </w:tr>
      <w:tr w:rsidR="00937908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</w:t>
            </w:r>
            <w:r w:rsidR="00AB6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2 009,1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937908" w:rsidRDefault="00AB6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 119,1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B6276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300,0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100,0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100,0 тыс. рублей;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1590,0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530,0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530,0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малых,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2027 года до 873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2027 году до 400,2 тыс. рублей; </w:t>
            </w:r>
          </w:p>
        </w:tc>
      </w:tr>
      <w:tr w:rsidR="00937908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48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C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Сектор инвестиционной деятельности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 w:rsidP="00487D2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КУИ, </w:t>
            </w:r>
            <w:r w:rsidR="00487D2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АНО «Центр социальных проектов Печенгского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37908" w:rsidRDefault="007C5790">
      <w:pPr>
        <w:widowControl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и (или) пользование СМСП</w:t>
      </w:r>
    </w:p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937908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937908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37908">
        <w:trPr>
          <w:trHeight w:val="152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937908">
        <w:trPr>
          <w:trHeight w:val="16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72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0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31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4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ч2, ч.7, ч.8, ч.9, 3-6, 10,12,13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1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9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4а/1-10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4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улица Мира, д. 32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этаж подвал, 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5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9,9а,ч. 1,2,4 (I)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8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7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33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8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38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0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2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Космонавтов, д. 14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Крупской,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9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II/1-11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II/89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4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5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84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3 855,0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Ленинградская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27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4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II/50-52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41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 41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12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065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712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669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618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1487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Печенгского района,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23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</w:tbl>
    <w:p w:rsidR="00937908" w:rsidRDefault="0093790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8F6A4A" w:rsidRDefault="008F6A4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8F6A4A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14.11.2024 № 1787)</w:t>
      </w: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535"/>
        <w:gridCol w:w="1275"/>
        <w:gridCol w:w="1133"/>
        <w:gridCol w:w="9"/>
        <w:gridCol w:w="1124"/>
        <w:gridCol w:w="9"/>
        <w:gridCol w:w="1266"/>
        <w:gridCol w:w="9"/>
        <w:gridCol w:w="1127"/>
        <w:gridCol w:w="9"/>
        <w:gridCol w:w="1197"/>
        <w:gridCol w:w="2562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72" w:type="pct"/>
            <w:gridSpan w:val="8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937908">
        <w:trPr>
          <w:trHeight w:val="288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bottom w:val="none" w:sz="4" w:space="0" w:color="000000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Методологическая помощь СМСП в целях получения финансовой поддержки и по другим актуальным вопросам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КУИ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tcBorders>
              <w:bottom w:val="none" w:sz="4" w:space="0" w:color="000000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53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АНО «Центр социальных проектов Печенгского района «Вторая школа»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139,6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937908" w:rsidRDefault="007C5790" w:rsidP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F6A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мероприятие 2. Создание благоприятных условий для привлечения инвестиций в экономику Печенгского муниципального округа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937908" w:rsidRDefault="007C5790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инвестиционного профиля Печенгского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деятельности; АНО «Центр социальных проектов Печенгского района «Вторая школа»</w:t>
            </w: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1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79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2009,1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937908" w:rsidRDefault="008F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</w:t>
            </w:r>
          </w:p>
        </w:tc>
        <w:tc>
          <w:tcPr>
            <w:tcW w:w="848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1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условий для развития малого и среднего предпринимательства</w:t>
            </w:r>
          </w:p>
        </w:tc>
      </w:tr>
      <w:tr w:rsidR="00937908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Печенгского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116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осуществляющих деятельность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Методологическая помощь СМСП </w:t>
            </w:r>
            <w:r>
              <w:rPr>
                <w:rFonts w:ascii="Times New Roman" w:hAnsi="Times New Roman" w:cs="Times New Roman"/>
              </w:rPr>
              <w:lastRenderedPageBreak/>
              <w:t>в целях получения финансовой поддержки и по другим актуальным вопросам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инвестиционной деятельности,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сведений для формирования и ведения торгового реестра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проведенных мероприятий по вопросам СМСП, </w:t>
            </w:r>
            <w:r>
              <w:rPr>
                <w:rFonts w:ascii="Times New Roman" w:hAnsi="Times New Roman" w:cs="Times New Roman"/>
              </w:rPr>
              <w:t xml:space="preserve">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деятельности, АНО «Центр социальных проектов Печенгского района «Вторая школа»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15310" w:type="dxa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Создание благоприятных условий для привлечения инвестиций в экономику Печенгского муниципального округа 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 при Главе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 РФ, а также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а также юридическим лицам и индивидуальным предпринимателям, получившим статус резидента Арктической зоны РФ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инвестиционного профиля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актуализированного  инвестиционного профиля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деятельности; соисполнитель АНО «Центр социальных проектов Печенгского района «Вторая школа»</w:t>
            </w:r>
          </w:p>
        </w:tc>
      </w:tr>
      <w:tr w:rsidR="00937908"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актуализированного 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</w:tbl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908" w:rsidRDefault="009379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7C579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07199D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487D2C">
        <w:rPr>
          <w:rFonts w:ascii="Times New Roman" w:hAnsi="Times New Roman" w:cs="Times New Roman"/>
          <w:color w:val="0070C0"/>
          <w:sz w:val="20"/>
          <w:szCs w:val="20"/>
        </w:rPr>
        <w:t>й</w:t>
      </w:r>
      <w:r w:rsidRPr="0007199D">
        <w:rPr>
          <w:rFonts w:ascii="Times New Roman" w:hAnsi="Times New Roman" w:cs="Times New Roman"/>
          <w:color w:val="0070C0"/>
          <w:sz w:val="20"/>
          <w:szCs w:val="20"/>
        </w:rPr>
        <w:t xml:space="preserve"> от 14.11.2024 № 1787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от 28</w:t>
      </w:r>
      <w:r w:rsidR="00487D2C">
        <w:rPr>
          <w:rFonts w:ascii="Times New Roman" w:hAnsi="Times New Roman" w:cs="Times New Roman"/>
          <w:color w:val="0070C0"/>
          <w:sz w:val="20"/>
          <w:szCs w:val="20"/>
        </w:rPr>
        <w:t xml:space="preserve">.02.2025 № </w:t>
      </w:r>
      <w:r w:rsidR="00303965">
        <w:rPr>
          <w:rFonts w:ascii="Times New Roman" w:hAnsi="Times New Roman" w:cs="Times New Roman"/>
          <w:color w:val="0070C0"/>
          <w:sz w:val="20"/>
          <w:szCs w:val="20"/>
        </w:rPr>
        <w:t>314</w:t>
      </w:r>
      <w:r w:rsidR="00490152">
        <w:rPr>
          <w:rFonts w:ascii="Times New Roman" w:hAnsi="Times New Roman" w:cs="Times New Roman"/>
          <w:color w:val="0070C0"/>
          <w:sz w:val="20"/>
          <w:szCs w:val="20"/>
        </w:rPr>
        <w:t xml:space="preserve"> и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p w:rsidR="0007199D" w:rsidRPr="0007199D" w:rsidRDefault="0007199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туристской привлекательности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единого реестра туристской инфраструктуры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Печенгского муниципального округа.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функционирующих КСР.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конкурсов.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предложений о включении мероприятий в региональный реестр «51 событие».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37908" w:rsidRDefault="007C5790">
            <w:pPr>
              <w:pStyle w:val="aff9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общеобразовательных организаций, участвующих в развитии школьного туризма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подпрограмме:  </w:t>
            </w:r>
            <w:r w:rsidR="000719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="0007199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87D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7199D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07199D" w:rsidRDefault="0048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7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00,0 тыс. рублей, из них:</w:t>
            </w:r>
          </w:p>
          <w:p w:rsidR="0007199D" w:rsidRDefault="0048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00,0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937908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2334,0</w:t>
            </w:r>
            <w:r w:rsidR="007C5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07199D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437,0 тыс. рублей,</w:t>
            </w:r>
          </w:p>
          <w:p w:rsidR="00937908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437,0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07199D" w:rsidRDefault="00071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КСР к 2027 году до 15 единиц.</w:t>
            </w:r>
          </w:p>
          <w:p w:rsidR="00937908" w:rsidRDefault="007C5790">
            <w:pPr>
              <w:pStyle w:val="aff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 w:rsidP="0049015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КУИ, Отдел образования; МБОУ СОШ № 1, 3, 5, 7, 9, 11, 19, 23; МБОУ ООШ № 20, 22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района «Вторая школа»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2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P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487D2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14.11.2024 № 1787</w:t>
      </w:r>
      <w:r w:rsidR="0049015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,</w:t>
      </w:r>
      <w:r w:rsidR="0030396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28</w:t>
      </w:r>
      <w:r w:rsidR="00487D2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.02.2025 № </w:t>
      </w:r>
      <w:r w:rsidR="0030396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314</w:t>
      </w:r>
      <w:r w:rsidR="0049015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</w:t>
      </w:r>
      <w:r w:rsidR="0049015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p w:rsidR="00F77312" w:rsidRDefault="00F7731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 w:rsidP="00F77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Повышение туристской привлекательности Печенгского муниципального округа</w:t>
            </w: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единого реестра туристской инфраструктуры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 района «Вторая школа»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 реализации создания туристской инфраструктуры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 в целях продвижения туристского потенциала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Продвижение туристского потенциала Печенгского муниципального округа на бесплатных информационных ресурсах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образования; МБОУ СОШ №№ 1, 3, 5, 7, 9, </w:t>
            </w:r>
            <w:r w:rsidR="00490152">
              <w:rPr>
                <w:rFonts w:ascii="Times New Roman" w:hAnsi="Times New Roman" w:cs="Times New Roman"/>
                <w:sz w:val="18"/>
                <w:szCs w:val="18"/>
              </w:rPr>
              <w:t>11, 19, 23; МБОУ ООШ №№ 20,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901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54,0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87D2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 w:rsidP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87D2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87D2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F7731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7C579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F77312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87D2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F77312" w:rsidP="0048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87D2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937908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490152" w:rsidRPr="00F77312" w:rsidRDefault="00490152" w:rsidP="0049015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ия</w:t>
      </w:r>
      <w:r w:rsidRPr="00F77312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28.05.2025 № 915)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«Развитие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Повышение туристской привлекательности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</w:t>
            </w:r>
            <w:r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единого реестра туристской инфраструктуры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единого реестра туристской инфраструктуры Печенгского муниципального округа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в СМИ, социальных сетях, официальном сайте Печенгского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разработанной проектной документации по проекту «Туристический кластер Печенгского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сотрудничеству, КУИ, АНО «Центр социальных проектов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 района «Вторая школа»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 реализации создания туристской инфраструктуры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функционирующих КСР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2.1.5.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реестра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местных производителей сувенирной продукции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2.1.6.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 в целях продвижения туристского потенциала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конкурсов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2.1.7.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Продвижение туристского потенциала Печенгского муниципального округа на бесплатных информационных ресурсах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 на информационных и тематических площадках (сайты, мессенджеры, социальные сети), официальном сайте Печенгского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2.1.8.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направленных предложений о включении мероприятий в региональный реестр «51 событие»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2.1.9.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 w:rsidP="0049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образования; МБОУ СОШ №№ 1, 3, 5, 7, 9, 11, 19, 23; МБОУ ООШ №№ 20, 22</w:t>
            </w:r>
            <w:bookmarkStart w:id="0" w:name="_GoBack"/>
            <w:bookmarkEnd w:id="0"/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37908" w:rsidRDefault="007C57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937908" w:rsidRDefault="007C5790">
      <w:pPr>
        <w:widowControl w:val="0"/>
        <w:tabs>
          <w:tab w:val="left" w:pos="7938"/>
        </w:tabs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</w:p>
    <w:p w:rsidR="00937908" w:rsidRDefault="007C579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3</w:t>
      </w:r>
    </w:p>
    <w:p w:rsidR="00937908" w:rsidRDefault="007C5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«Взаимодействие с СО НКО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7908" w:rsidRDefault="0093790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37908" w:rsidRDefault="007C5790">
      <w:pPr>
        <w:pStyle w:val="aff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937908" w:rsidRDefault="009379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937908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Печенгского муниципального округа «Экономический потенциал» на 2025-2027 годы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13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 НКО имущественной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937908" w:rsidRDefault="007C5790">
            <w:pPr>
              <w:pStyle w:val="aff9"/>
              <w:numPr>
                <w:ilvl w:val="0"/>
                <w:numId w:val="19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 оценки эффективности мер муниципальной поддержки СО НКО.</w:t>
            </w:r>
          </w:p>
        </w:tc>
      </w:tr>
      <w:tr w:rsidR="00937908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937908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937908" w:rsidRDefault="007C579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8" w:rsidRDefault="0093790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подпрограмме: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0,0 тыс. рублей, из них: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937908" w:rsidRDefault="007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937908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СО НКО, осуществляющих деятельность на территории Печенгского муниципального округа, к 2027 году до 27 единиц.</w:t>
            </w:r>
          </w:p>
        </w:tc>
      </w:tr>
      <w:tr w:rsidR="00937908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937908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937908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Таблица 1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3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937908" w:rsidRDefault="0093790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937908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937908" w:rsidRDefault="007C579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937908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37908">
        <w:tc>
          <w:tcPr>
            <w:tcW w:w="28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7908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«Взаимодействие с СО НКО»</w:t>
            </w:r>
          </w:p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37908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 СО НКО</w:t>
            </w:r>
          </w:p>
        </w:tc>
      </w:tr>
      <w:tr w:rsidR="00937908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908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7908"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37908" w:rsidRDefault="00937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937908" w:rsidRDefault="007C57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937908" w:rsidRDefault="007C579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908" w:rsidRDefault="007C5790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937908" w:rsidRDefault="0093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93790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93790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937908" w:rsidRDefault="009379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937908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«Взаимодействие с СО НКО»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937908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Создание благоприятных условий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937908">
        <w:trPr>
          <w:trHeight w:val="778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осуществляющими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КУИ </w:t>
            </w:r>
          </w:p>
        </w:tc>
      </w:tr>
      <w:tr w:rsidR="00937908"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937908" w:rsidRDefault="0093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937908">
        <w:trPr>
          <w:trHeight w:val="689"/>
        </w:trPr>
        <w:tc>
          <w:tcPr>
            <w:tcW w:w="851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3.1.4.</w:t>
            </w:r>
          </w:p>
        </w:tc>
        <w:tc>
          <w:tcPr>
            <w:tcW w:w="396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37908" w:rsidRDefault="007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937908" w:rsidRDefault="00937908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37908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937908" w:rsidRDefault="0093790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379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82" w:rsidRDefault="00A14582">
      <w:pPr>
        <w:spacing w:after="0" w:line="240" w:lineRule="auto"/>
      </w:pPr>
      <w:r>
        <w:separator/>
      </w:r>
    </w:p>
  </w:endnote>
  <w:endnote w:type="continuationSeparator" w:id="0">
    <w:p w:rsidR="00A14582" w:rsidRDefault="00A1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82" w:rsidRDefault="00A14582">
      <w:pPr>
        <w:spacing w:after="0" w:line="240" w:lineRule="auto"/>
      </w:pPr>
      <w:r>
        <w:separator/>
      </w:r>
    </w:p>
  </w:footnote>
  <w:footnote w:type="continuationSeparator" w:id="0">
    <w:p w:rsidR="00A14582" w:rsidRDefault="00A1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0" w:rsidRDefault="007C5790">
    <w:pPr>
      <w:pStyle w:val="af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0" w:rsidRDefault="007C5790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0" w:rsidRDefault="007C5790">
    <w:pPr>
      <w:pStyle w:val="aff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0" w:rsidRDefault="007C579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88C"/>
    <w:multiLevelType w:val="hybridMultilevel"/>
    <w:tmpl w:val="C568D664"/>
    <w:lvl w:ilvl="0" w:tplc="3CDC0C50">
      <w:start w:val="1"/>
      <w:numFmt w:val="decimal"/>
      <w:lvlText w:val="%1."/>
      <w:lvlJc w:val="left"/>
      <w:pPr>
        <w:ind w:left="720" w:hanging="360"/>
      </w:pPr>
    </w:lvl>
    <w:lvl w:ilvl="1" w:tplc="9BC2F958">
      <w:start w:val="1"/>
      <w:numFmt w:val="lowerLetter"/>
      <w:lvlText w:val="%2."/>
      <w:lvlJc w:val="left"/>
      <w:pPr>
        <w:ind w:left="1440" w:hanging="360"/>
      </w:pPr>
    </w:lvl>
    <w:lvl w:ilvl="2" w:tplc="39BE9448">
      <w:start w:val="1"/>
      <w:numFmt w:val="lowerRoman"/>
      <w:lvlText w:val="%3."/>
      <w:lvlJc w:val="right"/>
      <w:pPr>
        <w:ind w:left="2160" w:hanging="180"/>
      </w:pPr>
    </w:lvl>
    <w:lvl w:ilvl="3" w:tplc="011E2202">
      <w:start w:val="1"/>
      <w:numFmt w:val="decimal"/>
      <w:lvlText w:val="%4."/>
      <w:lvlJc w:val="left"/>
      <w:pPr>
        <w:ind w:left="2880" w:hanging="360"/>
      </w:pPr>
    </w:lvl>
    <w:lvl w:ilvl="4" w:tplc="F98864F0">
      <w:start w:val="1"/>
      <w:numFmt w:val="lowerLetter"/>
      <w:lvlText w:val="%5."/>
      <w:lvlJc w:val="left"/>
      <w:pPr>
        <w:ind w:left="3600" w:hanging="360"/>
      </w:pPr>
    </w:lvl>
    <w:lvl w:ilvl="5" w:tplc="B9CC78FE">
      <w:start w:val="1"/>
      <w:numFmt w:val="lowerRoman"/>
      <w:lvlText w:val="%6."/>
      <w:lvlJc w:val="right"/>
      <w:pPr>
        <w:ind w:left="4320" w:hanging="180"/>
      </w:pPr>
    </w:lvl>
    <w:lvl w:ilvl="6" w:tplc="3AC059CC">
      <w:start w:val="1"/>
      <w:numFmt w:val="decimal"/>
      <w:lvlText w:val="%7."/>
      <w:lvlJc w:val="left"/>
      <w:pPr>
        <w:ind w:left="5040" w:hanging="360"/>
      </w:pPr>
    </w:lvl>
    <w:lvl w:ilvl="7" w:tplc="68D42D78">
      <w:start w:val="1"/>
      <w:numFmt w:val="lowerLetter"/>
      <w:lvlText w:val="%8."/>
      <w:lvlJc w:val="left"/>
      <w:pPr>
        <w:ind w:left="5760" w:hanging="360"/>
      </w:pPr>
    </w:lvl>
    <w:lvl w:ilvl="8" w:tplc="A29CA8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83C"/>
    <w:multiLevelType w:val="hybridMultilevel"/>
    <w:tmpl w:val="AC8AC220"/>
    <w:lvl w:ilvl="0" w:tplc="BEE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2F4E8">
      <w:start w:val="1"/>
      <w:numFmt w:val="lowerLetter"/>
      <w:lvlText w:val="%2."/>
      <w:lvlJc w:val="left"/>
      <w:pPr>
        <w:ind w:left="1440" w:hanging="360"/>
      </w:pPr>
    </w:lvl>
    <w:lvl w:ilvl="2" w:tplc="04C8C10A">
      <w:start w:val="1"/>
      <w:numFmt w:val="lowerRoman"/>
      <w:lvlText w:val="%3."/>
      <w:lvlJc w:val="right"/>
      <w:pPr>
        <w:ind w:left="2160" w:hanging="180"/>
      </w:pPr>
    </w:lvl>
    <w:lvl w:ilvl="3" w:tplc="40F0C77E">
      <w:start w:val="1"/>
      <w:numFmt w:val="decimal"/>
      <w:lvlText w:val="%4."/>
      <w:lvlJc w:val="left"/>
      <w:pPr>
        <w:ind w:left="2880" w:hanging="360"/>
      </w:pPr>
    </w:lvl>
    <w:lvl w:ilvl="4" w:tplc="CEEE13C8">
      <w:start w:val="1"/>
      <w:numFmt w:val="lowerLetter"/>
      <w:lvlText w:val="%5."/>
      <w:lvlJc w:val="left"/>
      <w:pPr>
        <w:ind w:left="3600" w:hanging="360"/>
      </w:pPr>
    </w:lvl>
    <w:lvl w:ilvl="5" w:tplc="512EC718">
      <w:start w:val="1"/>
      <w:numFmt w:val="lowerRoman"/>
      <w:lvlText w:val="%6."/>
      <w:lvlJc w:val="right"/>
      <w:pPr>
        <w:ind w:left="4320" w:hanging="180"/>
      </w:pPr>
    </w:lvl>
    <w:lvl w:ilvl="6" w:tplc="8E56136E">
      <w:start w:val="1"/>
      <w:numFmt w:val="decimal"/>
      <w:lvlText w:val="%7."/>
      <w:lvlJc w:val="left"/>
      <w:pPr>
        <w:ind w:left="5040" w:hanging="360"/>
      </w:pPr>
    </w:lvl>
    <w:lvl w:ilvl="7" w:tplc="DB968D7C">
      <w:start w:val="1"/>
      <w:numFmt w:val="lowerLetter"/>
      <w:lvlText w:val="%8."/>
      <w:lvlJc w:val="left"/>
      <w:pPr>
        <w:ind w:left="5760" w:hanging="360"/>
      </w:pPr>
    </w:lvl>
    <w:lvl w:ilvl="8" w:tplc="3E7EC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8B4"/>
    <w:multiLevelType w:val="hybridMultilevel"/>
    <w:tmpl w:val="09B83A38"/>
    <w:lvl w:ilvl="0" w:tplc="0A3032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72246400">
      <w:start w:val="1"/>
      <w:numFmt w:val="lowerLetter"/>
      <w:lvlText w:val="%2."/>
      <w:lvlJc w:val="left"/>
      <w:pPr>
        <w:ind w:left="1440" w:hanging="360"/>
      </w:pPr>
    </w:lvl>
    <w:lvl w:ilvl="2" w:tplc="DEACF388">
      <w:start w:val="1"/>
      <w:numFmt w:val="lowerRoman"/>
      <w:lvlText w:val="%3."/>
      <w:lvlJc w:val="right"/>
      <w:pPr>
        <w:ind w:left="2160" w:hanging="180"/>
      </w:pPr>
    </w:lvl>
    <w:lvl w:ilvl="3" w:tplc="3FC022FC">
      <w:start w:val="1"/>
      <w:numFmt w:val="decimal"/>
      <w:lvlText w:val="%4."/>
      <w:lvlJc w:val="left"/>
      <w:pPr>
        <w:ind w:left="2880" w:hanging="360"/>
      </w:pPr>
    </w:lvl>
    <w:lvl w:ilvl="4" w:tplc="82F67ED2">
      <w:start w:val="1"/>
      <w:numFmt w:val="lowerLetter"/>
      <w:lvlText w:val="%5."/>
      <w:lvlJc w:val="left"/>
      <w:pPr>
        <w:ind w:left="3600" w:hanging="360"/>
      </w:pPr>
    </w:lvl>
    <w:lvl w:ilvl="5" w:tplc="C11A8728">
      <w:start w:val="1"/>
      <w:numFmt w:val="lowerRoman"/>
      <w:lvlText w:val="%6."/>
      <w:lvlJc w:val="right"/>
      <w:pPr>
        <w:ind w:left="4320" w:hanging="180"/>
      </w:pPr>
    </w:lvl>
    <w:lvl w:ilvl="6" w:tplc="998029A6">
      <w:start w:val="1"/>
      <w:numFmt w:val="decimal"/>
      <w:lvlText w:val="%7."/>
      <w:lvlJc w:val="left"/>
      <w:pPr>
        <w:ind w:left="5040" w:hanging="360"/>
      </w:pPr>
    </w:lvl>
    <w:lvl w:ilvl="7" w:tplc="4AA4E214">
      <w:start w:val="1"/>
      <w:numFmt w:val="lowerLetter"/>
      <w:lvlText w:val="%8."/>
      <w:lvlJc w:val="left"/>
      <w:pPr>
        <w:ind w:left="5760" w:hanging="360"/>
      </w:pPr>
    </w:lvl>
    <w:lvl w:ilvl="8" w:tplc="D348F7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0AF"/>
    <w:multiLevelType w:val="hybridMultilevel"/>
    <w:tmpl w:val="516AD456"/>
    <w:lvl w:ilvl="0" w:tplc="9F9C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0C3ECE">
      <w:start w:val="1"/>
      <w:numFmt w:val="lowerLetter"/>
      <w:lvlText w:val="%2."/>
      <w:lvlJc w:val="left"/>
      <w:pPr>
        <w:ind w:left="1440" w:hanging="360"/>
      </w:pPr>
    </w:lvl>
    <w:lvl w:ilvl="2" w:tplc="F808E56C">
      <w:start w:val="1"/>
      <w:numFmt w:val="lowerRoman"/>
      <w:lvlText w:val="%3."/>
      <w:lvlJc w:val="right"/>
      <w:pPr>
        <w:ind w:left="2160" w:hanging="180"/>
      </w:pPr>
    </w:lvl>
    <w:lvl w:ilvl="3" w:tplc="0AD88528">
      <w:start w:val="1"/>
      <w:numFmt w:val="decimal"/>
      <w:lvlText w:val="%4."/>
      <w:lvlJc w:val="left"/>
      <w:pPr>
        <w:ind w:left="2880" w:hanging="360"/>
      </w:pPr>
    </w:lvl>
    <w:lvl w:ilvl="4" w:tplc="C51444D8">
      <w:start w:val="1"/>
      <w:numFmt w:val="lowerLetter"/>
      <w:lvlText w:val="%5."/>
      <w:lvlJc w:val="left"/>
      <w:pPr>
        <w:ind w:left="3600" w:hanging="360"/>
      </w:pPr>
    </w:lvl>
    <w:lvl w:ilvl="5" w:tplc="889A0164">
      <w:start w:val="1"/>
      <w:numFmt w:val="lowerRoman"/>
      <w:lvlText w:val="%6."/>
      <w:lvlJc w:val="right"/>
      <w:pPr>
        <w:ind w:left="4320" w:hanging="180"/>
      </w:pPr>
    </w:lvl>
    <w:lvl w:ilvl="6" w:tplc="9E6ABD4E">
      <w:start w:val="1"/>
      <w:numFmt w:val="decimal"/>
      <w:lvlText w:val="%7."/>
      <w:lvlJc w:val="left"/>
      <w:pPr>
        <w:ind w:left="5040" w:hanging="360"/>
      </w:pPr>
    </w:lvl>
    <w:lvl w:ilvl="7" w:tplc="E53CBA72">
      <w:start w:val="1"/>
      <w:numFmt w:val="lowerLetter"/>
      <w:lvlText w:val="%8."/>
      <w:lvlJc w:val="left"/>
      <w:pPr>
        <w:ind w:left="5760" w:hanging="360"/>
      </w:pPr>
    </w:lvl>
    <w:lvl w:ilvl="8" w:tplc="1B7EF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674"/>
    <w:multiLevelType w:val="hybridMultilevel"/>
    <w:tmpl w:val="6B04F96A"/>
    <w:lvl w:ilvl="0" w:tplc="1F3EE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63596">
      <w:start w:val="1"/>
      <w:numFmt w:val="lowerLetter"/>
      <w:lvlText w:val="%2."/>
      <w:lvlJc w:val="left"/>
      <w:pPr>
        <w:ind w:left="1440" w:hanging="360"/>
      </w:pPr>
    </w:lvl>
    <w:lvl w:ilvl="2" w:tplc="0B6C791A">
      <w:start w:val="1"/>
      <w:numFmt w:val="lowerRoman"/>
      <w:lvlText w:val="%3."/>
      <w:lvlJc w:val="right"/>
      <w:pPr>
        <w:ind w:left="2160" w:hanging="180"/>
      </w:pPr>
    </w:lvl>
    <w:lvl w:ilvl="3" w:tplc="40E4CD66">
      <w:start w:val="1"/>
      <w:numFmt w:val="decimal"/>
      <w:lvlText w:val="%4."/>
      <w:lvlJc w:val="left"/>
      <w:pPr>
        <w:ind w:left="2880" w:hanging="360"/>
      </w:pPr>
    </w:lvl>
    <w:lvl w:ilvl="4" w:tplc="6D68BA06">
      <w:start w:val="1"/>
      <w:numFmt w:val="lowerLetter"/>
      <w:lvlText w:val="%5."/>
      <w:lvlJc w:val="left"/>
      <w:pPr>
        <w:ind w:left="3600" w:hanging="360"/>
      </w:pPr>
    </w:lvl>
    <w:lvl w:ilvl="5" w:tplc="01821584">
      <w:start w:val="1"/>
      <w:numFmt w:val="lowerRoman"/>
      <w:lvlText w:val="%6."/>
      <w:lvlJc w:val="right"/>
      <w:pPr>
        <w:ind w:left="4320" w:hanging="180"/>
      </w:pPr>
    </w:lvl>
    <w:lvl w:ilvl="6" w:tplc="B5EA62DA">
      <w:start w:val="1"/>
      <w:numFmt w:val="decimal"/>
      <w:lvlText w:val="%7."/>
      <w:lvlJc w:val="left"/>
      <w:pPr>
        <w:ind w:left="5040" w:hanging="360"/>
      </w:pPr>
    </w:lvl>
    <w:lvl w:ilvl="7" w:tplc="C66830CE">
      <w:start w:val="1"/>
      <w:numFmt w:val="lowerLetter"/>
      <w:lvlText w:val="%8."/>
      <w:lvlJc w:val="left"/>
      <w:pPr>
        <w:ind w:left="5760" w:hanging="360"/>
      </w:pPr>
    </w:lvl>
    <w:lvl w:ilvl="8" w:tplc="D8D4EF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E90"/>
    <w:multiLevelType w:val="hybridMultilevel"/>
    <w:tmpl w:val="FB88478C"/>
    <w:lvl w:ilvl="0" w:tplc="2F264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09FAC">
      <w:start w:val="1"/>
      <w:numFmt w:val="lowerLetter"/>
      <w:lvlText w:val="%2."/>
      <w:lvlJc w:val="left"/>
      <w:pPr>
        <w:ind w:left="1440" w:hanging="360"/>
      </w:pPr>
    </w:lvl>
    <w:lvl w:ilvl="2" w:tplc="03BA6C24">
      <w:start w:val="1"/>
      <w:numFmt w:val="lowerRoman"/>
      <w:lvlText w:val="%3."/>
      <w:lvlJc w:val="right"/>
      <w:pPr>
        <w:ind w:left="2160" w:hanging="180"/>
      </w:pPr>
    </w:lvl>
    <w:lvl w:ilvl="3" w:tplc="01AC96A6">
      <w:start w:val="1"/>
      <w:numFmt w:val="decimal"/>
      <w:lvlText w:val="%4."/>
      <w:lvlJc w:val="left"/>
      <w:pPr>
        <w:ind w:left="2880" w:hanging="360"/>
      </w:pPr>
    </w:lvl>
    <w:lvl w:ilvl="4" w:tplc="D8B89CC0">
      <w:start w:val="1"/>
      <w:numFmt w:val="lowerLetter"/>
      <w:lvlText w:val="%5."/>
      <w:lvlJc w:val="left"/>
      <w:pPr>
        <w:ind w:left="3600" w:hanging="360"/>
      </w:pPr>
    </w:lvl>
    <w:lvl w:ilvl="5" w:tplc="D6FADE8C">
      <w:start w:val="1"/>
      <w:numFmt w:val="lowerRoman"/>
      <w:lvlText w:val="%6."/>
      <w:lvlJc w:val="right"/>
      <w:pPr>
        <w:ind w:left="4320" w:hanging="180"/>
      </w:pPr>
    </w:lvl>
    <w:lvl w:ilvl="6" w:tplc="61AA0A98">
      <w:start w:val="1"/>
      <w:numFmt w:val="decimal"/>
      <w:lvlText w:val="%7."/>
      <w:lvlJc w:val="left"/>
      <w:pPr>
        <w:ind w:left="5040" w:hanging="360"/>
      </w:pPr>
    </w:lvl>
    <w:lvl w:ilvl="7" w:tplc="A8C8978E">
      <w:start w:val="1"/>
      <w:numFmt w:val="lowerLetter"/>
      <w:lvlText w:val="%8."/>
      <w:lvlJc w:val="left"/>
      <w:pPr>
        <w:ind w:left="5760" w:hanging="360"/>
      </w:pPr>
    </w:lvl>
    <w:lvl w:ilvl="8" w:tplc="9C329A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7CE6"/>
    <w:multiLevelType w:val="hybridMultilevel"/>
    <w:tmpl w:val="A45248AA"/>
    <w:lvl w:ilvl="0" w:tplc="1A385AD2">
      <w:start w:val="1"/>
      <w:numFmt w:val="decimal"/>
      <w:lvlText w:val="%1."/>
      <w:lvlJc w:val="left"/>
      <w:pPr>
        <w:ind w:left="720" w:hanging="360"/>
      </w:pPr>
    </w:lvl>
    <w:lvl w:ilvl="1" w:tplc="A32C38E8">
      <w:start w:val="1"/>
      <w:numFmt w:val="lowerLetter"/>
      <w:lvlText w:val="%2."/>
      <w:lvlJc w:val="left"/>
      <w:pPr>
        <w:ind w:left="1440" w:hanging="360"/>
      </w:pPr>
    </w:lvl>
    <w:lvl w:ilvl="2" w:tplc="A02E7AEE">
      <w:start w:val="1"/>
      <w:numFmt w:val="lowerRoman"/>
      <w:lvlText w:val="%3."/>
      <w:lvlJc w:val="right"/>
      <w:pPr>
        <w:ind w:left="2160" w:hanging="180"/>
      </w:pPr>
    </w:lvl>
    <w:lvl w:ilvl="3" w:tplc="728CF578">
      <w:start w:val="1"/>
      <w:numFmt w:val="decimal"/>
      <w:lvlText w:val="%4."/>
      <w:lvlJc w:val="left"/>
      <w:pPr>
        <w:ind w:left="2880" w:hanging="360"/>
      </w:pPr>
    </w:lvl>
    <w:lvl w:ilvl="4" w:tplc="A99C5E20">
      <w:start w:val="1"/>
      <w:numFmt w:val="lowerLetter"/>
      <w:lvlText w:val="%5."/>
      <w:lvlJc w:val="left"/>
      <w:pPr>
        <w:ind w:left="3600" w:hanging="360"/>
      </w:pPr>
    </w:lvl>
    <w:lvl w:ilvl="5" w:tplc="59B00C54">
      <w:start w:val="1"/>
      <w:numFmt w:val="lowerRoman"/>
      <w:lvlText w:val="%6."/>
      <w:lvlJc w:val="right"/>
      <w:pPr>
        <w:ind w:left="4320" w:hanging="180"/>
      </w:pPr>
    </w:lvl>
    <w:lvl w:ilvl="6" w:tplc="3BB6356C">
      <w:start w:val="1"/>
      <w:numFmt w:val="decimal"/>
      <w:lvlText w:val="%7."/>
      <w:lvlJc w:val="left"/>
      <w:pPr>
        <w:ind w:left="5040" w:hanging="360"/>
      </w:pPr>
    </w:lvl>
    <w:lvl w:ilvl="7" w:tplc="CB9E03FA">
      <w:start w:val="1"/>
      <w:numFmt w:val="lowerLetter"/>
      <w:lvlText w:val="%8."/>
      <w:lvlJc w:val="left"/>
      <w:pPr>
        <w:ind w:left="5760" w:hanging="360"/>
      </w:pPr>
    </w:lvl>
    <w:lvl w:ilvl="8" w:tplc="F198DE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176D"/>
    <w:multiLevelType w:val="hybridMultilevel"/>
    <w:tmpl w:val="D2349D38"/>
    <w:lvl w:ilvl="0" w:tplc="172AF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B6FBFA">
      <w:start w:val="1"/>
      <w:numFmt w:val="lowerLetter"/>
      <w:lvlText w:val="%2."/>
      <w:lvlJc w:val="left"/>
      <w:pPr>
        <w:ind w:left="1440" w:hanging="360"/>
      </w:pPr>
    </w:lvl>
    <w:lvl w:ilvl="2" w:tplc="39BC5758">
      <w:start w:val="1"/>
      <w:numFmt w:val="lowerRoman"/>
      <w:lvlText w:val="%3."/>
      <w:lvlJc w:val="right"/>
      <w:pPr>
        <w:ind w:left="2160" w:hanging="180"/>
      </w:pPr>
    </w:lvl>
    <w:lvl w:ilvl="3" w:tplc="34B0C160">
      <w:start w:val="1"/>
      <w:numFmt w:val="decimal"/>
      <w:lvlText w:val="%4."/>
      <w:lvlJc w:val="left"/>
      <w:pPr>
        <w:ind w:left="2880" w:hanging="360"/>
      </w:pPr>
    </w:lvl>
    <w:lvl w:ilvl="4" w:tplc="3AD8F7EE">
      <w:start w:val="1"/>
      <w:numFmt w:val="lowerLetter"/>
      <w:lvlText w:val="%5."/>
      <w:lvlJc w:val="left"/>
      <w:pPr>
        <w:ind w:left="3600" w:hanging="360"/>
      </w:pPr>
    </w:lvl>
    <w:lvl w:ilvl="5" w:tplc="2DB8733E">
      <w:start w:val="1"/>
      <w:numFmt w:val="lowerRoman"/>
      <w:lvlText w:val="%6."/>
      <w:lvlJc w:val="right"/>
      <w:pPr>
        <w:ind w:left="4320" w:hanging="180"/>
      </w:pPr>
    </w:lvl>
    <w:lvl w:ilvl="6" w:tplc="804AFD60">
      <w:start w:val="1"/>
      <w:numFmt w:val="decimal"/>
      <w:lvlText w:val="%7."/>
      <w:lvlJc w:val="left"/>
      <w:pPr>
        <w:ind w:left="5040" w:hanging="360"/>
      </w:pPr>
    </w:lvl>
    <w:lvl w:ilvl="7" w:tplc="F570956A">
      <w:start w:val="1"/>
      <w:numFmt w:val="lowerLetter"/>
      <w:lvlText w:val="%8."/>
      <w:lvlJc w:val="left"/>
      <w:pPr>
        <w:ind w:left="5760" w:hanging="360"/>
      </w:pPr>
    </w:lvl>
    <w:lvl w:ilvl="8" w:tplc="90D828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4138"/>
    <w:multiLevelType w:val="hybridMultilevel"/>
    <w:tmpl w:val="986ABF46"/>
    <w:lvl w:ilvl="0" w:tplc="983A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8F8">
      <w:start w:val="1"/>
      <w:numFmt w:val="lowerLetter"/>
      <w:lvlText w:val="%2."/>
      <w:lvlJc w:val="left"/>
      <w:pPr>
        <w:ind w:left="1440" w:hanging="360"/>
      </w:pPr>
    </w:lvl>
    <w:lvl w:ilvl="2" w:tplc="1BDC13E8">
      <w:start w:val="1"/>
      <w:numFmt w:val="lowerRoman"/>
      <w:lvlText w:val="%3."/>
      <w:lvlJc w:val="right"/>
      <w:pPr>
        <w:ind w:left="2160" w:hanging="180"/>
      </w:pPr>
    </w:lvl>
    <w:lvl w:ilvl="3" w:tplc="F4C83196">
      <w:start w:val="1"/>
      <w:numFmt w:val="decimal"/>
      <w:lvlText w:val="%4."/>
      <w:lvlJc w:val="left"/>
      <w:pPr>
        <w:ind w:left="2880" w:hanging="360"/>
      </w:pPr>
    </w:lvl>
    <w:lvl w:ilvl="4" w:tplc="C71AB944">
      <w:start w:val="1"/>
      <w:numFmt w:val="lowerLetter"/>
      <w:lvlText w:val="%5."/>
      <w:lvlJc w:val="left"/>
      <w:pPr>
        <w:ind w:left="3600" w:hanging="360"/>
      </w:pPr>
    </w:lvl>
    <w:lvl w:ilvl="5" w:tplc="177AF59A">
      <w:start w:val="1"/>
      <w:numFmt w:val="lowerRoman"/>
      <w:lvlText w:val="%6."/>
      <w:lvlJc w:val="right"/>
      <w:pPr>
        <w:ind w:left="4320" w:hanging="180"/>
      </w:pPr>
    </w:lvl>
    <w:lvl w:ilvl="6" w:tplc="95B021F4">
      <w:start w:val="1"/>
      <w:numFmt w:val="decimal"/>
      <w:lvlText w:val="%7."/>
      <w:lvlJc w:val="left"/>
      <w:pPr>
        <w:ind w:left="5040" w:hanging="360"/>
      </w:pPr>
    </w:lvl>
    <w:lvl w:ilvl="7" w:tplc="DAA80FFC">
      <w:start w:val="1"/>
      <w:numFmt w:val="lowerLetter"/>
      <w:lvlText w:val="%8."/>
      <w:lvlJc w:val="left"/>
      <w:pPr>
        <w:ind w:left="5760" w:hanging="360"/>
      </w:pPr>
    </w:lvl>
    <w:lvl w:ilvl="8" w:tplc="B0263D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50A51"/>
    <w:multiLevelType w:val="hybridMultilevel"/>
    <w:tmpl w:val="CE0E8BFC"/>
    <w:lvl w:ilvl="0" w:tplc="C9AC4F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CDEC39E">
      <w:start w:val="1"/>
      <w:numFmt w:val="lowerLetter"/>
      <w:lvlText w:val="%2."/>
      <w:lvlJc w:val="left"/>
      <w:pPr>
        <w:ind w:left="1440" w:hanging="360"/>
      </w:pPr>
    </w:lvl>
    <w:lvl w:ilvl="2" w:tplc="06B6D2C6">
      <w:start w:val="1"/>
      <w:numFmt w:val="lowerRoman"/>
      <w:lvlText w:val="%3."/>
      <w:lvlJc w:val="right"/>
      <w:pPr>
        <w:ind w:left="2160" w:hanging="180"/>
      </w:pPr>
    </w:lvl>
    <w:lvl w:ilvl="3" w:tplc="81A899E2">
      <w:start w:val="1"/>
      <w:numFmt w:val="decimal"/>
      <w:lvlText w:val="%4."/>
      <w:lvlJc w:val="left"/>
      <w:pPr>
        <w:ind w:left="2880" w:hanging="360"/>
      </w:pPr>
    </w:lvl>
    <w:lvl w:ilvl="4" w:tplc="F0F0DB16">
      <w:start w:val="1"/>
      <w:numFmt w:val="lowerLetter"/>
      <w:lvlText w:val="%5."/>
      <w:lvlJc w:val="left"/>
      <w:pPr>
        <w:ind w:left="3600" w:hanging="360"/>
      </w:pPr>
    </w:lvl>
    <w:lvl w:ilvl="5" w:tplc="930A836C">
      <w:start w:val="1"/>
      <w:numFmt w:val="lowerRoman"/>
      <w:lvlText w:val="%6."/>
      <w:lvlJc w:val="right"/>
      <w:pPr>
        <w:ind w:left="4320" w:hanging="180"/>
      </w:pPr>
    </w:lvl>
    <w:lvl w:ilvl="6" w:tplc="61D4791C">
      <w:start w:val="1"/>
      <w:numFmt w:val="decimal"/>
      <w:lvlText w:val="%7."/>
      <w:lvlJc w:val="left"/>
      <w:pPr>
        <w:ind w:left="5040" w:hanging="360"/>
      </w:pPr>
    </w:lvl>
    <w:lvl w:ilvl="7" w:tplc="C66A7546">
      <w:start w:val="1"/>
      <w:numFmt w:val="lowerLetter"/>
      <w:lvlText w:val="%8."/>
      <w:lvlJc w:val="left"/>
      <w:pPr>
        <w:ind w:left="5760" w:hanging="360"/>
      </w:pPr>
    </w:lvl>
    <w:lvl w:ilvl="8" w:tplc="8558E2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0714"/>
    <w:multiLevelType w:val="hybridMultilevel"/>
    <w:tmpl w:val="55062158"/>
    <w:lvl w:ilvl="0" w:tplc="AE14C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409F7E">
      <w:start w:val="1"/>
      <w:numFmt w:val="lowerLetter"/>
      <w:lvlText w:val="%2."/>
      <w:lvlJc w:val="left"/>
      <w:pPr>
        <w:ind w:left="1440" w:hanging="360"/>
      </w:pPr>
    </w:lvl>
    <w:lvl w:ilvl="2" w:tplc="3AECC6D6">
      <w:start w:val="1"/>
      <w:numFmt w:val="lowerRoman"/>
      <w:lvlText w:val="%3."/>
      <w:lvlJc w:val="right"/>
      <w:pPr>
        <w:ind w:left="2160" w:hanging="180"/>
      </w:pPr>
    </w:lvl>
    <w:lvl w:ilvl="3" w:tplc="A7B09352">
      <w:start w:val="1"/>
      <w:numFmt w:val="decimal"/>
      <w:lvlText w:val="%4."/>
      <w:lvlJc w:val="left"/>
      <w:pPr>
        <w:ind w:left="2880" w:hanging="360"/>
      </w:pPr>
    </w:lvl>
    <w:lvl w:ilvl="4" w:tplc="4B3EE9A2">
      <w:start w:val="1"/>
      <w:numFmt w:val="lowerLetter"/>
      <w:lvlText w:val="%5."/>
      <w:lvlJc w:val="left"/>
      <w:pPr>
        <w:ind w:left="3600" w:hanging="360"/>
      </w:pPr>
    </w:lvl>
    <w:lvl w:ilvl="5" w:tplc="A8D0B878">
      <w:start w:val="1"/>
      <w:numFmt w:val="lowerRoman"/>
      <w:lvlText w:val="%6."/>
      <w:lvlJc w:val="right"/>
      <w:pPr>
        <w:ind w:left="4320" w:hanging="180"/>
      </w:pPr>
    </w:lvl>
    <w:lvl w:ilvl="6" w:tplc="534854BA">
      <w:start w:val="1"/>
      <w:numFmt w:val="decimal"/>
      <w:lvlText w:val="%7."/>
      <w:lvlJc w:val="left"/>
      <w:pPr>
        <w:ind w:left="5040" w:hanging="360"/>
      </w:pPr>
    </w:lvl>
    <w:lvl w:ilvl="7" w:tplc="D83298B4">
      <w:start w:val="1"/>
      <w:numFmt w:val="lowerLetter"/>
      <w:lvlText w:val="%8."/>
      <w:lvlJc w:val="left"/>
      <w:pPr>
        <w:ind w:left="5760" w:hanging="360"/>
      </w:pPr>
    </w:lvl>
    <w:lvl w:ilvl="8" w:tplc="C05290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2A41"/>
    <w:multiLevelType w:val="hybridMultilevel"/>
    <w:tmpl w:val="50B24F24"/>
    <w:lvl w:ilvl="0" w:tplc="7DFCC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A62A1C2">
      <w:start w:val="1"/>
      <w:numFmt w:val="lowerLetter"/>
      <w:lvlText w:val="%2."/>
      <w:lvlJc w:val="left"/>
      <w:pPr>
        <w:ind w:left="1440" w:hanging="360"/>
      </w:pPr>
    </w:lvl>
    <w:lvl w:ilvl="2" w:tplc="3FFAABC8">
      <w:start w:val="1"/>
      <w:numFmt w:val="lowerRoman"/>
      <w:lvlText w:val="%3."/>
      <w:lvlJc w:val="right"/>
      <w:pPr>
        <w:ind w:left="2160" w:hanging="180"/>
      </w:pPr>
    </w:lvl>
    <w:lvl w:ilvl="3" w:tplc="B2D2D072">
      <w:start w:val="1"/>
      <w:numFmt w:val="decimal"/>
      <w:lvlText w:val="%4."/>
      <w:lvlJc w:val="left"/>
      <w:pPr>
        <w:ind w:left="2880" w:hanging="360"/>
      </w:pPr>
    </w:lvl>
    <w:lvl w:ilvl="4" w:tplc="5CE8C2FA">
      <w:start w:val="1"/>
      <w:numFmt w:val="lowerLetter"/>
      <w:lvlText w:val="%5."/>
      <w:lvlJc w:val="left"/>
      <w:pPr>
        <w:ind w:left="3600" w:hanging="360"/>
      </w:pPr>
    </w:lvl>
    <w:lvl w:ilvl="5" w:tplc="A150FBF6">
      <w:start w:val="1"/>
      <w:numFmt w:val="lowerRoman"/>
      <w:lvlText w:val="%6."/>
      <w:lvlJc w:val="right"/>
      <w:pPr>
        <w:ind w:left="4320" w:hanging="180"/>
      </w:pPr>
    </w:lvl>
    <w:lvl w:ilvl="6" w:tplc="9FAE6ED8">
      <w:start w:val="1"/>
      <w:numFmt w:val="decimal"/>
      <w:lvlText w:val="%7."/>
      <w:lvlJc w:val="left"/>
      <w:pPr>
        <w:ind w:left="5040" w:hanging="360"/>
      </w:pPr>
    </w:lvl>
    <w:lvl w:ilvl="7" w:tplc="DAD83DCA">
      <w:start w:val="1"/>
      <w:numFmt w:val="lowerLetter"/>
      <w:lvlText w:val="%8."/>
      <w:lvlJc w:val="left"/>
      <w:pPr>
        <w:ind w:left="5760" w:hanging="360"/>
      </w:pPr>
    </w:lvl>
    <w:lvl w:ilvl="8" w:tplc="EDAC64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867FD"/>
    <w:multiLevelType w:val="hybridMultilevel"/>
    <w:tmpl w:val="2696B4C4"/>
    <w:lvl w:ilvl="0" w:tplc="341C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6A2FA">
      <w:start w:val="1"/>
      <w:numFmt w:val="lowerLetter"/>
      <w:lvlText w:val="%2."/>
      <w:lvlJc w:val="left"/>
      <w:pPr>
        <w:ind w:left="1440" w:hanging="360"/>
      </w:pPr>
    </w:lvl>
    <w:lvl w:ilvl="2" w:tplc="CEBEDA50">
      <w:start w:val="1"/>
      <w:numFmt w:val="lowerRoman"/>
      <w:lvlText w:val="%3."/>
      <w:lvlJc w:val="right"/>
      <w:pPr>
        <w:ind w:left="2160" w:hanging="180"/>
      </w:pPr>
    </w:lvl>
    <w:lvl w:ilvl="3" w:tplc="A8065C58">
      <w:start w:val="1"/>
      <w:numFmt w:val="decimal"/>
      <w:lvlText w:val="%4."/>
      <w:lvlJc w:val="left"/>
      <w:pPr>
        <w:ind w:left="2880" w:hanging="360"/>
      </w:pPr>
    </w:lvl>
    <w:lvl w:ilvl="4" w:tplc="349253B8">
      <w:start w:val="1"/>
      <w:numFmt w:val="lowerLetter"/>
      <w:lvlText w:val="%5."/>
      <w:lvlJc w:val="left"/>
      <w:pPr>
        <w:ind w:left="3600" w:hanging="360"/>
      </w:pPr>
    </w:lvl>
    <w:lvl w:ilvl="5" w:tplc="0E58BCD2">
      <w:start w:val="1"/>
      <w:numFmt w:val="lowerRoman"/>
      <w:lvlText w:val="%6."/>
      <w:lvlJc w:val="right"/>
      <w:pPr>
        <w:ind w:left="4320" w:hanging="180"/>
      </w:pPr>
    </w:lvl>
    <w:lvl w:ilvl="6" w:tplc="552E23CE">
      <w:start w:val="1"/>
      <w:numFmt w:val="decimal"/>
      <w:lvlText w:val="%7."/>
      <w:lvlJc w:val="left"/>
      <w:pPr>
        <w:ind w:left="5040" w:hanging="360"/>
      </w:pPr>
    </w:lvl>
    <w:lvl w:ilvl="7" w:tplc="F5DECC42">
      <w:start w:val="1"/>
      <w:numFmt w:val="lowerLetter"/>
      <w:lvlText w:val="%8."/>
      <w:lvlJc w:val="left"/>
      <w:pPr>
        <w:ind w:left="5760" w:hanging="360"/>
      </w:pPr>
    </w:lvl>
    <w:lvl w:ilvl="8" w:tplc="BD146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506F"/>
    <w:multiLevelType w:val="hybridMultilevel"/>
    <w:tmpl w:val="F416B280"/>
    <w:lvl w:ilvl="0" w:tplc="7416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5EAACE">
      <w:start w:val="1"/>
      <w:numFmt w:val="lowerLetter"/>
      <w:lvlText w:val="%2."/>
      <w:lvlJc w:val="left"/>
      <w:pPr>
        <w:ind w:left="1789" w:hanging="360"/>
      </w:pPr>
    </w:lvl>
    <w:lvl w:ilvl="2" w:tplc="163079A8">
      <w:start w:val="1"/>
      <w:numFmt w:val="lowerRoman"/>
      <w:lvlText w:val="%3."/>
      <w:lvlJc w:val="right"/>
      <w:pPr>
        <w:ind w:left="2509" w:hanging="180"/>
      </w:pPr>
    </w:lvl>
    <w:lvl w:ilvl="3" w:tplc="B830AA18">
      <w:start w:val="1"/>
      <w:numFmt w:val="decimal"/>
      <w:lvlText w:val="%4."/>
      <w:lvlJc w:val="left"/>
      <w:pPr>
        <w:ind w:left="3229" w:hanging="360"/>
      </w:pPr>
    </w:lvl>
    <w:lvl w:ilvl="4" w:tplc="0BD4035E">
      <w:start w:val="1"/>
      <w:numFmt w:val="lowerLetter"/>
      <w:lvlText w:val="%5."/>
      <w:lvlJc w:val="left"/>
      <w:pPr>
        <w:ind w:left="3949" w:hanging="360"/>
      </w:pPr>
    </w:lvl>
    <w:lvl w:ilvl="5" w:tplc="A51A7A18">
      <w:start w:val="1"/>
      <w:numFmt w:val="lowerRoman"/>
      <w:lvlText w:val="%6."/>
      <w:lvlJc w:val="right"/>
      <w:pPr>
        <w:ind w:left="4669" w:hanging="180"/>
      </w:pPr>
    </w:lvl>
    <w:lvl w:ilvl="6" w:tplc="5920AF50">
      <w:start w:val="1"/>
      <w:numFmt w:val="decimal"/>
      <w:lvlText w:val="%7."/>
      <w:lvlJc w:val="left"/>
      <w:pPr>
        <w:ind w:left="5389" w:hanging="360"/>
      </w:pPr>
    </w:lvl>
    <w:lvl w:ilvl="7" w:tplc="FF7275CA">
      <w:start w:val="1"/>
      <w:numFmt w:val="lowerLetter"/>
      <w:lvlText w:val="%8."/>
      <w:lvlJc w:val="left"/>
      <w:pPr>
        <w:ind w:left="6109" w:hanging="360"/>
      </w:pPr>
    </w:lvl>
    <w:lvl w:ilvl="8" w:tplc="31F6311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7B2594"/>
    <w:multiLevelType w:val="hybridMultilevel"/>
    <w:tmpl w:val="BC348EF0"/>
    <w:lvl w:ilvl="0" w:tplc="351E503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A80BEE8">
      <w:start w:val="1"/>
      <w:numFmt w:val="lowerLetter"/>
      <w:lvlText w:val="%2."/>
      <w:lvlJc w:val="left"/>
      <w:pPr>
        <w:ind w:left="1800" w:hanging="360"/>
      </w:pPr>
    </w:lvl>
    <w:lvl w:ilvl="2" w:tplc="650A9940">
      <w:start w:val="1"/>
      <w:numFmt w:val="lowerRoman"/>
      <w:lvlText w:val="%3."/>
      <w:lvlJc w:val="right"/>
      <w:pPr>
        <w:ind w:left="2520" w:hanging="180"/>
      </w:pPr>
    </w:lvl>
    <w:lvl w:ilvl="3" w:tplc="AF46B76E">
      <w:start w:val="1"/>
      <w:numFmt w:val="decimal"/>
      <w:lvlText w:val="%4."/>
      <w:lvlJc w:val="left"/>
      <w:pPr>
        <w:ind w:left="3240" w:hanging="360"/>
      </w:pPr>
    </w:lvl>
    <w:lvl w:ilvl="4" w:tplc="73E23DE2">
      <w:start w:val="1"/>
      <w:numFmt w:val="lowerLetter"/>
      <w:lvlText w:val="%5."/>
      <w:lvlJc w:val="left"/>
      <w:pPr>
        <w:ind w:left="3960" w:hanging="360"/>
      </w:pPr>
    </w:lvl>
    <w:lvl w:ilvl="5" w:tplc="8990ED40">
      <w:start w:val="1"/>
      <w:numFmt w:val="lowerRoman"/>
      <w:lvlText w:val="%6."/>
      <w:lvlJc w:val="right"/>
      <w:pPr>
        <w:ind w:left="4680" w:hanging="180"/>
      </w:pPr>
    </w:lvl>
    <w:lvl w:ilvl="6" w:tplc="3C8E8C58">
      <w:start w:val="1"/>
      <w:numFmt w:val="decimal"/>
      <w:lvlText w:val="%7."/>
      <w:lvlJc w:val="left"/>
      <w:pPr>
        <w:ind w:left="5400" w:hanging="360"/>
      </w:pPr>
    </w:lvl>
    <w:lvl w:ilvl="7" w:tplc="7A2C65CC">
      <w:start w:val="1"/>
      <w:numFmt w:val="lowerLetter"/>
      <w:lvlText w:val="%8."/>
      <w:lvlJc w:val="left"/>
      <w:pPr>
        <w:ind w:left="6120" w:hanging="360"/>
      </w:pPr>
    </w:lvl>
    <w:lvl w:ilvl="8" w:tplc="C98C95C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93173"/>
    <w:multiLevelType w:val="hybridMultilevel"/>
    <w:tmpl w:val="B0183958"/>
    <w:lvl w:ilvl="0" w:tplc="5E4A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04FD6">
      <w:start w:val="1"/>
      <w:numFmt w:val="lowerLetter"/>
      <w:lvlText w:val="%2."/>
      <w:lvlJc w:val="left"/>
      <w:pPr>
        <w:ind w:left="1440" w:hanging="360"/>
      </w:pPr>
    </w:lvl>
    <w:lvl w:ilvl="2" w:tplc="3AAC3E86">
      <w:start w:val="1"/>
      <w:numFmt w:val="lowerRoman"/>
      <w:lvlText w:val="%3."/>
      <w:lvlJc w:val="right"/>
      <w:pPr>
        <w:ind w:left="2160" w:hanging="180"/>
      </w:pPr>
    </w:lvl>
    <w:lvl w:ilvl="3" w:tplc="F94201C4">
      <w:start w:val="1"/>
      <w:numFmt w:val="decimal"/>
      <w:lvlText w:val="%4."/>
      <w:lvlJc w:val="left"/>
      <w:pPr>
        <w:ind w:left="2880" w:hanging="360"/>
      </w:pPr>
    </w:lvl>
    <w:lvl w:ilvl="4" w:tplc="2DD83392">
      <w:start w:val="1"/>
      <w:numFmt w:val="lowerLetter"/>
      <w:lvlText w:val="%5."/>
      <w:lvlJc w:val="left"/>
      <w:pPr>
        <w:ind w:left="3600" w:hanging="360"/>
      </w:pPr>
    </w:lvl>
    <w:lvl w:ilvl="5" w:tplc="E926FA66">
      <w:start w:val="1"/>
      <w:numFmt w:val="lowerRoman"/>
      <w:lvlText w:val="%6."/>
      <w:lvlJc w:val="right"/>
      <w:pPr>
        <w:ind w:left="4320" w:hanging="180"/>
      </w:pPr>
    </w:lvl>
    <w:lvl w:ilvl="6" w:tplc="D2209E2E">
      <w:start w:val="1"/>
      <w:numFmt w:val="decimal"/>
      <w:lvlText w:val="%7."/>
      <w:lvlJc w:val="left"/>
      <w:pPr>
        <w:ind w:left="5040" w:hanging="360"/>
      </w:pPr>
    </w:lvl>
    <w:lvl w:ilvl="7" w:tplc="F5FED32A">
      <w:start w:val="1"/>
      <w:numFmt w:val="lowerLetter"/>
      <w:lvlText w:val="%8."/>
      <w:lvlJc w:val="left"/>
      <w:pPr>
        <w:ind w:left="5760" w:hanging="360"/>
      </w:pPr>
    </w:lvl>
    <w:lvl w:ilvl="8" w:tplc="6C9866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D398C"/>
    <w:multiLevelType w:val="hybridMultilevel"/>
    <w:tmpl w:val="F4ECAB56"/>
    <w:lvl w:ilvl="0" w:tplc="9FCCE50C">
      <w:start w:val="1"/>
      <w:numFmt w:val="decimal"/>
      <w:lvlText w:val="%1."/>
      <w:lvlJc w:val="left"/>
      <w:pPr>
        <w:ind w:left="720" w:hanging="360"/>
      </w:pPr>
    </w:lvl>
    <w:lvl w:ilvl="1" w:tplc="A39C1A18">
      <w:start w:val="1"/>
      <w:numFmt w:val="lowerLetter"/>
      <w:lvlText w:val="%2."/>
      <w:lvlJc w:val="left"/>
      <w:pPr>
        <w:ind w:left="1440" w:hanging="360"/>
      </w:pPr>
    </w:lvl>
    <w:lvl w:ilvl="2" w:tplc="65E80D9A">
      <w:start w:val="1"/>
      <w:numFmt w:val="lowerRoman"/>
      <w:lvlText w:val="%3."/>
      <w:lvlJc w:val="right"/>
      <w:pPr>
        <w:ind w:left="2160" w:hanging="180"/>
      </w:pPr>
    </w:lvl>
    <w:lvl w:ilvl="3" w:tplc="27C2C5F4">
      <w:start w:val="1"/>
      <w:numFmt w:val="decimal"/>
      <w:lvlText w:val="%4."/>
      <w:lvlJc w:val="left"/>
      <w:pPr>
        <w:ind w:left="2880" w:hanging="360"/>
      </w:pPr>
    </w:lvl>
    <w:lvl w:ilvl="4" w:tplc="C5A61A28">
      <w:start w:val="1"/>
      <w:numFmt w:val="lowerLetter"/>
      <w:lvlText w:val="%5."/>
      <w:lvlJc w:val="left"/>
      <w:pPr>
        <w:ind w:left="3600" w:hanging="360"/>
      </w:pPr>
    </w:lvl>
    <w:lvl w:ilvl="5" w:tplc="D4FEA2A6">
      <w:start w:val="1"/>
      <w:numFmt w:val="lowerRoman"/>
      <w:lvlText w:val="%6."/>
      <w:lvlJc w:val="right"/>
      <w:pPr>
        <w:ind w:left="4320" w:hanging="180"/>
      </w:pPr>
    </w:lvl>
    <w:lvl w:ilvl="6" w:tplc="4C24993A">
      <w:start w:val="1"/>
      <w:numFmt w:val="decimal"/>
      <w:lvlText w:val="%7."/>
      <w:lvlJc w:val="left"/>
      <w:pPr>
        <w:ind w:left="5040" w:hanging="360"/>
      </w:pPr>
    </w:lvl>
    <w:lvl w:ilvl="7" w:tplc="D40664F6">
      <w:start w:val="1"/>
      <w:numFmt w:val="lowerLetter"/>
      <w:lvlText w:val="%8."/>
      <w:lvlJc w:val="left"/>
      <w:pPr>
        <w:ind w:left="5760" w:hanging="360"/>
      </w:pPr>
    </w:lvl>
    <w:lvl w:ilvl="8" w:tplc="D0FCEA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59B4"/>
    <w:multiLevelType w:val="hybridMultilevel"/>
    <w:tmpl w:val="3E9E82FA"/>
    <w:lvl w:ilvl="0" w:tplc="4228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9AAE">
      <w:start w:val="1"/>
      <w:numFmt w:val="lowerLetter"/>
      <w:lvlText w:val="%2."/>
      <w:lvlJc w:val="left"/>
      <w:pPr>
        <w:ind w:left="1440" w:hanging="360"/>
      </w:pPr>
    </w:lvl>
    <w:lvl w:ilvl="2" w:tplc="87BE0152">
      <w:start w:val="1"/>
      <w:numFmt w:val="lowerRoman"/>
      <w:lvlText w:val="%3."/>
      <w:lvlJc w:val="right"/>
      <w:pPr>
        <w:ind w:left="2160" w:hanging="180"/>
      </w:pPr>
    </w:lvl>
    <w:lvl w:ilvl="3" w:tplc="0142B466">
      <w:start w:val="1"/>
      <w:numFmt w:val="decimal"/>
      <w:lvlText w:val="%4."/>
      <w:lvlJc w:val="left"/>
      <w:pPr>
        <w:ind w:left="2880" w:hanging="360"/>
      </w:pPr>
    </w:lvl>
    <w:lvl w:ilvl="4" w:tplc="4ABC7D34">
      <w:start w:val="1"/>
      <w:numFmt w:val="lowerLetter"/>
      <w:lvlText w:val="%5."/>
      <w:lvlJc w:val="left"/>
      <w:pPr>
        <w:ind w:left="3600" w:hanging="360"/>
      </w:pPr>
    </w:lvl>
    <w:lvl w:ilvl="5" w:tplc="9EAE02FC">
      <w:start w:val="1"/>
      <w:numFmt w:val="lowerRoman"/>
      <w:lvlText w:val="%6."/>
      <w:lvlJc w:val="right"/>
      <w:pPr>
        <w:ind w:left="4320" w:hanging="180"/>
      </w:pPr>
    </w:lvl>
    <w:lvl w:ilvl="6" w:tplc="BCB61E74">
      <w:start w:val="1"/>
      <w:numFmt w:val="decimal"/>
      <w:lvlText w:val="%7."/>
      <w:lvlJc w:val="left"/>
      <w:pPr>
        <w:ind w:left="5040" w:hanging="360"/>
      </w:pPr>
    </w:lvl>
    <w:lvl w:ilvl="7" w:tplc="B92ECFF4">
      <w:start w:val="1"/>
      <w:numFmt w:val="lowerLetter"/>
      <w:lvlText w:val="%8."/>
      <w:lvlJc w:val="left"/>
      <w:pPr>
        <w:ind w:left="5760" w:hanging="360"/>
      </w:pPr>
    </w:lvl>
    <w:lvl w:ilvl="8" w:tplc="7BE455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56E9D"/>
    <w:multiLevelType w:val="hybridMultilevel"/>
    <w:tmpl w:val="A4EEDA78"/>
    <w:lvl w:ilvl="0" w:tplc="EF5C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4DE12">
      <w:start w:val="1"/>
      <w:numFmt w:val="lowerLetter"/>
      <w:lvlText w:val="%2."/>
      <w:lvlJc w:val="left"/>
      <w:pPr>
        <w:ind w:left="1440" w:hanging="360"/>
      </w:pPr>
    </w:lvl>
    <w:lvl w:ilvl="2" w:tplc="FE943F66">
      <w:start w:val="1"/>
      <w:numFmt w:val="lowerRoman"/>
      <w:lvlText w:val="%3."/>
      <w:lvlJc w:val="right"/>
      <w:pPr>
        <w:ind w:left="2160" w:hanging="180"/>
      </w:pPr>
    </w:lvl>
    <w:lvl w:ilvl="3" w:tplc="AA26DF16">
      <w:start w:val="1"/>
      <w:numFmt w:val="decimal"/>
      <w:lvlText w:val="%4."/>
      <w:lvlJc w:val="left"/>
      <w:pPr>
        <w:ind w:left="2880" w:hanging="360"/>
      </w:pPr>
    </w:lvl>
    <w:lvl w:ilvl="4" w:tplc="DAFC8820">
      <w:start w:val="1"/>
      <w:numFmt w:val="lowerLetter"/>
      <w:lvlText w:val="%5."/>
      <w:lvlJc w:val="left"/>
      <w:pPr>
        <w:ind w:left="3600" w:hanging="360"/>
      </w:pPr>
    </w:lvl>
    <w:lvl w:ilvl="5" w:tplc="D8363A6A">
      <w:start w:val="1"/>
      <w:numFmt w:val="lowerRoman"/>
      <w:lvlText w:val="%6."/>
      <w:lvlJc w:val="right"/>
      <w:pPr>
        <w:ind w:left="4320" w:hanging="180"/>
      </w:pPr>
    </w:lvl>
    <w:lvl w:ilvl="6" w:tplc="4E0C91EE">
      <w:start w:val="1"/>
      <w:numFmt w:val="decimal"/>
      <w:lvlText w:val="%7."/>
      <w:lvlJc w:val="left"/>
      <w:pPr>
        <w:ind w:left="5040" w:hanging="360"/>
      </w:pPr>
    </w:lvl>
    <w:lvl w:ilvl="7" w:tplc="EA0456C4">
      <w:start w:val="1"/>
      <w:numFmt w:val="lowerLetter"/>
      <w:lvlText w:val="%8."/>
      <w:lvlJc w:val="left"/>
      <w:pPr>
        <w:ind w:left="5760" w:hanging="360"/>
      </w:pPr>
    </w:lvl>
    <w:lvl w:ilvl="8" w:tplc="1B3C23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53A9A"/>
    <w:multiLevelType w:val="hybridMultilevel"/>
    <w:tmpl w:val="D64E306C"/>
    <w:lvl w:ilvl="0" w:tplc="1096BB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6B04F1D4">
      <w:start w:val="1"/>
      <w:numFmt w:val="lowerLetter"/>
      <w:lvlText w:val="%2."/>
      <w:lvlJc w:val="left"/>
      <w:pPr>
        <w:ind w:left="1789" w:hanging="360"/>
      </w:pPr>
    </w:lvl>
    <w:lvl w:ilvl="2" w:tplc="ECAC131E">
      <w:start w:val="1"/>
      <w:numFmt w:val="lowerRoman"/>
      <w:lvlText w:val="%3."/>
      <w:lvlJc w:val="right"/>
      <w:pPr>
        <w:ind w:left="2509" w:hanging="180"/>
      </w:pPr>
    </w:lvl>
    <w:lvl w:ilvl="3" w:tplc="D8AA9462">
      <w:start w:val="1"/>
      <w:numFmt w:val="decimal"/>
      <w:lvlText w:val="%4."/>
      <w:lvlJc w:val="left"/>
      <w:pPr>
        <w:ind w:left="3229" w:hanging="360"/>
      </w:pPr>
    </w:lvl>
    <w:lvl w:ilvl="4" w:tplc="0ECE5DCE">
      <w:start w:val="1"/>
      <w:numFmt w:val="lowerLetter"/>
      <w:lvlText w:val="%5."/>
      <w:lvlJc w:val="left"/>
      <w:pPr>
        <w:ind w:left="3949" w:hanging="360"/>
      </w:pPr>
    </w:lvl>
    <w:lvl w:ilvl="5" w:tplc="468266AA">
      <w:start w:val="1"/>
      <w:numFmt w:val="lowerRoman"/>
      <w:lvlText w:val="%6."/>
      <w:lvlJc w:val="right"/>
      <w:pPr>
        <w:ind w:left="4669" w:hanging="180"/>
      </w:pPr>
    </w:lvl>
    <w:lvl w:ilvl="6" w:tplc="226AA570">
      <w:start w:val="1"/>
      <w:numFmt w:val="decimal"/>
      <w:lvlText w:val="%7."/>
      <w:lvlJc w:val="left"/>
      <w:pPr>
        <w:ind w:left="5389" w:hanging="360"/>
      </w:pPr>
    </w:lvl>
    <w:lvl w:ilvl="7" w:tplc="243EA672">
      <w:start w:val="1"/>
      <w:numFmt w:val="lowerLetter"/>
      <w:lvlText w:val="%8."/>
      <w:lvlJc w:val="left"/>
      <w:pPr>
        <w:ind w:left="6109" w:hanging="360"/>
      </w:pPr>
    </w:lvl>
    <w:lvl w:ilvl="8" w:tplc="F0268E5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AC0A85"/>
    <w:multiLevelType w:val="hybridMultilevel"/>
    <w:tmpl w:val="9F62173C"/>
    <w:lvl w:ilvl="0" w:tplc="A96E8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16D79E">
      <w:start w:val="1"/>
      <w:numFmt w:val="lowerLetter"/>
      <w:lvlText w:val="%2."/>
      <w:lvlJc w:val="left"/>
      <w:pPr>
        <w:ind w:left="1440" w:hanging="360"/>
      </w:pPr>
    </w:lvl>
    <w:lvl w:ilvl="2" w:tplc="712AC594">
      <w:start w:val="1"/>
      <w:numFmt w:val="lowerRoman"/>
      <w:lvlText w:val="%3."/>
      <w:lvlJc w:val="right"/>
      <w:pPr>
        <w:ind w:left="2160" w:hanging="180"/>
      </w:pPr>
    </w:lvl>
    <w:lvl w:ilvl="3" w:tplc="632868C4">
      <w:start w:val="1"/>
      <w:numFmt w:val="decimal"/>
      <w:lvlText w:val="%4."/>
      <w:lvlJc w:val="left"/>
      <w:pPr>
        <w:ind w:left="2880" w:hanging="360"/>
      </w:pPr>
    </w:lvl>
    <w:lvl w:ilvl="4" w:tplc="A900D460">
      <w:start w:val="1"/>
      <w:numFmt w:val="lowerLetter"/>
      <w:lvlText w:val="%5."/>
      <w:lvlJc w:val="left"/>
      <w:pPr>
        <w:ind w:left="3600" w:hanging="360"/>
      </w:pPr>
    </w:lvl>
    <w:lvl w:ilvl="5" w:tplc="126AB1E6">
      <w:start w:val="1"/>
      <w:numFmt w:val="lowerRoman"/>
      <w:lvlText w:val="%6."/>
      <w:lvlJc w:val="right"/>
      <w:pPr>
        <w:ind w:left="4320" w:hanging="180"/>
      </w:pPr>
    </w:lvl>
    <w:lvl w:ilvl="6" w:tplc="59300674">
      <w:start w:val="1"/>
      <w:numFmt w:val="decimal"/>
      <w:lvlText w:val="%7."/>
      <w:lvlJc w:val="left"/>
      <w:pPr>
        <w:ind w:left="5040" w:hanging="360"/>
      </w:pPr>
    </w:lvl>
    <w:lvl w:ilvl="7" w:tplc="DBDAE236">
      <w:start w:val="1"/>
      <w:numFmt w:val="lowerLetter"/>
      <w:lvlText w:val="%8."/>
      <w:lvlJc w:val="left"/>
      <w:pPr>
        <w:ind w:left="5760" w:hanging="360"/>
      </w:pPr>
    </w:lvl>
    <w:lvl w:ilvl="8" w:tplc="E05479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4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6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0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8"/>
    <w:rsid w:val="0007199D"/>
    <w:rsid w:val="000B65D4"/>
    <w:rsid w:val="000F2474"/>
    <w:rsid w:val="00303965"/>
    <w:rsid w:val="00487D2C"/>
    <w:rsid w:val="00490152"/>
    <w:rsid w:val="007C5790"/>
    <w:rsid w:val="008F6A4A"/>
    <w:rsid w:val="00926C5F"/>
    <w:rsid w:val="00937908"/>
    <w:rsid w:val="00A14582"/>
    <w:rsid w:val="00AB6276"/>
    <w:rsid w:val="00B844B1"/>
    <w:rsid w:val="00C653CD"/>
    <w:rsid w:val="00E31054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07111-24C4-4CC3-99AA-1844D27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5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link w:val="ListParagraphChar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ae">
    <w:name w:val="Основной текст_"/>
    <w:link w:val="14"/>
    <w:rPr>
      <w:spacing w:val="-2"/>
      <w:shd w:val="clear" w:color="auto" w:fill="FFFFFF"/>
    </w:rPr>
  </w:style>
  <w:style w:type="paragraph" w:customStyle="1" w:styleId="14">
    <w:name w:val="Основной текст1"/>
    <w:basedOn w:val="a"/>
    <w:link w:val="ae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f">
    <w:name w:val="Колонтитул_"/>
    <w:link w:val="af0"/>
    <w:rPr>
      <w:spacing w:val="2"/>
      <w:sz w:val="13"/>
      <w:szCs w:val="13"/>
      <w:shd w:val="clear" w:color="auto" w:fill="FFFFFF"/>
      <w:lang w:val="en-US"/>
    </w:rPr>
  </w:style>
  <w:style w:type="paragraph" w:customStyle="1" w:styleId="af0">
    <w:name w:val="Колонтитул"/>
    <w:basedOn w:val="a"/>
    <w:link w:val="af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link w:val="af3"/>
    <w:semiHidden/>
    <w:rPr>
      <w:sz w:val="20"/>
      <w:szCs w:val="20"/>
    </w:rPr>
  </w:style>
  <w:style w:type="character" w:customStyle="1" w:styleId="af3">
    <w:name w:val="Текст примечания Знак"/>
    <w:link w:val="af2"/>
    <w:semiHidden/>
    <w:rPr>
      <w:rFonts w:ascii="Calibri" w:hAnsi="Calibri" w:cs="Calibri"/>
      <w:sz w:val="20"/>
      <w:szCs w:val="20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Pr>
      <w:rFonts w:ascii="Tahoma" w:hAnsi="Tahoma" w:cs="Tahoma"/>
      <w:sz w:val="16"/>
      <w:szCs w:val="16"/>
    </w:rPr>
  </w:style>
  <w:style w:type="character" w:customStyle="1" w:styleId="butback1">
    <w:name w:val="butback1"/>
    <w:rPr>
      <w:color w:val="auto"/>
    </w:rPr>
  </w:style>
  <w:style w:type="character" w:customStyle="1" w:styleId="submenu-table">
    <w:name w:val="submenu-table"/>
    <w:basedOn w:val="a0"/>
  </w:style>
  <w:style w:type="character" w:customStyle="1" w:styleId="ListParagraphChar">
    <w:name w:val="List Paragraph Char"/>
    <w:link w:val="13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semiHidden/>
    <w:pPr>
      <w:spacing w:after="120"/>
    </w:pPr>
  </w:style>
  <w:style w:type="character" w:customStyle="1" w:styleId="af9">
    <w:name w:val="Основной текст Знак"/>
    <w:link w:val="af8"/>
    <w:semiHidden/>
    <w:rPr>
      <w:rFonts w:ascii="Calibri" w:hAnsi="Calibri" w:cs="Calibri"/>
    </w:rPr>
  </w:style>
  <w:style w:type="paragraph" w:styleId="afa">
    <w:name w:val="footnote text"/>
    <w:basedOn w:val="a"/>
    <w:link w:val="afb"/>
    <w:semiHidden/>
    <w:rPr>
      <w:sz w:val="20"/>
      <w:szCs w:val="20"/>
    </w:rPr>
  </w:style>
  <w:style w:type="character" w:customStyle="1" w:styleId="afb">
    <w:name w:val="Текст сноски Знак"/>
    <w:link w:val="afa"/>
    <w:semiHidden/>
    <w:rPr>
      <w:rFonts w:ascii="Calibri" w:hAnsi="Calibri" w:cs="Calibri"/>
      <w:sz w:val="20"/>
      <w:szCs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annotation subject"/>
    <w:basedOn w:val="af2"/>
    <w:next w:val="af2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Calibri" w:hAnsi="Calibri" w:cs="Calibri"/>
      <w:b/>
      <w:bCs/>
      <w:sz w:val="20"/>
      <w:szCs w:val="20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Pr>
      <w:rFonts w:ascii="Calibri" w:hAnsi="Calibri" w:cs="Calibri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rPr>
      <w:rFonts w:ascii="Calibri" w:hAnsi="Calibri" w:cs="Calibri"/>
    </w:rPr>
  </w:style>
  <w:style w:type="paragraph" w:customStyle="1" w:styleId="aff3">
    <w:name w:val="Обычный.Текст с отступ.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Дата1"/>
    <w:basedOn w:val="a0"/>
  </w:style>
  <w:style w:type="character" w:styleId="aff4">
    <w:name w:val="Strong"/>
    <w:qFormat/>
    <w:rPr>
      <w:b/>
      <w:bCs/>
    </w:rPr>
  </w:style>
  <w:style w:type="character" w:customStyle="1" w:styleId="FontStyle13">
    <w:name w:val="Font Style13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6">
    <w:name w:val="Без интервала1"/>
    <w:link w:val="NoSpacingChar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6"/>
    <w:rPr>
      <w:rFonts w:eastAsia="Times New Roman"/>
      <w:sz w:val="22"/>
      <w:szCs w:val="22"/>
      <w:lang w:val="ru-RU" w:eastAsia="en-US"/>
    </w:rPr>
  </w:style>
  <w:style w:type="paragraph" w:styleId="aff5">
    <w:name w:val="Title"/>
    <w:basedOn w:val="a"/>
    <w:next w:val="a"/>
    <w:link w:val="aff6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6">
    <w:name w:val="Название Знак"/>
    <w:link w:val="aff5"/>
    <w:rPr>
      <w:rFonts w:ascii="Cambria" w:hAnsi="Cambria" w:cs="Cambria"/>
      <w:color w:val="17365D"/>
      <w:spacing w:val="5"/>
      <w:sz w:val="52"/>
      <w:szCs w:val="52"/>
      <w:lang w:eastAsia="ru-RU"/>
    </w:rPr>
  </w:style>
  <w:style w:type="table" w:styleId="aff7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с отступом Знак3"/>
    <w:rPr>
      <w:sz w:val="24"/>
      <w:lang w:eastAsia="ar-SA" w:bidi="ar-SA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rFonts w:cs="Calibri"/>
      <w:sz w:val="22"/>
      <w:szCs w:val="22"/>
      <w:lang w:eastAsia="en-US"/>
    </w:rPr>
  </w:style>
  <w:style w:type="paragraph" w:styleId="aff8">
    <w:name w:val="No Spacing"/>
    <w:uiPriority w:val="1"/>
    <w:qFormat/>
    <w:rPr>
      <w:rFonts w:cs="Calibri"/>
      <w:sz w:val="22"/>
      <w:szCs w:val="22"/>
      <w:lang w:eastAsia="en-US"/>
    </w:rPr>
  </w:style>
  <w:style w:type="paragraph" w:styleId="aff9">
    <w:name w:val="List Paragraph"/>
    <w:basedOn w:val="a"/>
    <w:uiPriority w:val="34"/>
    <w:qFormat/>
    <w:pPr>
      <w:ind w:left="720"/>
    </w:pPr>
  </w:style>
  <w:style w:type="character" w:customStyle="1" w:styleId="affa">
    <w:name w:val="МОН Знак"/>
    <w:link w:val="affb"/>
    <w:rPr>
      <w:sz w:val="24"/>
      <w:szCs w:val="24"/>
    </w:rPr>
  </w:style>
  <w:style w:type="paragraph" w:customStyle="1" w:styleId="affb">
    <w:name w:val="МОН"/>
    <w:basedOn w:val="a"/>
    <w:link w:val="affa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d">
    <w:name w:val="Hyperlink"/>
    <w:uiPriority w:val="99"/>
    <w:rPr>
      <w:color w:val="0000FF"/>
      <w:u w:val="single"/>
    </w:rPr>
  </w:style>
  <w:style w:type="character" w:styleId="affe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ff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C17D-62AC-45E5-BD6A-F18F8C0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48</Pages>
  <Words>11838</Words>
  <Characters>67482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Миронова Анна Евгеньевна</cp:lastModifiedBy>
  <cp:revision>29</cp:revision>
  <dcterms:created xsi:type="dcterms:W3CDTF">2024-10-24T07:42:00Z</dcterms:created>
  <dcterms:modified xsi:type="dcterms:W3CDTF">2025-06-04T12:12:00Z</dcterms:modified>
</cp:coreProperties>
</file>