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0A" w:rsidRPr="00F85031" w:rsidRDefault="00F85031" w:rsidP="00BB172A">
      <w:pPr>
        <w:ind w:left="552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</w:t>
      </w:r>
      <w:r w:rsidRPr="00F85031">
        <w:rPr>
          <w:b/>
          <w:sz w:val="24"/>
          <w:szCs w:val="24"/>
          <w:u w:val="single"/>
        </w:rPr>
        <w:t>ПРОЕКТ</w:t>
      </w:r>
    </w:p>
    <w:p w:rsidR="00712BE2" w:rsidRDefault="00712BE2" w:rsidP="00B77717">
      <w:pPr>
        <w:ind w:left="6372"/>
        <w:rPr>
          <w:color w:val="0000FF"/>
          <w:sz w:val="24"/>
          <w:szCs w:val="24"/>
        </w:rPr>
      </w:pPr>
    </w:p>
    <w:p w:rsidR="00271A49" w:rsidRPr="00B77717" w:rsidRDefault="00271A49" w:rsidP="00B77717">
      <w:pPr>
        <w:ind w:left="6372"/>
        <w:rPr>
          <w:color w:val="0000FF"/>
          <w:sz w:val="24"/>
          <w:szCs w:val="24"/>
        </w:rPr>
      </w:pPr>
    </w:p>
    <w:p w:rsidR="006E3734" w:rsidRPr="00B77717" w:rsidRDefault="00491A6B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МУНИЦИПАЛЬН</w:t>
      </w:r>
      <w:r w:rsidR="00F85031">
        <w:rPr>
          <w:rFonts w:ascii="Times New Roman" w:hAnsi="Times New Roman"/>
          <w:i w:val="0"/>
          <w:sz w:val="24"/>
          <w:szCs w:val="24"/>
        </w:rPr>
        <w:t xml:space="preserve">ОЙ </w:t>
      </w:r>
      <w:r w:rsidRPr="00B77717">
        <w:rPr>
          <w:rFonts w:ascii="Times New Roman" w:hAnsi="Times New Roman"/>
          <w:i w:val="0"/>
          <w:sz w:val="24"/>
          <w:szCs w:val="24"/>
        </w:rPr>
        <w:t xml:space="preserve"> ПРОГРАММ</w:t>
      </w:r>
      <w:r w:rsidR="00F85031">
        <w:rPr>
          <w:rFonts w:ascii="Times New Roman" w:hAnsi="Times New Roman"/>
          <w:i w:val="0"/>
          <w:sz w:val="24"/>
          <w:szCs w:val="24"/>
        </w:rPr>
        <w:t>Ы</w:t>
      </w:r>
    </w:p>
    <w:p w:rsidR="00616A0C" w:rsidRPr="00B77717" w:rsidRDefault="00616A0C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ПЕЧЕНГСКОГО МУНИЦИПАЛЬНОГО ОКРУГА</w:t>
      </w:r>
    </w:p>
    <w:p w:rsidR="00BB7359" w:rsidRPr="00B77717" w:rsidRDefault="006E3734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«</w:t>
      </w:r>
      <w:r w:rsidR="00616A0C" w:rsidRPr="00B77717">
        <w:rPr>
          <w:b/>
          <w:sz w:val="24"/>
          <w:szCs w:val="24"/>
        </w:rPr>
        <w:t>Т</w:t>
      </w:r>
      <w:r w:rsidR="006D7CE3" w:rsidRPr="00B77717">
        <w:rPr>
          <w:b/>
          <w:sz w:val="24"/>
          <w:szCs w:val="24"/>
        </w:rPr>
        <w:t>ранспортн</w:t>
      </w:r>
      <w:r w:rsidR="00616A0C" w:rsidRPr="00B77717">
        <w:rPr>
          <w:b/>
          <w:sz w:val="24"/>
          <w:szCs w:val="24"/>
        </w:rPr>
        <w:t xml:space="preserve">ая система» </w:t>
      </w:r>
      <w:r w:rsidRPr="00B77717">
        <w:rPr>
          <w:b/>
          <w:sz w:val="24"/>
          <w:szCs w:val="24"/>
        </w:rPr>
        <w:t xml:space="preserve">на </w:t>
      </w:r>
      <w:r w:rsidR="00551273" w:rsidRPr="00B77717">
        <w:rPr>
          <w:b/>
          <w:sz w:val="24"/>
          <w:szCs w:val="24"/>
        </w:rPr>
        <w:t>202</w:t>
      </w:r>
      <w:r w:rsidR="00E14545">
        <w:rPr>
          <w:b/>
          <w:sz w:val="24"/>
          <w:szCs w:val="24"/>
        </w:rPr>
        <w:t>5</w:t>
      </w:r>
      <w:r w:rsidR="00551273" w:rsidRPr="00B77717">
        <w:rPr>
          <w:b/>
          <w:sz w:val="24"/>
          <w:szCs w:val="24"/>
        </w:rPr>
        <w:t>-202</w:t>
      </w:r>
      <w:r w:rsidR="00E14545">
        <w:rPr>
          <w:b/>
          <w:sz w:val="24"/>
          <w:szCs w:val="24"/>
        </w:rPr>
        <w:t>7</w:t>
      </w:r>
      <w:r w:rsidR="00551273" w:rsidRPr="00B77717">
        <w:rPr>
          <w:b/>
          <w:sz w:val="24"/>
          <w:szCs w:val="24"/>
        </w:rPr>
        <w:t xml:space="preserve"> годы</w:t>
      </w:r>
      <w:r w:rsidR="00BB7359" w:rsidRPr="00B77717">
        <w:rPr>
          <w:b/>
          <w:sz w:val="24"/>
          <w:szCs w:val="24"/>
        </w:rPr>
        <w:t xml:space="preserve"> </w:t>
      </w:r>
    </w:p>
    <w:p w:rsidR="00912920" w:rsidRPr="00B77717" w:rsidRDefault="00912920" w:rsidP="00B77717">
      <w:pPr>
        <w:jc w:val="center"/>
        <w:rPr>
          <w:b/>
          <w:sz w:val="24"/>
          <w:szCs w:val="24"/>
        </w:rPr>
      </w:pPr>
    </w:p>
    <w:p w:rsidR="00F76423" w:rsidRPr="00B77717" w:rsidRDefault="00F76423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ПАСПОРТ</w:t>
      </w:r>
    </w:p>
    <w:p w:rsidR="00616A0C" w:rsidRPr="00B77717" w:rsidRDefault="00B005F6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</w:t>
      </w:r>
      <w:r w:rsidR="00616A0C" w:rsidRPr="00B77717">
        <w:rPr>
          <w:sz w:val="24"/>
          <w:szCs w:val="24"/>
        </w:rPr>
        <w:t>униципальной программы Печенгского муниципального округа</w:t>
      </w:r>
    </w:p>
    <w:p w:rsidR="00616A0C" w:rsidRPr="00B77717" w:rsidRDefault="00616A0C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«Транспортная система» на 202</w:t>
      </w:r>
      <w:r w:rsidR="00E14545">
        <w:rPr>
          <w:sz w:val="24"/>
          <w:szCs w:val="24"/>
        </w:rPr>
        <w:t>5</w:t>
      </w:r>
      <w:r w:rsidRPr="00B77717">
        <w:rPr>
          <w:sz w:val="24"/>
          <w:szCs w:val="24"/>
        </w:rPr>
        <w:t>-202</w:t>
      </w:r>
      <w:r w:rsidR="00E14545">
        <w:rPr>
          <w:sz w:val="24"/>
          <w:szCs w:val="24"/>
        </w:rPr>
        <w:t>7</w:t>
      </w:r>
      <w:r w:rsidRPr="00B77717">
        <w:rPr>
          <w:sz w:val="24"/>
          <w:szCs w:val="24"/>
        </w:rPr>
        <w:t xml:space="preserve"> годы</w:t>
      </w:r>
    </w:p>
    <w:p w:rsidR="00AE0701" w:rsidRPr="00AE0701" w:rsidRDefault="00AE0701" w:rsidP="00B77717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0E30D4" w:rsidRPr="00B77717" w:rsidTr="0069486C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      </w:r>
            <w:r w:rsidRPr="00B777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B77717">
              <w:rPr>
                <w:bCs/>
                <w:spacing w:val="-1"/>
                <w:sz w:val="24"/>
                <w:szCs w:val="24"/>
              </w:rPr>
              <w:t>П</w:t>
            </w:r>
            <w:r w:rsidR="000E30D4" w:rsidRPr="00B77717">
              <w:rPr>
                <w:bCs/>
                <w:spacing w:val="-1"/>
                <w:sz w:val="24"/>
                <w:szCs w:val="24"/>
              </w:rPr>
              <w:t>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1.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2.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Площадь проведенного ямочного ремонта на участках дорог, на которых отсутствует необходимость замены дорожного покрытия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3.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353556" w:rsidRDefault="00353556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Обеспечение дорожно-уличной системы Печенгского муниципального округа дорожными знаками.   </w:t>
            </w:r>
          </w:p>
          <w:p w:rsidR="007E46B5" w:rsidRDefault="00353556" w:rsidP="008F540B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5. 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 xml:space="preserve">Площадь </w:t>
            </w:r>
            <w:r w:rsidR="00EF4E4E" w:rsidRPr="00B77717">
              <w:rPr>
                <w:color w:val="000000"/>
                <w:spacing w:val="1"/>
                <w:sz w:val="24"/>
                <w:szCs w:val="24"/>
              </w:rPr>
              <w:t>отремонтированных автомобильных дорог общего пользования местного значения.</w:t>
            </w:r>
          </w:p>
          <w:p w:rsidR="008F540B" w:rsidRDefault="008F540B" w:rsidP="008F540B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6. Количество обустроенных автобусных остановок.</w:t>
            </w:r>
          </w:p>
          <w:p w:rsidR="000E3931" w:rsidRPr="00B77717" w:rsidRDefault="000E3931" w:rsidP="008F540B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7. 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округа.</w:t>
            </w:r>
          </w:p>
        </w:tc>
      </w:tr>
      <w:tr w:rsidR="000E30D4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4476F2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202</w:t>
            </w:r>
            <w:r w:rsidR="00E14545">
              <w:rPr>
                <w:color w:val="000000"/>
                <w:spacing w:val="1"/>
                <w:sz w:val="24"/>
                <w:szCs w:val="24"/>
              </w:rPr>
              <w:t>5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E14545">
              <w:rPr>
                <w:color w:val="000000"/>
                <w:spacing w:val="1"/>
                <w:sz w:val="24"/>
                <w:szCs w:val="24"/>
              </w:rPr>
              <w:t>–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202</w:t>
            </w:r>
            <w:r w:rsidR="00E14545">
              <w:rPr>
                <w:color w:val="000000"/>
                <w:spacing w:val="1"/>
                <w:sz w:val="24"/>
                <w:szCs w:val="24"/>
              </w:rPr>
              <w:t xml:space="preserve">7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годы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 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05E">
              <w:rPr>
                <w:rFonts w:ascii="Times New Roman" w:hAnsi="Times New Roman" w:cs="Times New Roman"/>
                <w:b/>
                <w:sz w:val="24"/>
                <w:szCs w:val="24"/>
              </w:rPr>
              <w:t>309 437,5</w:t>
            </w:r>
            <w:r w:rsidR="006D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4A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1D205E">
              <w:rPr>
                <w:rFonts w:ascii="Times New Roman" w:hAnsi="Times New Roman" w:cs="Times New Roman"/>
                <w:sz w:val="24"/>
                <w:szCs w:val="24"/>
              </w:rPr>
              <w:t>69073,4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05E">
              <w:rPr>
                <w:rFonts w:ascii="Times New Roman" w:hAnsi="Times New Roman" w:cs="Times New Roman"/>
                <w:sz w:val="24"/>
                <w:szCs w:val="24"/>
              </w:rPr>
              <w:t>4536,7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D205E">
              <w:rPr>
                <w:rFonts w:ascii="Times New Roman" w:hAnsi="Times New Roman" w:cs="Times New Roman"/>
                <w:sz w:val="24"/>
                <w:szCs w:val="24"/>
              </w:rPr>
              <w:t xml:space="preserve">34536,7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476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05E">
              <w:rPr>
                <w:rFonts w:ascii="Times New Roman" w:hAnsi="Times New Roman" w:cs="Times New Roman"/>
                <w:sz w:val="24"/>
                <w:szCs w:val="24"/>
              </w:rPr>
              <w:t>40364,1</w:t>
            </w:r>
            <w:r w:rsidR="006D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D2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931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  <w:r w:rsidR="006D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05E">
              <w:rPr>
                <w:rFonts w:ascii="Times New Roman" w:hAnsi="Times New Roman" w:cs="Times New Roman"/>
                <w:sz w:val="24"/>
                <w:szCs w:val="24"/>
              </w:rPr>
              <w:t>8234,4</w:t>
            </w:r>
            <w:r w:rsidR="006D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F540B">
              <w:rPr>
                <w:rFonts w:ascii="Times New Roman" w:hAnsi="Times New Roman" w:cs="Times New Roman"/>
                <w:sz w:val="24"/>
                <w:szCs w:val="24"/>
              </w:rPr>
              <w:t>72140,0</w:t>
            </w:r>
            <w:r w:rsidR="006D277D" w:rsidRPr="006D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E1454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B77717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B77717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EF4E4E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  <w:r w:rsidR="00846EC7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4476F2">
            <w:pPr>
              <w:pStyle w:val="af1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 w:rsidRPr="00B77717"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B77717"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4476F2">
            <w:pPr>
              <w:jc w:val="both"/>
              <w:rPr>
                <w:spacing w:val="1"/>
                <w:sz w:val="24"/>
                <w:szCs w:val="24"/>
              </w:rPr>
            </w:pP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Администрация Печенгского муниципального округа (Отдел строительства и </w:t>
            </w:r>
            <w:r w:rsidR="004476F2">
              <w:rPr>
                <w:color w:val="000000" w:themeColor="text1"/>
                <w:sz w:val="24"/>
                <w:szCs w:val="24"/>
              </w:rPr>
              <w:t xml:space="preserve">жилищно-коммунального хозяйства 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администрации Печенгского муниципального округа) (далее </w:t>
            </w:r>
            <w:r w:rsidR="00B77717" w:rsidRPr="00B77717">
              <w:rPr>
                <w:color w:val="000000" w:themeColor="text1"/>
                <w:sz w:val="24"/>
                <w:szCs w:val="24"/>
              </w:rPr>
              <w:t>-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76F2">
              <w:rPr>
                <w:color w:val="000000" w:themeColor="text1"/>
                <w:sz w:val="24"/>
                <w:szCs w:val="24"/>
              </w:rPr>
              <w:t>ОС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и ЖКХ)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6C7FD3" w:rsidP="00E14545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бюджетное учреждение «</w:t>
            </w:r>
            <w:proofErr w:type="spellStart"/>
            <w:r w:rsidR="00846EC7" w:rsidRPr="00B77717"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 w:rsidR="00846EC7" w:rsidRPr="00B77717">
              <w:rPr>
                <w:sz w:val="24"/>
                <w:szCs w:val="24"/>
              </w:rPr>
              <w:t>МБУ «НДС»), 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 w:rsidR="00846EC7" w:rsidRPr="00B77717">
              <w:rPr>
                <w:sz w:val="24"/>
                <w:szCs w:val="24"/>
              </w:rPr>
              <w:t xml:space="preserve">Управление </w:t>
            </w:r>
            <w:r w:rsidR="00BB172A">
              <w:rPr>
                <w:sz w:val="24"/>
                <w:szCs w:val="24"/>
              </w:rPr>
              <w:t>благоустройства и развития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 w:rsidR="00846EC7" w:rsidRPr="00B77717">
              <w:rPr>
                <w:sz w:val="24"/>
                <w:szCs w:val="24"/>
              </w:rPr>
              <w:t>МК</w:t>
            </w:r>
            <w:r w:rsidR="00BB172A">
              <w:rPr>
                <w:sz w:val="24"/>
                <w:szCs w:val="24"/>
              </w:rPr>
              <w:t>У «</w:t>
            </w:r>
            <w:proofErr w:type="spellStart"/>
            <w:r w:rsidR="00BB172A">
              <w:rPr>
                <w:sz w:val="24"/>
                <w:szCs w:val="24"/>
              </w:rPr>
              <w:t>УБиР</w:t>
            </w:r>
            <w:proofErr w:type="spellEnd"/>
            <w:r w:rsidR="00E14545">
              <w:rPr>
                <w:sz w:val="24"/>
                <w:szCs w:val="24"/>
              </w:rPr>
              <w:t xml:space="preserve">»), </w:t>
            </w:r>
            <w:r w:rsidR="00973F74">
              <w:rPr>
                <w:sz w:val="24"/>
                <w:szCs w:val="24"/>
              </w:rPr>
              <w:t>муниципальное бюджетное учреждение «Ремонтно-эксплуатационная служба» (далее – МБУ «РЭС»)</w:t>
            </w:r>
          </w:p>
        </w:tc>
      </w:tr>
      <w:tr w:rsidR="00846EC7" w:rsidRPr="00B77717" w:rsidTr="0069486C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742AE5" w:rsidRPr="00B77717" w:rsidRDefault="00742AE5" w:rsidP="00B77717">
      <w:pPr>
        <w:rPr>
          <w:sz w:val="24"/>
          <w:szCs w:val="24"/>
        </w:rPr>
      </w:pPr>
    </w:p>
    <w:p w:rsidR="00F76423" w:rsidRPr="00B77717" w:rsidRDefault="00EF4E4E" w:rsidP="00B77717">
      <w:pPr>
        <w:pStyle w:val="ae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7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EA" w:rsidRPr="00B7771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77717" w:rsidRPr="00B77717" w:rsidRDefault="00B77717" w:rsidP="00B77717">
      <w:pPr>
        <w:pStyle w:val="ae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76423" w:rsidRPr="00B77717" w:rsidRDefault="00910BB6" w:rsidP="00B777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B77717">
        <w:rPr>
          <w:sz w:val="24"/>
          <w:szCs w:val="24"/>
        </w:rPr>
        <w:t xml:space="preserve">В соответствии с </w:t>
      </w:r>
      <w:r w:rsidR="00B61D54" w:rsidRPr="00B77717">
        <w:rPr>
          <w:sz w:val="24"/>
          <w:szCs w:val="24"/>
        </w:rPr>
        <w:t xml:space="preserve">пунктом </w:t>
      </w:r>
      <w:r w:rsidRPr="00B77717">
        <w:rPr>
          <w:sz w:val="24"/>
          <w:szCs w:val="24"/>
        </w:rPr>
        <w:t>5</w:t>
      </w:r>
      <w:r w:rsidR="00F76423" w:rsidRPr="00B77717">
        <w:rPr>
          <w:sz w:val="24"/>
          <w:szCs w:val="24"/>
        </w:rPr>
        <w:t xml:space="preserve"> </w:t>
      </w:r>
      <w:r w:rsidR="00CB5700" w:rsidRPr="00B77717">
        <w:rPr>
          <w:sz w:val="24"/>
          <w:szCs w:val="24"/>
        </w:rPr>
        <w:t>части</w:t>
      </w:r>
      <w:r w:rsidR="00F76423" w:rsidRPr="00B77717">
        <w:rPr>
          <w:sz w:val="24"/>
          <w:szCs w:val="24"/>
        </w:rPr>
        <w:t xml:space="preserve"> 1 статьи 16 Федерального закона от 06.10.2003</w:t>
      </w:r>
      <w:r w:rsidR="00B77717">
        <w:rPr>
          <w:sz w:val="24"/>
          <w:szCs w:val="24"/>
        </w:rPr>
        <w:br/>
      </w:r>
      <w:r w:rsidR="00F76423" w:rsidRPr="00B7771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</w:t>
      </w:r>
      <w:r w:rsidRPr="00B77717">
        <w:rPr>
          <w:sz w:val="24"/>
          <w:szCs w:val="24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</w:t>
      </w:r>
      <w:proofErr w:type="gramEnd"/>
      <w:r w:rsidRPr="00B77717">
        <w:rPr>
          <w:sz w:val="24"/>
          <w:szCs w:val="24"/>
        </w:rPr>
        <w:t xml:space="preserve">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6423" w:rsidRPr="00B77717">
        <w:rPr>
          <w:sz w:val="24"/>
          <w:szCs w:val="24"/>
        </w:rPr>
        <w:t>.</w:t>
      </w:r>
    </w:p>
    <w:p w:rsidR="00F76423" w:rsidRPr="00B77717" w:rsidRDefault="00F76423" w:rsidP="00B77717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 w:rsidRPr="00B77717">
        <w:rPr>
          <w:rFonts w:eastAsia="Arial Unicode MS"/>
          <w:color w:val="000000"/>
          <w:sz w:val="24"/>
          <w:szCs w:val="24"/>
        </w:rPr>
        <w:t xml:space="preserve">Устойчивое и эффективное развитие дорожно-транспортного комплекса </w:t>
      </w:r>
      <w:r w:rsidR="007E46B5">
        <w:rPr>
          <w:rFonts w:eastAsia="Arial Unicode MS"/>
          <w:color w:val="000000"/>
          <w:sz w:val="24"/>
          <w:szCs w:val="24"/>
        </w:rPr>
        <w:t>–</w:t>
      </w:r>
      <w:r w:rsidRPr="00B77717">
        <w:rPr>
          <w:rFonts w:eastAsia="Arial Unicode MS"/>
          <w:color w:val="000000"/>
          <w:sz w:val="24"/>
          <w:szCs w:val="24"/>
        </w:rPr>
        <w:t xml:space="preserve"> необходимое условие обеспечения темпов экономического роста и повышения качества жизни населения.</w:t>
      </w:r>
    </w:p>
    <w:p w:rsidR="00F76423" w:rsidRPr="00B77717" w:rsidRDefault="00F76423" w:rsidP="00B77717">
      <w:pPr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77717">
        <w:rPr>
          <w:sz w:val="24"/>
          <w:szCs w:val="24"/>
        </w:rPr>
        <w:t xml:space="preserve">В связи с постоянным ростом уровня автомобилизации, </w:t>
      </w:r>
      <w:r w:rsidRPr="00B77717">
        <w:rPr>
          <w:rFonts w:eastAsia="Arial Unicode MS"/>
          <w:sz w:val="24"/>
          <w:szCs w:val="24"/>
        </w:rPr>
        <w:t xml:space="preserve">увеличением </w:t>
      </w:r>
      <w:r w:rsidRPr="00B77717"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сложившейся ситуации </w:t>
      </w:r>
      <w:r w:rsidRPr="00B77717">
        <w:rPr>
          <w:rFonts w:eastAsia="Arial Unicode MS"/>
          <w:sz w:val="24"/>
          <w:szCs w:val="24"/>
        </w:rPr>
        <w:t xml:space="preserve">необходимо </w:t>
      </w:r>
      <w:r w:rsidRPr="00B77717"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</w:t>
      </w:r>
      <w:r w:rsidRPr="00B77717">
        <w:rPr>
          <w:sz w:val="24"/>
          <w:szCs w:val="24"/>
        </w:rPr>
        <w:lastRenderedPageBreak/>
        <w:t xml:space="preserve">обслуживания населения, предприятий, учреждений и организаций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 xml:space="preserve">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C86BF4" w:rsidRPr="00B77717" w:rsidRDefault="00C86BF4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073EA" w:rsidRPr="00E14545" w:rsidRDefault="00C073EA" w:rsidP="007E46B5">
      <w:pPr>
        <w:pStyle w:val="ae"/>
        <w:numPr>
          <w:ilvl w:val="0"/>
          <w:numId w:val="29"/>
        </w:numPr>
        <w:tabs>
          <w:tab w:val="left" w:pos="567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4545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</w:t>
      </w:r>
      <w:r w:rsidR="00131CF3" w:rsidRPr="00E14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5">
        <w:rPr>
          <w:rFonts w:ascii="Times New Roman" w:hAnsi="Times New Roman" w:cs="Times New Roman"/>
          <w:b/>
          <w:sz w:val="24"/>
          <w:szCs w:val="24"/>
        </w:rPr>
        <w:t>ее реализации,</w:t>
      </w:r>
      <w:r w:rsidR="008F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45">
        <w:rPr>
          <w:rFonts w:ascii="Times New Roman" w:hAnsi="Times New Roman" w:cs="Times New Roman"/>
          <w:b/>
          <w:sz w:val="24"/>
          <w:szCs w:val="24"/>
        </w:rPr>
        <w:t xml:space="preserve"> а также перечень основных мероприятий и</w:t>
      </w:r>
      <w:r w:rsidRPr="00E145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4545"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C073EA" w:rsidRPr="00B77717" w:rsidRDefault="00C073EA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Целью программы является 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</w:r>
    </w:p>
    <w:p w:rsidR="00C073EA" w:rsidRPr="00B77717" w:rsidRDefault="00C073EA" w:rsidP="00B77717">
      <w:pPr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Для достижения поставленной цели должны быть решены задачи:</w:t>
      </w:r>
    </w:p>
    <w:p w:rsidR="00C073EA" w:rsidRPr="00B77717" w:rsidRDefault="00917551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color w:val="000000"/>
          <w:spacing w:val="1"/>
          <w:sz w:val="24"/>
          <w:szCs w:val="24"/>
        </w:rPr>
        <w:t xml:space="preserve">- </w:t>
      </w:r>
      <w:r w:rsidR="00B77717">
        <w:rPr>
          <w:color w:val="000000"/>
          <w:spacing w:val="3"/>
          <w:sz w:val="24"/>
          <w:szCs w:val="24"/>
          <w:shd w:val="clear" w:color="auto" w:fill="FFFFFF"/>
        </w:rPr>
        <w:t>п</w:t>
      </w:r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>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</w:r>
      <w:r w:rsidR="00C073EA" w:rsidRPr="00B77717">
        <w:rPr>
          <w:color w:val="000000"/>
          <w:sz w:val="24"/>
          <w:szCs w:val="24"/>
        </w:rPr>
        <w:t xml:space="preserve"> 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 данной программы позволит:</w:t>
      </w:r>
    </w:p>
    <w:p w:rsidR="00C073EA" w:rsidRPr="00B77717" w:rsidRDefault="00C073EA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sz w:val="24"/>
          <w:szCs w:val="24"/>
        </w:rPr>
        <w:t xml:space="preserve">- </w:t>
      </w:r>
      <w:r w:rsidRPr="00B77717"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 w:rsidRPr="00B77717">
        <w:rPr>
          <w:color w:val="000000"/>
          <w:spacing w:val="1"/>
          <w:sz w:val="24"/>
          <w:szCs w:val="24"/>
        </w:rPr>
        <w:t xml:space="preserve">на территории Печенгского муниципального округа </w:t>
      </w:r>
      <w:r w:rsidRPr="00B77717">
        <w:rPr>
          <w:color w:val="000000"/>
          <w:sz w:val="24"/>
          <w:szCs w:val="24"/>
        </w:rPr>
        <w:t>на муниципальных маршрутах;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 w:rsidRPr="00B77717">
        <w:rPr>
          <w:color w:val="000000"/>
          <w:sz w:val="24"/>
          <w:szCs w:val="24"/>
        </w:rPr>
        <w:t xml:space="preserve"> </w:t>
      </w:r>
    </w:p>
    <w:p w:rsidR="00F76423" w:rsidRPr="00B77717" w:rsidRDefault="00F76423" w:rsidP="00B77717">
      <w:pPr>
        <w:jc w:val="center"/>
        <w:rPr>
          <w:b/>
          <w:sz w:val="24"/>
          <w:szCs w:val="24"/>
        </w:rPr>
      </w:pPr>
    </w:p>
    <w:p w:rsidR="00742AE5" w:rsidRDefault="00742AE5" w:rsidP="00B7771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B77717">
        <w:rPr>
          <w:sz w:val="24"/>
          <w:szCs w:val="24"/>
          <w:u w:val="single"/>
        </w:rPr>
        <w:t>Основные показатели эффективности реализации программы</w:t>
      </w:r>
      <w:r w:rsidR="00966705">
        <w:rPr>
          <w:sz w:val="24"/>
          <w:szCs w:val="24"/>
          <w:u w:val="single"/>
        </w:rPr>
        <w:t xml:space="preserve"> </w:t>
      </w:r>
    </w:p>
    <w:p w:rsidR="00742AE5" w:rsidRPr="00B77717" w:rsidRDefault="00742AE5" w:rsidP="00B7771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850"/>
        <w:gridCol w:w="851"/>
        <w:gridCol w:w="992"/>
        <w:gridCol w:w="992"/>
        <w:gridCol w:w="993"/>
        <w:gridCol w:w="1559"/>
      </w:tblGrid>
      <w:tr w:rsidR="00F76423" w:rsidRPr="00D51131" w:rsidTr="0069486C">
        <w:tc>
          <w:tcPr>
            <w:tcW w:w="568" w:type="dxa"/>
            <w:vMerge w:val="restart"/>
            <w:shd w:val="clear" w:color="auto" w:fill="auto"/>
          </w:tcPr>
          <w:p w:rsidR="00F7642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D51131">
              <w:rPr>
                <w:bCs/>
              </w:rPr>
              <w:t>п</w:t>
            </w:r>
            <w:proofErr w:type="gramEnd"/>
            <w:r w:rsidRPr="00D51131">
              <w:rPr>
                <w:bCs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Цели, </w:t>
            </w:r>
            <w:r w:rsidR="00C86BF4">
              <w:rPr>
                <w:bCs/>
              </w:rPr>
              <w:t>мероприятия</w:t>
            </w:r>
            <w:r w:rsidRPr="00D51131">
              <w:rPr>
                <w:bCs/>
              </w:rPr>
              <w:t>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Ед. изм.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Источник данных</w:t>
            </w:r>
          </w:p>
        </w:tc>
      </w:tr>
      <w:tr w:rsidR="00F76423" w:rsidRPr="00D51131" w:rsidTr="0069486C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6423" w:rsidRPr="00D51131" w:rsidRDefault="00F76423" w:rsidP="007F65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51131">
              <w:t>Годы</w:t>
            </w:r>
            <w:r>
              <w:t xml:space="preserve"> р</w:t>
            </w:r>
            <w:r w:rsidRPr="00D51131">
              <w:t xml:space="preserve">еализации </w:t>
            </w:r>
            <w:r w:rsidR="007F65E2">
              <w:t>п</w:t>
            </w:r>
            <w:r w:rsidRPr="00D51131">
              <w:t>рограммы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69486C">
        <w:tc>
          <w:tcPr>
            <w:tcW w:w="56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</w:t>
            </w:r>
            <w:r w:rsidR="00742AE5">
              <w:rPr>
                <w:bCs/>
              </w:rPr>
              <w:t>2</w:t>
            </w:r>
            <w:r w:rsidR="00E14545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E1454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E1454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E14545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76423" w:rsidRPr="00D51131" w:rsidRDefault="00F76423" w:rsidP="004476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E14545">
              <w:rPr>
                <w:bCs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69486C">
        <w:tc>
          <w:tcPr>
            <w:tcW w:w="568" w:type="dxa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1.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>Показатель цели муниципальной программы</w:t>
            </w:r>
          </w:p>
        </w:tc>
      </w:tr>
      <w:tr w:rsidR="00786F3C" w:rsidRPr="00E675B8" w:rsidTr="0069486C">
        <w:tc>
          <w:tcPr>
            <w:tcW w:w="568" w:type="dxa"/>
            <w:shd w:val="clear" w:color="auto" w:fill="auto"/>
          </w:tcPr>
          <w:p w:rsidR="00786F3C" w:rsidRPr="00786F3C" w:rsidRDefault="00786F3C" w:rsidP="00917551">
            <w:pPr>
              <w:autoSpaceDE w:val="0"/>
              <w:autoSpaceDN w:val="0"/>
              <w:adjustRightInd w:val="0"/>
              <w:jc w:val="center"/>
              <w:outlineLvl w:val="1"/>
            </w:pPr>
            <w:r w:rsidRPr="00786F3C">
              <w:t>1.1.</w:t>
            </w:r>
          </w:p>
        </w:tc>
        <w:tc>
          <w:tcPr>
            <w:tcW w:w="2410" w:type="dxa"/>
            <w:shd w:val="clear" w:color="auto" w:fill="auto"/>
          </w:tcPr>
          <w:p w:rsidR="00786F3C" w:rsidRPr="00EF4E4E" w:rsidRDefault="00EF4E4E" w:rsidP="00EF4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E4E"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0" w:type="dxa"/>
            <w:shd w:val="clear" w:color="auto" w:fill="auto"/>
          </w:tcPr>
          <w:p w:rsidR="00786F3C" w:rsidRPr="00786F3C" w:rsidRDefault="007E46B5" w:rsidP="00786F3C">
            <w:pPr>
              <w:autoSpaceDE w:val="0"/>
              <w:autoSpaceDN w:val="0"/>
              <w:adjustRightInd w:val="0"/>
              <w:jc w:val="center"/>
            </w:pPr>
            <w:r w:rsidRPr="00786F3C">
              <w:t>Д</w:t>
            </w:r>
            <w:r w:rsidR="00786F3C" w:rsidRPr="00786F3C">
              <w:t>а/нет</w:t>
            </w:r>
          </w:p>
        </w:tc>
        <w:tc>
          <w:tcPr>
            <w:tcW w:w="850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786F3C" w:rsidRPr="00786F3C" w:rsidRDefault="00786F3C" w:rsidP="00786F3C">
            <w:pPr>
              <w:jc w:val="center"/>
              <w:rPr>
                <w:spacing w:val="1"/>
              </w:rPr>
            </w:pPr>
          </w:p>
        </w:tc>
      </w:tr>
      <w:tr w:rsidR="00786F3C" w:rsidRPr="00D51131" w:rsidTr="0069486C">
        <w:tc>
          <w:tcPr>
            <w:tcW w:w="568" w:type="dxa"/>
            <w:shd w:val="clear" w:color="auto" w:fill="auto"/>
          </w:tcPr>
          <w:p w:rsidR="00786F3C" w:rsidRPr="006C7FD3" w:rsidRDefault="00786F3C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2.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786F3C" w:rsidRPr="006C7FD3" w:rsidRDefault="00786F3C" w:rsidP="00846E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 xml:space="preserve">Показатели  </w:t>
            </w:r>
            <w:r w:rsidR="006C7FD3">
              <w:rPr>
                <w:b/>
              </w:rPr>
              <w:t>мероприятий муниципальной</w:t>
            </w:r>
            <w:r w:rsidRPr="006C7FD3">
              <w:rPr>
                <w:b/>
              </w:rPr>
              <w:t xml:space="preserve"> программы </w:t>
            </w:r>
          </w:p>
        </w:tc>
      </w:tr>
      <w:tr w:rsidR="006C7FD3" w:rsidRPr="00E675B8" w:rsidTr="0069486C">
        <w:tc>
          <w:tcPr>
            <w:tcW w:w="568" w:type="dxa"/>
            <w:shd w:val="clear" w:color="auto" w:fill="auto"/>
          </w:tcPr>
          <w:p w:rsidR="006C7FD3" w:rsidRDefault="006C7FD3" w:rsidP="001D0114">
            <w:pPr>
              <w:jc w:val="center"/>
            </w:pPr>
            <w:r>
              <w:t>2.1.</w:t>
            </w:r>
          </w:p>
        </w:tc>
        <w:tc>
          <w:tcPr>
            <w:tcW w:w="2410" w:type="dxa"/>
            <w:shd w:val="clear" w:color="auto" w:fill="auto"/>
          </w:tcPr>
          <w:p w:rsidR="006C7FD3" w:rsidRPr="00786F3C" w:rsidRDefault="006C7FD3" w:rsidP="008459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6C7FD3" w:rsidRPr="00786F3C" w:rsidRDefault="006C7FD3" w:rsidP="0084591A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850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9712E3" w:rsidRDefault="006C7FD3" w:rsidP="006C7FD3">
            <w:pPr>
              <w:jc w:val="center"/>
            </w:pPr>
            <w:r>
              <w:t>Отчет</w:t>
            </w:r>
            <w:r w:rsidR="009712E3">
              <w:t>ы</w:t>
            </w:r>
            <w:r>
              <w:t xml:space="preserve"> </w:t>
            </w:r>
          </w:p>
          <w:p w:rsidR="006C7FD3" w:rsidRPr="00786F3C" w:rsidRDefault="00973F74" w:rsidP="006C7FD3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0E3931" w:rsidRPr="00E675B8" w:rsidTr="0069486C">
        <w:tc>
          <w:tcPr>
            <w:tcW w:w="568" w:type="dxa"/>
            <w:shd w:val="clear" w:color="auto" w:fill="auto"/>
          </w:tcPr>
          <w:p w:rsidR="000E3931" w:rsidRDefault="000E3931" w:rsidP="00F91FDC">
            <w:pPr>
              <w:jc w:val="center"/>
            </w:pPr>
            <w:r>
              <w:t>2.2.</w:t>
            </w:r>
          </w:p>
        </w:tc>
        <w:tc>
          <w:tcPr>
            <w:tcW w:w="2410" w:type="dxa"/>
            <w:shd w:val="clear" w:color="auto" w:fill="auto"/>
          </w:tcPr>
          <w:p w:rsidR="000E3931" w:rsidRPr="002B2875" w:rsidRDefault="000E3931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 xml:space="preserve">Площадь </w:t>
            </w:r>
            <w:r>
              <w:t>п</w:t>
            </w:r>
            <w:r w:rsidRPr="002B2875">
              <w:t xml:space="preserve">роведенного 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0E3931" w:rsidRPr="002B2875" w:rsidRDefault="000E3931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850" w:type="dxa"/>
            <w:shd w:val="clear" w:color="auto" w:fill="auto"/>
          </w:tcPr>
          <w:p w:rsidR="000E3931" w:rsidRPr="002B2875" w:rsidRDefault="000E3931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8</w:t>
            </w:r>
            <w:r w:rsidRPr="007D1AA2">
              <w:t>00</w:t>
            </w:r>
          </w:p>
        </w:tc>
        <w:tc>
          <w:tcPr>
            <w:tcW w:w="851" w:type="dxa"/>
            <w:shd w:val="clear" w:color="auto" w:fill="auto"/>
          </w:tcPr>
          <w:p w:rsidR="000E3931" w:rsidRDefault="000E3931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7B49AD">
              <w:t>800</w:t>
            </w:r>
          </w:p>
          <w:p w:rsidR="000E3931" w:rsidRPr="002B2875" w:rsidRDefault="000E3931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3931" w:rsidRPr="000E3931" w:rsidRDefault="000E3931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Не менее 500</w:t>
            </w:r>
          </w:p>
          <w:p w:rsidR="000E3931" w:rsidRPr="000E3931" w:rsidRDefault="000E3931" w:rsidP="00F91FD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3931" w:rsidRPr="000E3931" w:rsidRDefault="000E3931" w:rsidP="00400756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Не менее 500</w:t>
            </w:r>
          </w:p>
          <w:p w:rsidR="000E3931" w:rsidRPr="000E3931" w:rsidRDefault="000E3931" w:rsidP="00400756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E3931" w:rsidRPr="000E3931" w:rsidRDefault="000E3931" w:rsidP="00400756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Не менее 500</w:t>
            </w:r>
          </w:p>
          <w:p w:rsidR="000E3931" w:rsidRPr="000E3931" w:rsidRDefault="000E3931" w:rsidP="00400756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E3931" w:rsidRDefault="000E3931" w:rsidP="00F91FDC">
            <w:pPr>
              <w:jc w:val="center"/>
            </w:pPr>
            <w:r>
              <w:t xml:space="preserve">Отчеты </w:t>
            </w:r>
          </w:p>
          <w:p w:rsidR="000E3931" w:rsidRPr="00786F3C" w:rsidRDefault="000E3931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69486C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t>2.3.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autoSpaceDE w:val="0"/>
              <w:autoSpaceDN w:val="0"/>
              <w:adjustRightInd w:val="0"/>
              <w:jc w:val="center"/>
            </w:pPr>
            <w:r w:rsidRPr="002B2875">
              <w:t>км</w:t>
            </w:r>
          </w:p>
        </w:tc>
        <w:tc>
          <w:tcPr>
            <w:tcW w:w="850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>17</w:t>
            </w:r>
          </w:p>
        </w:tc>
        <w:tc>
          <w:tcPr>
            <w:tcW w:w="851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3" w:type="dxa"/>
            <w:shd w:val="clear" w:color="auto" w:fill="auto"/>
          </w:tcPr>
          <w:p w:rsidR="00F91FDC" w:rsidRPr="002B2875" w:rsidRDefault="00F91FDC" w:rsidP="00F91FDC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1559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91FDC" w:rsidRPr="00E675B8" w:rsidTr="0069486C">
        <w:tc>
          <w:tcPr>
            <w:tcW w:w="568" w:type="dxa"/>
            <w:shd w:val="clear" w:color="auto" w:fill="auto"/>
          </w:tcPr>
          <w:p w:rsidR="00F91FDC" w:rsidRDefault="0069486C" w:rsidP="00F91FDC">
            <w:pPr>
              <w:jc w:val="center"/>
            </w:pPr>
            <w:r>
              <w:t>2.4.</w:t>
            </w:r>
          </w:p>
        </w:tc>
        <w:tc>
          <w:tcPr>
            <w:tcW w:w="2410" w:type="dxa"/>
            <w:shd w:val="clear" w:color="auto" w:fill="auto"/>
          </w:tcPr>
          <w:p w:rsidR="00F91FDC" w:rsidRPr="002B2875" w:rsidRDefault="00F91FDC" w:rsidP="00F91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дорожно-уличной системы </w:t>
            </w:r>
            <w:r>
              <w:lastRenderedPageBreak/>
              <w:t>Печенгского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F91FDC" w:rsidRPr="00B64F00" w:rsidRDefault="00F91FDC" w:rsidP="00F91F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да/нет</w:t>
            </w:r>
          </w:p>
        </w:tc>
        <w:tc>
          <w:tcPr>
            <w:tcW w:w="850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F91FDC" w:rsidRPr="00816D47" w:rsidRDefault="00F91FDC" w:rsidP="00F91FDC">
            <w:pPr>
              <w:jc w:val="center"/>
            </w:pPr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:rsidR="00F91FDC" w:rsidRDefault="00F91FDC" w:rsidP="00F91FDC">
            <w:pPr>
              <w:jc w:val="center"/>
            </w:pPr>
            <w:r>
              <w:t xml:space="preserve">Отчеты </w:t>
            </w:r>
          </w:p>
          <w:p w:rsidR="00F91FDC" w:rsidRPr="00786F3C" w:rsidRDefault="00F91FDC" w:rsidP="00F91FDC">
            <w:pPr>
              <w:jc w:val="center"/>
              <w:rPr>
                <w:spacing w:val="1"/>
              </w:rPr>
            </w:pPr>
            <w:r>
              <w:t xml:space="preserve">исполнителей </w:t>
            </w:r>
            <w:r>
              <w:lastRenderedPageBreak/>
              <w:t>программы</w:t>
            </w:r>
          </w:p>
        </w:tc>
      </w:tr>
      <w:tr w:rsidR="0069486C" w:rsidRPr="00E675B8" w:rsidTr="0069486C">
        <w:tc>
          <w:tcPr>
            <w:tcW w:w="568" w:type="dxa"/>
            <w:shd w:val="clear" w:color="auto" w:fill="auto"/>
          </w:tcPr>
          <w:p w:rsidR="0069486C" w:rsidRPr="00D54E64" w:rsidRDefault="0069486C" w:rsidP="0069486C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69486C" w:rsidRPr="002B2875" w:rsidRDefault="0069486C" w:rsidP="0069486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3"/>
                <w:shd w:val="clear" w:color="auto" w:fill="FFFFFF"/>
              </w:rPr>
            </w:pPr>
            <w:r w:rsidRPr="002B2875"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69486C" w:rsidRPr="002B2875" w:rsidRDefault="0069486C" w:rsidP="0069486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850" w:type="dxa"/>
            <w:shd w:val="clear" w:color="auto" w:fill="auto"/>
          </w:tcPr>
          <w:p w:rsidR="0069486C" w:rsidRPr="002B2875" w:rsidRDefault="007D1AA2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7D1AA2">
              <w:rPr>
                <w:szCs w:val="18"/>
              </w:rPr>
              <w:t>16997</w:t>
            </w:r>
          </w:p>
        </w:tc>
        <w:tc>
          <w:tcPr>
            <w:tcW w:w="851" w:type="dxa"/>
            <w:shd w:val="clear" w:color="auto" w:fill="auto"/>
          </w:tcPr>
          <w:p w:rsidR="0069486C" w:rsidRPr="000E3931" w:rsidRDefault="000E3931" w:rsidP="007D1AA2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5800</w:t>
            </w:r>
          </w:p>
        </w:tc>
        <w:tc>
          <w:tcPr>
            <w:tcW w:w="992" w:type="dxa"/>
            <w:shd w:val="clear" w:color="auto" w:fill="auto"/>
          </w:tcPr>
          <w:p w:rsidR="0069486C" w:rsidRPr="000E3931" w:rsidRDefault="0069486C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0E3931">
              <w:t xml:space="preserve">Не менее </w:t>
            </w:r>
            <w:r w:rsidR="000E3931">
              <w:t>5500</w:t>
            </w:r>
          </w:p>
        </w:tc>
        <w:tc>
          <w:tcPr>
            <w:tcW w:w="992" w:type="dxa"/>
            <w:shd w:val="clear" w:color="auto" w:fill="auto"/>
          </w:tcPr>
          <w:p w:rsidR="0069486C" w:rsidRPr="000E3931" w:rsidRDefault="000E3931" w:rsidP="000E3931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3" w:type="dxa"/>
            <w:shd w:val="clear" w:color="auto" w:fill="auto"/>
          </w:tcPr>
          <w:p w:rsidR="0069486C" w:rsidRPr="000E3931" w:rsidRDefault="0069486C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9486C" w:rsidRPr="00786F3C" w:rsidRDefault="0069486C" w:rsidP="0069486C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</w:t>
            </w:r>
            <w:r w:rsidR="007E46B5">
              <w:t>б</w:t>
            </w:r>
            <w:r>
              <w:t>иР</w:t>
            </w:r>
            <w:proofErr w:type="spellEnd"/>
            <w:r>
              <w:t>»</w:t>
            </w:r>
          </w:p>
        </w:tc>
      </w:tr>
      <w:tr w:rsidR="002F67C3" w:rsidRPr="00E675B8" w:rsidTr="0069486C">
        <w:tc>
          <w:tcPr>
            <w:tcW w:w="568" w:type="dxa"/>
            <w:shd w:val="clear" w:color="auto" w:fill="auto"/>
          </w:tcPr>
          <w:p w:rsidR="002F67C3" w:rsidRDefault="002F67C3" w:rsidP="002F67C3">
            <w:pPr>
              <w:jc w:val="center"/>
            </w:pPr>
            <w:r>
              <w:t>2.6.</w:t>
            </w:r>
          </w:p>
        </w:tc>
        <w:tc>
          <w:tcPr>
            <w:tcW w:w="2410" w:type="dxa"/>
            <w:shd w:val="clear" w:color="auto" w:fill="auto"/>
          </w:tcPr>
          <w:p w:rsidR="002F67C3" w:rsidRPr="002B2875" w:rsidRDefault="005C6650" w:rsidP="006948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обустроенных автобусных остановок</w:t>
            </w:r>
          </w:p>
        </w:tc>
        <w:tc>
          <w:tcPr>
            <w:tcW w:w="850" w:type="dxa"/>
            <w:shd w:val="clear" w:color="auto" w:fill="auto"/>
          </w:tcPr>
          <w:p w:rsidR="002F67C3" w:rsidRPr="002B2875" w:rsidRDefault="007E46B5" w:rsidP="0069486C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2F67C3">
              <w:t>т.</w:t>
            </w:r>
          </w:p>
        </w:tc>
        <w:tc>
          <w:tcPr>
            <w:tcW w:w="850" w:type="dxa"/>
            <w:shd w:val="clear" w:color="auto" w:fill="auto"/>
          </w:tcPr>
          <w:p w:rsidR="002F67C3" w:rsidRPr="001A62C7" w:rsidRDefault="005C6650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67C3" w:rsidRDefault="002F67C3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F67C3" w:rsidRPr="002B2875" w:rsidRDefault="005C6650" w:rsidP="00612E71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F67C3" w:rsidRPr="002B2875" w:rsidRDefault="005C6650" w:rsidP="00612E7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F67C3" w:rsidRPr="002B2875" w:rsidRDefault="005C6650" w:rsidP="00612E71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2F67C3" w:rsidRPr="00786F3C" w:rsidRDefault="002F67C3" w:rsidP="00612E71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</w:t>
            </w:r>
            <w:r w:rsidR="007E46B5">
              <w:t>б</w:t>
            </w:r>
            <w:r>
              <w:t>иР</w:t>
            </w:r>
            <w:proofErr w:type="spellEnd"/>
            <w:r>
              <w:t>»</w:t>
            </w:r>
          </w:p>
        </w:tc>
      </w:tr>
      <w:tr w:rsidR="000E3931" w:rsidRPr="00E675B8" w:rsidTr="0069486C">
        <w:tc>
          <w:tcPr>
            <w:tcW w:w="568" w:type="dxa"/>
            <w:shd w:val="clear" w:color="auto" w:fill="auto"/>
          </w:tcPr>
          <w:p w:rsidR="000E3931" w:rsidRDefault="000E3931" w:rsidP="002F67C3">
            <w:pPr>
              <w:jc w:val="center"/>
            </w:pPr>
            <w:r>
              <w:t>2.7.</w:t>
            </w:r>
          </w:p>
        </w:tc>
        <w:tc>
          <w:tcPr>
            <w:tcW w:w="2410" w:type="dxa"/>
            <w:shd w:val="clear" w:color="auto" w:fill="auto"/>
          </w:tcPr>
          <w:p w:rsidR="000E3931" w:rsidRPr="000E3931" w:rsidRDefault="000E3931" w:rsidP="000E39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E3931">
              <w:rPr>
                <w:color w:val="000000"/>
                <w:spacing w:val="1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 w:rsidRPr="000E3931">
              <w:rPr>
                <w:color w:val="000000"/>
                <w:spacing w:val="1"/>
              </w:rPr>
              <w:t>Печенгского</w:t>
            </w:r>
            <w:proofErr w:type="spellEnd"/>
            <w:r w:rsidRPr="000E3931">
              <w:rPr>
                <w:color w:val="000000"/>
                <w:spacing w:val="1"/>
              </w:rPr>
              <w:t xml:space="preserve"> муниципального округа.</w:t>
            </w:r>
          </w:p>
        </w:tc>
        <w:tc>
          <w:tcPr>
            <w:tcW w:w="850" w:type="dxa"/>
            <w:shd w:val="clear" w:color="auto" w:fill="auto"/>
          </w:tcPr>
          <w:p w:rsidR="000E3931" w:rsidRDefault="000E3931" w:rsidP="0069486C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0E3931" w:rsidRDefault="000E3931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3931" w:rsidRDefault="000E3931" w:rsidP="0069486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0E3931" w:rsidRDefault="000E3931" w:rsidP="00612E7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E3931" w:rsidRDefault="000E3931" w:rsidP="00612E7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E3931" w:rsidRDefault="000E3931" w:rsidP="00612E71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0E3931" w:rsidRDefault="000E3931" w:rsidP="00612E71">
            <w:pPr>
              <w:jc w:val="center"/>
            </w:pPr>
            <w:r>
              <w:t>Отчет                            ОС и ЖКХ</w:t>
            </w:r>
          </w:p>
        </w:tc>
      </w:tr>
    </w:tbl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7090A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7F65E2" w:rsidRPr="00B77717" w:rsidRDefault="007F65E2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rFonts w:eastAsia="Calibri"/>
          <w:sz w:val="24"/>
          <w:szCs w:val="24"/>
          <w:lang w:eastAsia="en-US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="00B77717">
        <w:rPr>
          <w:sz w:val="24"/>
          <w:szCs w:val="24"/>
        </w:rPr>
        <w:t>-</w:t>
      </w:r>
      <w:r w:rsidRPr="00B77717">
        <w:rPr>
          <w:sz w:val="24"/>
          <w:szCs w:val="24"/>
        </w:rPr>
        <w:t xml:space="preserve"> ответственный исполнитель программы: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- осуществляет текущее управление мероприятиями программы, </w:t>
      </w:r>
      <w:proofErr w:type="gramStart"/>
      <w:r w:rsidRPr="00B77717">
        <w:rPr>
          <w:sz w:val="24"/>
          <w:szCs w:val="24"/>
        </w:rPr>
        <w:t>контроль за</w:t>
      </w:r>
      <w:proofErr w:type="gramEnd"/>
      <w:r w:rsidRPr="00B77717"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проводит мониторинг реализации программных мероприятий;</w:t>
      </w:r>
    </w:p>
    <w:p w:rsidR="007F65E2" w:rsidRPr="00B77717" w:rsidRDefault="007F65E2" w:rsidP="00B7771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42AE5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4. </w:t>
      </w:r>
      <w:r w:rsidR="007F65E2" w:rsidRPr="00B77717">
        <w:rPr>
          <w:b/>
          <w:bCs/>
          <w:color w:val="000000"/>
          <w:sz w:val="24"/>
          <w:szCs w:val="24"/>
        </w:rPr>
        <w:t xml:space="preserve">Оценка эффективности программы и рисков ее реализации </w:t>
      </w:r>
    </w:p>
    <w:p w:rsidR="00742AE5" w:rsidRPr="00B77717" w:rsidRDefault="00742AE5" w:rsidP="00B77717">
      <w:pPr>
        <w:pStyle w:val="ae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4"/>
          <w:szCs w:val="24"/>
        </w:rPr>
      </w:pPr>
      <w:r w:rsidRPr="00B77717">
        <w:rPr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</w:t>
      </w:r>
      <w:r w:rsidR="00892AA7">
        <w:rPr>
          <w:sz w:val="24"/>
          <w:szCs w:val="24"/>
        </w:rPr>
        <w:t xml:space="preserve"> 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Реализация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сбалансированное распределение финансовых средств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с учетом ограниченности ресурсов, определения </w:t>
      </w:r>
      <w:r w:rsidRPr="00B77717">
        <w:rPr>
          <w:sz w:val="24"/>
          <w:szCs w:val="24"/>
        </w:rPr>
        <w:lastRenderedPageBreak/>
        <w:t>приоритетных направлений деятельности и необходимости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2. Правовые риски, связанные с внесением не предусмотренных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r w:rsidR="00557B33" w:rsidRPr="00B77717">
        <w:rPr>
          <w:sz w:val="24"/>
          <w:szCs w:val="24"/>
        </w:rPr>
        <w:t xml:space="preserve">Печенгского муниципального </w:t>
      </w:r>
      <w:r w:rsidRPr="00B77717">
        <w:rPr>
          <w:sz w:val="24"/>
          <w:szCs w:val="24"/>
        </w:rPr>
        <w:t>округа.</w:t>
      </w:r>
    </w:p>
    <w:p w:rsidR="00742AE5" w:rsidRPr="00B77717" w:rsidRDefault="00742AE5" w:rsidP="00B7771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17">
        <w:rPr>
          <w:rFonts w:ascii="Times New Roman" w:hAnsi="Times New Roman" w:cs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7F65E2" w:rsidRPr="00B77717">
        <w:rPr>
          <w:rFonts w:ascii="Times New Roman" w:hAnsi="Times New Roman" w:cs="Times New Roman"/>
          <w:sz w:val="24"/>
          <w:szCs w:val="24"/>
        </w:rPr>
        <w:t>п</w:t>
      </w:r>
      <w:r w:rsidRPr="00B77717">
        <w:rPr>
          <w:rFonts w:ascii="Times New Roman" w:hAnsi="Times New Roman" w:cs="Times New Roman"/>
          <w:sz w:val="24"/>
          <w:szCs w:val="24"/>
        </w:rPr>
        <w:t>рограммы объем таких товаров, работ, услуг.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для своевременного пересмотра объема финансирования и его перераспределения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для обеспечения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и существенно снизить показатели ее результативности.</w:t>
      </w:r>
    </w:p>
    <w:p w:rsidR="00742AE5" w:rsidRDefault="00742AE5" w:rsidP="007721A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77717">
        <w:rPr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69486C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  <w:sectPr w:rsidR="0069486C" w:rsidSect="0069486C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1006D" w:rsidRPr="00B77717" w:rsidRDefault="0069486C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1006D" w:rsidRPr="00B77717">
        <w:rPr>
          <w:sz w:val="24"/>
          <w:szCs w:val="24"/>
        </w:rPr>
        <w:t>риложение 1</w:t>
      </w:r>
    </w:p>
    <w:p w:rsidR="00C1006D" w:rsidRPr="00B77717" w:rsidRDefault="00C1006D" w:rsidP="0069486C">
      <w:pPr>
        <w:tabs>
          <w:tab w:val="left" w:pos="993"/>
        </w:tabs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>к программе</w:t>
      </w:r>
    </w:p>
    <w:p w:rsid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34370" w:rsidRDefault="00534370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717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</w:t>
      </w:r>
      <w:r w:rsidR="00B77717" w:rsidRPr="00B77717">
        <w:rPr>
          <w:b/>
          <w:sz w:val="24"/>
          <w:szCs w:val="24"/>
        </w:rPr>
        <w:t>ЕРЕЧЕНЬ</w:t>
      </w:r>
      <w:r w:rsidRPr="00B77717">
        <w:rPr>
          <w:b/>
          <w:sz w:val="24"/>
          <w:szCs w:val="24"/>
        </w:rPr>
        <w:t xml:space="preserve"> </w:t>
      </w:r>
    </w:p>
    <w:p w:rsidR="00C1006D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 xml:space="preserve">мероприятий </w:t>
      </w:r>
      <w:r w:rsidR="00C130BE">
        <w:rPr>
          <w:sz w:val="24"/>
          <w:szCs w:val="24"/>
        </w:rPr>
        <w:t xml:space="preserve">программы </w:t>
      </w:r>
      <w:r w:rsidRPr="00B77717">
        <w:rPr>
          <w:sz w:val="24"/>
          <w:szCs w:val="24"/>
        </w:rPr>
        <w:t>с объёмом финансирования</w:t>
      </w:r>
    </w:p>
    <w:p w:rsidR="005E067A" w:rsidRP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11"/>
        <w:gridCol w:w="1304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C1006D" w:rsidRPr="0069486C" w:rsidTr="005C6650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69486C">
              <w:rPr>
                <w:bCs/>
                <w:sz w:val="22"/>
                <w:szCs w:val="22"/>
              </w:rPr>
              <w:t>п</w:t>
            </w:r>
            <w:proofErr w:type="gramEnd"/>
            <w:r w:rsidRPr="0069486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Объем финансирования,</w:t>
            </w:r>
          </w:p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C1006D" w:rsidRPr="0069486C" w:rsidRDefault="00C1006D" w:rsidP="00C158B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C1006D" w:rsidRPr="0069486C" w:rsidTr="005C6650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E1454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E145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69486C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202</w:t>
            </w:r>
            <w:r w:rsidR="00E1454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006D" w:rsidRPr="0069486C" w:rsidTr="005C6650">
        <w:tc>
          <w:tcPr>
            <w:tcW w:w="280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1006D" w:rsidRPr="0069486C" w:rsidRDefault="00C1006D" w:rsidP="00C158B7">
            <w:pPr>
              <w:jc w:val="center"/>
              <w:rPr>
                <w:bCs/>
                <w:sz w:val="22"/>
                <w:szCs w:val="22"/>
              </w:rPr>
            </w:pPr>
            <w:r w:rsidRPr="0069486C">
              <w:rPr>
                <w:bCs/>
                <w:sz w:val="22"/>
                <w:szCs w:val="22"/>
              </w:rPr>
              <w:t>9</w:t>
            </w:r>
          </w:p>
        </w:tc>
      </w:tr>
      <w:tr w:rsidR="00C1006D" w:rsidRPr="0069486C" w:rsidTr="007F65E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C1006D" w:rsidRPr="0069486C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9486C" w:rsidTr="007F65E2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1006D" w:rsidRDefault="005C6650" w:rsidP="005C66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  <w:p w:rsidR="00534370" w:rsidRPr="0069486C" w:rsidRDefault="00534370" w:rsidP="005C66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577C" w:rsidRPr="0069486C" w:rsidTr="005C6650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69486C" w:rsidRDefault="00FF577C" w:rsidP="00C130BE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Default="00FF577C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МБУ «НДС»;           </w:t>
            </w:r>
          </w:p>
          <w:p w:rsidR="00FF577C" w:rsidRPr="0069486C" w:rsidRDefault="00FF577C" w:rsidP="00AD07E3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«РЭС»</w:t>
            </w:r>
          </w:p>
        </w:tc>
      </w:tr>
      <w:tr w:rsidR="00FF577C" w:rsidRPr="0069486C" w:rsidTr="005C665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DF543C" w:rsidRPr="0069486C" w:rsidTr="005C6650">
        <w:trPr>
          <w:trHeight w:val="227"/>
        </w:trPr>
        <w:tc>
          <w:tcPr>
            <w:tcW w:w="280" w:type="pct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DF543C" w:rsidRPr="0069486C" w:rsidRDefault="00DF543C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DF543C" w:rsidRPr="005C6650" w:rsidRDefault="00DF543C" w:rsidP="00F372E9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color w:val="000000"/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DF543C" w:rsidRPr="0069486C" w:rsidTr="005C6650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DF543C" w:rsidRPr="0069486C" w:rsidRDefault="00DF543C" w:rsidP="00F3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DF543C" w:rsidRPr="005C6650" w:rsidRDefault="00DF543C" w:rsidP="00F372E9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F543C" w:rsidRPr="005C6650" w:rsidRDefault="005C665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DF543C" w:rsidRPr="005C6650" w:rsidRDefault="005C6650" w:rsidP="00DF54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DF543C" w:rsidRPr="005C6650" w:rsidRDefault="005C665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DF543C" w:rsidRPr="0069486C" w:rsidRDefault="00DF543C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69486C" w:rsidRDefault="00FF577C" w:rsidP="00F372E9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372E9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Pr="00667AC9" w:rsidRDefault="00FF577C" w:rsidP="005C6650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6D277D" w:rsidRPr="0069486C" w:rsidRDefault="006D277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5C6650" w:rsidP="006D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5C6650" w:rsidP="006D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5C665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C665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C158B7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6D277D" w:rsidRPr="0069486C" w:rsidRDefault="006D277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C158B7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5C665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5C665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5C665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C665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6D277D" w:rsidRPr="0069486C" w:rsidRDefault="006D277D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Pr="0069486C" w:rsidRDefault="00FF577C" w:rsidP="00E14545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C158B7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786F3C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C158B7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786F3C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5343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34370"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C158B7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786F3C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F372E9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F3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372E9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5343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65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34370"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F372E9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194313">
            <w:pPr>
              <w:jc w:val="both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Pr="0069486C" w:rsidRDefault="00FF577C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МБУ «НДС»; </w:t>
            </w:r>
          </w:p>
          <w:p w:rsidR="00FF577C" w:rsidRPr="0069486C" w:rsidRDefault="00FF577C" w:rsidP="008D4932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«РЭС»</w:t>
            </w: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194313">
            <w:pPr>
              <w:jc w:val="both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194313">
            <w:pPr>
              <w:jc w:val="both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194313">
            <w:pPr>
              <w:jc w:val="both"/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194313">
            <w:pPr>
              <w:jc w:val="both"/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C158B7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 w:rsidR="00534370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</w:t>
            </w:r>
            <w:proofErr w:type="spellStart"/>
            <w:r w:rsidRPr="0069486C">
              <w:rPr>
                <w:sz w:val="22"/>
                <w:szCs w:val="22"/>
              </w:rPr>
              <w:t>УБиР</w:t>
            </w:r>
            <w:proofErr w:type="spellEnd"/>
            <w:r w:rsidRPr="0069486C">
              <w:rPr>
                <w:sz w:val="22"/>
                <w:szCs w:val="22"/>
              </w:rPr>
              <w:t>»</w:t>
            </w: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1D205E" w:rsidP="00892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69073,4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1D205E" w:rsidP="00892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34536,7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1D205E" w:rsidP="00DF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34536,7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34370" w:rsidRDefault="001D205E" w:rsidP="00DF54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16094,7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1D205E" w:rsidP="00DF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1D205E" w:rsidP="00DF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6094,7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69486C" w:rsidRDefault="00FF577C" w:rsidP="00A12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A12E4F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1D205E" w:rsidP="0089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85168,1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1D205E" w:rsidP="0089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44536,7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34370" w:rsidRDefault="001D205E" w:rsidP="00DF54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40631,4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34370" w:rsidRDefault="00FF577C" w:rsidP="00DF543C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FF577C" w:rsidRPr="002A1E95" w:rsidRDefault="00534370" w:rsidP="0061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F577C" w:rsidRPr="002F67C3" w:rsidRDefault="00534370" w:rsidP="002F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612E71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FF577C" w:rsidRPr="0069486C" w:rsidRDefault="00FF577C" w:rsidP="00612E71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</w:t>
            </w:r>
            <w:proofErr w:type="spellStart"/>
            <w:r w:rsidRPr="0069486C">
              <w:rPr>
                <w:sz w:val="22"/>
                <w:szCs w:val="22"/>
              </w:rPr>
              <w:t>УБиР</w:t>
            </w:r>
            <w:proofErr w:type="spellEnd"/>
            <w:r w:rsidRPr="0069486C">
              <w:rPr>
                <w:sz w:val="22"/>
                <w:szCs w:val="22"/>
              </w:rPr>
              <w:t>»</w:t>
            </w: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2A1E95" w:rsidRDefault="00FF577C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2A1E95" w:rsidRDefault="00FF577C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612E71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2A1E95" w:rsidRDefault="00FF577C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2A1E95" w:rsidRDefault="00FF577C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612E71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FF577C"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534370" w:rsidP="00DF54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FF577C"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2A1E95" w:rsidRDefault="00FF577C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2A1E95" w:rsidRDefault="00FF577C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612E71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DF543C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FF577C" w:rsidRPr="002A1E95" w:rsidRDefault="00FF577C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F577C" w:rsidRPr="002A1E95" w:rsidRDefault="00FF577C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612E71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34370" w:rsidRDefault="00534370" w:rsidP="00DF543C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700</w:t>
            </w:r>
            <w:r w:rsidR="00FF577C"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34370" w:rsidRDefault="00534370" w:rsidP="00DF54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</w:t>
            </w:r>
            <w:r w:rsidR="00FF577C"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34370" w:rsidRDefault="00FF577C" w:rsidP="00DF543C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34370" w:rsidRDefault="00FF577C" w:rsidP="00DF543C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FF577C" w:rsidRPr="0069486C" w:rsidRDefault="00FF577C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400756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400756" w:rsidRPr="002A1E95" w:rsidRDefault="00400756" w:rsidP="0061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</w:t>
            </w:r>
            <w:r w:rsidR="006E280D">
              <w:rPr>
                <w:sz w:val="22"/>
                <w:szCs w:val="22"/>
              </w:rPr>
              <w:t xml:space="preserve">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 w:rsidR="006E280D">
              <w:rPr>
                <w:sz w:val="22"/>
                <w:szCs w:val="22"/>
              </w:rPr>
              <w:t>Печенгского</w:t>
            </w:r>
            <w:proofErr w:type="spellEnd"/>
            <w:r w:rsidR="006E280D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00756" w:rsidRPr="002A1E95" w:rsidRDefault="006E280D" w:rsidP="0061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400756" w:rsidRPr="005C6650" w:rsidRDefault="00400756" w:rsidP="00400756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00756" w:rsidRPr="0069486C" w:rsidRDefault="006E280D" w:rsidP="00A1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400756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400756" w:rsidRPr="002A1E95" w:rsidRDefault="00400756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00756" w:rsidRPr="002A1E95" w:rsidRDefault="00400756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00756" w:rsidRPr="005C6650" w:rsidRDefault="00400756" w:rsidP="00400756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400756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400756" w:rsidRPr="002A1E95" w:rsidRDefault="00400756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00756" w:rsidRPr="002A1E95" w:rsidRDefault="00400756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00756" w:rsidRPr="005C6650" w:rsidRDefault="00400756" w:rsidP="00400756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400756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400756" w:rsidRPr="002A1E95" w:rsidRDefault="00400756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00756" w:rsidRPr="002A1E95" w:rsidRDefault="00400756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00756" w:rsidRPr="005C6650" w:rsidRDefault="00400756" w:rsidP="00400756">
            <w:pPr>
              <w:rPr>
                <w:sz w:val="22"/>
                <w:szCs w:val="22"/>
              </w:rPr>
            </w:pPr>
            <w:r w:rsidRPr="005C6650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400756" w:rsidRPr="005C6650" w:rsidRDefault="00400756" w:rsidP="00400756">
            <w:pPr>
              <w:jc w:val="center"/>
              <w:rPr>
                <w:sz w:val="22"/>
                <w:szCs w:val="22"/>
              </w:rPr>
            </w:pPr>
            <w:r w:rsidRPr="005C66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400756" w:rsidRPr="0069486C" w:rsidTr="005C665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400756" w:rsidRPr="002A1E95" w:rsidRDefault="00400756" w:rsidP="00612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00756" w:rsidRPr="002A1E95" w:rsidRDefault="00400756" w:rsidP="00612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00756" w:rsidRPr="005C6650" w:rsidRDefault="00400756" w:rsidP="00400756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400756" w:rsidRPr="00534370" w:rsidRDefault="00400756" w:rsidP="004007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400756" w:rsidRPr="00534370" w:rsidRDefault="00400756" w:rsidP="004007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400756" w:rsidRPr="00534370" w:rsidRDefault="00400756" w:rsidP="00400756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400756" w:rsidRPr="00534370" w:rsidRDefault="00400756" w:rsidP="00400756">
            <w:pPr>
              <w:jc w:val="center"/>
              <w:rPr>
                <w:b/>
                <w:sz w:val="22"/>
                <w:szCs w:val="22"/>
              </w:rPr>
            </w:pPr>
            <w:r w:rsidRPr="0053437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00756" w:rsidRPr="0069486C" w:rsidRDefault="00400756" w:rsidP="00A12E4F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534370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FF577C" w:rsidRDefault="00FF5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1D205E" w:rsidP="00B80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69073,4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1D205E" w:rsidP="00B80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34536,7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DF543C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240364,1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78234,4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72140,0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309437,5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124526,4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1D205E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112771,1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72140,0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69486C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FF577C" w:rsidRDefault="00FF57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FF577C" w:rsidRPr="0069486C" w:rsidRDefault="00FF577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30558,6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30558,6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DF543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6D277D" w:rsidRPr="0069486C" w:rsidRDefault="006D277D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236269,4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74139,7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72140,0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FF577C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FF577C" w:rsidRPr="0069486C" w:rsidRDefault="00FF577C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FF577C" w:rsidRPr="005C6650" w:rsidRDefault="00FF577C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FF577C" w:rsidRPr="005C6650" w:rsidRDefault="00FF577C" w:rsidP="006D277D">
            <w:pPr>
              <w:jc w:val="center"/>
              <w:rPr>
                <w:b/>
                <w:sz w:val="22"/>
                <w:szCs w:val="22"/>
              </w:rPr>
            </w:pPr>
            <w:r w:rsidRPr="005C66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FF577C" w:rsidRPr="0069486C" w:rsidRDefault="00FF577C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6D277D" w:rsidRPr="0069486C" w:rsidTr="00DF543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6D277D" w:rsidRPr="0069486C" w:rsidRDefault="006D277D" w:rsidP="00F91FD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6D277D" w:rsidRPr="005C6650" w:rsidRDefault="006D277D" w:rsidP="00F91FDC">
            <w:pPr>
              <w:rPr>
                <w:b/>
                <w:sz w:val="22"/>
                <w:szCs w:val="22"/>
              </w:rPr>
            </w:pPr>
            <w:r w:rsidRPr="005C66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6D277D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266828,0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6D277D" w:rsidRPr="005C6650" w:rsidRDefault="00B80791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120548,3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74139,7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6D277D" w:rsidRPr="005C6650" w:rsidRDefault="00534370" w:rsidP="006D27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72140,0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6D277D" w:rsidRPr="0069486C" w:rsidRDefault="006D277D" w:rsidP="00F91F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1006D" w:rsidRPr="002A1E95" w:rsidRDefault="00C1006D" w:rsidP="00C1006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96F16" w:rsidRPr="00A96F16" w:rsidRDefault="00A96F16" w:rsidP="00A96F16">
      <w:pPr>
        <w:autoSpaceDE w:val="0"/>
        <w:autoSpaceDN w:val="0"/>
        <w:adjustRightInd w:val="0"/>
        <w:ind w:firstLine="426"/>
        <w:rPr>
          <w:rFonts w:eastAsia="Calibri"/>
          <w:sz w:val="18"/>
          <w:szCs w:val="18"/>
        </w:rPr>
      </w:pPr>
      <w:r w:rsidRPr="00A96F16"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F678D5" w:rsidRDefault="00A96F16" w:rsidP="00A96F16">
      <w:pPr>
        <w:autoSpaceDE w:val="0"/>
        <w:autoSpaceDN w:val="0"/>
        <w:adjustRightInd w:val="0"/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</w:t>
      </w:r>
      <w:r w:rsidRPr="00A96F16">
        <w:rPr>
          <w:rFonts w:eastAsia="Calibri"/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>
        <w:rPr>
          <w:rFonts w:eastAsia="Calibri"/>
          <w:sz w:val="18"/>
          <w:szCs w:val="18"/>
        </w:rPr>
        <w:t>.</w:t>
      </w:r>
    </w:p>
    <w:p w:rsidR="00F678D5" w:rsidRDefault="00F678D5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A12E4F" w:rsidRDefault="00A12E4F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A12E4F" w:rsidRDefault="00A12E4F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A12E4F" w:rsidRDefault="00A12E4F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A12E4F" w:rsidRDefault="00A12E4F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  <w:bookmarkStart w:id="0" w:name="_GoBack"/>
      <w:bookmarkEnd w:id="0"/>
    </w:p>
    <w:p w:rsidR="00E14545" w:rsidRDefault="00E14545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</w:p>
    <w:p w:rsidR="00E14545" w:rsidRDefault="00E14545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</w:p>
    <w:p w:rsidR="00E14545" w:rsidRDefault="00E14545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</w:p>
    <w:p w:rsidR="00C1006D" w:rsidRPr="00B77717" w:rsidRDefault="0069486C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1006D" w:rsidRPr="00B77717">
        <w:rPr>
          <w:sz w:val="24"/>
          <w:szCs w:val="24"/>
        </w:rPr>
        <w:t>Приложение 2</w:t>
      </w:r>
    </w:p>
    <w:p w:rsidR="00C1006D" w:rsidRPr="00B77717" w:rsidRDefault="00C1006D" w:rsidP="0069486C">
      <w:pPr>
        <w:autoSpaceDE w:val="0"/>
        <w:autoSpaceDN w:val="0"/>
        <w:adjustRightInd w:val="0"/>
        <w:ind w:left="12474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</w:t>
      </w:r>
    </w:p>
    <w:p w:rsidR="00DA262B" w:rsidRDefault="00DA262B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</w:p>
    <w:p w:rsidR="00B77717" w:rsidRPr="00B77717" w:rsidRDefault="00B77717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ПЕРЕЧЕНЬ</w:t>
      </w:r>
    </w:p>
    <w:p w:rsidR="00C1006D" w:rsidRDefault="00C1006D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мероприятий</w:t>
      </w:r>
      <w:r w:rsidR="00B77717" w:rsidRPr="00B77717">
        <w:rPr>
          <w:sz w:val="24"/>
          <w:szCs w:val="24"/>
        </w:rPr>
        <w:t xml:space="preserve"> </w:t>
      </w:r>
      <w:r w:rsidR="0026308D">
        <w:rPr>
          <w:sz w:val="24"/>
          <w:szCs w:val="24"/>
        </w:rPr>
        <w:t>программы</w:t>
      </w:r>
      <w:r w:rsidR="00047A98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>с показателями результативности выполнения мероприятий</w:t>
      </w:r>
    </w:p>
    <w:p w:rsidR="00A12E4F" w:rsidRDefault="00A12E4F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C1006D" w:rsidRPr="0069486C" w:rsidTr="00B650D2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№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26308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Ед.</w:t>
            </w: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C1006D" w:rsidRPr="0069486C" w:rsidTr="00B650D2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E1454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E14545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A12E4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202</w:t>
            </w:r>
            <w:r w:rsidR="00E14545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C1006D" w:rsidRPr="0069486C" w:rsidTr="00B650D2"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1006D" w:rsidRPr="0069486C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69486C">
              <w:rPr>
                <w:b w:val="0"/>
                <w:sz w:val="22"/>
                <w:szCs w:val="22"/>
              </w:rPr>
              <w:t>9</w:t>
            </w:r>
          </w:p>
        </w:tc>
      </w:tr>
      <w:tr w:rsidR="00C1006D" w:rsidRPr="0069486C" w:rsidTr="002762C6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C1006D" w:rsidRPr="0069486C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69486C">
              <w:rPr>
                <w:b/>
                <w:bCs/>
                <w:sz w:val="22"/>
                <w:szCs w:val="22"/>
              </w:rPr>
              <w:t>Цель:  «</w:t>
            </w:r>
            <w:r w:rsidRPr="0069486C">
              <w:rPr>
                <w:b/>
                <w:sz w:val="22"/>
                <w:szCs w:val="22"/>
              </w:rPr>
              <w:t>Обеспечение транспортной доступности населенных пунктов Печенгского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9486C" w:rsidTr="002762C6">
        <w:tc>
          <w:tcPr>
            <w:tcW w:w="15593" w:type="dxa"/>
            <w:gridSpan w:val="9"/>
            <w:shd w:val="clear" w:color="auto" w:fill="auto"/>
          </w:tcPr>
          <w:p w:rsidR="00C1006D" w:rsidRPr="0069486C" w:rsidRDefault="00B650D2" w:rsidP="00246A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ероприятие </w:t>
            </w:r>
            <w:r w:rsidR="00246A2A" w:rsidRPr="0069486C">
              <w:rPr>
                <w:b/>
                <w:bCs/>
                <w:sz w:val="22"/>
                <w:szCs w:val="22"/>
              </w:rPr>
              <w:t>1</w:t>
            </w:r>
            <w:r w:rsidR="00C1006D" w:rsidRPr="0069486C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Печенгского муниципального округа </w:t>
            </w:r>
          </w:p>
        </w:tc>
      </w:tr>
      <w:tr w:rsidR="00194313" w:rsidRPr="0069486C" w:rsidTr="00B650D2">
        <w:tc>
          <w:tcPr>
            <w:tcW w:w="851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194313" w:rsidRPr="0069486C" w:rsidRDefault="00194313" w:rsidP="00CB5700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194313" w:rsidRPr="0069486C" w:rsidRDefault="005F5E55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94313" w:rsidRPr="0069486C" w:rsidRDefault="00011140" w:rsidP="00C158B7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194313" w:rsidRPr="0069486C" w:rsidRDefault="00011140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</w:t>
            </w:r>
            <w:r w:rsidR="00194313" w:rsidRPr="0069486C">
              <w:rPr>
                <w:sz w:val="22"/>
                <w:szCs w:val="22"/>
              </w:rPr>
              <w:t>а/нет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Pr="0069486C" w:rsidRDefault="00194313" w:rsidP="00C158B7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194313" w:rsidRPr="0069486C" w:rsidRDefault="0026308D" w:rsidP="00E14545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</w:t>
            </w:r>
            <w:r w:rsidR="00946D7F" w:rsidRPr="0069486C">
              <w:rPr>
                <w:sz w:val="22"/>
                <w:szCs w:val="22"/>
              </w:rPr>
              <w:t>;</w:t>
            </w:r>
            <w:r w:rsidR="00621696" w:rsidRPr="0069486C">
              <w:rPr>
                <w:sz w:val="22"/>
                <w:szCs w:val="22"/>
              </w:rPr>
              <w:t xml:space="preserve">                    </w:t>
            </w:r>
            <w:r w:rsidR="00946D7F" w:rsidRPr="0069486C">
              <w:rPr>
                <w:sz w:val="22"/>
                <w:szCs w:val="22"/>
              </w:rPr>
              <w:t>МБУ «РЭС»</w:t>
            </w:r>
          </w:p>
        </w:tc>
      </w:tr>
      <w:tr w:rsidR="00F91FDC" w:rsidRPr="0069486C" w:rsidTr="00B650D2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5F5E55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5441DB" w:rsidRDefault="00F91FDC" w:rsidP="005441DB">
            <w:pPr>
              <w:jc w:val="center"/>
              <w:rPr>
                <w:sz w:val="22"/>
                <w:szCs w:val="22"/>
              </w:rPr>
            </w:pPr>
            <w:r w:rsidRPr="005441DB">
              <w:rPr>
                <w:sz w:val="22"/>
                <w:szCs w:val="22"/>
              </w:rPr>
              <w:t xml:space="preserve">Не менее </w:t>
            </w:r>
            <w:r w:rsidR="005441D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91FDC" w:rsidRPr="005441DB" w:rsidRDefault="00F91FDC" w:rsidP="005441DB">
            <w:pPr>
              <w:jc w:val="center"/>
              <w:rPr>
                <w:sz w:val="22"/>
                <w:szCs w:val="22"/>
              </w:rPr>
            </w:pPr>
            <w:r w:rsidRPr="005441DB">
              <w:rPr>
                <w:sz w:val="22"/>
                <w:szCs w:val="22"/>
              </w:rPr>
              <w:t xml:space="preserve">Не менее </w:t>
            </w:r>
            <w:r w:rsidR="005441DB">
              <w:rPr>
                <w:sz w:val="22"/>
                <w:szCs w:val="22"/>
              </w:rPr>
              <w:t>5</w:t>
            </w:r>
            <w:r w:rsidRPr="005441DB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91FDC" w:rsidRPr="005441DB" w:rsidRDefault="00F91FDC" w:rsidP="00F91FDC">
            <w:pPr>
              <w:jc w:val="center"/>
              <w:rPr>
                <w:sz w:val="22"/>
                <w:szCs w:val="22"/>
              </w:rPr>
            </w:pPr>
            <w:r w:rsidRPr="005441DB">
              <w:rPr>
                <w:sz w:val="22"/>
                <w:szCs w:val="22"/>
              </w:rPr>
              <w:t xml:space="preserve">Не менее </w:t>
            </w:r>
            <w:r w:rsidR="005441DB">
              <w:rPr>
                <w:sz w:val="22"/>
                <w:szCs w:val="22"/>
              </w:rPr>
              <w:t>5</w:t>
            </w:r>
            <w:r w:rsidRPr="005441DB">
              <w:rPr>
                <w:sz w:val="22"/>
                <w:szCs w:val="22"/>
              </w:rPr>
              <w:t>00</w:t>
            </w:r>
          </w:p>
          <w:p w:rsidR="00F91FDC" w:rsidRPr="005441DB" w:rsidRDefault="00F91FD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91FD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«РЭС»</w:t>
            </w:r>
          </w:p>
          <w:p w:rsidR="00353556" w:rsidRPr="0069486C" w:rsidRDefault="00353556" w:rsidP="00F91FDC">
            <w:pPr>
              <w:jc w:val="center"/>
              <w:rPr>
                <w:sz w:val="22"/>
                <w:szCs w:val="22"/>
              </w:rPr>
            </w:pPr>
          </w:p>
        </w:tc>
      </w:tr>
      <w:tr w:rsidR="00F91FDC" w:rsidRPr="0069486C" w:rsidTr="00B650D2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5F5E55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Не менее 17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E14545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F91FDC" w:rsidRPr="0069486C" w:rsidTr="00B650D2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F91FDC" w:rsidRPr="0069486C" w:rsidRDefault="005F5E55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Обеспечение дорожно-уличной системы Печенгского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«НДС»;</w:t>
            </w:r>
          </w:p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МБУ «РЭС»</w:t>
            </w:r>
          </w:p>
        </w:tc>
      </w:tr>
      <w:tr w:rsidR="00F91FDC" w:rsidRPr="0069486C" w:rsidTr="00B650D2"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Выполнение работ по ремонту дорог</w:t>
            </w:r>
          </w:p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91FDC" w:rsidRPr="0069486C" w:rsidRDefault="005F5E55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9486C">
              <w:rPr>
                <w:sz w:val="22"/>
                <w:szCs w:val="22"/>
              </w:rPr>
              <w:t>-202</w:t>
            </w:r>
            <w:r w:rsidR="00B650D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91FDC" w:rsidRPr="0069486C" w:rsidRDefault="00F91FDC" w:rsidP="00F91FDC">
            <w:pPr>
              <w:jc w:val="both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F91FDC" w:rsidRPr="005441DB" w:rsidRDefault="00F91FDC" w:rsidP="005441DB">
            <w:pPr>
              <w:jc w:val="center"/>
              <w:rPr>
                <w:sz w:val="22"/>
                <w:szCs w:val="22"/>
              </w:rPr>
            </w:pPr>
            <w:r w:rsidRPr="005441DB">
              <w:rPr>
                <w:sz w:val="22"/>
                <w:szCs w:val="22"/>
              </w:rPr>
              <w:t xml:space="preserve">Не менее </w:t>
            </w:r>
            <w:r w:rsidR="005441DB">
              <w:rPr>
                <w:sz w:val="22"/>
                <w:szCs w:val="22"/>
              </w:rPr>
              <w:t>55</w:t>
            </w:r>
            <w:r w:rsidRPr="005441DB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91FDC" w:rsidRPr="005441DB" w:rsidRDefault="00F91FDC" w:rsidP="005441DB">
            <w:pPr>
              <w:jc w:val="center"/>
              <w:rPr>
                <w:sz w:val="22"/>
                <w:szCs w:val="22"/>
              </w:rPr>
            </w:pPr>
            <w:r w:rsidRPr="005441DB">
              <w:rPr>
                <w:sz w:val="22"/>
                <w:szCs w:val="22"/>
              </w:rPr>
              <w:t xml:space="preserve">Не менее </w:t>
            </w:r>
            <w:r w:rsidR="005441DB">
              <w:rPr>
                <w:sz w:val="22"/>
                <w:szCs w:val="22"/>
              </w:rPr>
              <w:t>55</w:t>
            </w:r>
            <w:r w:rsidRPr="005441DB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91FDC" w:rsidRPr="0069486C" w:rsidRDefault="00F91FDC" w:rsidP="00F91FDC">
            <w:pPr>
              <w:jc w:val="center"/>
              <w:rPr>
                <w:sz w:val="22"/>
                <w:szCs w:val="22"/>
              </w:rPr>
            </w:pPr>
            <w:r w:rsidRPr="0069486C">
              <w:rPr>
                <w:sz w:val="22"/>
                <w:szCs w:val="22"/>
              </w:rPr>
              <w:t>МКУ «УБиР»</w:t>
            </w:r>
          </w:p>
        </w:tc>
      </w:tr>
      <w:tr w:rsidR="00C41CDC" w:rsidRPr="0069486C" w:rsidTr="00B650D2">
        <w:tc>
          <w:tcPr>
            <w:tcW w:w="851" w:type="dxa"/>
            <w:shd w:val="clear" w:color="auto" w:fill="auto"/>
          </w:tcPr>
          <w:p w:rsidR="00C41CDC" w:rsidRPr="0069486C" w:rsidRDefault="00C41CDC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C41CDC" w:rsidRDefault="00B650D2" w:rsidP="0061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</w:t>
            </w:r>
            <w:r w:rsidR="00EB712A">
              <w:rPr>
                <w:sz w:val="22"/>
                <w:szCs w:val="22"/>
              </w:rPr>
              <w:t>йство автобусных остановок</w:t>
            </w:r>
          </w:p>
        </w:tc>
        <w:tc>
          <w:tcPr>
            <w:tcW w:w="1276" w:type="dxa"/>
            <w:shd w:val="clear" w:color="auto" w:fill="auto"/>
          </w:tcPr>
          <w:p w:rsidR="00C41CDC" w:rsidRDefault="005F5E55" w:rsidP="00C41CDC">
            <w:pPr>
              <w:jc w:val="center"/>
              <w:rPr>
                <w:sz w:val="23"/>
                <w:szCs w:val="23"/>
              </w:rPr>
            </w:pPr>
            <w:r w:rsidRPr="006948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41CDC" w:rsidRPr="00EF5BDC" w:rsidRDefault="00EB712A" w:rsidP="00625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автобусных оста</w:t>
            </w:r>
            <w:r w:rsidR="0062591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овок</w:t>
            </w:r>
          </w:p>
        </w:tc>
        <w:tc>
          <w:tcPr>
            <w:tcW w:w="851" w:type="dxa"/>
            <w:shd w:val="clear" w:color="auto" w:fill="auto"/>
          </w:tcPr>
          <w:p w:rsidR="00C41CDC" w:rsidRDefault="00C41CDC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41CDC" w:rsidRDefault="00EB712A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C41CDC" w:rsidRDefault="00EB712A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1CDC" w:rsidRDefault="00EB712A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41CDC" w:rsidRPr="00885A6D" w:rsidRDefault="00C41CDC" w:rsidP="00612E71">
            <w:pPr>
              <w:jc w:val="center"/>
            </w:pPr>
            <w:r w:rsidRPr="00885A6D">
              <w:t xml:space="preserve">МКУ </w:t>
            </w:r>
            <w:r>
              <w:t>«УБиР»</w:t>
            </w:r>
          </w:p>
          <w:p w:rsidR="00C41CDC" w:rsidRPr="00885A6D" w:rsidRDefault="00C41CDC" w:rsidP="00612E71">
            <w:pPr>
              <w:jc w:val="center"/>
            </w:pPr>
          </w:p>
        </w:tc>
      </w:tr>
      <w:tr w:rsidR="00DA262B" w:rsidRPr="0069486C" w:rsidTr="00B650D2">
        <w:tc>
          <w:tcPr>
            <w:tcW w:w="851" w:type="dxa"/>
            <w:shd w:val="clear" w:color="auto" w:fill="auto"/>
          </w:tcPr>
          <w:p w:rsidR="00DA262B" w:rsidRDefault="00DA262B" w:rsidP="00F9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543" w:type="dxa"/>
            <w:shd w:val="clear" w:color="auto" w:fill="auto"/>
          </w:tcPr>
          <w:p w:rsidR="00DA262B" w:rsidRPr="002A1E95" w:rsidRDefault="00DA262B" w:rsidP="00E175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DA262B" w:rsidRPr="0069486C" w:rsidRDefault="00DA262B" w:rsidP="00C41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DA262B" w:rsidRPr="00DA262B" w:rsidRDefault="00DA262B" w:rsidP="00E17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262B">
              <w:rPr>
                <w:color w:val="000000"/>
                <w:spacing w:val="1"/>
                <w:sz w:val="22"/>
                <w:szCs w:val="22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 w:rsidRPr="00DA262B"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 w:rsidRPr="00DA262B"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DA262B" w:rsidRDefault="00DA262B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A262B" w:rsidRDefault="00DA262B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A262B" w:rsidRDefault="00DA262B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A262B" w:rsidRDefault="00DA262B" w:rsidP="00612E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A262B" w:rsidRPr="00885A6D" w:rsidRDefault="00DA262B" w:rsidP="00612E71">
            <w:pPr>
              <w:jc w:val="center"/>
            </w:pPr>
            <w:r>
              <w:t>ОС и ЖКХ</w:t>
            </w:r>
          </w:p>
        </w:tc>
      </w:tr>
    </w:tbl>
    <w:p w:rsidR="0062591C" w:rsidRDefault="0062591C" w:rsidP="0062591C">
      <w:pPr>
        <w:tabs>
          <w:tab w:val="left" w:pos="1755"/>
        </w:tabs>
        <w:rPr>
          <w:sz w:val="18"/>
          <w:szCs w:val="18"/>
        </w:rPr>
        <w:sectPr w:rsidR="0062591C" w:rsidSect="0069486C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742AE5" w:rsidRPr="0069486C" w:rsidRDefault="00742AE5" w:rsidP="00623A4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742AE5" w:rsidRPr="0069486C" w:rsidSect="0062591C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E6" w:rsidRDefault="005B6EE6">
      <w:r>
        <w:separator/>
      </w:r>
    </w:p>
  </w:endnote>
  <w:endnote w:type="continuationSeparator" w:id="0">
    <w:p w:rsidR="005B6EE6" w:rsidRDefault="005B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56" w:rsidRDefault="00400756">
    <w:pPr>
      <w:pStyle w:val="a6"/>
    </w:pPr>
  </w:p>
  <w:p w:rsidR="00400756" w:rsidRDefault="004007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E6" w:rsidRDefault="005B6EE6">
      <w:r>
        <w:separator/>
      </w:r>
    </w:p>
  </w:footnote>
  <w:footnote w:type="continuationSeparator" w:id="0">
    <w:p w:rsidR="005B6EE6" w:rsidRDefault="005B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56" w:rsidRDefault="0040075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756" w:rsidRDefault="004007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56" w:rsidRDefault="00400756">
    <w:pPr>
      <w:pStyle w:val="a9"/>
      <w:framePr w:wrap="around" w:vAnchor="text" w:hAnchor="margin" w:xAlign="center" w:y="1"/>
      <w:rPr>
        <w:rStyle w:val="a8"/>
      </w:rPr>
    </w:pPr>
  </w:p>
  <w:p w:rsidR="00400756" w:rsidRDefault="00400756" w:rsidP="00491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65"/>
    <w:multiLevelType w:val="hybridMultilevel"/>
    <w:tmpl w:val="05EE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77CE2"/>
    <w:multiLevelType w:val="hybridMultilevel"/>
    <w:tmpl w:val="F1C24A5A"/>
    <w:lvl w:ilvl="0" w:tplc="095662F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A3CDE"/>
    <w:multiLevelType w:val="hybridMultilevel"/>
    <w:tmpl w:val="290E4C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A7A2A"/>
    <w:multiLevelType w:val="hybridMultilevel"/>
    <w:tmpl w:val="BA8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0110"/>
    <w:multiLevelType w:val="multilevel"/>
    <w:tmpl w:val="F3B028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C262254"/>
    <w:multiLevelType w:val="hybridMultilevel"/>
    <w:tmpl w:val="A7120758"/>
    <w:lvl w:ilvl="0" w:tplc="222A23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013F5"/>
    <w:multiLevelType w:val="hybridMultilevel"/>
    <w:tmpl w:val="15385F86"/>
    <w:lvl w:ilvl="0" w:tplc="37BC8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5774C"/>
    <w:multiLevelType w:val="hybridMultilevel"/>
    <w:tmpl w:val="39FA8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740AD3"/>
    <w:multiLevelType w:val="hybridMultilevel"/>
    <w:tmpl w:val="0100C074"/>
    <w:lvl w:ilvl="0" w:tplc="9788B19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7B431F"/>
    <w:multiLevelType w:val="hybridMultilevel"/>
    <w:tmpl w:val="55261E3C"/>
    <w:lvl w:ilvl="0" w:tplc="9084C51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5C76B4"/>
    <w:multiLevelType w:val="hybridMultilevel"/>
    <w:tmpl w:val="081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C06D8"/>
    <w:multiLevelType w:val="hybridMultilevel"/>
    <w:tmpl w:val="2FD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16"/>
  </w:num>
  <w:num w:numId="6">
    <w:abstractNumId w:val="7"/>
  </w:num>
  <w:num w:numId="7">
    <w:abstractNumId w:val="26"/>
  </w:num>
  <w:num w:numId="8">
    <w:abstractNumId w:val="17"/>
  </w:num>
  <w:num w:numId="9">
    <w:abstractNumId w:val="27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2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3"/>
    <w:rsid w:val="000012FF"/>
    <w:rsid w:val="00011140"/>
    <w:rsid w:val="00011DBE"/>
    <w:rsid w:val="00020343"/>
    <w:rsid w:val="00020E63"/>
    <w:rsid w:val="0003195C"/>
    <w:rsid w:val="00033D3D"/>
    <w:rsid w:val="000467ED"/>
    <w:rsid w:val="00047A98"/>
    <w:rsid w:val="00061F13"/>
    <w:rsid w:val="00081893"/>
    <w:rsid w:val="00083C39"/>
    <w:rsid w:val="00085DDC"/>
    <w:rsid w:val="0008657E"/>
    <w:rsid w:val="0008702B"/>
    <w:rsid w:val="00087EEC"/>
    <w:rsid w:val="00093F67"/>
    <w:rsid w:val="00095360"/>
    <w:rsid w:val="000955BF"/>
    <w:rsid w:val="0009681A"/>
    <w:rsid w:val="000A035A"/>
    <w:rsid w:val="000A2871"/>
    <w:rsid w:val="000A737E"/>
    <w:rsid w:val="000B46D7"/>
    <w:rsid w:val="000B54FB"/>
    <w:rsid w:val="000D63D1"/>
    <w:rsid w:val="000E30D4"/>
    <w:rsid w:val="000E3931"/>
    <w:rsid w:val="000E5AAE"/>
    <w:rsid w:val="000F06A9"/>
    <w:rsid w:val="000F178C"/>
    <w:rsid w:val="000F4557"/>
    <w:rsid w:val="000F7717"/>
    <w:rsid w:val="00112BB5"/>
    <w:rsid w:val="001202A9"/>
    <w:rsid w:val="00121F74"/>
    <w:rsid w:val="00122BB6"/>
    <w:rsid w:val="0012413F"/>
    <w:rsid w:val="00125185"/>
    <w:rsid w:val="001308E9"/>
    <w:rsid w:val="00131CF3"/>
    <w:rsid w:val="00132B8D"/>
    <w:rsid w:val="001341F5"/>
    <w:rsid w:val="00141F9B"/>
    <w:rsid w:val="00143683"/>
    <w:rsid w:val="0014390D"/>
    <w:rsid w:val="00157BCD"/>
    <w:rsid w:val="00171D13"/>
    <w:rsid w:val="001722B6"/>
    <w:rsid w:val="00174CA3"/>
    <w:rsid w:val="00175158"/>
    <w:rsid w:val="0017597A"/>
    <w:rsid w:val="00177B16"/>
    <w:rsid w:val="001813E7"/>
    <w:rsid w:val="00184E94"/>
    <w:rsid w:val="00194313"/>
    <w:rsid w:val="001952B5"/>
    <w:rsid w:val="00196FBF"/>
    <w:rsid w:val="001A004D"/>
    <w:rsid w:val="001A09F6"/>
    <w:rsid w:val="001A62C7"/>
    <w:rsid w:val="001B77C8"/>
    <w:rsid w:val="001C60C0"/>
    <w:rsid w:val="001D0114"/>
    <w:rsid w:val="001D205E"/>
    <w:rsid w:val="001D3451"/>
    <w:rsid w:val="001D4814"/>
    <w:rsid w:val="001D6CB2"/>
    <w:rsid w:val="001D7A18"/>
    <w:rsid w:val="001E2754"/>
    <w:rsid w:val="001E32DC"/>
    <w:rsid w:val="001E5192"/>
    <w:rsid w:val="001E5AB5"/>
    <w:rsid w:val="001E7079"/>
    <w:rsid w:val="001F128D"/>
    <w:rsid w:val="001F6508"/>
    <w:rsid w:val="00200260"/>
    <w:rsid w:val="00207AB2"/>
    <w:rsid w:val="00214E5B"/>
    <w:rsid w:val="0021577E"/>
    <w:rsid w:val="0022741D"/>
    <w:rsid w:val="002316DF"/>
    <w:rsid w:val="00233FDF"/>
    <w:rsid w:val="00237565"/>
    <w:rsid w:val="00237E71"/>
    <w:rsid w:val="002438BB"/>
    <w:rsid w:val="00245DB0"/>
    <w:rsid w:val="00246A2A"/>
    <w:rsid w:val="00255895"/>
    <w:rsid w:val="0026308D"/>
    <w:rsid w:val="00263814"/>
    <w:rsid w:val="00264AC0"/>
    <w:rsid w:val="00265641"/>
    <w:rsid w:val="00265F98"/>
    <w:rsid w:val="00271A49"/>
    <w:rsid w:val="002762C6"/>
    <w:rsid w:val="00277A8E"/>
    <w:rsid w:val="00284012"/>
    <w:rsid w:val="00285623"/>
    <w:rsid w:val="002872AD"/>
    <w:rsid w:val="00287C6F"/>
    <w:rsid w:val="002A1D7E"/>
    <w:rsid w:val="002A1E95"/>
    <w:rsid w:val="002A234E"/>
    <w:rsid w:val="002A6A7E"/>
    <w:rsid w:val="002B21C6"/>
    <w:rsid w:val="002B2875"/>
    <w:rsid w:val="002B75C7"/>
    <w:rsid w:val="002B7B24"/>
    <w:rsid w:val="002C060E"/>
    <w:rsid w:val="002C320D"/>
    <w:rsid w:val="002E465E"/>
    <w:rsid w:val="002E5EB7"/>
    <w:rsid w:val="002E711E"/>
    <w:rsid w:val="002F159E"/>
    <w:rsid w:val="002F16B9"/>
    <w:rsid w:val="002F2607"/>
    <w:rsid w:val="002F2BCC"/>
    <w:rsid w:val="002F67C3"/>
    <w:rsid w:val="0030687E"/>
    <w:rsid w:val="00311D37"/>
    <w:rsid w:val="00320201"/>
    <w:rsid w:val="00320B65"/>
    <w:rsid w:val="00321DC7"/>
    <w:rsid w:val="00321F96"/>
    <w:rsid w:val="00327D08"/>
    <w:rsid w:val="00333CC4"/>
    <w:rsid w:val="00334C01"/>
    <w:rsid w:val="00334E6F"/>
    <w:rsid w:val="003451F4"/>
    <w:rsid w:val="00345F5D"/>
    <w:rsid w:val="00353355"/>
    <w:rsid w:val="00353556"/>
    <w:rsid w:val="00356FF4"/>
    <w:rsid w:val="0037090A"/>
    <w:rsid w:val="003720C2"/>
    <w:rsid w:val="00375D5A"/>
    <w:rsid w:val="00380E59"/>
    <w:rsid w:val="00382ECB"/>
    <w:rsid w:val="0038368C"/>
    <w:rsid w:val="00387474"/>
    <w:rsid w:val="003A48FD"/>
    <w:rsid w:val="003B76EF"/>
    <w:rsid w:val="003C26B8"/>
    <w:rsid w:val="003C662B"/>
    <w:rsid w:val="003D026F"/>
    <w:rsid w:val="003D17DB"/>
    <w:rsid w:val="003D2065"/>
    <w:rsid w:val="003D2665"/>
    <w:rsid w:val="003E069D"/>
    <w:rsid w:val="003E4AC8"/>
    <w:rsid w:val="003F1283"/>
    <w:rsid w:val="003F6974"/>
    <w:rsid w:val="003F7218"/>
    <w:rsid w:val="00400756"/>
    <w:rsid w:val="0040369A"/>
    <w:rsid w:val="004101C3"/>
    <w:rsid w:val="00413DF0"/>
    <w:rsid w:val="00415632"/>
    <w:rsid w:val="0043206C"/>
    <w:rsid w:val="00432A51"/>
    <w:rsid w:val="00432D0C"/>
    <w:rsid w:val="0043547E"/>
    <w:rsid w:val="00437A73"/>
    <w:rsid w:val="00437CC8"/>
    <w:rsid w:val="004476F2"/>
    <w:rsid w:val="00452438"/>
    <w:rsid w:val="00452C10"/>
    <w:rsid w:val="00454023"/>
    <w:rsid w:val="00454845"/>
    <w:rsid w:val="00455E4A"/>
    <w:rsid w:val="00457EB0"/>
    <w:rsid w:val="0048567C"/>
    <w:rsid w:val="00486190"/>
    <w:rsid w:val="00490194"/>
    <w:rsid w:val="00491A6B"/>
    <w:rsid w:val="004A14AE"/>
    <w:rsid w:val="004A20B5"/>
    <w:rsid w:val="004B47BF"/>
    <w:rsid w:val="004C5685"/>
    <w:rsid w:val="004C6D5A"/>
    <w:rsid w:val="004D1670"/>
    <w:rsid w:val="004E6659"/>
    <w:rsid w:val="004F6569"/>
    <w:rsid w:val="005060C7"/>
    <w:rsid w:val="00507D64"/>
    <w:rsid w:val="00513FD8"/>
    <w:rsid w:val="0051720A"/>
    <w:rsid w:val="00522987"/>
    <w:rsid w:val="00523FAE"/>
    <w:rsid w:val="00525430"/>
    <w:rsid w:val="005266AE"/>
    <w:rsid w:val="005303F1"/>
    <w:rsid w:val="00534370"/>
    <w:rsid w:val="0053619B"/>
    <w:rsid w:val="005441DB"/>
    <w:rsid w:val="00544889"/>
    <w:rsid w:val="00544B7C"/>
    <w:rsid w:val="00545B8E"/>
    <w:rsid w:val="00547DB6"/>
    <w:rsid w:val="00551273"/>
    <w:rsid w:val="00551777"/>
    <w:rsid w:val="00557B33"/>
    <w:rsid w:val="0057047B"/>
    <w:rsid w:val="00573606"/>
    <w:rsid w:val="00576588"/>
    <w:rsid w:val="005800AF"/>
    <w:rsid w:val="00580E56"/>
    <w:rsid w:val="0058343C"/>
    <w:rsid w:val="00583F3C"/>
    <w:rsid w:val="00586DCC"/>
    <w:rsid w:val="005878D0"/>
    <w:rsid w:val="005965CC"/>
    <w:rsid w:val="00596850"/>
    <w:rsid w:val="005A2032"/>
    <w:rsid w:val="005A3EC4"/>
    <w:rsid w:val="005B226C"/>
    <w:rsid w:val="005B27C4"/>
    <w:rsid w:val="005B2B27"/>
    <w:rsid w:val="005B6EE6"/>
    <w:rsid w:val="005C056A"/>
    <w:rsid w:val="005C37AB"/>
    <w:rsid w:val="005C6650"/>
    <w:rsid w:val="005D3241"/>
    <w:rsid w:val="005D5EDC"/>
    <w:rsid w:val="005E067A"/>
    <w:rsid w:val="005E3407"/>
    <w:rsid w:val="005E60B9"/>
    <w:rsid w:val="005F5E55"/>
    <w:rsid w:val="006002D0"/>
    <w:rsid w:val="00606F81"/>
    <w:rsid w:val="00610846"/>
    <w:rsid w:val="00612E71"/>
    <w:rsid w:val="00616A0C"/>
    <w:rsid w:val="006205C1"/>
    <w:rsid w:val="00621696"/>
    <w:rsid w:val="00623A49"/>
    <w:rsid w:val="0062591C"/>
    <w:rsid w:val="00630735"/>
    <w:rsid w:val="006326AA"/>
    <w:rsid w:val="006330BD"/>
    <w:rsid w:val="00637668"/>
    <w:rsid w:val="00641162"/>
    <w:rsid w:val="006428F0"/>
    <w:rsid w:val="00643DE1"/>
    <w:rsid w:val="00655C0A"/>
    <w:rsid w:val="00656641"/>
    <w:rsid w:val="0065737A"/>
    <w:rsid w:val="0065788D"/>
    <w:rsid w:val="00657A1F"/>
    <w:rsid w:val="00667AC9"/>
    <w:rsid w:val="0067050B"/>
    <w:rsid w:val="00674384"/>
    <w:rsid w:val="0068143A"/>
    <w:rsid w:val="00690794"/>
    <w:rsid w:val="0069486C"/>
    <w:rsid w:val="00696566"/>
    <w:rsid w:val="006A2FD2"/>
    <w:rsid w:val="006A38D0"/>
    <w:rsid w:val="006A5106"/>
    <w:rsid w:val="006B06D6"/>
    <w:rsid w:val="006B090C"/>
    <w:rsid w:val="006B5373"/>
    <w:rsid w:val="006B56DA"/>
    <w:rsid w:val="006C42A3"/>
    <w:rsid w:val="006C4E6D"/>
    <w:rsid w:val="006C7FD3"/>
    <w:rsid w:val="006D277D"/>
    <w:rsid w:val="006D57E3"/>
    <w:rsid w:val="006D5B60"/>
    <w:rsid w:val="006D7CE3"/>
    <w:rsid w:val="006E280D"/>
    <w:rsid w:val="006E3734"/>
    <w:rsid w:val="006E3F38"/>
    <w:rsid w:val="006E6A08"/>
    <w:rsid w:val="006E78BC"/>
    <w:rsid w:val="006F18EE"/>
    <w:rsid w:val="006F2F49"/>
    <w:rsid w:val="00706735"/>
    <w:rsid w:val="00706E51"/>
    <w:rsid w:val="00712BE2"/>
    <w:rsid w:val="00713C68"/>
    <w:rsid w:val="00722006"/>
    <w:rsid w:val="00722D01"/>
    <w:rsid w:val="00732240"/>
    <w:rsid w:val="007339C4"/>
    <w:rsid w:val="00734866"/>
    <w:rsid w:val="00735BF8"/>
    <w:rsid w:val="0073671C"/>
    <w:rsid w:val="00742AE5"/>
    <w:rsid w:val="00757618"/>
    <w:rsid w:val="00762B9C"/>
    <w:rsid w:val="007721A0"/>
    <w:rsid w:val="00774485"/>
    <w:rsid w:val="0078699D"/>
    <w:rsid w:val="00786F3C"/>
    <w:rsid w:val="0079211B"/>
    <w:rsid w:val="007938FF"/>
    <w:rsid w:val="007A0A53"/>
    <w:rsid w:val="007A43DB"/>
    <w:rsid w:val="007A57AF"/>
    <w:rsid w:val="007B2471"/>
    <w:rsid w:val="007B49AD"/>
    <w:rsid w:val="007C3204"/>
    <w:rsid w:val="007D1AA2"/>
    <w:rsid w:val="007D42A4"/>
    <w:rsid w:val="007E3883"/>
    <w:rsid w:val="007E46B5"/>
    <w:rsid w:val="007E6380"/>
    <w:rsid w:val="007F65E2"/>
    <w:rsid w:val="007F6F69"/>
    <w:rsid w:val="00804934"/>
    <w:rsid w:val="00807EF1"/>
    <w:rsid w:val="00813237"/>
    <w:rsid w:val="00816D47"/>
    <w:rsid w:val="00817601"/>
    <w:rsid w:val="00820ACD"/>
    <w:rsid w:val="00820CC1"/>
    <w:rsid w:val="00825750"/>
    <w:rsid w:val="008302DD"/>
    <w:rsid w:val="00832BF7"/>
    <w:rsid w:val="00837B2A"/>
    <w:rsid w:val="0084591A"/>
    <w:rsid w:val="00845E05"/>
    <w:rsid w:val="00846EC7"/>
    <w:rsid w:val="008478F8"/>
    <w:rsid w:val="0085339F"/>
    <w:rsid w:val="00860C54"/>
    <w:rsid w:val="00863AF7"/>
    <w:rsid w:val="0086642A"/>
    <w:rsid w:val="00870766"/>
    <w:rsid w:val="00875A28"/>
    <w:rsid w:val="00876B35"/>
    <w:rsid w:val="00885903"/>
    <w:rsid w:val="00885A6D"/>
    <w:rsid w:val="0088780C"/>
    <w:rsid w:val="00887948"/>
    <w:rsid w:val="00892A75"/>
    <w:rsid w:val="00892AA7"/>
    <w:rsid w:val="008A4058"/>
    <w:rsid w:val="008A4235"/>
    <w:rsid w:val="008A7A70"/>
    <w:rsid w:val="008B2C74"/>
    <w:rsid w:val="008B308E"/>
    <w:rsid w:val="008B3541"/>
    <w:rsid w:val="008B71FB"/>
    <w:rsid w:val="008B7205"/>
    <w:rsid w:val="008D0B1B"/>
    <w:rsid w:val="008D4932"/>
    <w:rsid w:val="008D5CC8"/>
    <w:rsid w:val="008D68D1"/>
    <w:rsid w:val="008E3FA8"/>
    <w:rsid w:val="008E44A0"/>
    <w:rsid w:val="008E6411"/>
    <w:rsid w:val="008F1B6E"/>
    <w:rsid w:val="008F40E3"/>
    <w:rsid w:val="008F540B"/>
    <w:rsid w:val="00910BB6"/>
    <w:rsid w:val="00912920"/>
    <w:rsid w:val="00914E60"/>
    <w:rsid w:val="00917551"/>
    <w:rsid w:val="0092221F"/>
    <w:rsid w:val="00924007"/>
    <w:rsid w:val="00926165"/>
    <w:rsid w:val="00926194"/>
    <w:rsid w:val="0093183C"/>
    <w:rsid w:val="0094538C"/>
    <w:rsid w:val="00946D7F"/>
    <w:rsid w:val="0096004F"/>
    <w:rsid w:val="0096607F"/>
    <w:rsid w:val="00966705"/>
    <w:rsid w:val="00970C3D"/>
    <w:rsid w:val="009712E2"/>
    <w:rsid w:val="009712E3"/>
    <w:rsid w:val="00971ED5"/>
    <w:rsid w:val="00973F74"/>
    <w:rsid w:val="00977977"/>
    <w:rsid w:val="00980690"/>
    <w:rsid w:val="009907EB"/>
    <w:rsid w:val="009938C4"/>
    <w:rsid w:val="00997A12"/>
    <w:rsid w:val="009A0C9A"/>
    <w:rsid w:val="009A1B91"/>
    <w:rsid w:val="009A202F"/>
    <w:rsid w:val="009B03DC"/>
    <w:rsid w:val="009B2D49"/>
    <w:rsid w:val="009B3FC5"/>
    <w:rsid w:val="009C11F2"/>
    <w:rsid w:val="009D57FE"/>
    <w:rsid w:val="009D5FC5"/>
    <w:rsid w:val="009E46E3"/>
    <w:rsid w:val="009E4FCD"/>
    <w:rsid w:val="009E5E25"/>
    <w:rsid w:val="009F0B1C"/>
    <w:rsid w:val="009F3AE2"/>
    <w:rsid w:val="00A03B91"/>
    <w:rsid w:val="00A04B36"/>
    <w:rsid w:val="00A06E1A"/>
    <w:rsid w:val="00A11383"/>
    <w:rsid w:val="00A11CF9"/>
    <w:rsid w:val="00A12E4F"/>
    <w:rsid w:val="00A206DA"/>
    <w:rsid w:val="00A20ADA"/>
    <w:rsid w:val="00A2120B"/>
    <w:rsid w:val="00A21836"/>
    <w:rsid w:val="00A2372F"/>
    <w:rsid w:val="00A2586B"/>
    <w:rsid w:val="00A274E1"/>
    <w:rsid w:val="00A320F7"/>
    <w:rsid w:val="00A40B78"/>
    <w:rsid w:val="00A413BA"/>
    <w:rsid w:val="00A4535B"/>
    <w:rsid w:val="00A459DE"/>
    <w:rsid w:val="00A46F9D"/>
    <w:rsid w:val="00A507F6"/>
    <w:rsid w:val="00A51EB5"/>
    <w:rsid w:val="00A53602"/>
    <w:rsid w:val="00A54037"/>
    <w:rsid w:val="00A601E9"/>
    <w:rsid w:val="00A6504F"/>
    <w:rsid w:val="00A7356B"/>
    <w:rsid w:val="00A744CB"/>
    <w:rsid w:val="00A90030"/>
    <w:rsid w:val="00A91B1B"/>
    <w:rsid w:val="00A938E0"/>
    <w:rsid w:val="00A9391C"/>
    <w:rsid w:val="00A941C7"/>
    <w:rsid w:val="00A94CBD"/>
    <w:rsid w:val="00A96F16"/>
    <w:rsid w:val="00AA7F24"/>
    <w:rsid w:val="00AB2338"/>
    <w:rsid w:val="00AB50F4"/>
    <w:rsid w:val="00AC4305"/>
    <w:rsid w:val="00AC4A38"/>
    <w:rsid w:val="00AC569A"/>
    <w:rsid w:val="00AC6661"/>
    <w:rsid w:val="00AD07E3"/>
    <w:rsid w:val="00AD7D84"/>
    <w:rsid w:val="00AE0701"/>
    <w:rsid w:val="00AE25D2"/>
    <w:rsid w:val="00B005F6"/>
    <w:rsid w:val="00B0247B"/>
    <w:rsid w:val="00B05228"/>
    <w:rsid w:val="00B11FB6"/>
    <w:rsid w:val="00B11FCC"/>
    <w:rsid w:val="00B17E36"/>
    <w:rsid w:val="00B24FED"/>
    <w:rsid w:val="00B262E8"/>
    <w:rsid w:val="00B274DC"/>
    <w:rsid w:val="00B30F44"/>
    <w:rsid w:val="00B3124B"/>
    <w:rsid w:val="00B4417B"/>
    <w:rsid w:val="00B50E4A"/>
    <w:rsid w:val="00B51A22"/>
    <w:rsid w:val="00B5316D"/>
    <w:rsid w:val="00B55E9C"/>
    <w:rsid w:val="00B61D54"/>
    <w:rsid w:val="00B64448"/>
    <w:rsid w:val="00B64F00"/>
    <w:rsid w:val="00B650D2"/>
    <w:rsid w:val="00B65476"/>
    <w:rsid w:val="00B6706C"/>
    <w:rsid w:val="00B77717"/>
    <w:rsid w:val="00B80791"/>
    <w:rsid w:val="00B8630B"/>
    <w:rsid w:val="00BA31D4"/>
    <w:rsid w:val="00BA6C2C"/>
    <w:rsid w:val="00BB13D6"/>
    <w:rsid w:val="00BB172A"/>
    <w:rsid w:val="00BB653C"/>
    <w:rsid w:val="00BB7359"/>
    <w:rsid w:val="00BC020D"/>
    <w:rsid w:val="00BC023B"/>
    <w:rsid w:val="00BC49B0"/>
    <w:rsid w:val="00BC51CB"/>
    <w:rsid w:val="00BC5488"/>
    <w:rsid w:val="00BC597E"/>
    <w:rsid w:val="00BD366D"/>
    <w:rsid w:val="00BD55A3"/>
    <w:rsid w:val="00BE196F"/>
    <w:rsid w:val="00BE336C"/>
    <w:rsid w:val="00BE6DFF"/>
    <w:rsid w:val="00BF342F"/>
    <w:rsid w:val="00C007BF"/>
    <w:rsid w:val="00C030B6"/>
    <w:rsid w:val="00C073EA"/>
    <w:rsid w:val="00C1006D"/>
    <w:rsid w:val="00C130BE"/>
    <w:rsid w:val="00C158B7"/>
    <w:rsid w:val="00C16054"/>
    <w:rsid w:val="00C2005C"/>
    <w:rsid w:val="00C20AEC"/>
    <w:rsid w:val="00C231DB"/>
    <w:rsid w:val="00C2394A"/>
    <w:rsid w:val="00C25B07"/>
    <w:rsid w:val="00C305A8"/>
    <w:rsid w:val="00C3294C"/>
    <w:rsid w:val="00C41266"/>
    <w:rsid w:val="00C41CDC"/>
    <w:rsid w:val="00C43DEB"/>
    <w:rsid w:val="00C43EF8"/>
    <w:rsid w:val="00C5023B"/>
    <w:rsid w:val="00C554D0"/>
    <w:rsid w:val="00C56D2C"/>
    <w:rsid w:val="00C645BF"/>
    <w:rsid w:val="00C714EC"/>
    <w:rsid w:val="00C727BD"/>
    <w:rsid w:val="00C84B81"/>
    <w:rsid w:val="00C84CFA"/>
    <w:rsid w:val="00C86BF4"/>
    <w:rsid w:val="00C9444A"/>
    <w:rsid w:val="00C95644"/>
    <w:rsid w:val="00CB0C46"/>
    <w:rsid w:val="00CB159E"/>
    <w:rsid w:val="00CB5700"/>
    <w:rsid w:val="00CB5FF7"/>
    <w:rsid w:val="00CD657E"/>
    <w:rsid w:val="00CE23F6"/>
    <w:rsid w:val="00CF0644"/>
    <w:rsid w:val="00CF4168"/>
    <w:rsid w:val="00D063B0"/>
    <w:rsid w:val="00D06DFD"/>
    <w:rsid w:val="00D076E3"/>
    <w:rsid w:val="00D15FFA"/>
    <w:rsid w:val="00D16D60"/>
    <w:rsid w:val="00D308D2"/>
    <w:rsid w:val="00D30E63"/>
    <w:rsid w:val="00D35A43"/>
    <w:rsid w:val="00D45738"/>
    <w:rsid w:val="00D51131"/>
    <w:rsid w:val="00D54E64"/>
    <w:rsid w:val="00D5611B"/>
    <w:rsid w:val="00D7158C"/>
    <w:rsid w:val="00D74833"/>
    <w:rsid w:val="00D7553F"/>
    <w:rsid w:val="00D81B3D"/>
    <w:rsid w:val="00D90365"/>
    <w:rsid w:val="00D9404A"/>
    <w:rsid w:val="00DA262B"/>
    <w:rsid w:val="00DA6195"/>
    <w:rsid w:val="00DA6CC3"/>
    <w:rsid w:val="00DB14A4"/>
    <w:rsid w:val="00DB65E9"/>
    <w:rsid w:val="00DC0FD7"/>
    <w:rsid w:val="00DD3C6A"/>
    <w:rsid w:val="00DD4725"/>
    <w:rsid w:val="00DE6EC2"/>
    <w:rsid w:val="00DF3055"/>
    <w:rsid w:val="00DF543C"/>
    <w:rsid w:val="00E0126E"/>
    <w:rsid w:val="00E014E2"/>
    <w:rsid w:val="00E02135"/>
    <w:rsid w:val="00E02CCA"/>
    <w:rsid w:val="00E05250"/>
    <w:rsid w:val="00E05761"/>
    <w:rsid w:val="00E06917"/>
    <w:rsid w:val="00E11277"/>
    <w:rsid w:val="00E14545"/>
    <w:rsid w:val="00E156E7"/>
    <w:rsid w:val="00E237C3"/>
    <w:rsid w:val="00E2448A"/>
    <w:rsid w:val="00E27AED"/>
    <w:rsid w:val="00E3097F"/>
    <w:rsid w:val="00E330D3"/>
    <w:rsid w:val="00E35019"/>
    <w:rsid w:val="00E370F3"/>
    <w:rsid w:val="00E675B8"/>
    <w:rsid w:val="00E70127"/>
    <w:rsid w:val="00E75175"/>
    <w:rsid w:val="00E80CF4"/>
    <w:rsid w:val="00E8670F"/>
    <w:rsid w:val="00E93148"/>
    <w:rsid w:val="00EA517E"/>
    <w:rsid w:val="00EB1F9C"/>
    <w:rsid w:val="00EB4E71"/>
    <w:rsid w:val="00EB712A"/>
    <w:rsid w:val="00EC4152"/>
    <w:rsid w:val="00EC594D"/>
    <w:rsid w:val="00ED5051"/>
    <w:rsid w:val="00ED56A5"/>
    <w:rsid w:val="00EE2319"/>
    <w:rsid w:val="00EF31B0"/>
    <w:rsid w:val="00EF3DC1"/>
    <w:rsid w:val="00EF4E4E"/>
    <w:rsid w:val="00EF5BDC"/>
    <w:rsid w:val="00EF7668"/>
    <w:rsid w:val="00EF7B31"/>
    <w:rsid w:val="00F02F44"/>
    <w:rsid w:val="00F04574"/>
    <w:rsid w:val="00F15F78"/>
    <w:rsid w:val="00F2398D"/>
    <w:rsid w:val="00F27DA2"/>
    <w:rsid w:val="00F30CC2"/>
    <w:rsid w:val="00F372E9"/>
    <w:rsid w:val="00F44293"/>
    <w:rsid w:val="00F459DF"/>
    <w:rsid w:val="00F548D0"/>
    <w:rsid w:val="00F54BC4"/>
    <w:rsid w:val="00F55CBF"/>
    <w:rsid w:val="00F61212"/>
    <w:rsid w:val="00F678D5"/>
    <w:rsid w:val="00F76423"/>
    <w:rsid w:val="00F84BEF"/>
    <w:rsid w:val="00F85031"/>
    <w:rsid w:val="00F8610E"/>
    <w:rsid w:val="00F8727D"/>
    <w:rsid w:val="00F916CD"/>
    <w:rsid w:val="00F91FDC"/>
    <w:rsid w:val="00F92905"/>
    <w:rsid w:val="00F93F6C"/>
    <w:rsid w:val="00FA2606"/>
    <w:rsid w:val="00FA699C"/>
    <w:rsid w:val="00FB0751"/>
    <w:rsid w:val="00FB656D"/>
    <w:rsid w:val="00FB79AD"/>
    <w:rsid w:val="00FC248B"/>
    <w:rsid w:val="00FD09E4"/>
    <w:rsid w:val="00FD0C3D"/>
    <w:rsid w:val="00FD7132"/>
    <w:rsid w:val="00FD7E07"/>
    <w:rsid w:val="00FE28E6"/>
    <w:rsid w:val="00FE335D"/>
    <w:rsid w:val="00FE7EC3"/>
    <w:rsid w:val="00FF2DB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841D-E420-4F66-BFC2-A85B1A7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2103</Words>
  <Characters>15060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17129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19</cp:revision>
  <cp:lastPrinted>2023-10-18T11:42:00Z</cp:lastPrinted>
  <dcterms:created xsi:type="dcterms:W3CDTF">2023-10-19T10:30:00Z</dcterms:created>
  <dcterms:modified xsi:type="dcterms:W3CDTF">2024-10-25T09:26:00Z</dcterms:modified>
</cp:coreProperties>
</file>