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2F3" w:rsidRDefault="00B73909">
      <w:pPr>
        <w:widowControl w:val="0"/>
        <w:tabs>
          <w:tab w:val="left" w:pos="4253"/>
        </w:tabs>
        <w:jc w:val="center"/>
        <w:rPr>
          <w:b/>
          <w:sz w:val="28"/>
        </w:rPr>
      </w:pPr>
      <w:r>
        <w:rPr>
          <w:noProof/>
        </w:rPr>
        <w:drawing>
          <wp:anchor distT="0" distB="0" distL="114300" distR="114300" simplePos="0" relativeHeight="251659264" behindDoc="0" locked="0" layoutInCell="1" allowOverlap="1">
            <wp:simplePos x="0" y="0"/>
            <wp:positionH relativeFrom="column">
              <wp:posOffset>2692400</wp:posOffset>
            </wp:positionH>
            <wp:positionV relativeFrom="paragraph">
              <wp:posOffset>55880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2F3" w:rsidRDefault="008222F3">
      <w:pPr>
        <w:widowControl w:val="0"/>
        <w:jc w:val="center"/>
        <w:rPr>
          <w:b/>
          <w:sz w:val="28"/>
        </w:rPr>
      </w:pPr>
    </w:p>
    <w:p w:rsidR="008222F3" w:rsidRDefault="008222F3">
      <w:pPr>
        <w:widowControl w:val="0"/>
        <w:jc w:val="center"/>
        <w:rPr>
          <w:b/>
          <w:sz w:val="28"/>
        </w:rPr>
      </w:pPr>
    </w:p>
    <w:p w:rsidR="008222F3" w:rsidRDefault="008222F3">
      <w:pPr>
        <w:widowControl w:val="0"/>
        <w:rPr>
          <w:b/>
          <w:sz w:val="28"/>
          <w:szCs w:val="28"/>
        </w:rPr>
      </w:pPr>
    </w:p>
    <w:p w:rsidR="008222F3" w:rsidRDefault="00B73909">
      <w:pPr>
        <w:widowControl w:val="0"/>
        <w:jc w:val="center"/>
        <w:rPr>
          <w:b/>
          <w:sz w:val="44"/>
          <w:szCs w:val="44"/>
        </w:rPr>
      </w:pPr>
      <w:r>
        <w:rPr>
          <w:b/>
          <w:sz w:val="44"/>
          <w:szCs w:val="44"/>
        </w:rPr>
        <w:t xml:space="preserve">АДМИНИСТРАЦИЯ </w:t>
      </w:r>
    </w:p>
    <w:p w:rsidR="008222F3" w:rsidRDefault="00B73909">
      <w:pPr>
        <w:widowControl w:val="0"/>
        <w:jc w:val="center"/>
        <w:rPr>
          <w:b/>
          <w:sz w:val="28"/>
        </w:rPr>
      </w:pPr>
      <w:r>
        <w:rPr>
          <w:b/>
          <w:sz w:val="28"/>
        </w:rPr>
        <w:t>ПЕЧЕНГСКОГО МУНИЦИПАЛЬНОГО ОКРУГА</w:t>
      </w:r>
    </w:p>
    <w:p w:rsidR="008222F3" w:rsidRDefault="00B73909">
      <w:pPr>
        <w:widowControl w:val="0"/>
        <w:jc w:val="center"/>
        <w:rPr>
          <w:b/>
          <w:sz w:val="28"/>
        </w:rPr>
      </w:pPr>
      <w:r>
        <w:rPr>
          <w:b/>
          <w:sz w:val="28"/>
        </w:rPr>
        <w:t>МУРМАНСКОЙ ОБЛАСТИ</w:t>
      </w:r>
    </w:p>
    <w:p w:rsidR="008222F3" w:rsidRDefault="008222F3">
      <w:pPr>
        <w:widowControl w:val="0"/>
        <w:jc w:val="center"/>
        <w:rPr>
          <w:b/>
          <w:sz w:val="16"/>
          <w:szCs w:val="16"/>
        </w:rPr>
      </w:pPr>
    </w:p>
    <w:p w:rsidR="008222F3" w:rsidRDefault="00B73909">
      <w:pPr>
        <w:widowControl w:val="0"/>
        <w:jc w:val="center"/>
        <w:rPr>
          <w:b/>
          <w:sz w:val="44"/>
          <w:szCs w:val="44"/>
        </w:rPr>
      </w:pPr>
      <w:r>
        <w:rPr>
          <w:b/>
          <w:sz w:val="44"/>
          <w:szCs w:val="44"/>
        </w:rPr>
        <w:t>ПОСТАНОВЛЕНИЕ</w:t>
      </w:r>
    </w:p>
    <w:p w:rsidR="008222F3" w:rsidRDefault="008222F3">
      <w:pPr>
        <w:widowControl w:val="0"/>
        <w:jc w:val="center"/>
      </w:pPr>
    </w:p>
    <w:p w:rsidR="008222F3" w:rsidRDefault="008222F3">
      <w:pPr>
        <w:widowControl w:val="0"/>
        <w:jc w:val="center"/>
      </w:pPr>
    </w:p>
    <w:p w:rsidR="008222F3" w:rsidRDefault="00B73909">
      <w:pPr>
        <w:widowControl w:val="0"/>
        <w:jc w:val="both"/>
        <w:rPr>
          <w:b/>
        </w:rPr>
      </w:pPr>
      <w:r>
        <w:rPr>
          <w:b/>
        </w:rPr>
        <w:t>от 18.09.2025</w:t>
      </w:r>
      <w:r>
        <w:rPr>
          <w:b/>
        </w:rPr>
        <w:tab/>
      </w:r>
      <w:r>
        <w:rPr>
          <w:b/>
        </w:rPr>
        <w:tab/>
      </w:r>
      <w:r>
        <w:rPr>
          <w:b/>
        </w:rPr>
        <w:tab/>
      </w:r>
      <w:r>
        <w:rPr>
          <w:b/>
        </w:rPr>
        <w:tab/>
      </w:r>
      <w:r>
        <w:rPr>
          <w:b/>
        </w:rPr>
        <w:tab/>
      </w:r>
      <w:r>
        <w:rPr>
          <w:b/>
        </w:rPr>
        <w:tab/>
      </w:r>
      <w:r>
        <w:rPr>
          <w:b/>
        </w:rPr>
        <w:tab/>
      </w:r>
      <w:r>
        <w:rPr>
          <w:b/>
        </w:rPr>
        <w:tab/>
      </w:r>
      <w:r>
        <w:rPr>
          <w:b/>
        </w:rPr>
        <w:tab/>
      </w:r>
      <w:r>
        <w:rPr>
          <w:b/>
        </w:rPr>
        <w:tab/>
        <w:t xml:space="preserve">            № 1488</w:t>
      </w:r>
    </w:p>
    <w:p w:rsidR="008222F3" w:rsidRDefault="00B73909">
      <w:pPr>
        <w:widowControl w:val="0"/>
        <w:jc w:val="center"/>
        <w:rPr>
          <w:b/>
          <w:sz w:val="28"/>
        </w:rPr>
      </w:pPr>
      <w:r>
        <w:rPr>
          <w:b/>
        </w:rPr>
        <w:t>п.г.т. Никель</w:t>
      </w:r>
    </w:p>
    <w:p w:rsidR="008222F3" w:rsidRDefault="008222F3">
      <w:pPr>
        <w:widowControl w:val="0"/>
        <w:jc w:val="center"/>
        <w:rPr>
          <w:b/>
        </w:rPr>
      </w:pPr>
    </w:p>
    <w:p w:rsidR="008222F3" w:rsidRDefault="00B73909">
      <w:pPr>
        <w:shd w:val="clear" w:color="auto" w:fill="FFFFFF"/>
        <w:jc w:val="center"/>
        <w:rPr>
          <w:b/>
          <w:sz w:val="20"/>
          <w:szCs w:val="20"/>
        </w:rPr>
      </w:pPr>
      <w:r>
        <w:rPr>
          <w:b/>
          <w:sz w:val="20"/>
          <w:szCs w:val="20"/>
        </w:rPr>
        <w:t>Об утверждении порядка разработки, реализации и оценки эффективности</w:t>
      </w:r>
    </w:p>
    <w:p w:rsidR="008222F3" w:rsidRDefault="00B73909">
      <w:pPr>
        <w:shd w:val="clear" w:color="auto" w:fill="FFFFFF"/>
        <w:jc w:val="center"/>
        <w:rPr>
          <w:b/>
          <w:sz w:val="20"/>
          <w:szCs w:val="20"/>
        </w:rPr>
      </w:pPr>
      <w:r>
        <w:rPr>
          <w:b/>
          <w:sz w:val="20"/>
          <w:szCs w:val="20"/>
        </w:rPr>
        <w:t>муниципальных программ Печенгского муниципального округа</w:t>
      </w:r>
    </w:p>
    <w:p w:rsidR="003E5073" w:rsidRPr="003E5073" w:rsidRDefault="003E5073">
      <w:pPr>
        <w:shd w:val="clear" w:color="auto" w:fill="FFFFFF"/>
        <w:jc w:val="center"/>
        <w:rPr>
          <w:b/>
          <w:i/>
          <w:color w:val="17365D" w:themeColor="text2" w:themeShade="BF"/>
        </w:rPr>
      </w:pPr>
      <w:r w:rsidRPr="003E5073">
        <w:rPr>
          <w:b/>
          <w:i/>
          <w:color w:val="17365D" w:themeColor="text2" w:themeShade="BF"/>
          <w:sz w:val="20"/>
          <w:szCs w:val="20"/>
        </w:rPr>
        <w:t xml:space="preserve">(в  редакции </w:t>
      </w:r>
      <w:r>
        <w:rPr>
          <w:b/>
          <w:i/>
          <w:color w:val="17365D" w:themeColor="text2" w:themeShade="BF"/>
          <w:sz w:val="20"/>
          <w:szCs w:val="20"/>
        </w:rPr>
        <w:t xml:space="preserve">постановления администрации Печенгского муниципального округа </w:t>
      </w:r>
      <w:r w:rsidRPr="003E5073">
        <w:rPr>
          <w:b/>
          <w:i/>
          <w:color w:val="17365D" w:themeColor="text2" w:themeShade="BF"/>
          <w:sz w:val="20"/>
          <w:szCs w:val="20"/>
        </w:rPr>
        <w:t>от 11.11.2025 № 1833)</w:t>
      </w:r>
    </w:p>
    <w:p w:rsidR="008222F3" w:rsidRDefault="008222F3">
      <w:pPr>
        <w:shd w:val="clear" w:color="auto" w:fill="FFFFFF"/>
        <w:jc w:val="both"/>
        <w:rPr>
          <w:b/>
        </w:rPr>
      </w:pPr>
    </w:p>
    <w:p w:rsidR="008222F3" w:rsidRDefault="00B73909">
      <w:pPr>
        <w:shd w:val="clear" w:color="auto" w:fill="FFFFFF"/>
        <w:tabs>
          <w:tab w:val="left" w:pos="-5245"/>
        </w:tabs>
        <w:ind w:firstLine="709"/>
        <w:jc w:val="both"/>
        <w:rPr>
          <w:spacing w:val="-12"/>
        </w:rPr>
      </w:pPr>
      <w:r>
        <w:t>Руководствуясь статьей 179 Бюджетного кодекса Российской Федерации, письмом Министерства экономического развития Российской Федерации № 3493-ПК/Д19и, Министерства финансов Российской Федерации № 26-02-06/932 от 06.02.2023 «О направлении  Методических рекомендаций по разработке и реализации государственных программ субъектов Российской Федерации и муниципальных программ», в соответствии с пунктом 6 статьи 5 Положения о бюджетном процессе в Печенгском муниципальном округе Мурманской области, утвержденного решением Совета депутатов Печенгского муниципального округа от 23.10.2020 № 41, в целях обеспечения единства методологических подходов и упорядочения процесса разработки, утверждения и реализации муниципальных программ Печенгского муниципального округа,</w:t>
      </w:r>
    </w:p>
    <w:p w:rsidR="008222F3" w:rsidRDefault="008222F3">
      <w:pPr>
        <w:pStyle w:val="ConsPlusNormal"/>
        <w:jc w:val="both"/>
      </w:pPr>
    </w:p>
    <w:p w:rsidR="008222F3" w:rsidRDefault="00B73909">
      <w:pPr>
        <w:pStyle w:val="af6"/>
        <w:tabs>
          <w:tab w:val="left" w:pos="9000"/>
        </w:tabs>
        <w:spacing w:after="0"/>
        <w:jc w:val="both"/>
        <w:rPr>
          <w:b/>
          <w:sz w:val="24"/>
          <w:szCs w:val="24"/>
        </w:rPr>
      </w:pPr>
      <w:r>
        <w:rPr>
          <w:b/>
          <w:sz w:val="24"/>
          <w:szCs w:val="24"/>
        </w:rPr>
        <w:t>ПОСТАНОВЛЯЮ:</w:t>
      </w:r>
    </w:p>
    <w:p w:rsidR="008222F3" w:rsidRDefault="008222F3">
      <w:pPr>
        <w:pStyle w:val="ConsPlusNormal"/>
        <w:jc w:val="both"/>
      </w:pPr>
    </w:p>
    <w:p w:rsidR="008222F3" w:rsidRDefault="00B73909">
      <w:pPr>
        <w:pStyle w:val="ConsPlusNormal"/>
        <w:numPr>
          <w:ilvl w:val="0"/>
          <w:numId w:val="2"/>
        </w:numPr>
        <w:tabs>
          <w:tab w:val="left" w:pos="851"/>
          <w:tab w:val="left" w:pos="993"/>
        </w:tabs>
        <w:ind w:left="0" w:firstLine="709"/>
        <w:contextualSpacing/>
        <w:jc w:val="both"/>
      </w:pPr>
      <w:r>
        <w:t>Утвердить порядок разработки, реализации и оценки эффективности муниципальных программ Печенгского муниципального округа (далее – Порядок) согласно приложению к настоящему постановлению.</w:t>
      </w:r>
    </w:p>
    <w:p w:rsidR="008222F3" w:rsidRDefault="00B73909">
      <w:pPr>
        <w:pStyle w:val="afb"/>
        <w:numPr>
          <w:ilvl w:val="0"/>
          <w:numId w:val="2"/>
        </w:numPr>
        <w:tabs>
          <w:tab w:val="left" w:pos="993"/>
        </w:tabs>
        <w:spacing w:before="0" w:beforeAutospacing="0" w:after="0" w:afterAutospacing="0" w:line="288" w:lineRule="atLeast"/>
        <w:ind w:left="0" w:firstLine="709"/>
        <w:contextualSpacing/>
        <w:jc w:val="both"/>
      </w:pPr>
      <w:r>
        <w:t>Установить, что требования Порядка применяется к правоотношениям, возникающим при составлении бюджета Печенгского муниципального округа на 2026 год и на плановый период 2027 и 2028 годов, при реализации муниципальных программ Печенгского муниципального округа, начиная с 2026 года, а также при проведении оценки эффективности реализации муниципальных программ Печенгского муниципального округа, начиная с проведения оценки эффективности реализации муниципальных программ Печенгского муниципального округа за 2026 год.</w:t>
      </w:r>
    </w:p>
    <w:p w:rsidR="008222F3" w:rsidRDefault="00B73909">
      <w:pPr>
        <w:pStyle w:val="af8"/>
        <w:numPr>
          <w:ilvl w:val="0"/>
          <w:numId w:val="2"/>
        </w:numPr>
        <w:tabs>
          <w:tab w:val="clear" w:pos="4677"/>
          <w:tab w:val="left" w:pos="851"/>
          <w:tab w:val="left" w:pos="993"/>
          <w:tab w:val="right" w:pos="9498"/>
        </w:tabs>
        <w:ind w:left="0" w:firstLine="709"/>
        <w:jc w:val="both"/>
        <w:rPr>
          <w:sz w:val="24"/>
        </w:rPr>
      </w:pPr>
      <w:r>
        <w:rPr>
          <w:sz w:val="24"/>
        </w:rPr>
        <w:t>Настоящее постановление вступает в силу после его подписания.</w:t>
      </w:r>
    </w:p>
    <w:p w:rsidR="008222F3" w:rsidRDefault="00B73909">
      <w:pPr>
        <w:pStyle w:val="af8"/>
        <w:numPr>
          <w:ilvl w:val="0"/>
          <w:numId w:val="2"/>
        </w:numPr>
        <w:tabs>
          <w:tab w:val="clear" w:pos="4677"/>
          <w:tab w:val="left" w:pos="851"/>
          <w:tab w:val="left" w:pos="993"/>
          <w:tab w:val="right" w:pos="9498"/>
        </w:tabs>
        <w:spacing w:before="240"/>
        <w:ind w:left="0" w:firstLine="709"/>
        <w:contextualSpacing/>
        <w:jc w:val="both"/>
        <w:rPr>
          <w:color w:val="FF0000"/>
        </w:rPr>
      </w:pPr>
      <w:r>
        <w:rPr>
          <w:sz w:val="24"/>
        </w:rPr>
        <w:t>Настоящее постановление опубликовать в официальном издании газета «Печенга» и разместить на сайте Печенгского муниципального округа в сети Интернет.</w:t>
      </w:r>
    </w:p>
    <w:p w:rsidR="008222F3" w:rsidRDefault="00B73909">
      <w:pPr>
        <w:pStyle w:val="af8"/>
        <w:numPr>
          <w:ilvl w:val="0"/>
          <w:numId w:val="2"/>
        </w:numPr>
        <w:tabs>
          <w:tab w:val="clear" w:pos="4677"/>
          <w:tab w:val="left" w:pos="851"/>
          <w:tab w:val="left" w:pos="993"/>
          <w:tab w:val="right" w:pos="9498"/>
        </w:tabs>
        <w:spacing w:before="240"/>
        <w:ind w:left="0" w:firstLine="709"/>
        <w:contextualSpacing/>
        <w:jc w:val="both"/>
        <w:rPr>
          <w:color w:val="FF0000"/>
        </w:rPr>
      </w:pPr>
      <w:r>
        <w:rPr>
          <w:sz w:val="24"/>
        </w:rPr>
        <w:t>Контроль за исполнением настоящего постановления возложить на заместителя Главы Печенгского муниципального округа по экономике и финансам Ахметову М.Ю.</w:t>
      </w:r>
    </w:p>
    <w:p w:rsidR="008222F3" w:rsidRDefault="008222F3">
      <w:pPr>
        <w:pStyle w:val="af8"/>
        <w:tabs>
          <w:tab w:val="clear" w:pos="4677"/>
          <w:tab w:val="left" w:pos="851"/>
          <w:tab w:val="left" w:pos="993"/>
          <w:tab w:val="right" w:pos="9498"/>
        </w:tabs>
        <w:spacing w:before="240"/>
        <w:ind w:left="709"/>
        <w:contextualSpacing/>
        <w:jc w:val="both"/>
        <w:rPr>
          <w:sz w:val="24"/>
        </w:rPr>
      </w:pPr>
    </w:p>
    <w:p w:rsidR="008222F3" w:rsidRDefault="008222F3">
      <w:pPr>
        <w:pStyle w:val="af8"/>
        <w:tabs>
          <w:tab w:val="clear" w:pos="4677"/>
          <w:tab w:val="left" w:pos="851"/>
          <w:tab w:val="left" w:pos="993"/>
          <w:tab w:val="right" w:pos="9498"/>
        </w:tabs>
        <w:spacing w:before="240"/>
        <w:ind w:left="709"/>
        <w:contextualSpacing/>
        <w:jc w:val="both"/>
        <w:rPr>
          <w:sz w:val="24"/>
        </w:rPr>
      </w:pPr>
    </w:p>
    <w:p w:rsidR="008222F3" w:rsidRDefault="00B73909">
      <w:pPr>
        <w:tabs>
          <w:tab w:val="right" w:pos="9355"/>
        </w:tabs>
        <w:jc w:val="both"/>
      </w:pPr>
      <w:r>
        <w:t>Глава Печенгского муниципального округа                                                        А.В. Кузнецов</w:t>
      </w:r>
    </w:p>
    <w:p w:rsidR="008222F3" w:rsidRDefault="008222F3">
      <w:pPr>
        <w:tabs>
          <w:tab w:val="right" w:pos="9355"/>
        </w:tabs>
        <w:jc w:val="both"/>
        <w:rPr>
          <w:sz w:val="20"/>
          <w:szCs w:val="20"/>
        </w:rPr>
      </w:pPr>
    </w:p>
    <w:p w:rsidR="008222F3" w:rsidRDefault="008222F3">
      <w:pPr>
        <w:tabs>
          <w:tab w:val="right" w:pos="9355"/>
        </w:tabs>
        <w:jc w:val="both"/>
        <w:rPr>
          <w:sz w:val="20"/>
          <w:szCs w:val="20"/>
        </w:rPr>
      </w:pPr>
    </w:p>
    <w:p w:rsidR="008222F3" w:rsidRDefault="00B73909">
      <w:pPr>
        <w:tabs>
          <w:tab w:val="right" w:pos="9355"/>
        </w:tabs>
        <w:jc w:val="both"/>
        <w:rPr>
          <w:sz w:val="20"/>
          <w:szCs w:val="20"/>
        </w:rPr>
      </w:pPr>
      <w:r>
        <w:rPr>
          <w:sz w:val="20"/>
          <w:szCs w:val="20"/>
        </w:rPr>
        <w:t>Чупина Н.В., 62041</w:t>
      </w:r>
    </w:p>
    <w:p w:rsidR="008222F3" w:rsidRDefault="00B73909">
      <w:pPr>
        <w:ind w:left="5529"/>
        <w:rPr>
          <w:b/>
        </w:rPr>
      </w:pPr>
      <w:r>
        <w:rPr>
          <w:bCs/>
        </w:rPr>
        <w:lastRenderedPageBreak/>
        <w:t>Приложение</w:t>
      </w:r>
    </w:p>
    <w:p w:rsidR="008222F3" w:rsidRDefault="00B73909">
      <w:pPr>
        <w:ind w:left="5529"/>
        <w:jc w:val="both"/>
      </w:pPr>
      <w:r>
        <w:t>к постановлению администрации Печенгского муниципального округа от 18.09.2025 № 1488</w:t>
      </w:r>
    </w:p>
    <w:p w:rsidR="008222F3" w:rsidRDefault="008222F3">
      <w:pPr>
        <w:ind w:left="5529"/>
        <w:jc w:val="both"/>
      </w:pPr>
    </w:p>
    <w:p w:rsidR="008222F3" w:rsidRDefault="008222F3">
      <w:pPr>
        <w:rPr>
          <w:b/>
          <w:iCs/>
          <w:caps/>
        </w:rPr>
      </w:pPr>
    </w:p>
    <w:p w:rsidR="008222F3" w:rsidRDefault="00B73909">
      <w:pPr>
        <w:jc w:val="center"/>
        <w:rPr>
          <w:b/>
          <w:caps/>
        </w:rPr>
      </w:pPr>
      <w:r>
        <w:rPr>
          <w:b/>
          <w:iCs/>
          <w:caps/>
        </w:rPr>
        <w:t>ПОРЯДОК</w:t>
      </w:r>
    </w:p>
    <w:p w:rsidR="008222F3" w:rsidRDefault="00B73909">
      <w:pPr>
        <w:shd w:val="clear" w:color="auto" w:fill="FFFFFF"/>
        <w:ind w:left="14"/>
        <w:jc w:val="center"/>
        <w:rPr>
          <w:bCs/>
        </w:rPr>
      </w:pPr>
      <w:r>
        <w:rPr>
          <w:bCs/>
        </w:rPr>
        <w:t xml:space="preserve">разработки, реализации и оценки эффективности муниципальных программ </w:t>
      </w:r>
    </w:p>
    <w:p w:rsidR="008222F3" w:rsidRDefault="00B73909">
      <w:pPr>
        <w:shd w:val="clear" w:color="auto" w:fill="FFFFFF"/>
        <w:ind w:left="14"/>
        <w:jc w:val="center"/>
        <w:rPr>
          <w:bCs/>
        </w:rPr>
      </w:pPr>
      <w:r>
        <w:rPr>
          <w:bCs/>
        </w:rPr>
        <w:t>Печенгского муниципального округа</w:t>
      </w:r>
    </w:p>
    <w:p w:rsidR="008222F3" w:rsidRDefault="008222F3">
      <w:pPr>
        <w:shd w:val="clear" w:color="auto" w:fill="FFFFFF"/>
        <w:spacing w:line="320" w:lineRule="exact"/>
        <w:ind w:left="14"/>
        <w:rPr>
          <w:bCs/>
        </w:rPr>
      </w:pPr>
    </w:p>
    <w:p w:rsidR="008222F3" w:rsidRDefault="00B73909">
      <w:pPr>
        <w:shd w:val="clear" w:color="auto" w:fill="FFFFFF"/>
        <w:jc w:val="center"/>
        <w:rPr>
          <w:b/>
        </w:rPr>
      </w:pPr>
      <w:r>
        <w:rPr>
          <w:b/>
        </w:rPr>
        <w:t>1. Общие положения</w:t>
      </w:r>
    </w:p>
    <w:p w:rsidR="008222F3" w:rsidRDefault="00B73909">
      <w:pPr>
        <w:pStyle w:val="ConsPlusNormal"/>
        <w:numPr>
          <w:ilvl w:val="1"/>
          <w:numId w:val="4"/>
        </w:numPr>
        <w:tabs>
          <w:tab w:val="left" w:pos="1134"/>
        </w:tabs>
        <w:ind w:left="0" w:firstLine="709"/>
        <w:contextualSpacing/>
        <w:jc w:val="both"/>
      </w:pPr>
      <w:r>
        <w:t>Настоящий Порядок разработки, реализации и оценки эффективности муниципальных программ Печенгского муниципального округа (далее - Порядок) устанавливает требования к разработке, реализации и оценке эффективности муниципальных программ Печенгского муниципального округа, а также осуществлению контроля за ходом их реализации.</w:t>
      </w:r>
    </w:p>
    <w:p w:rsidR="008222F3" w:rsidRDefault="00B73909">
      <w:pPr>
        <w:pStyle w:val="ConsPlusNormal"/>
        <w:numPr>
          <w:ilvl w:val="1"/>
          <w:numId w:val="4"/>
        </w:numPr>
        <w:tabs>
          <w:tab w:val="left" w:pos="709"/>
          <w:tab w:val="left" w:pos="1134"/>
        </w:tabs>
        <w:spacing w:before="240"/>
        <w:ind w:left="0" w:firstLine="709"/>
        <w:contextualSpacing/>
        <w:jc w:val="both"/>
        <w:rPr>
          <w:color w:val="FF0000"/>
        </w:rPr>
      </w:pPr>
      <w:r>
        <w:rPr>
          <w:szCs w:val="24"/>
        </w:rPr>
        <w:t>Для целей настоящего Порядка используются следующие основные понятия:</w:t>
      </w:r>
    </w:p>
    <w:p w:rsidR="008222F3" w:rsidRDefault="00B73909">
      <w:pPr>
        <w:pStyle w:val="ConsPlusNormal"/>
        <w:tabs>
          <w:tab w:val="left" w:pos="851"/>
        </w:tabs>
        <w:spacing w:before="240"/>
        <w:ind w:firstLine="709"/>
        <w:contextualSpacing/>
        <w:jc w:val="both"/>
      </w:pPr>
      <w:r>
        <w:t>- муниципальная программа Печенгского муниципального округа (далее  –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Печенгского муниципального округа;</w:t>
      </w:r>
    </w:p>
    <w:p w:rsidR="008222F3" w:rsidRDefault="00B73909">
      <w:pPr>
        <w:pStyle w:val="afb"/>
        <w:spacing w:before="0" w:beforeAutospacing="0" w:after="0" w:afterAutospacing="0" w:line="288" w:lineRule="atLeast"/>
        <w:ind w:firstLine="709"/>
        <w:jc w:val="both"/>
      </w:pPr>
      <w:r>
        <w:t>- направление (подпрограмма) Программы (далее – Направление (подпрограмма)) - составная часть Программы, представляющая собой комплекс, взаимоувязанных по срокам, ресурсам и исполнителям структурных элементов, выделенный исходя из необходимости достижения целей Программы;</w:t>
      </w:r>
    </w:p>
    <w:p w:rsidR="008222F3" w:rsidRDefault="00B73909">
      <w:pPr>
        <w:pStyle w:val="afb"/>
        <w:spacing w:before="0" w:beforeAutospacing="0" w:after="0" w:afterAutospacing="0" w:line="288" w:lineRule="atLeast"/>
        <w:ind w:firstLine="709"/>
        <w:jc w:val="both"/>
      </w:pPr>
      <w:r>
        <w:t xml:space="preserve">- структурный элемент Программы - </w:t>
      </w:r>
      <w:r>
        <w:rPr>
          <w:shd w:val="clear" w:color="auto" w:fill="FFFFFF"/>
        </w:rPr>
        <w:t>это составная часть Программы, которая детализирует основные параметры для ее эффективной реализации и достижения целей;</w:t>
      </w:r>
      <w:r>
        <w:t xml:space="preserve"> </w:t>
      </w:r>
    </w:p>
    <w:p w:rsidR="008222F3" w:rsidRDefault="00B73909">
      <w:pPr>
        <w:pStyle w:val="afb"/>
        <w:spacing w:before="0" w:beforeAutospacing="0" w:after="0" w:afterAutospacing="0" w:line="288" w:lineRule="atLeast"/>
        <w:ind w:firstLine="709"/>
        <w:jc w:val="both"/>
      </w:pPr>
      <w:r>
        <w:t>- параметры Программы - цели Программы и Направлений (подпрограмм), комплексы процессных и(или) проектных мероприятий, проекты, показатели, конечные результаты реализации Программы, сроки их достижения, объем ресурсов в разрезе Направлений (подпрограмм), необходимый для достижения цели Программы;</w:t>
      </w:r>
    </w:p>
    <w:p w:rsidR="008222F3" w:rsidRDefault="00B73909">
      <w:pPr>
        <w:pStyle w:val="afb"/>
        <w:spacing w:before="0" w:beforeAutospacing="0" w:after="0" w:afterAutospacing="0" w:line="288" w:lineRule="atLeast"/>
        <w:ind w:firstLine="709"/>
        <w:jc w:val="both"/>
      </w:pPr>
      <w:r>
        <w:t xml:space="preserve">- комплекс процессных мероприятий - </w:t>
      </w:r>
      <w:r>
        <w:rPr>
          <w:rStyle w:val="aff0"/>
          <w:b w:val="0"/>
          <w:shd w:val="clear" w:color="auto" w:fill="FFFFFF"/>
        </w:rPr>
        <w:t>группа скоординированных мероприятий, имеющих общую целевую направленность на выполнение функций и решение текущих задач</w:t>
      </w:r>
      <w:r>
        <w:t xml:space="preserve"> Программы (Направления (подпрограммы));</w:t>
      </w:r>
    </w:p>
    <w:p w:rsidR="008222F3" w:rsidRDefault="00B73909">
      <w:pPr>
        <w:pStyle w:val="afb"/>
        <w:spacing w:before="0" w:beforeAutospacing="0" w:after="0" w:afterAutospacing="0" w:line="288" w:lineRule="atLeast"/>
        <w:ind w:firstLine="709"/>
        <w:jc w:val="both"/>
        <w:rPr>
          <w:shd w:val="clear" w:color="auto" w:fill="FFFFFF"/>
        </w:rPr>
      </w:pPr>
      <w:r>
        <w:t xml:space="preserve">- комплекс проектных мероприятий - </w:t>
      </w:r>
      <w:r>
        <w:rPr>
          <w:rStyle w:val="aff0"/>
          <w:b w:val="0"/>
          <w:shd w:val="clear" w:color="auto" w:fill="FFFFFF"/>
        </w:rPr>
        <w:t>группа скоординированных мероприятий, ограниченных по срокам реализации и направленных на получение новых (уникальных) результатов</w:t>
      </w:r>
      <w:r>
        <w:rPr>
          <w:b/>
          <w:shd w:val="clear" w:color="auto" w:fill="FFFFFF"/>
        </w:rPr>
        <w:t> </w:t>
      </w:r>
      <w:r>
        <w:rPr>
          <w:shd w:val="clear" w:color="auto" w:fill="FFFFFF"/>
        </w:rPr>
        <w:t>или улучшение уже достигаемых, а также на уточнение механизмов реализации процессных мероприятий Программы (Направления (подрограммы));</w:t>
      </w:r>
    </w:p>
    <w:p w:rsidR="008222F3" w:rsidRDefault="00B73909">
      <w:pPr>
        <w:pStyle w:val="afb"/>
        <w:spacing w:before="0" w:beforeAutospacing="0" w:after="0" w:afterAutospacing="0" w:line="288" w:lineRule="atLeast"/>
        <w:ind w:firstLine="709"/>
        <w:jc w:val="both"/>
      </w:pPr>
      <w:r>
        <w:t>- главный распорядитель бюджетных средств (далее – ГРБС) - орган местного самоуправления, структурное подразделение администрации Печенгского муниципального округа (далее – Администрация, Печенгский округ),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8222F3" w:rsidRDefault="00B73909">
      <w:pPr>
        <w:pStyle w:val="afb"/>
        <w:spacing w:before="0" w:beforeAutospacing="0" w:after="0" w:afterAutospacing="0" w:line="288" w:lineRule="atLeast"/>
        <w:ind w:firstLine="709"/>
        <w:jc w:val="both"/>
      </w:pPr>
      <w:r>
        <w:t>- ответственный исполнитель Программы (Направления (подпрограммы)) (далее -  Ответственный исполнитель) – Администрация, структурное подразделение Администрации, ГРБС, ответственные за разработку и реализацию Программы (Направления (подпрограммы)), определяемые из числа соисполнителей;</w:t>
      </w:r>
    </w:p>
    <w:p w:rsidR="008222F3" w:rsidRDefault="00B73909">
      <w:pPr>
        <w:pStyle w:val="afb"/>
        <w:spacing w:before="0" w:beforeAutospacing="0" w:after="0" w:afterAutospacing="0" w:line="288" w:lineRule="atLeast"/>
        <w:ind w:firstLine="709"/>
        <w:jc w:val="both"/>
      </w:pPr>
      <w:r>
        <w:t>- соисполнитель Программы (Направления (подпрограммы)) (далее - Соисполнитель) - Администрация, структурное подразделение Администрации, муниципальные казенные, бюджетные и автономные учреждения, ответственные за разработку и реализацию мероприятий Программы;</w:t>
      </w:r>
    </w:p>
    <w:p w:rsidR="008222F3" w:rsidRDefault="00B73909">
      <w:pPr>
        <w:pStyle w:val="afb"/>
        <w:spacing w:before="0" w:beforeAutospacing="0" w:after="0" w:afterAutospacing="0" w:line="288" w:lineRule="atLeast"/>
        <w:ind w:firstLine="540"/>
        <w:jc w:val="both"/>
      </w:pPr>
      <w:r>
        <w:lastRenderedPageBreak/>
        <w:t>- участники Программы (Направления (подпрограммы)) - хозяйствующие субъекты, муниципальные казенные, бюджетные и автономные учреждения, общественные или иные организации, участвующие в реализации мероприятий Программы;</w:t>
      </w:r>
    </w:p>
    <w:p w:rsidR="008222F3" w:rsidRDefault="00B73909">
      <w:pPr>
        <w:pStyle w:val="afb"/>
        <w:spacing w:before="0" w:beforeAutospacing="0" w:after="0" w:afterAutospacing="0" w:line="288" w:lineRule="atLeast"/>
        <w:ind w:firstLine="540"/>
        <w:jc w:val="both"/>
      </w:pPr>
      <w:r>
        <w:t>- план реализации Программы - документ, содержащий комплекс взаимоувязанных мероприятий Программы, необходимых для достижения цели Программы, и разрабатываемый Ответственным исполнителем в целях текущего управления реализацией Программы.</w:t>
      </w:r>
    </w:p>
    <w:p w:rsidR="008222F3" w:rsidRDefault="008222F3">
      <w:pPr>
        <w:pStyle w:val="afb"/>
        <w:spacing w:before="0" w:beforeAutospacing="0" w:after="0" w:afterAutospacing="0" w:line="288" w:lineRule="atLeast"/>
        <w:ind w:firstLine="540"/>
        <w:jc w:val="both"/>
      </w:pPr>
    </w:p>
    <w:p w:rsidR="008222F3" w:rsidRDefault="00B73909">
      <w:pPr>
        <w:pStyle w:val="ConsPlusTitle"/>
        <w:contextualSpacing/>
        <w:jc w:val="center"/>
        <w:outlineLvl w:val="1"/>
        <w:rPr>
          <w:rFonts w:ascii="Times New Roman" w:hAnsi="Times New Roman" w:cs="Times New Roman"/>
        </w:rPr>
      </w:pPr>
      <w:r>
        <w:rPr>
          <w:rFonts w:ascii="Times New Roman" w:hAnsi="Times New Roman" w:cs="Times New Roman"/>
        </w:rPr>
        <w:t>2. Разработка и утверждение Программы</w:t>
      </w:r>
    </w:p>
    <w:p w:rsidR="008222F3" w:rsidRDefault="008222F3">
      <w:pPr>
        <w:pStyle w:val="ConsPlusNormal"/>
        <w:contextualSpacing/>
        <w:jc w:val="both"/>
        <w:rPr>
          <w:color w:val="FF0000"/>
        </w:rPr>
      </w:pPr>
    </w:p>
    <w:p w:rsidR="008222F3" w:rsidRDefault="00B73909">
      <w:pPr>
        <w:pStyle w:val="ConsPlusNormal"/>
        <w:ind w:firstLine="709"/>
        <w:contextualSpacing/>
        <w:jc w:val="both"/>
      </w:pPr>
      <w:r>
        <w:t>2.1. Основанием для разработки и реализации Программы (Направления (подпрограммы)) является:</w:t>
      </w:r>
    </w:p>
    <w:p w:rsidR="008222F3" w:rsidRDefault="00B73909">
      <w:pPr>
        <w:pStyle w:val="ConsPlusNormal"/>
        <w:spacing w:before="240"/>
        <w:ind w:firstLine="709"/>
        <w:contextualSpacing/>
        <w:jc w:val="both"/>
      </w:pPr>
      <w:r>
        <w:t>- достижение целей и решение вопросов местного значения, требующих применения программно-целевого метода, в том числе в целях достижения показателей для оценки эффективности деятельности органов местного самоуправления Печенгского округа;</w:t>
      </w:r>
    </w:p>
    <w:p w:rsidR="008222F3" w:rsidRDefault="00B73909">
      <w:pPr>
        <w:pStyle w:val="ConsPlusNormal"/>
        <w:spacing w:before="240"/>
        <w:ind w:firstLine="709"/>
        <w:contextualSpacing/>
        <w:jc w:val="both"/>
      </w:pPr>
      <w:r>
        <w:t>- наличие проблемных вопросов развития Печенгского округа, выявленных путем проведения анализа тенденций социально-экономического развития Печенгского округа;</w:t>
      </w:r>
    </w:p>
    <w:p w:rsidR="008222F3" w:rsidRDefault="00B73909">
      <w:pPr>
        <w:pStyle w:val="ConsPlusNormal"/>
        <w:spacing w:before="240"/>
        <w:ind w:firstLine="709"/>
        <w:contextualSpacing/>
        <w:jc w:val="both"/>
      </w:pPr>
      <w:r>
        <w:t>- наличие рекомендаций в федеральных и (или) областных нормативных правовых актах о разработке и принятии Программы (Направления (подпрограммы));</w:t>
      </w:r>
    </w:p>
    <w:p w:rsidR="008222F3" w:rsidRDefault="00B73909">
      <w:pPr>
        <w:pStyle w:val="ConsPlusNormal"/>
        <w:spacing w:before="240"/>
        <w:ind w:firstLine="709"/>
        <w:contextualSpacing/>
        <w:jc w:val="both"/>
      </w:pPr>
      <w:r>
        <w:t>- наличие вопросов межмуниципального сотрудничества, требующих применения программно-целевого метода;</w:t>
      </w:r>
    </w:p>
    <w:p w:rsidR="008222F3" w:rsidRDefault="00B73909">
      <w:pPr>
        <w:pStyle w:val="ConsPlusNormal"/>
        <w:spacing w:before="240"/>
        <w:ind w:firstLine="709"/>
        <w:contextualSpacing/>
        <w:jc w:val="both"/>
      </w:pPr>
      <w:r>
        <w:t>- наличие правового акта Администрации о разработке Программы (Направления (подпрограммы)) со сроком начала реализации Программы (Направления (подпрограммы)) и назначении Ответственного исполнителя в текущем финансовом году.</w:t>
      </w:r>
    </w:p>
    <w:p w:rsidR="008222F3" w:rsidRDefault="00B73909">
      <w:pPr>
        <w:pStyle w:val="ConsPlusNormal"/>
        <w:tabs>
          <w:tab w:val="left" w:pos="1134"/>
        </w:tabs>
        <w:spacing w:before="240"/>
        <w:ind w:firstLine="709"/>
        <w:contextualSpacing/>
        <w:jc w:val="both"/>
      </w:pPr>
      <w:r>
        <w:t>2.2. Разработка Программы осуществляется на основании перечня муниципальных программ Печенгского округа, утверждаемого распоряжением Администрации (далее - Перечень программ).</w:t>
      </w:r>
    </w:p>
    <w:p w:rsidR="008222F3" w:rsidRDefault="00B73909">
      <w:pPr>
        <w:pStyle w:val="ConsPlusNormal"/>
        <w:tabs>
          <w:tab w:val="left" w:pos="1134"/>
        </w:tabs>
        <w:spacing w:before="240"/>
        <w:ind w:firstLine="709"/>
        <w:contextualSpacing/>
        <w:jc w:val="both"/>
      </w:pPr>
      <w:r>
        <w:t>Подготовка проекта распоряжения Администрации об утверждении Перечня программ и о внесении изменений в Перечень программ осуществляется отделом экономического развития администрации Печенгского муниципального округа (далее - ОЭР) на основании предложений структурных подразделений Администрации, ГРБС.</w:t>
      </w:r>
    </w:p>
    <w:p w:rsidR="008222F3" w:rsidRDefault="00B73909">
      <w:pPr>
        <w:pStyle w:val="ConsPlusNormal"/>
        <w:tabs>
          <w:tab w:val="left" w:pos="1134"/>
        </w:tabs>
        <w:spacing w:before="240"/>
        <w:ind w:firstLine="709"/>
        <w:contextualSpacing/>
        <w:jc w:val="both"/>
      </w:pPr>
      <w:r>
        <w:t>2.3. Перечень программ содержит наименования Программ, периоды их реализации, наименования Ответственных исполнителей Программ.</w:t>
      </w:r>
    </w:p>
    <w:p w:rsidR="008222F3" w:rsidRDefault="00B73909">
      <w:pPr>
        <w:pStyle w:val="ConsPlusNormal"/>
        <w:tabs>
          <w:tab w:val="left" w:pos="1134"/>
        </w:tabs>
        <w:spacing w:before="240"/>
        <w:ind w:firstLine="709"/>
        <w:contextualSpacing/>
        <w:jc w:val="both"/>
      </w:pPr>
      <w:r>
        <w:t>Состав Ответственных исполнителей, Соисполнителей, участников Программы (Направления (подпрограммы)) может уточняться в процессе разработки и реализации Программы.</w:t>
      </w:r>
    </w:p>
    <w:p w:rsidR="008222F3" w:rsidRDefault="00B73909">
      <w:pPr>
        <w:pStyle w:val="ConsPlusNormal"/>
        <w:tabs>
          <w:tab w:val="left" w:pos="1134"/>
        </w:tabs>
        <w:spacing w:before="240"/>
        <w:ind w:firstLine="709"/>
        <w:contextualSpacing/>
        <w:jc w:val="both"/>
      </w:pPr>
      <w:r>
        <w:t>2.4. Программы разрабатываются на срок не менее трех лет. Период реализации Программы устанавливается исходя из планируемых сроков достижения ее цели.</w:t>
      </w:r>
    </w:p>
    <w:p w:rsidR="008222F3" w:rsidRDefault="00B73909">
      <w:pPr>
        <w:pStyle w:val="ConsPlusNormal"/>
        <w:spacing w:before="240"/>
        <w:ind w:firstLine="709"/>
        <w:contextualSpacing/>
        <w:jc w:val="both"/>
      </w:pPr>
      <w:r>
        <w:t xml:space="preserve">2.5. Разработка проекта Программы осуществляется Ответственным исполнителем Программы совместно с Соисполнителями и (или) участниками Программы в соответствии с требованиями к структуре и содержанию Программы, установленными в </w:t>
      </w:r>
      <w:hyperlink w:anchor="P223" w:tooltip="7. Требования к оформлению и содержанию плана реализации МП" w:history="1">
        <w:r>
          <w:t>разделах 4-</w:t>
        </w:r>
      </w:hyperlink>
      <w:r>
        <w:t>6 настоящего Порядка.</w:t>
      </w:r>
    </w:p>
    <w:p w:rsidR="008222F3" w:rsidRDefault="00B73909">
      <w:pPr>
        <w:pStyle w:val="ConsPlusNormal"/>
        <w:spacing w:before="240"/>
        <w:ind w:firstLine="709"/>
        <w:contextualSpacing/>
        <w:jc w:val="both"/>
      </w:pPr>
      <w:r>
        <w:t xml:space="preserve">2.6. Проект Программы, согласованный со всеми Соисполнителями, с заместителем Главы Печенгского округа, курирующим Ответственного исполнителя Программы (при наличии), с приложением документов и материалов, установленных </w:t>
      </w:r>
      <w:hyperlink w:anchor="P91" w:tooltip="3. Состав материалов, представляемых с проектом МП" w:history="1">
        <w:r>
          <w:t>разделом 3</w:t>
        </w:r>
      </w:hyperlink>
      <w:r>
        <w:t xml:space="preserve"> настоящего Порядка, не позднее 1 октября года, предшествующего году начала действия Программы, направляется Ответственным исполнителем в ОЭР для рассмотрения и согласования.</w:t>
      </w:r>
    </w:p>
    <w:p w:rsidR="008222F3" w:rsidRDefault="00B73909">
      <w:pPr>
        <w:pStyle w:val="ConsPlusNormal"/>
        <w:spacing w:before="240"/>
        <w:ind w:firstLine="709"/>
        <w:contextualSpacing/>
        <w:jc w:val="both"/>
      </w:pPr>
      <w:r>
        <w:t>2.7. ОЭР в течение пяти рабочих дней со дня поступления проекта Программы осуществляет его рассмотрение на предмет:</w:t>
      </w:r>
    </w:p>
    <w:p w:rsidR="008222F3" w:rsidRDefault="00B73909">
      <w:pPr>
        <w:pStyle w:val="ConsPlusNormal"/>
        <w:spacing w:before="240"/>
        <w:ind w:firstLine="709"/>
        <w:contextualSpacing/>
        <w:jc w:val="both"/>
      </w:pPr>
      <w:r>
        <w:t>- соблюдения требований к содержанию Программы и материалов, представляемых с проектом Программы, установленных настоящим Порядком;</w:t>
      </w:r>
    </w:p>
    <w:p w:rsidR="008222F3" w:rsidRDefault="00B73909">
      <w:pPr>
        <w:pStyle w:val="ConsPlusNormal"/>
        <w:spacing w:before="240"/>
        <w:ind w:firstLine="709"/>
        <w:contextualSpacing/>
        <w:jc w:val="both"/>
      </w:pPr>
      <w:r>
        <w:t xml:space="preserve">- соответствия мероприятий и комплексов процессных и(или) проектных </w:t>
      </w:r>
      <w:r>
        <w:lastRenderedPageBreak/>
        <w:t>мероприятий Программы заявленным целям Программы;</w:t>
      </w:r>
    </w:p>
    <w:p w:rsidR="008222F3" w:rsidRDefault="00B73909">
      <w:pPr>
        <w:pStyle w:val="ConsPlusNormal"/>
        <w:spacing w:before="240"/>
        <w:ind w:firstLine="709"/>
        <w:contextualSpacing/>
        <w:jc w:val="both"/>
        <w:rPr>
          <w:color w:val="FF0000"/>
        </w:rPr>
      </w:pPr>
      <w:r>
        <w:t xml:space="preserve">- наличия количественных и (или) качественных показателей, характеризующих достижение целей Программы и Направлений (подпрограмм), соответствие их требованиям, установленным </w:t>
      </w:r>
      <w:hyperlink w:anchor="P130" w:tooltip="6.2. Раздел &quot;Перечень показателей МП&quot; формируется по форме согласно таблице N 2 приложения N 2 к настоящему Порядку." w:history="1">
        <w:r>
          <w:t>пунктом 6.2</w:t>
        </w:r>
      </w:hyperlink>
      <w:r>
        <w:t xml:space="preserve"> настоящего Порядка;</w:t>
      </w:r>
    </w:p>
    <w:p w:rsidR="008222F3" w:rsidRDefault="00B73909">
      <w:pPr>
        <w:pStyle w:val="ConsPlusNormal"/>
        <w:spacing w:before="240"/>
        <w:ind w:firstLine="709"/>
        <w:contextualSpacing/>
        <w:jc w:val="both"/>
      </w:pPr>
      <w:r>
        <w:t>- внутренней согласованности и непротиворечивости цели, показателей, комплексов процессных и(или) проектных мероприятий, а также отсутствия их дублирования в иных Программах;</w:t>
      </w:r>
    </w:p>
    <w:p w:rsidR="008222F3" w:rsidRDefault="00B73909">
      <w:pPr>
        <w:pStyle w:val="ConsPlusNormal"/>
        <w:spacing w:before="240"/>
        <w:ind w:firstLine="709"/>
        <w:contextualSpacing/>
        <w:jc w:val="both"/>
      </w:pPr>
      <w:r>
        <w:t>- полноты описания рисков реализации Программы.</w:t>
      </w:r>
    </w:p>
    <w:p w:rsidR="008222F3" w:rsidRDefault="00B73909">
      <w:pPr>
        <w:pStyle w:val="ConsPlusNormal"/>
        <w:spacing w:before="240"/>
        <w:ind w:firstLine="709"/>
        <w:contextualSpacing/>
        <w:jc w:val="both"/>
      </w:pPr>
      <w:r>
        <w:t>При наличии замечаний и предложений по результатам рассмотрения проект Программы в течение двух рабочих дней со дня получения соответствующих замечаний и предложений подлежит доработке Ответственным исполнителем Программы, после чего повторно направляется в ОЭР.</w:t>
      </w:r>
    </w:p>
    <w:p w:rsidR="008222F3" w:rsidRDefault="00B73909">
      <w:pPr>
        <w:pStyle w:val="ConsPlusNormal"/>
        <w:spacing w:before="240"/>
        <w:ind w:firstLine="709"/>
        <w:contextualSpacing/>
        <w:jc w:val="both"/>
      </w:pPr>
      <w:r>
        <w:t xml:space="preserve">2.8. Согласованный ОЭР проект Программы направляется ОЭР в финансовое управление администрации Печенгского муниципального округа для рассмотрения (далее – финансовое управление). </w:t>
      </w:r>
    </w:p>
    <w:p w:rsidR="008222F3" w:rsidRDefault="00B73909">
      <w:pPr>
        <w:pStyle w:val="ConsPlusNormal"/>
        <w:spacing w:before="240"/>
        <w:ind w:firstLine="709"/>
        <w:contextualSpacing/>
        <w:jc w:val="both"/>
      </w:pPr>
      <w:r>
        <w:t>2.9. Финансовое управление в течение пяти рабочих дней со дня поступления проекта Программы осуществляет его рассмотрение на предмет:</w:t>
      </w:r>
    </w:p>
    <w:p w:rsidR="008222F3" w:rsidRDefault="00B73909">
      <w:pPr>
        <w:pStyle w:val="ConsPlusNormal"/>
        <w:spacing w:before="240"/>
        <w:ind w:firstLine="709"/>
        <w:contextualSpacing/>
        <w:jc w:val="both"/>
      </w:pPr>
      <w:r>
        <w:t>- соответствия объемов ассигнований, указанных в паспорте Программы, объемам ресурсного обеспечения Программы (Направления (подпрограммы)), указанным в Программе и приложениях к ней, а также проекте плана реализации Программы;</w:t>
      </w:r>
    </w:p>
    <w:p w:rsidR="008222F3" w:rsidRDefault="00B73909">
      <w:pPr>
        <w:pStyle w:val="ConsPlusNormal"/>
        <w:spacing w:before="240"/>
        <w:ind w:firstLine="709"/>
        <w:contextualSpacing/>
        <w:jc w:val="both"/>
      </w:pPr>
      <w:r>
        <w:t>- обоснованности потребности в финансовых ресурсах за счет средств бюджета Печенгского муниципального округа (далее – бюджет округа) на реализацию Программы.</w:t>
      </w:r>
    </w:p>
    <w:p w:rsidR="008222F3" w:rsidRDefault="00B73909">
      <w:pPr>
        <w:pStyle w:val="ConsPlusNormal"/>
        <w:spacing w:before="240"/>
        <w:ind w:firstLine="709"/>
        <w:contextualSpacing/>
        <w:jc w:val="both"/>
      </w:pPr>
      <w:r>
        <w:t>При наличии замечаний и предложений по результатам рассмотрения проект Программы в течение двух рабочих дней со дня получения соответствующих замечаний и предложений подлежит доработке Ответственным исполнителем Программы, после чего повторно направляется в финансовое управление (с уведомлением ОЭР).</w:t>
      </w:r>
    </w:p>
    <w:p w:rsidR="008222F3" w:rsidRDefault="00B73909">
      <w:pPr>
        <w:pStyle w:val="ConsPlusNormal"/>
        <w:spacing w:before="240"/>
        <w:ind w:firstLine="709"/>
        <w:contextualSpacing/>
        <w:jc w:val="both"/>
      </w:pPr>
      <w:r>
        <w:t xml:space="preserve">2.10. Проект Программы, согласованный ОЭР и финансовым управлением, с приложением материалов, установленных </w:t>
      </w:r>
      <w:hyperlink w:anchor="P91" w:tooltip="3. Состав материалов, представляемых с проектом МП" w:history="1">
        <w:r>
          <w:t>разделом 3</w:t>
        </w:r>
      </w:hyperlink>
      <w:r>
        <w:t xml:space="preserve"> настоящего Порядка,</w:t>
      </w:r>
      <w:r>
        <w:rPr>
          <w:color w:val="FF0000"/>
        </w:rPr>
        <w:t xml:space="preserve"> </w:t>
      </w:r>
      <w:r>
        <w:t>выносится ОЭР на заседание Программно-целевого совета Печенгского муниципального округа (далее – Программно-целевой совет).</w:t>
      </w:r>
    </w:p>
    <w:p w:rsidR="008222F3" w:rsidRDefault="00B73909">
      <w:pPr>
        <w:pStyle w:val="ConsPlusNormal"/>
        <w:spacing w:before="240"/>
        <w:ind w:firstLine="709"/>
        <w:contextualSpacing/>
        <w:jc w:val="both"/>
      </w:pPr>
      <w:r>
        <w:t>2.11. На заседании Программно-целевого совета Ответственный исполнитель Программы представляет и защищает проект Программы. При необходимости на заседание приглашаются Соисполнители  и участники Программы.</w:t>
      </w:r>
    </w:p>
    <w:p w:rsidR="008222F3" w:rsidRDefault="00B73909">
      <w:pPr>
        <w:pStyle w:val="ConsPlusNormal"/>
        <w:spacing w:before="240"/>
        <w:ind w:firstLine="709"/>
        <w:contextualSpacing/>
        <w:jc w:val="both"/>
      </w:pPr>
      <w:bookmarkStart w:id="0" w:name="P82"/>
      <w:bookmarkEnd w:id="0"/>
      <w:r>
        <w:t>2.12. Программно-целевой совет принимает решение об одобрении (одобрении с учетом замечаний) либо о необходимости доработки проекта Программы.</w:t>
      </w:r>
    </w:p>
    <w:p w:rsidR="008222F3" w:rsidRDefault="00B73909">
      <w:pPr>
        <w:tabs>
          <w:tab w:val="left" w:pos="1134"/>
        </w:tabs>
        <w:ind w:firstLine="709"/>
        <w:contextualSpacing/>
        <w:jc w:val="both"/>
        <w:outlineLvl w:val="1"/>
      </w:pPr>
      <w:r>
        <w:t>При одобрении проекта Программы с учетом замечаний Программно-целевого совета Ответственный исполнитель Программы в течение двух рабочих дней с момента поступления осуществляет его доработку в соответствии с полученными рекомендациями и направляет его в ОЭР. Контроль внесения соответствующих изменений в проект постановления Администрации о внесении изменений в Программу осуществляет ОЭР.</w:t>
      </w:r>
    </w:p>
    <w:p w:rsidR="008222F3" w:rsidRDefault="00B73909">
      <w:pPr>
        <w:tabs>
          <w:tab w:val="left" w:pos="1134"/>
        </w:tabs>
        <w:ind w:firstLine="709"/>
        <w:contextualSpacing/>
        <w:jc w:val="both"/>
        <w:outlineLvl w:val="1"/>
      </w:pPr>
      <w:r>
        <w:t>При поступлении от Программно-целевого совета рекомендаций по доработке проекта Программы Ответственный исполнитель Программы в течение двух рабочих дней с момента поступления осуществляет его доработку в соответствии с полученными рекомендациями и направляет его в ОЭР для повторного вынесения на заседание Программно-целевого совета.</w:t>
      </w:r>
    </w:p>
    <w:p w:rsidR="008222F3" w:rsidRDefault="00B73909">
      <w:pPr>
        <w:tabs>
          <w:tab w:val="left" w:pos="1134"/>
        </w:tabs>
        <w:ind w:firstLine="709"/>
        <w:contextualSpacing/>
        <w:jc w:val="both"/>
        <w:outlineLvl w:val="1"/>
      </w:pPr>
      <w:r>
        <w:t xml:space="preserve">2.13. Проект Программы подлежит общественному обсуждению в соответствии с </w:t>
      </w:r>
      <w:hyperlink w:anchor="P2593" w:tooltip="ПОРЯДОК" w:history="1">
        <w:r>
          <w:t>Порядком</w:t>
        </w:r>
      </w:hyperlink>
      <w:r>
        <w:t xml:space="preserve"> проведения общественного обсуждения проектов Программ согласно приложению № 4 к настоящему Порядку.</w:t>
      </w:r>
    </w:p>
    <w:p w:rsidR="008222F3" w:rsidRDefault="00B73909">
      <w:pPr>
        <w:tabs>
          <w:tab w:val="left" w:pos="1134"/>
        </w:tabs>
        <w:ind w:firstLine="709"/>
        <w:contextualSpacing/>
        <w:jc w:val="both"/>
        <w:outlineLvl w:val="1"/>
      </w:pPr>
      <w:r>
        <w:t>Замечания и предложения, поступившие при проведении общественного обсуждения проекта Программы, подлежат обязательному рассмотрению Ответственным исполнителем Программы, а также рассмотрению на заседании Программно-целевого совета.</w:t>
      </w:r>
    </w:p>
    <w:p w:rsidR="008222F3" w:rsidRDefault="00B73909">
      <w:pPr>
        <w:tabs>
          <w:tab w:val="left" w:pos="1134"/>
        </w:tabs>
        <w:ind w:firstLine="709"/>
        <w:contextualSpacing/>
        <w:jc w:val="both"/>
        <w:outlineLvl w:val="1"/>
      </w:pPr>
      <w:r>
        <w:lastRenderedPageBreak/>
        <w:t>2.14. Программы, предлагаемые к финансированию начиная с очередного финансового года, подлежат утверждению постановлением Администрации в срок не позднее 01 ноября текущего года.</w:t>
      </w:r>
    </w:p>
    <w:p w:rsidR="008222F3" w:rsidRDefault="00B73909">
      <w:pPr>
        <w:tabs>
          <w:tab w:val="left" w:pos="1134"/>
        </w:tabs>
        <w:ind w:firstLine="709"/>
        <w:contextualSpacing/>
        <w:jc w:val="both"/>
        <w:outlineLvl w:val="1"/>
      </w:pPr>
      <w:r>
        <w:t>Допускается утверждение проекта Программы в сроки, определенные федеральными или областными правовыми актами.</w:t>
      </w:r>
    </w:p>
    <w:p w:rsidR="008222F3" w:rsidRDefault="00B73909">
      <w:pPr>
        <w:tabs>
          <w:tab w:val="left" w:pos="1134"/>
        </w:tabs>
        <w:ind w:firstLine="709"/>
        <w:contextualSpacing/>
        <w:jc w:val="both"/>
        <w:outlineLvl w:val="1"/>
      </w:pPr>
      <w:r>
        <w:t>2.15. План реализации Программы утверждается приказом Ответственного исполнителя Программы либо постановлением Администрации в случае, если Ответственным исполнителем Программы является Администрация, в течение пяти рабочих дней со дня утверждения Программы.</w:t>
      </w:r>
    </w:p>
    <w:p w:rsidR="008222F3" w:rsidRDefault="00B73909">
      <w:pPr>
        <w:tabs>
          <w:tab w:val="left" w:pos="1134"/>
        </w:tabs>
        <w:ind w:firstLine="709"/>
        <w:contextualSpacing/>
        <w:jc w:val="both"/>
        <w:outlineLvl w:val="1"/>
      </w:pPr>
      <w:r>
        <w:t>2.16. Ответственный исполнитель Программы в течение пяти рабочих дней с момента утверждения плана направляет копию утвержденного плана реализации Программы Соисполнителям, а также  в ОЭР и финансовое управление.</w:t>
      </w:r>
    </w:p>
    <w:p w:rsidR="008222F3" w:rsidRDefault="00B73909">
      <w:pPr>
        <w:tabs>
          <w:tab w:val="left" w:pos="1134"/>
        </w:tabs>
        <w:ind w:firstLine="709"/>
        <w:contextualSpacing/>
        <w:jc w:val="both"/>
        <w:outlineLvl w:val="1"/>
      </w:pPr>
      <w:r>
        <w:t>2.17. ОЭР вносит сведения о Программе в государственную автоматизированную систему «Управление» и организовывает ее размещение на официальном сайте Печенгского округа в сети Интернет в разделе «Муниципальные программы».</w:t>
      </w:r>
    </w:p>
    <w:p w:rsidR="008222F3" w:rsidRDefault="008222F3">
      <w:pPr>
        <w:pStyle w:val="ConsPlusNormal"/>
        <w:spacing w:before="240"/>
        <w:ind w:firstLine="709"/>
        <w:contextualSpacing/>
        <w:jc w:val="both"/>
      </w:pPr>
    </w:p>
    <w:p w:rsidR="008222F3" w:rsidRDefault="00B73909">
      <w:pPr>
        <w:pStyle w:val="ConsPlusTitle"/>
        <w:ind w:firstLine="709"/>
        <w:contextualSpacing/>
        <w:jc w:val="center"/>
        <w:outlineLvl w:val="1"/>
        <w:rPr>
          <w:rFonts w:ascii="Times New Roman" w:hAnsi="Times New Roman" w:cs="Times New Roman"/>
        </w:rPr>
      </w:pPr>
      <w:r>
        <w:rPr>
          <w:rFonts w:ascii="Times New Roman" w:hAnsi="Times New Roman" w:cs="Times New Roman"/>
        </w:rPr>
        <w:t>3. Состав материалов, представляемых с проектом Программы</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pPr>
      <w:r>
        <w:t>При направлении проекта Программы на рассмотрение и согласование одновременно с ним представляются следующие документы и материалы:</w:t>
      </w:r>
    </w:p>
    <w:p w:rsidR="008222F3" w:rsidRDefault="00B73909">
      <w:pPr>
        <w:pStyle w:val="ConsPlusNormal"/>
        <w:spacing w:before="240"/>
        <w:ind w:firstLine="709"/>
        <w:contextualSpacing/>
        <w:jc w:val="both"/>
      </w:pPr>
      <w:r>
        <w:t>- проект постановления Администрации об утверждении Программы;</w:t>
      </w:r>
    </w:p>
    <w:p w:rsidR="008222F3" w:rsidRDefault="00B73909">
      <w:pPr>
        <w:pStyle w:val="ConsPlusNormal"/>
        <w:spacing w:before="240"/>
        <w:ind w:firstLine="709"/>
        <w:contextualSpacing/>
        <w:jc w:val="both"/>
      </w:pPr>
      <w:r>
        <w:t>- проект плана реализации Программы;</w:t>
      </w:r>
    </w:p>
    <w:p w:rsidR="008222F3" w:rsidRDefault="00B73909">
      <w:pPr>
        <w:pStyle w:val="ConsPlusNormal"/>
        <w:spacing w:before="240"/>
        <w:ind w:firstLine="709"/>
        <w:contextualSpacing/>
        <w:jc w:val="both"/>
      </w:pPr>
      <w:r>
        <w:t xml:space="preserve">- лист согласования к проекту Программы, содержащий визы всех Соисполнителей, участников, заместителя Главы Печенгского муниципального округа, курирующего Ответственного исполнителя Программы (при наличии); </w:t>
      </w:r>
    </w:p>
    <w:p w:rsidR="008222F3" w:rsidRDefault="00B73909">
      <w:pPr>
        <w:pStyle w:val="ConsPlusNormal"/>
        <w:spacing w:before="240"/>
        <w:ind w:firstLine="709"/>
        <w:contextualSpacing/>
        <w:jc w:val="both"/>
      </w:pPr>
      <w:r>
        <w:t>- пояснительная записка к проекту постановления Администрации об утверждении Программы.</w:t>
      </w:r>
    </w:p>
    <w:p w:rsidR="008222F3" w:rsidRDefault="008222F3">
      <w:pPr>
        <w:pStyle w:val="ConsPlusNormal"/>
        <w:ind w:firstLine="709"/>
        <w:contextualSpacing/>
        <w:jc w:val="both"/>
        <w:rPr>
          <w:color w:val="FF0000"/>
        </w:rPr>
      </w:pPr>
    </w:p>
    <w:p w:rsidR="008222F3" w:rsidRDefault="00B73909">
      <w:pPr>
        <w:pStyle w:val="ConsPlusTitle"/>
        <w:ind w:firstLine="709"/>
        <w:contextualSpacing/>
        <w:jc w:val="center"/>
        <w:outlineLvl w:val="1"/>
        <w:rPr>
          <w:rFonts w:ascii="Times New Roman" w:hAnsi="Times New Roman" w:cs="Times New Roman"/>
        </w:rPr>
      </w:pPr>
      <w:r>
        <w:rPr>
          <w:rFonts w:ascii="Times New Roman" w:hAnsi="Times New Roman" w:cs="Times New Roman"/>
        </w:rPr>
        <w:t>4. Требования к содержанию Программы</w:t>
      </w:r>
    </w:p>
    <w:p w:rsidR="008222F3" w:rsidRDefault="008222F3">
      <w:pPr>
        <w:pStyle w:val="ConsPlusNormal"/>
        <w:ind w:firstLine="709"/>
        <w:contextualSpacing/>
        <w:jc w:val="both"/>
      </w:pPr>
    </w:p>
    <w:p w:rsidR="008222F3" w:rsidRDefault="00B73909">
      <w:pPr>
        <w:pStyle w:val="ConsPlusNormal"/>
        <w:ind w:firstLine="709"/>
        <w:contextualSpacing/>
        <w:jc w:val="both"/>
      </w:pPr>
      <w:r>
        <w:t>4.1. Программа имеет следующую структуру:</w:t>
      </w:r>
    </w:p>
    <w:p w:rsidR="008222F3" w:rsidRDefault="00B73909">
      <w:pPr>
        <w:pStyle w:val="ConsPlusNormal"/>
        <w:spacing w:before="240"/>
        <w:ind w:firstLine="709"/>
        <w:contextualSpacing/>
        <w:jc w:val="both"/>
      </w:pPr>
      <w:r>
        <w:t>4.1.1. Титульный лист к Программе с указанием наименования, сроков реализации и Ответственного исполнителя Программы, оформленный в соответствии с приложением № 1 к настоящему Порядку.</w:t>
      </w:r>
    </w:p>
    <w:p w:rsidR="008222F3" w:rsidRDefault="00B73909">
      <w:pPr>
        <w:pStyle w:val="ConsPlusNormal"/>
        <w:spacing w:before="240"/>
        <w:ind w:firstLine="709"/>
        <w:contextualSpacing/>
        <w:jc w:val="both"/>
      </w:pPr>
      <w:r>
        <w:t>4.1.2. Паспорт Программы.</w:t>
      </w:r>
    </w:p>
    <w:p w:rsidR="008222F3" w:rsidRDefault="00B73909">
      <w:pPr>
        <w:pStyle w:val="ConsPlusNormal"/>
        <w:spacing w:before="240"/>
        <w:ind w:firstLine="709"/>
        <w:contextualSpacing/>
        <w:jc w:val="both"/>
      </w:pPr>
      <w:r>
        <w:t>4.1.3. Содержательная часть Программы, включающая следующие разделы:</w:t>
      </w:r>
    </w:p>
    <w:p w:rsidR="008222F3" w:rsidRDefault="00B73909">
      <w:pPr>
        <w:pStyle w:val="ConsPlusNormal"/>
        <w:spacing w:before="240"/>
        <w:ind w:firstLine="709"/>
        <w:contextualSpacing/>
        <w:jc w:val="both"/>
      </w:pPr>
      <w:r>
        <w:t>- приоритеты и задачи муниципального управления в сфере реализации Программы;</w:t>
      </w:r>
    </w:p>
    <w:p w:rsidR="008222F3" w:rsidRDefault="00B73909">
      <w:pPr>
        <w:pStyle w:val="ConsPlusNormal"/>
        <w:spacing w:before="240"/>
        <w:ind w:firstLine="709"/>
        <w:contextualSpacing/>
        <w:jc w:val="both"/>
      </w:pPr>
      <w:r>
        <w:t>- перечень показателей Программы;</w:t>
      </w:r>
    </w:p>
    <w:p w:rsidR="008222F3" w:rsidRDefault="00B73909">
      <w:pPr>
        <w:pStyle w:val="ConsPlusNormal"/>
        <w:spacing w:before="240"/>
        <w:ind w:firstLine="709"/>
        <w:contextualSpacing/>
        <w:jc w:val="both"/>
      </w:pPr>
      <w:r>
        <w:t>- перечень структурных элементов Программы;</w:t>
      </w:r>
    </w:p>
    <w:p w:rsidR="008222F3" w:rsidRDefault="00B73909">
      <w:pPr>
        <w:pStyle w:val="ConsPlusNormal"/>
        <w:spacing w:before="240"/>
        <w:ind w:firstLine="709"/>
        <w:contextualSpacing/>
        <w:jc w:val="both"/>
      </w:pPr>
      <w:r>
        <w:t>- перечень объектов капитального строительства (при наличии);</w:t>
      </w:r>
    </w:p>
    <w:p w:rsidR="008222F3" w:rsidRDefault="00B73909">
      <w:pPr>
        <w:pStyle w:val="ConsPlusNormal"/>
        <w:spacing w:before="240"/>
        <w:ind w:firstLine="709"/>
        <w:contextualSpacing/>
        <w:jc w:val="both"/>
      </w:pPr>
      <w:r>
        <w:t>- перечень мер финансовой поддержки в сфере реализации Программы и мер налогового регулирования (налоговых расходов) в сфере реализации муниципальной программы (при наличии);</w:t>
      </w:r>
    </w:p>
    <w:p w:rsidR="008222F3" w:rsidRDefault="00B73909">
      <w:pPr>
        <w:pStyle w:val="ConsPlusNormal"/>
        <w:spacing w:before="240"/>
        <w:ind w:firstLine="709"/>
        <w:contextualSpacing/>
        <w:jc w:val="both"/>
      </w:pPr>
      <w:r>
        <w:t>- сведения об объемах финансирования Программы;</w:t>
      </w:r>
    </w:p>
    <w:p w:rsidR="008222F3" w:rsidRDefault="00B73909">
      <w:pPr>
        <w:pStyle w:val="afb"/>
        <w:spacing w:before="0" w:beforeAutospacing="0" w:after="0" w:afterAutospacing="0" w:line="288" w:lineRule="atLeast"/>
        <w:ind w:firstLine="709"/>
        <w:jc w:val="both"/>
      </w:pPr>
      <w:r>
        <w:t>- сведения о финансировании Программы за счет переходящих остатков средств бюджета округа, включая межбюджетные трансферты из областного бюджета (при наличии);</w:t>
      </w:r>
    </w:p>
    <w:p w:rsidR="008222F3" w:rsidRDefault="00B73909">
      <w:pPr>
        <w:pStyle w:val="afb"/>
        <w:spacing w:before="0" w:beforeAutospacing="0" w:after="0" w:afterAutospacing="0" w:line="288" w:lineRule="atLeast"/>
        <w:ind w:firstLine="709"/>
        <w:jc w:val="both"/>
      </w:pPr>
      <w:r>
        <w:t>- механизмы управления рисками (риск - потенциальная возможность ущерба, вызванная воздействием последствий чрезвычайной ситуации и связанная с частичной или полной потерей материальных ценностей, собственности или финансовых средств. Показатель возможных потерь от одной или нескольких за заданное время опасностей, установленный для определенного объекта в стоимостном выражении);</w:t>
      </w:r>
    </w:p>
    <w:p w:rsidR="008222F3" w:rsidRDefault="00B73909">
      <w:pPr>
        <w:pStyle w:val="afb"/>
        <w:spacing w:before="0" w:beforeAutospacing="0" w:after="0" w:afterAutospacing="0" w:line="288" w:lineRule="atLeast"/>
        <w:ind w:firstLine="709"/>
        <w:jc w:val="both"/>
      </w:pPr>
      <w:r>
        <w:lastRenderedPageBreak/>
        <w:t>- порядок взаимодействия Ответственного исполнителя, Соисполнителей и участников Программы;</w:t>
      </w:r>
    </w:p>
    <w:p w:rsidR="008222F3" w:rsidRDefault="00B73909">
      <w:pPr>
        <w:pStyle w:val="afb"/>
        <w:spacing w:before="0" w:beforeAutospacing="0" w:after="0" w:afterAutospacing="0" w:line="288" w:lineRule="atLeast"/>
        <w:ind w:firstLine="709"/>
        <w:jc w:val="both"/>
      </w:pPr>
      <w:r>
        <w:t>- сведения об источниках и методике расчета значений показателей Программы.</w:t>
      </w:r>
    </w:p>
    <w:p w:rsidR="008222F3" w:rsidRDefault="00B73909">
      <w:pPr>
        <w:pStyle w:val="afb"/>
        <w:spacing w:before="0" w:beforeAutospacing="0" w:after="0" w:afterAutospacing="0" w:line="288" w:lineRule="atLeast"/>
        <w:ind w:firstLine="709"/>
        <w:jc w:val="both"/>
      </w:pPr>
      <w:r>
        <w:t>4.1.4. Приложения к Программе (при наличии).</w:t>
      </w:r>
    </w:p>
    <w:p w:rsidR="008222F3" w:rsidRDefault="008222F3">
      <w:pPr>
        <w:pStyle w:val="ConsPlusNormal"/>
        <w:ind w:firstLine="709"/>
        <w:contextualSpacing/>
        <w:jc w:val="both"/>
      </w:pPr>
    </w:p>
    <w:p w:rsidR="008222F3" w:rsidRDefault="00B73909">
      <w:pPr>
        <w:pStyle w:val="ConsPlusTitle"/>
        <w:ind w:firstLine="709"/>
        <w:contextualSpacing/>
        <w:jc w:val="center"/>
        <w:outlineLvl w:val="1"/>
        <w:rPr>
          <w:rFonts w:ascii="Times New Roman" w:hAnsi="Times New Roman" w:cs="Times New Roman"/>
          <w:color w:val="FF0000"/>
        </w:rPr>
      </w:pPr>
      <w:r>
        <w:rPr>
          <w:rFonts w:ascii="Times New Roman" w:hAnsi="Times New Roman" w:cs="Times New Roman"/>
        </w:rPr>
        <w:t>5. Требования к оформлению паспорта Программы</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rPr>
          <w:color w:val="FF0000"/>
        </w:rPr>
      </w:pPr>
      <w:r>
        <w:t xml:space="preserve">5.1. </w:t>
      </w:r>
      <w:hyperlink w:anchor="P366" w:tooltip="Паспорт" w:history="1">
        <w:r>
          <w:t>Паспорт</w:t>
        </w:r>
      </w:hyperlink>
      <w:r>
        <w:t xml:space="preserve"> Программы оформляется по форме согласно таблице № 1 приложения № 2</w:t>
      </w:r>
      <w:r>
        <w:rPr>
          <w:color w:val="FF0000"/>
        </w:rPr>
        <w:t xml:space="preserve"> </w:t>
      </w:r>
      <w:r>
        <w:t>к настоящему Порядку.</w:t>
      </w:r>
    </w:p>
    <w:p w:rsidR="008222F3" w:rsidRDefault="00B73909">
      <w:pPr>
        <w:pStyle w:val="ConsPlusNormal"/>
        <w:spacing w:before="240"/>
        <w:ind w:firstLine="709"/>
        <w:contextualSpacing/>
        <w:jc w:val="both"/>
      </w:pPr>
      <w:r>
        <w:t>5.2. Цель, сроки и этапы реализации, Направления (подпрограммы) Программы, финансовое обеспечение и ожидаемые конечные результаты реализации указываются в соответствии с требованиями Порядка и должны соответствовать их описанию в содержательной части Программы.</w:t>
      </w:r>
    </w:p>
    <w:p w:rsidR="008222F3" w:rsidRDefault="00B73909">
      <w:pPr>
        <w:pStyle w:val="ConsPlusNormal"/>
        <w:spacing w:before="240"/>
        <w:ind w:firstLine="709"/>
        <w:contextualSpacing/>
        <w:jc w:val="both"/>
      </w:pPr>
      <w:r>
        <w:t>5.3. В графе «Сроки и этапы реализации муниципальной программы» указывается общий срок реализации Программы с выделением этапов реализации Программы (при наличии).</w:t>
      </w:r>
    </w:p>
    <w:p w:rsidR="008222F3" w:rsidRDefault="00B73909">
      <w:pPr>
        <w:pStyle w:val="ConsPlusNormal"/>
        <w:spacing w:before="240"/>
        <w:ind w:firstLine="709"/>
        <w:contextualSpacing/>
        <w:jc w:val="both"/>
      </w:pPr>
      <w:r>
        <w:t>Этапы реализации Программы определяются на основе последовательности достижения целей Направлений (подпрограмм). При необходимости деления Программы на этапы в разделе «Приоритеты и задачи муниципального управления в сфере реализации Программы» приводится краткая характеристика этапов реализации Программы, для каждого из которых указываются промежуточные результаты реализации Программы.</w:t>
      </w:r>
    </w:p>
    <w:p w:rsidR="008222F3" w:rsidRDefault="00B73909">
      <w:pPr>
        <w:pStyle w:val="ConsPlusNormal"/>
        <w:spacing w:before="240"/>
        <w:ind w:firstLine="709"/>
        <w:contextualSpacing/>
        <w:jc w:val="both"/>
      </w:pPr>
      <w:r>
        <w:t>5.4. Финансовое обеспечение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рублях с точностью до двух знаков после запятой.</w:t>
      </w:r>
    </w:p>
    <w:p w:rsidR="008222F3" w:rsidRDefault="00B73909">
      <w:pPr>
        <w:pStyle w:val="ConsPlusNormal"/>
        <w:spacing w:before="240"/>
        <w:ind w:firstLine="709"/>
        <w:contextualSpacing/>
        <w:jc w:val="both"/>
      </w:pPr>
      <w:r>
        <w:t>5.5. Ожидаемые конечные результаты реализации Программы должны характеризовать изменения, отражающие эффект, вызванный реализацией Программы в соответствующей сфере социально-экономического развития Печенгского округа.</w:t>
      </w:r>
    </w:p>
    <w:p w:rsidR="008222F3" w:rsidRDefault="00B73909">
      <w:pPr>
        <w:pStyle w:val="ConsPlusNormal"/>
        <w:spacing w:before="240"/>
        <w:ind w:firstLine="709"/>
        <w:contextualSpacing/>
        <w:jc w:val="both"/>
      </w:pPr>
      <w:r>
        <w:t>Рекомендуется формулировать ожидаемые конечные результаты реализации Программы в соответствии с целевыми значениями показателей Программы на дату окончания периода ее реализации.</w:t>
      </w:r>
    </w:p>
    <w:p w:rsidR="008222F3" w:rsidRDefault="008222F3">
      <w:pPr>
        <w:pStyle w:val="ConsPlusNormal"/>
        <w:ind w:firstLine="709"/>
        <w:contextualSpacing/>
        <w:jc w:val="both"/>
        <w:rPr>
          <w:color w:val="FF0000"/>
        </w:rPr>
      </w:pPr>
    </w:p>
    <w:p w:rsidR="008222F3" w:rsidRDefault="00B73909">
      <w:pPr>
        <w:pStyle w:val="ConsPlusTitle"/>
        <w:ind w:firstLine="709"/>
        <w:contextualSpacing/>
        <w:jc w:val="center"/>
        <w:outlineLvl w:val="1"/>
        <w:rPr>
          <w:rFonts w:ascii="Times New Roman" w:hAnsi="Times New Roman" w:cs="Times New Roman"/>
        </w:rPr>
      </w:pPr>
      <w:r>
        <w:rPr>
          <w:rFonts w:ascii="Times New Roman" w:hAnsi="Times New Roman" w:cs="Times New Roman"/>
        </w:rPr>
        <w:t>6. Требования к содержательной части Программы</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pPr>
      <w:r>
        <w:t>6.1. Раздел «Приоритеты и задачи муниципального управления в сфере реализации Программы» содержит описание приоритетов и задач муниципального управления в соответствующей сфере социально-экономического развития Печенгского округа. В разделе рекомендуется привести ссылки на соответствующие документы или иные правовые акты.</w:t>
      </w:r>
    </w:p>
    <w:p w:rsidR="008222F3" w:rsidRDefault="00B73909">
      <w:pPr>
        <w:pStyle w:val="ConsPlusNormal"/>
        <w:spacing w:before="240"/>
        <w:ind w:firstLine="709"/>
        <w:contextualSpacing/>
        <w:jc w:val="both"/>
      </w:pPr>
      <w:bookmarkStart w:id="1" w:name="P130"/>
      <w:bookmarkEnd w:id="1"/>
      <w:r>
        <w:t>6.2. Раздел «</w:t>
      </w:r>
      <w:hyperlink w:anchor="P446" w:tooltip="Перечень" w:history="1">
        <w:r>
          <w:t>Перечень</w:t>
        </w:r>
      </w:hyperlink>
      <w:r>
        <w:t xml:space="preserve"> показателей Программы» формируется по форме согласно таблице № 2 приложения № 2 к настоящему Порядку.</w:t>
      </w:r>
    </w:p>
    <w:p w:rsidR="008222F3" w:rsidRDefault="00B73909">
      <w:pPr>
        <w:pStyle w:val="ConsPlusNormal"/>
        <w:spacing w:before="240"/>
        <w:ind w:firstLine="709"/>
        <w:contextualSpacing/>
        <w:jc w:val="both"/>
      </w:pPr>
      <w:r>
        <w:t>6.2.1. В разделе указываются цель Программы, соответствующая цели, указанной в паспорте Программы, а также цели всех Направлений (подпрограмм).</w:t>
      </w:r>
    </w:p>
    <w:p w:rsidR="008222F3" w:rsidRDefault="00B73909">
      <w:pPr>
        <w:pStyle w:val="ConsPlusNormal"/>
        <w:spacing w:before="240"/>
        <w:ind w:firstLine="709"/>
        <w:contextualSpacing/>
        <w:jc w:val="both"/>
      </w:pPr>
      <w:r>
        <w:t>6.2.2. Цель Программы (Направления (подпрограммы)) должна соответствовать следующим критериям:</w:t>
      </w:r>
    </w:p>
    <w:p w:rsidR="008222F3" w:rsidRDefault="00B73909">
      <w:pPr>
        <w:pStyle w:val="ConsPlusNormal"/>
        <w:spacing w:before="240"/>
        <w:ind w:firstLine="709"/>
        <w:contextualSpacing/>
        <w:jc w:val="both"/>
      </w:pPr>
      <w:r>
        <w:t>- конкретность (формулировка цели должна обеспечить четкое и однозначное понимание ожидаемых результатов всеми заинтересованными лицами);</w:t>
      </w:r>
    </w:p>
    <w:p w:rsidR="008222F3" w:rsidRDefault="00B73909">
      <w:pPr>
        <w:pStyle w:val="ConsPlusNormal"/>
        <w:spacing w:before="240"/>
        <w:ind w:firstLine="709"/>
        <w:contextualSpacing/>
        <w:jc w:val="both"/>
      </w:pPr>
      <w:r>
        <w:t>- измеримость (достижение цели можно проверить);</w:t>
      </w:r>
    </w:p>
    <w:p w:rsidR="008222F3" w:rsidRDefault="00B73909">
      <w:pPr>
        <w:pStyle w:val="ConsPlusNormal"/>
        <w:spacing w:before="240"/>
        <w:ind w:firstLine="709"/>
        <w:contextualSpacing/>
        <w:jc w:val="both"/>
      </w:pPr>
      <w:r>
        <w:t>- достижимость (цель должна быть достижима за установленный срок с учетом внешних и внутренних условий);</w:t>
      </w:r>
    </w:p>
    <w:p w:rsidR="008222F3" w:rsidRDefault="00B73909">
      <w:pPr>
        <w:pStyle w:val="ConsPlusNormal"/>
        <w:spacing w:before="240"/>
        <w:ind w:firstLine="709"/>
        <w:contextualSpacing/>
        <w:jc w:val="both"/>
      </w:pPr>
      <w:r>
        <w:t>- релевантность (цель должна соответствовать приоритетам и задачам социально-экономического развития Печенгского округа в соответствующей сфере);</w:t>
      </w:r>
    </w:p>
    <w:p w:rsidR="008222F3" w:rsidRDefault="00B73909">
      <w:pPr>
        <w:pStyle w:val="ConsPlusNormal"/>
        <w:spacing w:before="240"/>
        <w:ind w:firstLine="709"/>
        <w:contextualSpacing/>
        <w:jc w:val="both"/>
      </w:pPr>
      <w:r>
        <w:t xml:space="preserve">- ограниченность во времени (цель должна быть достигнута к установленному </w:t>
      </w:r>
      <w:r>
        <w:lastRenderedPageBreak/>
        <w:t>сроку).</w:t>
      </w:r>
    </w:p>
    <w:p w:rsidR="008222F3" w:rsidRDefault="00B73909">
      <w:pPr>
        <w:pStyle w:val="ConsPlusNormal"/>
        <w:spacing w:before="240"/>
        <w:ind w:firstLine="709"/>
        <w:contextualSpacing/>
        <w:jc w:val="both"/>
      </w:pPr>
      <w:r>
        <w:t>Формулировка цели должна быть краткой и ясной и не должна содержать специальных терминов. Формулировки цели по всему тексту Программы должны совпадать.</w:t>
      </w:r>
    </w:p>
    <w:p w:rsidR="008222F3" w:rsidRDefault="00B73909">
      <w:pPr>
        <w:pStyle w:val="ConsPlusNormal"/>
        <w:spacing w:before="240"/>
        <w:ind w:firstLine="709"/>
        <w:contextualSpacing/>
        <w:jc w:val="both"/>
      </w:pPr>
      <w:r>
        <w:t>6.2.3. Не допускается дублирование цели Программы (Направления (подпрограммы)) с целями других Программ (Направлений (подпрограмм)), наименованиями комплексов процессных и(или) проектных мероприятий (в том числе в случае использования различных формулировок, но аналогичных по содержанию).</w:t>
      </w:r>
    </w:p>
    <w:p w:rsidR="008222F3" w:rsidRDefault="00B73909">
      <w:pPr>
        <w:pStyle w:val="ConsPlusNormal"/>
        <w:spacing w:before="240"/>
        <w:ind w:firstLine="709"/>
        <w:contextualSpacing/>
        <w:jc w:val="both"/>
      </w:pPr>
      <w:r>
        <w:t>6.2.4. Достижение цели Программы обеспечивается за счет достижения целей Направлений (подпрограмм). Сформулированный перечень целей Направлений (подпрограмм) должен быть необходимым и достаточным для достижения цели Программы.</w:t>
      </w:r>
    </w:p>
    <w:p w:rsidR="008222F3" w:rsidRDefault="00B73909">
      <w:pPr>
        <w:pStyle w:val="ConsPlusNormal"/>
        <w:spacing w:before="240"/>
        <w:ind w:firstLine="709"/>
        <w:contextualSpacing/>
        <w:jc w:val="both"/>
      </w:pPr>
      <w:r>
        <w:t>Деление Программ на Направления (подпрограммы) осуществляется исходя из масштабности и сложности установленных целей Направлений (подпрограмм).</w:t>
      </w:r>
    </w:p>
    <w:p w:rsidR="008222F3" w:rsidRDefault="00B73909">
      <w:pPr>
        <w:pStyle w:val="ConsPlusNormal"/>
        <w:spacing w:before="240"/>
        <w:ind w:firstLine="709"/>
        <w:contextualSpacing/>
        <w:jc w:val="both"/>
      </w:pPr>
      <w:r>
        <w:t>6.2.5. При постановке целей Программы и Направлений (подпрограмм) необходимо обеспечить возможность проверки и подтверждения их достижения путем установления соответствующих показателей Программы.</w:t>
      </w:r>
    </w:p>
    <w:p w:rsidR="008222F3" w:rsidRDefault="00B73909">
      <w:pPr>
        <w:pStyle w:val="ConsPlusNormal"/>
        <w:spacing w:before="240"/>
        <w:ind w:firstLine="709"/>
        <w:contextualSpacing/>
        <w:jc w:val="both"/>
      </w:pPr>
      <w:r>
        <w:t>6.2.6. Показатели Программы должны соответствовать следующим требованиям:</w:t>
      </w:r>
    </w:p>
    <w:p w:rsidR="008222F3" w:rsidRDefault="00B73909">
      <w:pPr>
        <w:pStyle w:val="ConsPlusNormal"/>
        <w:spacing w:before="240"/>
        <w:ind w:firstLine="709"/>
        <w:contextualSpacing/>
        <w:jc w:val="both"/>
      </w:pPr>
      <w:r>
        <w:t>- показатель должен очевидным образом характеризовать прогресс в достижении установленных целей;</w:t>
      </w:r>
    </w:p>
    <w:p w:rsidR="008222F3" w:rsidRDefault="00B73909">
      <w:pPr>
        <w:pStyle w:val="ConsPlusNormal"/>
        <w:spacing w:before="240"/>
        <w:ind w:firstLine="709"/>
        <w:contextualSpacing/>
        <w:jc w:val="both"/>
      </w:pPr>
      <w:r>
        <w:t>- показатель должен отражать положительную динамику в соответствующей сфере социально-экономического развития;</w:t>
      </w:r>
    </w:p>
    <w:p w:rsidR="008222F3" w:rsidRDefault="00B73909">
      <w:pPr>
        <w:pStyle w:val="ConsPlusNormal"/>
        <w:spacing w:before="240"/>
        <w:ind w:firstLine="709"/>
        <w:contextualSpacing/>
        <w:jc w:val="both"/>
      </w:pPr>
      <w:r>
        <w:t>- значения показателя должны непосредственно зависеть от реализации комплексов процессных и(или) проектных мероприятий, включенных в Программу;</w:t>
      </w:r>
    </w:p>
    <w:p w:rsidR="008222F3" w:rsidRDefault="00B73909">
      <w:pPr>
        <w:pStyle w:val="ConsPlusNormal"/>
        <w:spacing w:before="240"/>
        <w:ind w:firstLine="709"/>
        <w:contextualSpacing/>
        <w:jc w:val="both"/>
      </w:pPr>
      <w:r>
        <w:t>- показатель должен иметь количественное значение в абсолютных или в относительных величинах;</w:t>
      </w:r>
    </w:p>
    <w:p w:rsidR="008222F3" w:rsidRDefault="00B73909">
      <w:pPr>
        <w:pStyle w:val="ConsPlusNormal"/>
        <w:spacing w:before="240"/>
        <w:ind w:firstLine="709"/>
        <w:contextualSpacing/>
        <w:jc w:val="both"/>
      </w:pPr>
      <w:r>
        <w:t>- показатель должен объективно отражать результаты реализации Программы, погрешности измерения не должны приводить к искаженному представлению о результатах;</w:t>
      </w:r>
    </w:p>
    <w:p w:rsidR="008222F3" w:rsidRDefault="00B73909">
      <w:pPr>
        <w:pStyle w:val="ConsPlusNormal"/>
        <w:spacing w:before="240"/>
        <w:ind w:firstLine="709"/>
        <w:contextualSpacing/>
        <w:jc w:val="both"/>
      </w:pPr>
      <w:r>
        <w:t>- источники и методика расчета фактических значений показателя должны обеспечивать их получение в сроки проведения мониторинга реализации Программы, а также допускать возможность проверки значений;</w:t>
      </w:r>
    </w:p>
    <w:p w:rsidR="008222F3" w:rsidRDefault="00B73909">
      <w:pPr>
        <w:pStyle w:val="ConsPlusNormal"/>
        <w:spacing w:before="240"/>
        <w:ind w:firstLine="709"/>
        <w:contextualSpacing/>
        <w:jc w:val="both"/>
      </w:pPr>
      <w:r>
        <w:t>- получение информации о фактических значениях показателя должно производиться с минимально возможными затратами.</w:t>
      </w:r>
    </w:p>
    <w:p w:rsidR="008222F3" w:rsidRDefault="00B73909">
      <w:pPr>
        <w:pStyle w:val="ConsPlusNormal"/>
        <w:spacing w:before="240"/>
        <w:ind w:firstLine="709"/>
        <w:contextualSpacing/>
        <w:jc w:val="both"/>
      </w:pPr>
      <w:r>
        <w:t>6.2.7. При разработке системы показателей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rsidR="008222F3" w:rsidRDefault="00B73909">
      <w:pPr>
        <w:pStyle w:val="ConsPlusNormal"/>
        <w:spacing w:before="240"/>
        <w:ind w:firstLine="709"/>
        <w:contextualSpacing/>
        <w:jc w:val="both"/>
      </w:pPr>
      <w:r>
        <w:t>К цели Программы и к целям каждого из Направлений (подпрограммы) допускается установление не более чем 10 показателей.</w:t>
      </w:r>
    </w:p>
    <w:p w:rsidR="008222F3" w:rsidRDefault="00B73909">
      <w:pPr>
        <w:pStyle w:val="ConsPlusNormal"/>
        <w:spacing w:before="240"/>
        <w:ind w:firstLine="709"/>
        <w:contextualSpacing/>
        <w:jc w:val="both"/>
      </w:pPr>
      <w:r>
        <w:t>6.2.8. В число используемых показателей преимущественно должны включаться:</w:t>
      </w:r>
    </w:p>
    <w:p w:rsidR="008222F3" w:rsidRDefault="00B73909">
      <w:pPr>
        <w:pStyle w:val="ConsPlusNormal"/>
        <w:spacing w:before="240"/>
        <w:ind w:firstLine="709"/>
        <w:contextualSpacing/>
        <w:jc w:val="both"/>
      </w:pPr>
      <w:r>
        <w:t>- показатели, содержащиеся в указах Президента Российской Федерации;</w:t>
      </w:r>
    </w:p>
    <w:p w:rsidR="008222F3" w:rsidRDefault="00B73909">
      <w:pPr>
        <w:pStyle w:val="ConsPlusNormal"/>
        <w:spacing w:before="240"/>
        <w:ind w:firstLine="709"/>
        <w:contextualSpacing/>
        <w:jc w:val="both"/>
      </w:pPr>
      <w:r>
        <w:t>- показатели, характеризующие достижение цели и решение задач социально-экономического развития Печенгского округа;</w:t>
      </w:r>
    </w:p>
    <w:p w:rsidR="008222F3" w:rsidRDefault="00B73909">
      <w:pPr>
        <w:pStyle w:val="afb"/>
        <w:spacing w:before="0" w:beforeAutospacing="0" w:after="0" w:afterAutospacing="0" w:line="288" w:lineRule="atLeast"/>
        <w:ind w:firstLine="709"/>
        <w:jc w:val="both"/>
      </w:pPr>
      <w:r>
        <w:t>- показатели региональных проектов, установленные для муниципального образования.</w:t>
      </w:r>
    </w:p>
    <w:p w:rsidR="008222F3" w:rsidRDefault="00B73909">
      <w:pPr>
        <w:pStyle w:val="afb"/>
        <w:spacing w:before="0" w:beforeAutospacing="0" w:after="0" w:afterAutospacing="0" w:line="288" w:lineRule="atLeast"/>
        <w:ind w:firstLine="709"/>
        <w:jc w:val="both"/>
      </w:pPr>
      <w:r>
        <w:t>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w:t>
      </w:r>
    </w:p>
    <w:p w:rsidR="008222F3" w:rsidRDefault="00B73909">
      <w:pPr>
        <w:pStyle w:val="afb"/>
        <w:spacing w:before="0" w:beforeAutospacing="0" w:after="0" w:afterAutospacing="0" w:line="288" w:lineRule="atLeast"/>
        <w:ind w:firstLine="709"/>
        <w:jc w:val="both"/>
      </w:pPr>
      <w: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rsidR="008222F3" w:rsidRDefault="00B73909">
      <w:pPr>
        <w:pStyle w:val="afb"/>
        <w:spacing w:before="0" w:beforeAutospacing="0" w:after="0" w:afterAutospacing="0" w:line="288" w:lineRule="atLeast"/>
        <w:ind w:firstLine="709"/>
        <w:jc w:val="both"/>
      </w:pPr>
      <w:r>
        <w:lastRenderedPageBreak/>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снижение значения - об ухудшении);</w:t>
      </w:r>
    </w:p>
    <w:p w:rsidR="008222F3" w:rsidRDefault="00B73909">
      <w:pPr>
        <w:pStyle w:val="afb"/>
        <w:spacing w:before="0" w:beforeAutospacing="0" w:after="0" w:afterAutospacing="0" w:line="288" w:lineRule="atLeast"/>
        <w:ind w:firstLine="709"/>
        <w:jc w:val="both"/>
      </w:pPr>
      <w: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увеличение значения - об ухудшении);</w:t>
      </w:r>
    </w:p>
    <w:p w:rsidR="008222F3" w:rsidRDefault="00B73909">
      <w:pPr>
        <w:pStyle w:val="afb"/>
        <w:spacing w:before="0" w:beforeAutospacing="0" w:after="0" w:afterAutospacing="0" w:line="288" w:lineRule="atLeast"/>
        <w:ind w:firstLine="709"/>
        <w:jc w:val="both"/>
      </w:pPr>
      <w: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Программы).</w:t>
      </w:r>
    </w:p>
    <w:p w:rsidR="008222F3" w:rsidRDefault="00B73909">
      <w:pPr>
        <w:pStyle w:val="afb"/>
        <w:spacing w:before="0" w:beforeAutospacing="0" w:after="0" w:afterAutospacing="0" w:line="288" w:lineRule="atLeast"/>
        <w:ind w:firstLine="709"/>
        <w:jc w:val="both"/>
      </w:pPr>
      <w:r>
        <w:t>6.2.10. В случае планирования сохранения значений показателей на одном уровне или их ухудшения в течение периода реализации Программы в составе материалов представляются отдельное обоснование предлагаемых значений показателей Программы и необходимые расчеты к нему.</w:t>
      </w:r>
    </w:p>
    <w:p w:rsidR="008222F3" w:rsidRDefault="00B73909">
      <w:pPr>
        <w:pStyle w:val="afb"/>
        <w:spacing w:before="0" w:beforeAutospacing="0" w:after="0" w:afterAutospacing="0" w:line="288" w:lineRule="atLeast"/>
        <w:ind w:firstLine="709"/>
        <w:jc w:val="both"/>
      </w:pPr>
      <w:r>
        <w:t>6.2.11. Установление количественных и качественных показателей, характеризующих достижение цели Направления (подпрограммы), направленной на обеспечение реализации Программы, необязательно.</w:t>
      </w:r>
    </w:p>
    <w:p w:rsidR="008222F3" w:rsidRDefault="00B73909">
      <w:pPr>
        <w:pStyle w:val="afb"/>
        <w:spacing w:before="0" w:beforeAutospacing="0" w:after="0" w:afterAutospacing="0" w:line="288" w:lineRule="atLeast"/>
        <w:ind w:firstLine="709"/>
        <w:jc w:val="both"/>
      </w:pPr>
      <w:r>
        <w:t>6.2.12. В течение периода реализации Программы не допускается внесение изменений в плановые значения показателей в сторону ухудшения, за исключением случаев:</w:t>
      </w:r>
    </w:p>
    <w:p w:rsidR="008222F3" w:rsidRDefault="00B73909">
      <w:pPr>
        <w:pStyle w:val="afb"/>
        <w:spacing w:before="0" w:beforeAutospacing="0" w:after="0" w:afterAutospacing="0" w:line="288" w:lineRule="atLeast"/>
        <w:ind w:firstLine="709"/>
        <w:jc w:val="both"/>
      </w:pPr>
      <w:r>
        <w:t>- изменения методики расчета значений показателя с условием одновременного внесения соответствующих изменений в раздел Программы «Сведения об источниках и методике расчета значений показателей Программы»;</w:t>
      </w:r>
    </w:p>
    <w:p w:rsidR="008222F3" w:rsidRDefault="00B73909">
      <w:pPr>
        <w:pStyle w:val="afb"/>
        <w:spacing w:before="0" w:beforeAutospacing="0" w:after="0" w:afterAutospacing="0" w:line="288" w:lineRule="atLeast"/>
        <w:ind w:firstLine="709"/>
        <w:jc w:val="both"/>
      </w:pPr>
      <w:r>
        <w:t>- пропорционального изменения объемов финансирования мероприятий, непосредственно влияющих на плановые значения показателя;</w:t>
      </w:r>
    </w:p>
    <w:p w:rsidR="008222F3" w:rsidRDefault="00B73909">
      <w:pPr>
        <w:pStyle w:val="afb"/>
        <w:spacing w:before="0" w:beforeAutospacing="0" w:after="0" w:afterAutospacing="0" w:line="288" w:lineRule="atLeast"/>
        <w:ind w:firstLine="709"/>
        <w:jc w:val="both"/>
      </w:pPr>
      <w:r>
        <w:t>-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rsidR="008222F3" w:rsidRDefault="00B73909">
      <w:pPr>
        <w:pStyle w:val="afb"/>
        <w:spacing w:before="0" w:beforeAutospacing="0" w:after="0" w:afterAutospacing="0" w:line="288" w:lineRule="atLeast"/>
        <w:ind w:firstLine="709"/>
        <w:jc w:val="both"/>
      </w:pPr>
      <w:r>
        <w:t>- возникновения событий, явлений, условий, определенных в качестве факторов риска в разделе Программы «Механизмы управления рисками», оказавших существенное влияние на ход реализации Программы;</w:t>
      </w:r>
    </w:p>
    <w:p w:rsidR="008222F3" w:rsidRDefault="00B73909">
      <w:pPr>
        <w:pStyle w:val="afb"/>
        <w:spacing w:before="0" w:beforeAutospacing="0" w:after="0" w:afterAutospacing="0" w:line="288" w:lineRule="atLeast"/>
        <w:ind w:firstLine="709"/>
        <w:jc w:val="both"/>
      </w:pPr>
      <w:r>
        <w:t>-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rsidR="008222F3" w:rsidRDefault="00B73909">
      <w:pPr>
        <w:pStyle w:val="ConsPlusNormal"/>
        <w:spacing w:before="240"/>
        <w:ind w:firstLine="709"/>
        <w:contextualSpacing/>
        <w:jc w:val="both"/>
      </w:pPr>
      <w:r>
        <w:t>- необходимости исправления технических ошибок (опечаток, арифметических ошибок либо подобных ошибок), допущенных при установлении значений показателя;</w:t>
      </w:r>
    </w:p>
    <w:p w:rsidR="008222F3" w:rsidRDefault="00B73909">
      <w:pPr>
        <w:pStyle w:val="ConsPlusNormal"/>
        <w:spacing w:before="240"/>
        <w:ind w:firstLine="709"/>
        <w:contextualSpacing/>
        <w:jc w:val="both"/>
      </w:pPr>
      <w:r>
        <w:t>- необходимости корректировки значений показателя в соответствии с разработанной сметной и (или) проектно-сметной документацией.</w:t>
      </w:r>
    </w:p>
    <w:p w:rsidR="008222F3" w:rsidRDefault="00B73909">
      <w:pPr>
        <w:pStyle w:val="ConsPlusNormal"/>
        <w:spacing w:before="240"/>
        <w:ind w:firstLine="709"/>
        <w:contextualSpacing/>
        <w:jc w:val="both"/>
      </w:pPr>
      <w:r>
        <w:t>6.3. Раздел «</w:t>
      </w:r>
      <w:hyperlink w:anchor="P579" w:tooltip="Перечень" w:history="1">
        <w:r>
          <w:t>Перечень</w:t>
        </w:r>
      </w:hyperlink>
      <w:r>
        <w:t xml:space="preserve"> структурных элементов Программы» формируется по форме согласно таблице № 3 приложения № 2 к настоящему Порядку.</w:t>
      </w:r>
    </w:p>
    <w:p w:rsidR="008222F3" w:rsidRDefault="00B73909">
      <w:pPr>
        <w:tabs>
          <w:tab w:val="left" w:pos="1134"/>
        </w:tabs>
        <w:ind w:firstLine="709"/>
        <w:jc w:val="both"/>
      </w:pPr>
      <w:r>
        <w:t>Программа включает в себя структурные элементы Программы - комплексы процессных и(или) проектных мероприятий.</w:t>
      </w:r>
    </w:p>
    <w:p w:rsidR="008222F3" w:rsidRDefault="00B73909">
      <w:pPr>
        <w:tabs>
          <w:tab w:val="left" w:pos="993"/>
        </w:tabs>
        <w:ind w:firstLine="709"/>
        <w:jc w:val="both"/>
      </w:pPr>
      <w:r>
        <w:t>Комплексы процессных и проектных мероприятий при необходимости группируются по Направлениям (подпрограммам).</w:t>
      </w:r>
    </w:p>
    <w:p w:rsidR="008222F3" w:rsidRDefault="00B73909">
      <w:pPr>
        <w:tabs>
          <w:tab w:val="left" w:pos="993"/>
        </w:tabs>
        <w:ind w:firstLine="709"/>
        <w:jc w:val="both"/>
      </w:pPr>
      <w:r>
        <w:t xml:space="preserve">6.3.1. Достижение цели Направления (подпрограммы) должно обеспечиваться путем реализации совокупности взаимосвязанных мероприятий. Набор указанных </w:t>
      </w:r>
      <w:r>
        <w:lastRenderedPageBreak/>
        <w:t>мероприятий должен быть необходимым и достаточным для достижения цели Направления (подпрограммы).</w:t>
      </w:r>
    </w:p>
    <w:p w:rsidR="008222F3" w:rsidRDefault="00B73909">
      <w:pPr>
        <w:tabs>
          <w:tab w:val="left" w:pos="993"/>
        </w:tabs>
        <w:ind w:firstLine="709"/>
        <w:jc w:val="both"/>
      </w:pPr>
      <w:r>
        <w:t>6.3.2. Масштаб комплекса процессных и(или) проектных мероприятий не должен усложнять процедуры мониторинга и управления реализацией Программы. Наименования комплексов процессных и(или) проектных мероприятий не могут дублировать наименования Программы и Направлений (подпрограмм), целей Программы и Направлений (подпрограмм), мероприятий.</w:t>
      </w:r>
    </w:p>
    <w:p w:rsidR="008222F3" w:rsidRDefault="00B73909">
      <w:pPr>
        <w:tabs>
          <w:tab w:val="left" w:pos="993"/>
        </w:tabs>
        <w:ind w:firstLine="709"/>
        <w:jc w:val="both"/>
      </w:pPr>
      <w:r>
        <w:t>6.3.3. Мероприятия, направленные на достижение целей нескольких Направлений (подпрограмм) или Программы в целом, в том числе предусматривающие расходы на содержание Администрации и структурных подразделений Администрации, включаются в состав Направления (подпрограммы), направленной на обеспечение реализации Программы, в том числе на обеспечение эффективного исполнения муниципальных функций и полномочий, повышение доступности и качества оказания муниципальных услуг в сфере реализации Программы, повышение эффективности и результативности бюджетных расходов.</w:t>
      </w:r>
    </w:p>
    <w:p w:rsidR="008222F3" w:rsidRDefault="00B73909">
      <w:pPr>
        <w:pStyle w:val="afb"/>
        <w:spacing w:before="0" w:beforeAutospacing="0" w:after="0" w:afterAutospacing="0" w:line="288" w:lineRule="atLeast"/>
        <w:ind w:firstLine="709"/>
        <w:contextualSpacing/>
        <w:jc w:val="both"/>
      </w:pPr>
      <w:r>
        <w:t>6.3.4. В рамках комплекса процессных мероприятий Программы осуществляется реализация направлений деятельности, предусматривающих:</w:t>
      </w:r>
    </w:p>
    <w:p w:rsidR="008222F3" w:rsidRDefault="00B73909">
      <w:pPr>
        <w:pStyle w:val="afb"/>
        <w:spacing w:before="168" w:beforeAutospacing="0" w:after="0" w:afterAutospacing="0" w:line="288" w:lineRule="atLeast"/>
        <w:ind w:firstLine="709"/>
        <w:contextualSpacing/>
        <w:jc w:val="both"/>
      </w:pPr>
      <w:r>
        <w:t xml:space="preserve">а) выполнение муниципальных заданий на оказание муниципальных услуг (выполнение работ); </w:t>
      </w:r>
    </w:p>
    <w:p w:rsidR="008222F3" w:rsidRDefault="00B73909">
      <w:pPr>
        <w:pStyle w:val="afb"/>
        <w:spacing w:before="168" w:beforeAutospacing="0" w:after="0" w:afterAutospacing="0" w:line="288" w:lineRule="atLeast"/>
        <w:ind w:firstLine="709"/>
        <w:contextualSpacing/>
        <w:jc w:val="both"/>
      </w:pPr>
      <w:r>
        <w:t xml:space="preserve">б) обеспечение текущего содержания органов местного самоуправления, муниципальных учреждений и иных организаций; </w:t>
      </w:r>
    </w:p>
    <w:p w:rsidR="008222F3" w:rsidRDefault="00B73909">
      <w:pPr>
        <w:pStyle w:val="afb"/>
        <w:spacing w:before="168" w:beforeAutospacing="0" w:after="0" w:afterAutospacing="0" w:line="288" w:lineRule="atLeast"/>
        <w:ind w:firstLine="709"/>
        <w:contextualSpacing/>
        <w:jc w:val="both"/>
      </w:pPr>
      <w:r>
        <w:t xml:space="preserve">в) предоставление целевых субсидий муниципальным учреждениям (за исключением субсидий, предоставляемых в целях осуществления капитальных вложений, операций с недвижимым имуществом, приобретения нефинансовых активов); </w:t>
      </w:r>
    </w:p>
    <w:p w:rsidR="008222F3" w:rsidRDefault="00B73909">
      <w:pPr>
        <w:pStyle w:val="afb"/>
        <w:spacing w:before="168" w:beforeAutospacing="0" w:after="0" w:afterAutospacing="0" w:line="288" w:lineRule="atLeast"/>
        <w:ind w:firstLine="709"/>
        <w:contextualSpacing/>
        <w:jc w:val="both"/>
      </w:pPr>
      <w:r>
        <w:t xml:space="preserve">г) предоставление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 </w:t>
      </w:r>
    </w:p>
    <w:p w:rsidR="008222F3" w:rsidRDefault="00B73909">
      <w:pPr>
        <w:pStyle w:val="afb"/>
        <w:spacing w:before="168" w:beforeAutospacing="0" w:after="0" w:afterAutospacing="0" w:line="288" w:lineRule="atLeast"/>
        <w:ind w:firstLine="709"/>
        <w:contextualSpacing/>
        <w:jc w:val="both"/>
      </w:pPr>
      <w:r>
        <w:t xml:space="preserve">д) оказание мер социальной поддержки отдельным категориям населения (за исключением случаев, когда нормативными правовыми актами Печенгского муниципального округа установлен ограниченный период действия соответствующих мер), включая осуществление социальных налоговых расходов; </w:t>
      </w:r>
    </w:p>
    <w:p w:rsidR="008222F3" w:rsidRDefault="00B73909">
      <w:pPr>
        <w:pStyle w:val="afb"/>
        <w:spacing w:before="168" w:beforeAutospacing="0" w:after="0" w:afterAutospacing="0" w:line="288" w:lineRule="atLeast"/>
        <w:ind w:firstLine="709"/>
        <w:contextualSpacing/>
        <w:jc w:val="both"/>
      </w:pPr>
      <w:r>
        <w:t xml:space="preserve">е) обслуживание муниципального долга; </w:t>
      </w:r>
    </w:p>
    <w:p w:rsidR="008222F3" w:rsidRDefault="00B73909">
      <w:pPr>
        <w:pStyle w:val="afb"/>
        <w:spacing w:before="168" w:beforeAutospacing="0" w:after="0" w:afterAutospacing="0" w:line="288" w:lineRule="atLeast"/>
        <w:ind w:firstLine="709"/>
        <w:contextualSpacing/>
        <w:jc w:val="both"/>
      </w:pPr>
      <w:r>
        <w:t xml:space="preserve">ж)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 </w:t>
      </w:r>
    </w:p>
    <w:p w:rsidR="008222F3" w:rsidRDefault="00B73909">
      <w:pPr>
        <w:pStyle w:val="afb"/>
        <w:spacing w:before="168" w:beforeAutospacing="0" w:after="0" w:afterAutospacing="0" w:line="288" w:lineRule="atLeast"/>
        <w:ind w:firstLine="709"/>
        <w:contextualSpacing/>
        <w:jc w:val="both"/>
      </w:pPr>
      <w:r>
        <w:t xml:space="preserve">з) повышение квалификации кадров (за исключением муниципальных заданий, осуществляемых в рамках проектной деятельности); </w:t>
      </w:r>
    </w:p>
    <w:p w:rsidR="008222F3" w:rsidRDefault="00B73909">
      <w:pPr>
        <w:pStyle w:val="afb"/>
        <w:spacing w:before="168" w:beforeAutospacing="0" w:after="0" w:afterAutospacing="0" w:line="288" w:lineRule="atLeast"/>
        <w:ind w:firstLine="709"/>
        <w:contextualSpacing/>
        <w:jc w:val="both"/>
      </w:pPr>
      <w:r>
        <w:t xml:space="preserve">и) проведение массовых и образовательных мероприятий на регулярной основе (за исключением направлений, осуществляемых в рамках проектной деятельности); </w:t>
      </w:r>
    </w:p>
    <w:p w:rsidR="008222F3" w:rsidRDefault="00B73909">
      <w:pPr>
        <w:pStyle w:val="afb"/>
        <w:spacing w:before="168" w:beforeAutospacing="0" w:after="0" w:afterAutospacing="0" w:line="288" w:lineRule="atLeast"/>
        <w:ind w:firstLine="709"/>
        <w:contextualSpacing/>
        <w:jc w:val="both"/>
      </w:pPr>
      <w:r>
        <w:t xml:space="preserve">к) эксплуатацию и сопровождение информационных систем; </w:t>
      </w:r>
    </w:p>
    <w:p w:rsidR="008222F3" w:rsidRDefault="00B73909">
      <w:pPr>
        <w:pStyle w:val="afb"/>
        <w:spacing w:before="168" w:beforeAutospacing="0" w:after="0" w:afterAutospacing="0" w:line="288" w:lineRule="atLeast"/>
        <w:ind w:firstLine="709"/>
        <w:contextualSpacing/>
        <w:jc w:val="both"/>
      </w:pPr>
      <w:r>
        <w:t xml:space="preserve">л) иные направления деятельности по согласованию с финансовым управлением и ОЭР. </w:t>
      </w:r>
    </w:p>
    <w:p w:rsidR="008222F3" w:rsidRDefault="00B73909">
      <w:pPr>
        <w:pStyle w:val="afb"/>
        <w:spacing w:before="168" w:beforeAutospacing="0" w:after="0" w:afterAutospacing="0" w:line="288" w:lineRule="atLeast"/>
        <w:ind w:firstLine="709"/>
        <w:contextualSpacing/>
        <w:jc w:val="both"/>
      </w:pPr>
      <w:r>
        <w:t>При формировании комплекса процессных мероприятий Программы допускается включение мероприятий, не имеющих количественно измеримых итогов их реализации.</w:t>
      </w:r>
    </w:p>
    <w:p w:rsidR="008222F3" w:rsidRDefault="00B73909">
      <w:pPr>
        <w:pStyle w:val="afb"/>
        <w:spacing w:before="168" w:beforeAutospacing="0" w:after="0" w:afterAutospacing="0" w:line="288" w:lineRule="atLeast"/>
        <w:ind w:firstLine="709"/>
        <w:contextualSpacing/>
        <w:jc w:val="both"/>
      </w:pPr>
      <w:r>
        <w:t>6.3.5. В рамках комплекса проектных мероприятий Программы осуществляется реализация направлений деятельности, предусматривающих:</w:t>
      </w:r>
    </w:p>
    <w:p w:rsidR="008222F3" w:rsidRDefault="00B73909">
      <w:pPr>
        <w:pStyle w:val="afb"/>
        <w:spacing w:before="168" w:beforeAutospacing="0" w:after="0" w:afterAutospacing="0" w:line="288" w:lineRule="atLeast"/>
        <w:ind w:firstLine="709"/>
        <w:contextualSpacing/>
        <w:jc w:val="both"/>
      </w:pPr>
      <w:r>
        <w:t xml:space="preserve">а) осуществление бюджетных инвестиций в форме капитальных вложений в объекты муниципальной собственности; </w:t>
      </w:r>
    </w:p>
    <w:p w:rsidR="008222F3" w:rsidRDefault="00B73909">
      <w:pPr>
        <w:pStyle w:val="afb"/>
        <w:spacing w:before="168" w:beforeAutospacing="0" w:after="0" w:afterAutospacing="0" w:line="288" w:lineRule="atLeast"/>
        <w:ind w:firstLine="709"/>
        <w:contextualSpacing/>
        <w:jc w:val="both"/>
      </w:pPr>
      <w:r>
        <w:t xml:space="preserve">б) предоставление субсидий на осуществление капитальных вложений в объекты муниципальной собственности; </w:t>
      </w:r>
    </w:p>
    <w:p w:rsidR="008222F3" w:rsidRDefault="00B73909">
      <w:pPr>
        <w:pStyle w:val="afb"/>
        <w:spacing w:before="168" w:beforeAutospacing="0" w:after="0" w:afterAutospacing="0" w:line="288" w:lineRule="atLeast"/>
        <w:ind w:firstLine="709"/>
        <w:contextualSpacing/>
        <w:jc w:val="both"/>
      </w:pPr>
      <w:r>
        <w:t xml:space="preserve">в) предоставление бюджетных инвестиций и субсидий юридическим лицам (за исключением субсидий бюджетным, автономным учреждениям и иным некоммерческим </w:t>
      </w:r>
      <w:r>
        <w:lastRenderedPageBreak/>
        <w:t xml:space="preserve">организациям на содержание (текущую эксплуатацию) объектов, созданных в рамках проектной деятельности); </w:t>
      </w:r>
    </w:p>
    <w:p w:rsidR="008222F3" w:rsidRDefault="00B73909">
      <w:pPr>
        <w:pStyle w:val="afb"/>
        <w:spacing w:before="168" w:beforeAutospacing="0" w:after="0" w:afterAutospacing="0" w:line="288" w:lineRule="atLeast"/>
        <w:ind w:firstLine="709"/>
        <w:contextualSpacing/>
        <w:jc w:val="both"/>
      </w:pPr>
      <w:r>
        <w:t xml:space="preserve">г) осуществление стимулирующих налоговых расходов; </w:t>
      </w:r>
    </w:p>
    <w:p w:rsidR="008222F3" w:rsidRDefault="00B73909">
      <w:pPr>
        <w:pStyle w:val="afb"/>
        <w:spacing w:before="168" w:beforeAutospacing="0" w:after="0" w:afterAutospacing="0" w:line="288" w:lineRule="atLeast"/>
        <w:ind w:firstLine="709"/>
        <w:contextualSpacing/>
        <w:jc w:val="both"/>
      </w:pPr>
      <w:r>
        <w:t xml:space="preserve">д) организация и проведение научно-исследовательских и опытно-конструкторских работ, проведение образовательных мероприятий в сфере реализации Программы, в том числе в рамках выполнения муниципальных заданий на оказание муниципальных услуг (выполнение работ); </w:t>
      </w:r>
    </w:p>
    <w:p w:rsidR="008222F3" w:rsidRDefault="00B73909">
      <w:pPr>
        <w:pStyle w:val="afb"/>
        <w:spacing w:before="168" w:beforeAutospacing="0" w:after="0" w:afterAutospacing="0" w:line="288" w:lineRule="atLeast"/>
        <w:ind w:firstLine="709"/>
        <w:contextualSpacing/>
        <w:jc w:val="both"/>
      </w:pPr>
      <w:r>
        <w:t xml:space="preserve">е) создание и развитие информационных систем; </w:t>
      </w:r>
    </w:p>
    <w:p w:rsidR="008222F3" w:rsidRDefault="00B73909">
      <w:pPr>
        <w:pStyle w:val="afb"/>
        <w:spacing w:before="168" w:beforeAutospacing="0" w:after="0" w:afterAutospacing="0" w:line="288" w:lineRule="atLeast"/>
        <w:ind w:firstLine="709"/>
        <w:contextualSpacing/>
        <w:jc w:val="both"/>
      </w:pPr>
      <w:r>
        <w:t xml:space="preserve">ж) предоставление целевых субсидий муниципальным учреждениям в целях осуществления капитальных вложений, операций с недвижимым имуществом, приобретения нефинансовых активов; </w:t>
      </w:r>
    </w:p>
    <w:p w:rsidR="008222F3" w:rsidRDefault="00B73909">
      <w:pPr>
        <w:pStyle w:val="afb"/>
        <w:spacing w:before="168" w:beforeAutospacing="0" w:after="0" w:afterAutospacing="0" w:line="288" w:lineRule="atLeast"/>
        <w:ind w:firstLine="709"/>
        <w:contextualSpacing/>
        <w:jc w:val="both"/>
      </w:pPr>
      <w:r>
        <w:t>з) иные направления деятельности по согласованию с финансовым управлением и ОЭР.</w:t>
      </w:r>
    </w:p>
    <w:p w:rsidR="008222F3" w:rsidRDefault="00B73909">
      <w:pPr>
        <w:pStyle w:val="afb"/>
        <w:spacing w:before="168" w:beforeAutospacing="0" w:after="0" w:afterAutospacing="0" w:line="288" w:lineRule="atLeast"/>
        <w:ind w:firstLine="709"/>
        <w:contextualSpacing/>
        <w:jc w:val="both"/>
      </w:pPr>
      <w:r>
        <w:t>При формировании комплекса проектных мероприятий включаемые в его состав мероприятия должны иметь количественно измеримые итоги их реализации.</w:t>
      </w:r>
    </w:p>
    <w:p w:rsidR="008222F3" w:rsidRDefault="00B73909">
      <w:pPr>
        <w:tabs>
          <w:tab w:val="left" w:pos="993"/>
        </w:tabs>
        <w:ind w:firstLine="709"/>
        <w:jc w:val="both"/>
      </w:pPr>
      <w:r>
        <w:t>6.3.6. Для каждого комплекса процессных и(или) проектных мероприятий (за исключением комплексов процессных и(или) проектных мероприятий, направленных на обеспечение реализации Программы) указываются показатели Программы, на достижение которых непосредственно влияют результаты реализации соответствующего комплекса процессных и(или) проектных мероприятий.</w:t>
      </w:r>
    </w:p>
    <w:p w:rsidR="008222F3" w:rsidRDefault="00B73909">
      <w:pPr>
        <w:tabs>
          <w:tab w:val="left" w:pos="993"/>
        </w:tabs>
        <w:ind w:firstLine="709"/>
        <w:jc w:val="both"/>
      </w:pPr>
      <w:r>
        <w:t>6.4. Раздел «</w:t>
      </w:r>
      <w:hyperlink w:anchor="P615" w:tooltip="Перечень" w:history="1">
        <w:r>
          <w:t>Перечень</w:t>
        </w:r>
      </w:hyperlink>
      <w:r>
        <w:t xml:space="preserve"> объектов капитального строительства» (при наличии) формируется по форме согласно таблице № 4 приложения № 2 к настоящему Порядку.</w:t>
      </w:r>
    </w:p>
    <w:p w:rsidR="008222F3" w:rsidRDefault="00B73909">
      <w:pPr>
        <w:tabs>
          <w:tab w:val="left" w:pos="993"/>
        </w:tabs>
        <w:ind w:firstLine="709"/>
        <w:jc w:val="both"/>
      </w:pPr>
      <w: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 том числе объектов, планируемых к созданию и (или) реконструкции в процессе реализации соглашений о муниципально-частном партнерстве и концессионных соглашений.</w:t>
      </w:r>
    </w:p>
    <w:p w:rsidR="008222F3" w:rsidRDefault="00B73909">
      <w:pPr>
        <w:tabs>
          <w:tab w:val="left" w:pos="993"/>
        </w:tabs>
        <w:ind w:firstLine="709"/>
        <w:jc w:val="both"/>
      </w:pPr>
      <w:r>
        <w:t>6.4.2. Наименование объекта указывается в соответствии с проектно-сметной документацией (техническим заданием на проектирование).</w:t>
      </w:r>
    </w:p>
    <w:p w:rsidR="008222F3" w:rsidRDefault="00B73909">
      <w:pPr>
        <w:tabs>
          <w:tab w:val="left" w:pos="993"/>
        </w:tabs>
        <w:ind w:firstLine="709"/>
        <w:jc w:val="both"/>
      </w:pPr>
      <w:r>
        <w:t>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Программы. Отдельно указываются различные этапы выполнения работ (проектирование, реконструкция, строительство, очереди строительства и иные работы).</w:t>
      </w:r>
      <w:bookmarkStart w:id="2" w:name="P180"/>
      <w:bookmarkEnd w:id="2"/>
    </w:p>
    <w:p w:rsidR="008222F3" w:rsidRDefault="00B73909">
      <w:pPr>
        <w:tabs>
          <w:tab w:val="left" w:pos="993"/>
        </w:tabs>
        <w:ind w:firstLine="709"/>
        <w:jc w:val="both"/>
      </w:pPr>
      <w:r>
        <w:t>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уточнена в соответствии с фактическими расходами в рамках заключенных контрактов (договоров).</w:t>
      </w:r>
    </w:p>
    <w:p w:rsidR="008222F3" w:rsidRDefault="00B73909">
      <w:pPr>
        <w:tabs>
          <w:tab w:val="left" w:pos="993"/>
        </w:tabs>
        <w:ind w:firstLine="709"/>
        <w:jc w:val="both"/>
      </w:pPr>
      <w:r>
        <w:t>Одновременно в графе «Общая стоимость объекта» указывается способ определения стоимости объекта.</w:t>
      </w:r>
    </w:p>
    <w:p w:rsidR="008222F3" w:rsidRDefault="00B73909">
      <w:pPr>
        <w:tabs>
          <w:tab w:val="left" w:pos="993"/>
        </w:tabs>
        <w:ind w:firstLine="709"/>
        <w:jc w:val="both"/>
      </w:pPr>
      <w:r>
        <w:t>6.4.5. Объемы финансирования объектов капитального строительства, в том числе понесенные до начала реализации Программы и планируемые на период после завершения реализации Программы, указываются по годам в полном объеме, необходимом для завершения работ (включая расходы на проектирование и приобретение оборудования).</w:t>
      </w:r>
    </w:p>
    <w:p w:rsidR="008222F3" w:rsidRDefault="00B73909">
      <w:pPr>
        <w:tabs>
          <w:tab w:val="left" w:pos="993"/>
        </w:tabs>
        <w:ind w:firstLine="709"/>
        <w:jc w:val="both"/>
      </w:pPr>
      <w:r>
        <w:t xml:space="preserve">В случае, если на дату разработки Программы плановые объемы финансирования не предусмотрены в бюджете округа либо федеральном, областном бюджете, указываются </w:t>
      </w:r>
      <w:r>
        <w:lastRenderedPageBreak/>
        <w:t>справочные сведения о прогнозном объеме указанных средств, о чем делается соответствующая отметка.</w:t>
      </w:r>
    </w:p>
    <w:p w:rsidR="008222F3" w:rsidRDefault="00B73909">
      <w:pPr>
        <w:tabs>
          <w:tab w:val="left" w:pos="993"/>
        </w:tabs>
        <w:ind w:firstLine="709"/>
        <w:jc w:val="both"/>
      </w:pPr>
      <w:r>
        <w:t>Объемы финансирования объектов капитального строительства за предшествующие годы указываются в соответствии со сложившимися объемами кассовых расходов ГРБС бюджета округа и внебюджетных источников.</w:t>
      </w:r>
    </w:p>
    <w:p w:rsidR="008222F3" w:rsidRDefault="00B73909">
      <w:pPr>
        <w:tabs>
          <w:tab w:val="left" w:pos="993"/>
        </w:tabs>
        <w:ind w:firstLine="709"/>
        <w:jc w:val="both"/>
      </w:pPr>
      <w:r>
        <w:t xml:space="preserve">Общая сумма объемов финансирования по объекту не должна превышать стоимость объекта, указанную в соответствии с </w:t>
      </w:r>
      <w:hyperlink w:anchor="P180" w:tooltip="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 w:history="1">
        <w:r>
          <w:t>подпунктом 6.4.4</w:t>
        </w:r>
      </w:hyperlink>
      <w:r>
        <w:rPr>
          <w:color w:val="FF0000"/>
        </w:rPr>
        <w:t xml:space="preserve"> </w:t>
      </w:r>
      <w:r>
        <w:t>настоящего Порядка.</w:t>
      </w:r>
    </w:p>
    <w:p w:rsidR="008222F3" w:rsidRDefault="00B73909">
      <w:pPr>
        <w:tabs>
          <w:tab w:val="left" w:pos="993"/>
        </w:tabs>
        <w:ind w:firstLine="709"/>
        <w:jc w:val="both"/>
      </w:pPr>
      <w:r>
        <w:t>6.4.6. В случае отсутствия мероприятий, связанных с осуществлением капитального строительства, данный раздел не включается в состав Программы (с соответствующим изменением нумерации разделов).</w:t>
      </w:r>
    </w:p>
    <w:p w:rsidR="008222F3" w:rsidRDefault="00B73909">
      <w:pPr>
        <w:tabs>
          <w:tab w:val="left" w:pos="993"/>
        </w:tabs>
        <w:ind w:firstLine="709"/>
        <w:jc w:val="both"/>
      </w:pPr>
      <w:r>
        <w:t>6.5. Раздел «Перечень мер финансовой поддержки и мер налогового регулирования (налоговых расходов) в сфере реализации Программы» (при наличии) содержит информацию о мерах финансового и налогового воздействия на деятельность юридических и физических лиц в сфере реализации Программы, применяемых для достижения цели Программы (Направления (подпрограммы)).</w:t>
      </w:r>
    </w:p>
    <w:p w:rsidR="008222F3" w:rsidRDefault="00B73909">
      <w:pPr>
        <w:tabs>
          <w:tab w:val="left" w:pos="993"/>
        </w:tabs>
        <w:ind w:firstLine="709"/>
        <w:jc w:val="both"/>
      </w:pPr>
      <w:r>
        <w:t xml:space="preserve">6.5.1. В перечень мер финансовой поддержки в сфере реализации Программы, формируемый по форме согласно </w:t>
      </w:r>
      <w:hyperlink w:anchor="P769" w:tooltip="Перечень" w:history="1">
        <w:r>
          <w:t>таблицей № 5.1</w:t>
        </w:r>
      </w:hyperlink>
      <w:r>
        <w:t xml:space="preserve"> приложения № 2</w:t>
      </w:r>
      <w:r>
        <w:rPr>
          <w:color w:val="FF0000"/>
        </w:rPr>
        <w:t xml:space="preserve"> </w:t>
      </w:r>
      <w:r>
        <w:t>к настоящему Порядку, включаются следующие меры финансовой поддержки:</w:t>
      </w:r>
    </w:p>
    <w:p w:rsidR="008222F3" w:rsidRDefault="00B73909">
      <w:pPr>
        <w:tabs>
          <w:tab w:val="left" w:pos="993"/>
        </w:tabs>
        <w:ind w:firstLine="709"/>
        <w:jc w:val="both"/>
      </w:pPr>
      <w:r>
        <w:t>- финансовая поддержка предпринимательской деятельности в сфере реализации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rsidR="001E6D89" w:rsidRDefault="00B73909" w:rsidP="001E6D89">
      <w:pPr>
        <w:tabs>
          <w:tab w:val="left" w:pos="993"/>
        </w:tabs>
        <w:ind w:firstLine="709"/>
        <w:jc w:val="both"/>
      </w:pPr>
      <w:r>
        <w:t>- финансовая поддержка некоммерческих организаций;</w:t>
      </w:r>
    </w:p>
    <w:p w:rsidR="001E6D89" w:rsidRPr="001E6D89" w:rsidRDefault="001E6D89" w:rsidP="001E6D89">
      <w:pPr>
        <w:tabs>
          <w:tab w:val="left" w:pos="993"/>
        </w:tabs>
        <w:ind w:firstLine="709"/>
        <w:jc w:val="both"/>
        <w:rPr>
          <w:b/>
          <w:i/>
          <w:color w:val="17365D" w:themeColor="text2" w:themeShade="BF"/>
        </w:rPr>
      </w:pPr>
      <w:r>
        <w:rPr>
          <w:b/>
          <w:i/>
          <w:color w:val="17365D" w:themeColor="text2" w:themeShade="BF"/>
        </w:rPr>
        <w:t xml:space="preserve">- </w:t>
      </w:r>
      <w:r w:rsidRPr="001E6D89">
        <w:rPr>
          <w:b/>
          <w:i/>
          <w:color w:val="17365D" w:themeColor="text2" w:themeShade="BF"/>
        </w:rPr>
        <w:t>абзац четвертый исключен</w:t>
      </w:r>
      <w:r w:rsidRPr="001E6D89">
        <w:rPr>
          <w:b/>
          <w:color w:val="17365D" w:themeColor="text2" w:themeShade="BF"/>
        </w:rPr>
        <w:t xml:space="preserve"> </w:t>
      </w:r>
      <w:r w:rsidRPr="001E6D89">
        <w:rPr>
          <w:b/>
          <w:i/>
          <w:color w:val="17365D" w:themeColor="text2" w:themeShade="BF"/>
        </w:rPr>
        <w:t>постановлением администрации Печенгского муниципального округа от 11.11.2025 № 1833</w:t>
      </w:r>
      <w:r>
        <w:rPr>
          <w:b/>
          <w:i/>
          <w:color w:val="17365D" w:themeColor="text2" w:themeShade="BF"/>
        </w:rPr>
        <w:t>.</w:t>
      </w:r>
    </w:p>
    <w:p w:rsidR="008222F3" w:rsidRDefault="00B73909">
      <w:pPr>
        <w:tabs>
          <w:tab w:val="left" w:pos="993"/>
        </w:tabs>
        <w:ind w:firstLine="709"/>
        <w:jc w:val="both"/>
      </w:pPr>
      <w:r>
        <w:t>По каждой мере финансовой поддержки указывается цель ее применения (предоставления), нормативный акт, иной документ, являющийся основанием для применения указанной меры, а также показатели Программы, на достижение которых непосредственно влияют результаты.</w:t>
      </w:r>
    </w:p>
    <w:p w:rsidR="008222F3" w:rsidRDefault="00B73909">
      <w:pPr>
        <w:tabs>
          <w:tab w:val="left" w:pos="993"/>
        </w:tabs>
        <w:ind w:firstLine="709"/>
        <w:jc w:val="both"/>
      </w:pPr>
      <w:r>
        <w:t xml:space="preserve">6.5.2. В </w:t>
      </w:r>
      <w:hyperlink w:anchor="P828" w:tooltip="Перечень" w:history="1">
        <w:r>
          <w:t>перечень</w:t>
        </w:r>
      </w:hyperlink>
      <w:r>
        <w:t xml:space="preserve"> мер налогового регулирования (налоговых расходов) в сфере реализации Программы, формируемый по форме согласно таблице № 5.2 приложения № 2 к настоящему Порядку, включаются льготы, освобождения и иные преференции по налогам, сборам и иным платежам, предусмотренные муниципальными нормативными правовыми актами в качестве мер муниципальной поддержки, направленные на достижение целей Программы (Направлений (подпрограмм)).</w:t>
      </w:r>
    </w:p>
    <w:p w:rsidR="008222F3" w:rsidRDefault="00B73909">
      <w:pPr>
        <w:tabs>
          <w:tab w:val="left" w:pos="993"/>
        </w:tabs>
        <w:ind w:firstLine="709"/>
        <w:jc w:val="both"/>
      </w:pPr>
      <w: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Печенгского округа, цель применения меры налогового регулирования, а также показатели Программы, на достижение которых непосредственно влияют результаты применения соответствующей меры.</w:t>
      </w:r>
    </w:p>
    <w:p w:rsidR="008222F3" w:rsidRDefault="00B73909">
      <w:pPr>
        <w:tabs>
          <w:tab w:val="left" w:pos="993"/>
        </w:tabs>
        <w:ind w:firstLine="709"/>
        <w:jc w:val="both"/>
      </w:pPr>
      <w:r>
        <w:t>6.5.3. В случае отсутствия мер финансовой поддержки и мер налогового регулирования (налоговых расходов) в сфере реализации Программы данный раздел не включается в состав Программы (с соответствующим изменением нумерации разделов).</w:t>
      </w:r>
    </w:p>
    <w:p w:rsidR="008222F3" w:rsidRDefault="00B73909">
      <w:pPr>
        <w:tabs>
          <w:tab w:val="left" w:pos="993"/>
        </w:tabs>
        <w:ind w:firstLine="709"/>
        <w:jc w:val="both"/>
      </w:pPr>
      <w:r>
        <w:t>6.6. Раздел «</w:t>
      </w:r>
      <w:hyperlink w:anchor="P888" w:tooltip="Сведения" w:history="1">
        <w:r>
          <w:t>Сведения</w:t>
        </w:r>
      </w:hyperlink>
      <w:r>
        <w:t xml:space="preserve"> об объемах финансирования Программы» формируется по форме согласно таблице № 6 приложения № 2 к настоящему Порядку.</w:t>
      </w:r>
    </w:p>
    <w:p w:rsidR="008222F3" w:rsidRDefault="00B73909">
      <w:pPr>
        <w:tabs>
          <w:tab w:val="left" w:pos="993"/>
        </w:tabs>
        <w:ind w:firstLine="709"/>
        <w:jc w:val="both"/>
      </w:pPr>
      <w:r>
        <w:t>6.6.1. Финансовое обеспечение реализации мероприятий Программы осуществляется за счет средств бюджета округа, а также средств областного, федерального бюджетов, внебюджетных средств.</w:t>
      </w:r>
    </w:p>
    <w:p w:rsidR="008222F3" w:rsidRDefault="00B73909">
      <w:pPr>
        <w:pStyle w:val="afb"/>
        <w:spacing w:before="0" w:beforeAutospacing="0" w:after="0" w:afterAutospacing="0" w:line="288" w:lineRule="atLeast"/>
        <w:ind w:firstLine="709"/>
        <w:jc w:val="both"/>
      </w:pPr>
      <w:r>
        <w:t xml:space="preserve">При этом остатки средств областного и местного бюджетов прошлых лет, включенные в сводную бюджетную роспись текущего финансового года, в плановые значения объемов и источников финансирования не включаются, а отражаются в разделе «Сведения о финансировании Программы за счет переходящих остатков средств бюджета округа, включая межбюджетные трансферты из областного бюджета». </w:t>
      </w:r>
    </w:p>
    <w:p w:rsidR="008222F3" w:rsidRDefault="00B73909">
      <w:pPr>
        <w:pStyle w:val="afb"/>
        <w:spacing w:before="0" w:beforeAutospacing="0" w:after="0" w:afterAutospacing="0" w:line="288" w:lineRule="atLeast"/>
        <w:ind w:firstLine="709"/>
        <w:jc w:val="both"/>
      </w:pPr>
      <w:r>
        <w:lastRenderedPageBreak/>
        <w:t>Планирование бюджетных ассигнований на реализацию Программы осуществляется в соответствии с муниципальными правовыми актами, регулирующими порядок составления проекта бюджета округа и планирование бюджетных ассигнований.</w:t>
      </w:r>
    </w:p>
    <w:p w:rsidR="008222F3" w:rsidRDefault="00B73909">
      <w:pPr>
        <w:pStyle w:val="afb"/>
        <w:spacing w:before="0" w:beforeAutospacing="0" w:after="0" w:afterAutospacing="0" w:line="288" w:lineRule="atLeast"/>
        <w:ind w:firstLine="709"/>
        <w:jc w:val="both"/>
      </w:pPr>
      <w:r>
        <w:t>В случае планируемого привлечения средств федерального и областного бюджетов на реализацию мероприятий Программы (Направления (подпрограммы)) в Программе должны отражаться сведения о планируемом объеме средств федерального и областного бюджетов, использование которых предполагается в рамках реализации Программы (Направления (подпрограммы)).</w:t>
      </w:r>
    </w:p>
    <w:p w:rsidR="008222F3" w:rsidRDefault="00B73909">
      <w:pPr>
        <w:pStyle w:val="afb"/>
        <w:spacing w:before="0" w:beforeAutospacing="0" w:after="0" w:afterAutospacing="0" w:line="288" w:lineRule="atLeast"/>
        <w:ind w:firstLine="709"/>
        <w:jc w:val="both"/>
      </w:pPr>
      <w:r>
        <w:t>В случае планируемого привлечения внебюджетных средств на реализацию мероприятий Программы (Направления (подпрограммы)) в Программе сведения о планируемом объеме внебюджетных средств указываются при наличии документального подтверждения намерений каждого участника Программы об осуществлении финансирования мероприятий и о планируемом размере финансирования. Объемы финансирования за счет внебюджетных средств  могут указываться на основе программ развития, планов деятельности юридических лиц, а также данных о планируемых мероприятиях и объемах финансовых ассигнований, предусмотренных в соглашениях с юридическими лицами.</w:t>
      </w:r>
    </w:p>
    <w:p w:rsidR="008222F3" w:rsidRDefault="00B73909">
      <w:pPr>
        <w:pStyle w:val="afb"/>
        <w:spacing w:before="0" w:beforeAutospacing="0" w:after="0" w:afterAutospacing="0" w:line="288" w:lineRule="atLeast"/>
        <w:ind w:firstLine="709"/>
        <w:jc w:val="both"/>
      </w:pPr>
      <w:r>
        <w:t>6.6.3. Объем бюджетных ассигнований на финансовое обеспечение реализации Программы за счет средств бюджета округа, областного и федерального бюджетов утверждается решением Совета депутатов Печенгского округа о бюджете на очередной финансовый год и плановый период.</w:t>
      </w:r>
    </w:p>
    <w:p w:rsidR="008222F3" w:rsidRDefault="00B73909">
      <w:pPr>
        <w:pStyle w:val="afb"/>
        <w:spacing w:before="0" w:beforeAutospacing="0" w:after="0" w:afterAutospacing="0" w:line="288" w:lineRule="atLeast"/>
        <w:ind w:firstLine="709"/>
        <w:jc w:val="both"/>
      </w:pPr>
      <w:r>
        <w:t>6.6.4. Распределение объемов финансовых ресурсов в разрезе мероприятий Программы отражается в Плане реализации Программы.</w:t>
      </w:r>
    </w:p>
    <w:p w:rsidR="008222F3" w:rsidRDefault="00B73909">
      <w:pPr>
        <w:pStyle w:val="afb"/>
        <w:spacing w:before="0" w:beforeAutospacing="0" w:after="0" w:afterAutospacing="0" w:line="288" w:lineRule="atLeast"/>
        <w:ind w:firstLine="709"/>
        <w:jc w:val="both"/>
      </w:pPr>
      <w:r>
        <w:t>6.6.5. Дополнительно в указанном разделе могут отражаться иные сведения при наличии требований областных либо федеральных органов государственной власти.</w:t>
      </w:r>
    </w:p>
    <w:p w:rsidR="008222F3" w:rsidRDefault="00B73909">
      <w:pPr>
        <w:pStyle w:val="afb"/>
        <w:spacing w:before="0" w:beforeAutospacing="0" w:after="0" w:afterAutospacing="0" w:line="288" w:lineRule="atLeast"/>
        <w:ind w:firstLine="709"/>
        <w:jc w:val="both"/>
        <w:rPr>
          <w:color w:val="FF0000"/>
        </w:rPr>
      </w:pPr>
      <w:r>
        <w:t>6.7. Раздел «Сведения о финансировании Программы за счет переходящих остатков средств бюджета округа, включая межбюджетные трансферты из областного бюджета» формируется по форме согласно таблице № 6.1 приложения № 2 к настоящему Порядку в случае необходимости отражения в Программе не использованных за предыдущие периоды остатков средств областного и местного бюджетов.</w:t>
      </w:r>
    </w:p>
    <w:p w:rsidR="008222F3" w:rsidRDefault="00B73909">
      <w:pPr>
        <w:pStyle w:val="afb"/>
        <w:spacing w:before="0" w:beforeAutospacing="0" w:after="0" w:afterAutospacing="0" w:line="288" w:lineRule="atLeast"/>
        <w:ind w:firstLine="709"/>
        <w:jc w:val="both"/>
      </w:pPr>
      <w:r>
        <w:t xml:space="preserve">В разделе отражаются остатки средств областного и местного бюджетов прошлых лет, включенные в сводную бюджетную роспись текущего финансового года. </w:t>
      </w:r>
    </w:p>
    <w:p w:rsidR="008222F3" w:rsidRDefault="00B73909">
      <w:pPr>
        <w:pStyle w:val="afb"/>
        <w:spacing w:before="0" w:beforeAutospacing="0" w:after="0" w:afterAutospacing="0" w:line="288" w:lineRule="atLeast"/>
        <w:ind w:firstLine="709"/>
        <w:jc w:val="both"/>
      </w:pPr>
      <w:r>
        <w:t>6.8. Раздел «</w:t>
      </w:r>
      <w:hyperlink w:anchor="P1177" w:tooltip="Механизмы управления рисками" w:history="1">
        <w:r>
          <w:t>Механизмы</w:t>
        </w:r>
      </w:hyperlink>
      <w:r>
        <w:t xml:space="preserve"> управления рисками» оформляется по форме согласно таблице № 7 приложения № 2 к настоящему Порядку и должен предусматривать:</w:t>
      </w:r>
    </w:p>
    <w:p w:rsidR="008222F3" w:rsidRDefault="00B73909">
      <w:pPr>
        <w:pStyle w:val="afb"/>
        <w:spacing w:before="0" w:beforeAutospacing="0" w:after="0" w:afterAutospacing="0" w:line="288" w:lineRule="atLeast"/>
        <w:ind w:firstLine="709"/>
        <w:jc w:val="both"/>
      </w:pPr>
      <w:r>
        <w:t>- определение факторов риска, возможность возникновения которых существует при реализации Программы;</w:t>
      </w:r>
    </w:p>
    <w:p w:rsidR="008222F3" w:rsidRDefault="00B73909">
      <w:pPr>
        <w:pStyle w:val="ConsPlusNormal"/>
        <w:spacing w:before="240"/>
        <w:ind w:firstLine="709"/>
        <w:contextualSpacing/>
        <w:jc w:val="both"/>
      </w:pPr>
      <w:r>
        <w:t>- оценку ожидаемых последствий при наступлении рисков и их влияния на ход и результаты реализации Программы;</w:t>
      </w:r>
    </w:p>
    <w:p w:rsidR="008222F3" w:rsidRDefault="00B73909">
      <w:pPr>
        <w:pStyle w:val="ConsPlusNormal"/>
        <w:spacing w:before="240"/>
        <w:ind w:firstLine="709"/>
        <w:contextualSpacing/>
        <w:jc w:val="both"/>
      </w:pPr>
      <w:r>
        <w:t>- планирование мер по предотвращению (снижению вероятности) наступления рисков;</w:t>
      </w:r>
    </w:p>
    <w:p w:rsidR="008222F3" w:rsidRDefault="00B73909">
      <w:pPr>
        <w:pStyle w:val="ConsPlusNormal"/>
        <w:spacing w:before="240"/>
        <w:ind w:firstLine="709"/>
        <w:contextualSpacing/>
        <w:jc w:val="both"/>
      </w:pPr>
      <w:r>
        <w:t>- планирование мер реагирования в случае идентификации признаков наступления рисков с целью минимизации негативных последствий;</w:t>
      </w:r>
    </w:p>
    <w:p w:rsidR="008222F3" w:rsidRDefault="00B73909">
      <w:pPr>
        <w:pStyle w:val="ConsPlusNormal"/>
        <w:spacing w:before="240"/>
        <w:ind w:firstLine="709"/>
        <w:contextualSpacing/>
        <w:jc w:val="both"/>
      </w:pPr>
      <w:r>
        <w:t>- установление периодичности и сроков проведения мониторинга рисков.</w:t>
      </w:r>
    </w:p>
    <w:p w:rsidR="008222F3" w:rsidRDefault="00B73909">
      <w:pPr>
        <w:pStyle w:val="ConsPlusNormal"/>
        <w:spacing w:before="240"/>
        <w:ind w:firstLine="709"/>
        <w:contextualSpacing/>
        <w:jc w:val="both"/>
      </w:pPr>
      <w:r>
        <w:t>6.8.1. В качестве факторов риска рассматриваются вероятные явления, события, условия, процессы, тенденции, в т.ч.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Программы.</w:t>
      </w:r>
    </w:p>
    <w:p w:rsidR="008222F3" w:rsidRDefault="00B73909">
      <w:pPr>
        <w:pStyle w:val="ConsPlusNormal"/>
        <w:spacing w:before="240"/>
        <w:ind w:firstLine="709"/>
        <w:contextualSpacing/>
        <w:jc w:val="both"/>
      </w:pPr>
      <w:r>
        <w:t>6.8.2. К основным группам мер реагирования в случае идентификации признаков наступления рисков относятся:</w:t>
      </w:r>
    </w:p>
    <w:p w:rsidR="008222F3" w:rsidRDefault="00B73909">
      <w:pPr>
        <w:pStyle w:val="ConsPlusNormal"/>
        <w:spacing w:before="240"/>
        <w:ind w:firstLine="709"/>
        <w:contextualSpacing/>
        <w:jc w:val="both"/>
      </w:pPr>
      <w:r>
        <w:t xml:space="preserve">- избегание риска путем принятия решения не начинать или не продолжать </w:t>
      </w:r>
      <w:r>
        <w:lastRenderedPageBreak/>
        <w:t>деятельность, порождающую этот риск;</w:t>
      </w:r>
    </w:p>
    <w:p w:rsidR="008222F3" w:rsidRDefault="00B73909">
      <w:pPr>
        <w:pStyle w:val="ConsPlusNormal"/>
        <w:spacing w:before="240"/>
        <w:ind w:firstLine="709"/>
        <w:contextualSpacing/>
        <w:jc w:val="both"/>
      </w:pPr>
      <w:r>
        <w:t>- принятие или увеличение риска, чтобы воспользоваться потенциальной возможностью;</w:t>
      </w:r>
    </w:p>
    <w:p w:rsidR="008222F3" w:rsidRDefault="00B73909">
      <w:pPr>
        <w:pStyle w:val="ConsPlusNormal"/>
        <w:spacing w:before="240"/>
        <w:ind w:firstLine="709"/>
        <w:contextualSpacing/>
        <w:jc w:val="both"/>
      </w:pPr>
      <w:r>
        <w:t>- удаление источника риска;</w:t>
      </w:r>
    </w:p>
    <w:p w:rsidR="008222F3" w:rsidRDefault="00B73909">
      <w:pPr>
        <w:pStyle w:val="ConsPlusNormal"/>
        <w:spacing w:before="240"/>
        <w:ind w:firstLine="709"/>
        <w:contextualSpacing/>
        <w:jc w:val="both"/>
      </w:pPr>
      <w:r>
        <w:t>- снижение вероятности наступления риска;</w:t>
      </w:r>
    </w:p>
    <w:p w:rsidR="008222F3" w:rsidRDefault="00B73909">
      <w:pPr>
        <w:pStyle w:val="ConsPlusNormal"/>
        <w:spacing w:before="240"/>
        <w:ind w:firstLine="709"/>
        <w:contextualSpacing/>
        <w:jc w:val="both"/>
      </w:pPr>
      <w:r>
        <w:t>- ослабление негативных последствий наступления риска;</w:t>
      </w:r>
    </w:p>
    <w:p w:rsidR="008222F3" w:rsidRDefault="00B73909">
      <w:pPr>
        <w:pStyle w:val="ConsPlusNormal"/>
        <w:spacing w:before="240"/>
        <w:ind w:firstLine="709"/>
        <w:contextualSpacing/>
        <w:jc w:val="both"/>
      </w:pPr>
      <w:r>
        <w:t>- передача риска третьей стороне;</w:t>
      </w:r>
    </w:p>
    <w:p w:rsidR="008222F3" w:rsidRDefault="00B73909">
      <w:pPr>
        <w:pStyle w:val="ConsPlusNormal"/>
        <w:spacing w:before="240"/>
        <w:ind w:firstLine="709"/>
        <w:contextualSpacing/>
        <w:jc w:val="both"/>
      </w:pPr>
      <w:r>
        <w:t>- осознанное решение по принятию риска.</w:t>
      </w:r>
    </w:p>
    <w:p w:rsidR="008222F3" w:rsidRDefault="00B73909">
      <w:pPr>
        <w:pStyle w:val="ConsPlusNormal"/>
        <w:spacing w:before="240"/>
        <w:ind w:firstLine="709"/>
        <w:contextualSpacing/>
        <w:jc w:val="both"/>
      </w:pPr>
      <w:r>
        <w:t>6.9. Раздел «Порядок взаимодействия Соисполнителей и участников Программы» предусматривает определение порядка, сроков и форм коммуникации Ответственного исполнителя Программы, Ответственных исполнителей Направлений (подпрограмм), Соисполнителей и участников Программы в ходе процессов реализации, корректировки и мониторинга реализации Программы.</w:t>
      </w:r>
    </w:p>
    <w:p w:rsidR="008222F3" w:rsidRDefault="00B73909">
      <w:pPr>
        <w:pStyle w:val="ConsPlusNormal"/>
        <w:spacing w:before="240"/>
        <w:ind w:firstLine="709"/>
        <w:contextualSpacing/>
        <w:jc w:val="both"/>
      </w:pPr>
      <w:r>
        <w:t>6.10. Раздел «</w:t>
      </w:r>
      <w:hyperlink w:anchor="P1206" w:tooltip="Сведения" w:history="1">
        <w:r>
          <w:t>Сведения</w:t>
        </w:r>
      </w:hyperlink>
      <w:r>
        <w:t xml:space="preserve"> об источниках и методике расчета значений показателей Программы» формируется по форме согласно таблице № 8 приложения № 2 к настоящему Порядку.</w:t>
      </w:r>
    </w:p>
    <w:p w:rsidR="008222F3" w:rsidRDefault="00B73909">
      <w:pPr>
        <w:pStyle w:val="ConsPlusNormal"/>
        <w:spacing w:before="240"/>
        <w:ind w:firstLine="709"/>
        <w:contextualSpacing/>
        <w:jc w:val="both"/>
      </w:pPr>
      <w:r>
        <w:t>6.10.1. Методика расчета показателя должна включать единый подход к сбору информации о значениях показателя. Не допускается многовариантность методик расчетов и способов получения отчетных данных.</w:t>
      </w:r>
    </w:p>
    <w:p w:rsidR="008222F3" w:rsidRDefault="00B73909">
      <w:pPr>
        <w:pStyle w:val="ConsPlusNormal"/>
        <w:spacing w:before="240"/>
        <w:ind w:firstLine="709"/>
        <w:contextualSpacing/>
        <w:jc w:val="both"/>
      </w:pPr>
      <w:r>
        <w:t xml:space="preserve">6.10.2. Для каждого показателя Программы, указанного в </w:t>
      </w:r>
      <w:hyperlink w:anchor="P446" w:tooltip="Перечень" w:history="1">
        <w:r>
          <w:t xml:space="preserve">разделе </w:t>
        </w:r>
      </w:hyperlink>
      <w:r>
        <w:t>«Перечень показателей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rsidR="008222F3" w:rsidRDefault="00B73909">
      <w:pPr>
        <w:pStyle w:val="ConsPlusNormal"/>
        <w:spacing w:before="240"/>
        <w:ind w:firstLine="709"/>
        <w:contextualSpacing/>
        <w:jc w:val="both"/>
      </w:pPr>
      <w: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rsidR="008222F3" w:rsidRDefault="00B73909">
      <w:pPr>
        <w:pStyle w:val="ConsPlusNormal"/>
        <w:spacing w:before="240"/>
        <w:ind w:firstLine="709"/>
        <w:contextualSpacing/>
        <w:jc w:val="both"/>
      </w:pPr>
      <w:r>
        <w:t>6.10.3.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rsidR="008222F3" w:rsidRDefault="008222F3">
      <w:pPr>
        <w:pStyle w:val="ConsPlusNormal"/>
        <w:ind w:firstLine="709"/>
        <w:contextualSpacing/>
        <w:jc w:val="both"/>
      </w:pPr>
    </w:p>
    <w:p w:rsidR="008222F3" w:rsidRDefault="00B73909">
      <w:pPr>
        <w:pStyle w:val="ConsPlusTitle"/>
        <w:contextualSpacing/>
        <w:jc w:val="center"/>
        <w:outlineLvl w:val="1"/>
        <w:rPr>
          <w:rFonts w:ascii="Times New Roman" w:hAnsi="Times New Roman" w:cs="Times New Roman"/>
        </w:rPr>
      </w:pPr>
      <w:bookmarkStart w:id="3" w:name="P223"/>
      <w:bookmarkEnd w:id="3"/>
      <w:r>
        <w:rPr>
          <w:rFonts w:ascii="Times New Roman" w:hAnsi="Times New Roman" w:cs="Times New Roman"/>
        </w:rPr>
        <w:t>7. Требования к оформлению и содержанию плана реализации Программы</w:t>
      </w:r>
    </w:p>
    <w:p w:rsidR="008222F3" w:rsidRDefault="008222F3">
      <w:pPr>
        <w:pStyle w:val="ConsPlusNormal"/>
        <w:ind w:firstLine="709"/>
        <w:contextualSpacing/>
        <w:jc w:val="both"/>
      </w:pPr>
    </w:p>
    <w:p w:rsidR="008222F3" w:rsidRDefault="00B73909">
      <w:pPr>
        <w:pStyle w:val="ConsPlusNormal"/>
        <w:ind w:firstLine="709"/>
        <w:contextualSpacing/>
        <w:jc w:val="both"/>
      </w:pPr>
      <w:r>
        <w:t xml:space="preserve">7.1. </w:t>
      </w:r>
      <w:hyperlink w:anchor="P1339" w:tooltip="План" w:history="1">
        <w:r>
          <w:t>План</w:t>
        </w:r>
      </w:hyperlink>
      <w:r>
        <w:t xml:space="preserve"> реализации Программы формируется на весь период реализации Программы по форме согласно таблице № 9 приложения № 2 к настоящему Порядку и содержит перечень мероприятий Программы, необходимых для достижения цели (целей) Программы и Направлений (подпрограмм).</w:t>
      </w:r>
    </w:p>
    <w:p w:rsidR="008222F3" w:rsidRDefault="00B73909">
      <w:pPr>
        <w:pStyle w:val="ConsPlusNormal"/>
        <w:spacing w:before="240"/>
        <w:ind w:firstLine="709"/>
        <w:contextualSpacing/>
        <w:jc w:val="both"/>
      </w:pPr>
      <w:r>
        <w:t>7.2. В плане реализации Программы в составе комплекса процессных и(или) проектных мероприятий отражаются мероприятия в рамках направлений деятельности, указанных в подпунктах 6.3.4, 6.3.5 настоящего Порядка, для реализации которых требуется использование финансовых ресурсов.</w:t>
      </w:r>
    </w:p>
    <w:p w:rsidR="008222F3" w:rsidRDefault="00B73909">
      <w:pPr>
        <w:pStyle w:val="ConsPlusNormal"/>
        <w:spacing w:before="240"/>
        <w:ind w:firstLine="709"/>
        <w:contextualSpacing/>
        <w:jc w:val="both"/>
      </w:pPr>
      <w:r>
        <w:t>7.3. В состав комплекса процессных и(или) проектных мероприятий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Направления (подпрограммы).</w:t>
      </w:r>
    </w:p>
    <w:p w:rsidR="008222F3" w:rsidRDefault="00B73909">
      <w:pPr>
        <w:pStyle w:val="ConsPlusNormal"/>
        <w:spacing w:before="240"/>
        <w:ind w:firstLine="709"/>
        <w:contextualSpacing/>
        <w:jc w:val="both"/>
      </w:pPr>
      <w:r>
        <w:t>В состав одного комплекса процессных и(или) проектных мероприятий могут входить мероприятия, выполняемые разными Соисполнителями и (или) участниками.</w:t>
      </w:r>
    </w:p>
    <w:p w:rsidR="00CF1AA4" w:rsidRDefault="00B73909" w:rsidP="00CF1AA4">
      <w:pPr>
        <w:pStyle w:val="ConsPlusNormal"/>
        <w:spacing w:before="240"/>
        <w:ind w:firstLine="709"/>
        <w:contextualSpacing/>
        <w:jc w:val="both"/>
      </w:pPr>
      <w:r>
        <w:t xml:space="preserve">7.4. </w:t>
      </w:r>
      <w:r w:rsidR="00CF1AA4">
        <w:t>По решению Соисполнителя и (или) участника Программы в план реализации Программы в качестве мероприятий могут быть включены мероприятия, реализуемые Администрацией и структурными подразделениями Администрации в рамках своих функций и не требующие бюджетных ассигнований.</w:t>
      </w:r>
    </w:p>
    <w:p w:rsidR="00CF1AA4" w:rsidRDefault="00CF1AA4" w:rsidP="00CF1AA4">
      <w:pPr>
        <w:pStyle w:val="ConsPlusNormal"/>
        <w:spacing w:before="240"/>
        <w:ind w:firstLine="709"/>
        <w:contextualSpacing/>
        <w:jc w:val="both"/>
      </w:pPr>
      <w:r>
        <w:t>Указанные мероприятия могут быть включены в план реализации Программы также при наличии требований со стороны региональных либо федеральных органов государственной власти.</w:t>
      </w:r>
    </w:p>
    <w:p w:rsidR="00CF1AA4" w:rsidRDefault="00CF1AA4" w:rsidP="00CF1AA4">
      <w:pPr>
        <w:pStyle w:val="ConsPlusNormal"/>
        <w:spacing w:before="240"/>
        <w:contextualSpacing/>
        <w:jc w:val="both"/>
      </w:pPr>
      <w:r w:rsidRPr="003E5073">
        <w:rPr>
          <w:b/>
          <w:i/>
          <w:color w:val="17365D" w:themeColor="text2" w:themeShade="BF"/>
          <w:sz w:val="20"/>
          <w:szCs w:val="20"/>
        </w:rPr>
        <w:t xml:space="preserve">(в  редакции </w:t>
      </w:r>
      <w:r>
        <w:rPr>
          <w:b/>
          <w:i/>
          <w:color w:val="17365D" w:themeColor="text2" w:themeShade="BF"/>
          <w:sz w:val="20"/>
          <w:szCs w:val="20"/>
        </w:rPr>
        <w:t xml:space="preserve">постановления администрации Печенгского муниципального округа </w:t>
      </w:r>
      <w:r w:rsidRPr="003E5073">
        <w:rPr>
          <w:b/>
          <w:i/>
          <w:color w:val="17365D" w:themeColor="text2" w:themeShade="BF"/>
          <w:sz w:val="20"/>
          <w:szCs w:val="20"/>
        </w:rPr>
        <w:t>от 11.11.2025 № 1833)</w:t>
      </w:r>
    </w:p>
    <w:p w:rsidR="008222F3" w:rsidRDefault="00B73909" w:rsidP="00CF1AA4">
      <w:pPr>
        <w:pStyle w:val="ConsPlusNormal"/>
        <w:spacing w:before="240"/>
        <w:ind w:firstLine="709"/>
        <w:contextualSpacing/>
        <w:jc w:val="both"/>
      </w:pPr>
      <w:r>
        <w:lastRenderedPageBreak/>
        <w:t>7.5. По каждому мероприятию приводятся сведения о Соисполнителях и участниках, годах его реализации, объемах средств, направляемых на его реализацию (в том числе средств местного, областного, федерального бюджетов, средств внебюджетных источников), а также ожидаемые результаты реализации (краткая характеристика, содержание) мероприятия по возможности с указанием плановых значений количественных показателей результативности в разбивке по годам реализации мероприятия.</w:t>
      </w:r>
    </w:p>
    <w:p w:rsidR="008222F3" w:rsidRDefault="008222F3">
      <w:pPr>
        <w:pStyle w:val="ConsPlusNormal"/>
        <w:ind w:firstLine="709"/>
        <w:contextualSpacing/>
        <w:jc w:val="both"/>
        <w:rPr>
          <w:color w:val="FF0000"/>
        </w:rPr>
      </w:pPr>
    </w:p>
    <w:p w:rsidR="008222F3" w:rsidRDefault="00B73909">
      <w:pPr>
        <w:pStyle w:val="ConsPlusTitle"/>
        <w:contextualSpacing/>
        <w:jc w:val="center"/>
        <w:outlineLvl w:val="1"/>
        <w:rPr>
          <w:rFonts w:ascii="Times New Roman" w:hAnsi="Times New Roman" w:cs="Times New Roman"/>
        </w:rPr>
      </w:pPr>
      <w:r>
        <w:rPr>
          <w:rFonts w:ascii="Times New Roman" w:hAnsi="Times New Roman" w:cs="Times New Roman"/>
        </w:rPr>
        <w:t>8. Управление реализацией Программы и Направлений (подпрограмм)</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pPr>
      <w:r>
        <w:t>8.1. Управление реализацией Программы и Направлений (подпрограмм) осуществляется соответственно Ответственными исполнителями Программы и Направлений (подпрограмм).</w:t>
      </w:r>
    </w:p>
    <w:p w:rsidR="008222F3" w:rsidRDefault="00B73909">
      <w:pPr>
        <w:pStyle w:val="ConsPlusNormal"/>
        <w:spacing w:before="240"/>
        <w:ind w:firstLine="709"/>
        <w:contextualSpacing/>
        <w:jc w:val="both"/>
      </w:pPr>
      <w:r>
        <w:t>8.2. Текущее управление реализацией комплексами процессных и(или) проектных мероприятий, включенных в Программу, осуществляется Соисполнителями Программы, ответственными за реализацию комплексов процессных и(или) проектных мероприятий Программы.</w:t>
      </w:r>
    </w:p>
    <w:p w:rsidR="008222F3" w:rsidRDefault="00B73909">
      <w:pPr>
        <w:pStyle w:val="ConsPlusNormal"/>
        <w:spacing w:before="240"/>
        <w:ind w:firstLine="709"/>
        <w:contextualSpacing/>
        <w:jc w:val="both"/>
      </w:pPr>
      <w:r>
        <w:t>8.3. Реализация Программы осуществляется в соответствии с планом реализации Программы, разрабатываемым Ответственным исполнителем Программы совместно с Соисполнителями и содержащим полный перечень мероприятий Программы, необходимых для достижения цели Программы.</w:t>
      </w:r>
    </w:p>
    <w:p w:rsidR="008222F3" w:rsidRDefault="00B73909">
      <w:pPr>
        <w:pStyle w:val="ConsPlusNormal"/>
        <w:spacing w:before="240"/>
        <w:ind w:firstLine="709"/>
        <w:contextualSpacing/>
        <w:jc w:val="both"/>
      </w:pPr>
      <w:r>
        <w:t>8.4. В процессе реализации Программы Ответственный исполнитель Программы с учетом предложений Соисполнителей и участников может принять решение о внесении изменений в Программу.</w:t>
      </w:r>
    </w:p>
    <w:p w:rsidR="008222F3" w:rsidRDefault="00B73909">
      <w:pPr>
        <w:pStyle w:val="ConsPlusNormal"/>
        <w:spacing w:before="240"/>
        <w:ind w:firstLine="709"/>
        <w:contextualSpacing/>
        <w:jc w:val="both"/>
      </w:pPr>
      <w:r>
        <w:t>В случае необходимости оперативного внесения изменений в Программу подготовка и согласование предложений по внесению изменений в Программу может осуществляться Соисполнителем.</w:t>
      </w:r>
    </w:p>
    <w:p w:rsidR="008222F3" w:rsidRDefault="00B73909">
      <w:pPr>
        <w:pStyle w:val="ConsPlusNormal"/>
        <w:spacing w:before="240"/>
        <w:ind w:firstLine="709"/>
        <w:contextualSpacing/>
        <w:jc w:val="both"/>
      </w:pPr>
      <w:r>
        <w:t>Проект изменений в Программу подлежит обязательному согласованию с Ответственным исполнителем Программы.</w:t>
      </w:r>
    </w:p>
    <w:p w:rsidR="008222F3" w:rsidRDefault="00B73909">
      <w:pPr>
        <w:tabs>
          <w:tab w:val="left" w:pos="1134"/>
        </w:tabs>
        <w:ind w:firstLine="709"/>
        <w:jc w:val="both"/>
        <w:outlineLvl w:val="1"/>
      </w:pPr>
      <w:r>
        <w:t>8.5. Ответственный исполнитель Программы либо Соисполнитель в случае, если решение о внесении изменений принято Соисполнителем, готовит предложения о внесении изменений в Программу и пояснительную записку, в которой отражаются причины изменений и их влияние на показатели эффективности реализации Программы.</w:t>
      </w:r>
    </w:p>
    <w:p w:rsidR="008222F3" w:rsidRDefault="00B73909">
      <w:pPr>
        <w:tabs>
          <w:tab w:val="left" w:pos="1134"/>
        </w:tabs>
        <w:ind w:firstLine="709"/>
        <w:jc w:val="both"/>
        <w:outlineLvl w:val="1"/>
      </w:pPr>
      <w:r>
        <w:t>8.6. Предложения по внесению изменений в Программу, предварительно согласованные заместителем Главы Печенгского муниципального округа</w:t>
      </w:r>
      <w:r>
        <w:rPr>
          <w:bCs/>
        </w:rPr>
        <w:t>,</w:t>
      </w:r>
      <w:r>
        <w:t xml:space="preserve"> курирующим вопросы, предлагаемые к решению в рамках Программы, либо Главой Печенгского муниципального округа, в обязательном порядке согласовываются с ОЭР и финансовым управлением. Сроки согласования внесения изменений в Программу составляют до 5 рабочих дней с момента поступления на согласование инициативного предложения.</w:t>
      </w:r>
    </w:p>
    <w:p w:rsidR="008222F3" w:rsidRDefault="00B73909">
      <w:pPr>
        <w:tabs>
          <w:tab w:val="left" w:pos="1134"/>
        </w:tabs>
        <w:ind w:firstLine="709"/>
        <w:contextualSpacing/>
        <w:jc w:val="both"/>
        <w:outlineLvl w:val="1"/>
      </w:pPr>
      <w:r>
        <w:t>8.7. Внесение изменений в Программу утверждается постановлением Администрации.</w:t>
      </w:r>
    </w:p>
    <w:p w:rsidR="008222F3" w:rsidRDefault="00B73909">
      <w:pPr>
        <w:tabs>
          <w:tab w:val="left" w:pos="1134"/>
        </w:tabs>
        <w:ind w:firstLine="709"/>
        <w:contextualSpacing/>
        <w:jc w:val="both"/>
        <w:outlineLvl w:val="1"/>
      </w:pPr>
      <w:r>
        <w:t>8.8. Подготовку проекта постановления Администрации о внесении изменений в Программу осуществляет Ответственный исполнитель Программы либо Соисполнитель в случае, если решение о внесении изменений принято Соисполнителем.</w:t>
      </w:r>
    </w:p>
    <w:p w:rsidR="008222F3" w:rsidRDefault="00B73909">
      <w:pPr>
        <w:tabs>
          <w:tab w:val="left" w:pos="1134"/>
        </w:tabs>
        <w:ind w:firstLine="709"/>
        <w:contextualSpacing/>
        <w:jc w:val="both"/>
        <w:outlineLvl w:val="1"/>
      </w:pPr>
      <w:r>
        <w:t>8.9. Проект постановления о внесении изменений в Программу подлежит рассмотрению на заседании Программно-целевого совета в случае:</w:t>
      </w:r>
    </w:p>
    <w:p w:rsidR="008222F3" w:rsidRDefault="00B73909">
      <w:pPr>
        <w:tabs>
          <w:tab w:val="left" w:pos="1134"/>
        </w:tabs>
        <w:ind w:firstLine="709"/>
        <w:contextualSpacing/>
        <w:jc w:val="both"/>
        <w:outlineLvl w:val="1"/>
      </w:pPr>
      <w:r>
        <w:t>- исключения из Программы имеющихся, включения в Программу новых Направлений (подпрограмм);</w:t>
      </w:r>
    </w:p>
    <w:p w:rsidR="008222F3" w:rsidRDefault="00B73909">
      <w:pPr>
        <w:tabs>
          <w:tab w:val="left" w:pos="1134"/>
        </w:tabs>
        <w:ind w:firstLine="709"/>
        <w:contextualSpacing/>
        <w:jc w:val="both"/>
        <w:outlineLvl w:val="1"/>
      </w:pPr>
      <w:r>
        <w:t xml:space="preserve">- исключения или уточнения имеющихся, включения новых задач, комплексов процессных и(или) проектных мероприятий и показателей эффективности их реализации в случае, если указанные изменения влекут за собой изменение целей и (или) наименование Программы, Направления (подпрограммы); </w:t>
      </w:r>
    </w:p>
    <w:p w:rsidR="008222F3" w:rsidRDefault="00B73909">
      <w:pPr>
        <w:tabs>
          <w:tab w:val="left" w:pos="1134"/>
        </w:tabs>
        <w:ind w:firstLine="709"/>
        <w:contextualSpacing/>
        <w:jc w:val="both"/>
        <w:outlineLvl w:val="1"/>
      </w:pPr>
      <w:r>
        <w:t>- изменения перечня Соисполнителей.</w:t>
      </w:r>
    </w:p>
    <w:p w:rsidR="008222F3" w:rsidRDefault="00B73909">
      <w:pPr>
        <w:tabs>
          <w:tab w:val="left" w:pos="1134"/>
        </w:tabs>
        <w:ind w:firstLine="709"/>
        <w:contextualSpacing/>
        <w:jc w:val="both"/>
        <w:outlineLvl w:val="1"/>
      </w:pPr>
      <w:r>
        <w:lastRenderedPageBreak/>
        <w:t>8.10. При поступлении рекомендаций от Программно-целевого совета в части доработки проекта постановления Администрации о внесении изменений в Программу Ответственный исполнитель Программы либо Соисполнитель в случае, если решение о внесении изменений принято Соисполнителем, в течение двух рабочих дней с момента получения рекомендаций вносит соответствующие корректировки исходя из полученных рекомендаций.</w:t>
      </w:r>
    </w:p>
    <w:p w:rsidR="008222F3" w:rsidRDefault="00B73909">
      <w:pPr>
        <w:tabs>
          <w:tab w:val="left" w:pos="1134"/>
        </w:tabs>
        <w:ind w:firstLine="709"/>
        <w:contextualSpacing/>
        <w:jc w:val="both"/>
        <w:outlineLvl w:val="1"/>
      </w:pPr>
      <w:r>
        <w:t>Контроль внесения соответствующих изменений в проект постановления Администрации о внесении изменений в Программу осуществляет ОЭР.</w:t>
      </w:r>
    </w:p>
    <w:p w:rsidR="008222F3" w:rsidRDefault="00B73909">
      <w:pPr>
        <w:tabs>
          <w:tab w:val="left" w:pos="1134"/>
        </w:tabs>
        <w:ind w:firstLine="709"/>
        <w:contextualSpacing/>
        <w:jc w:val="both"/>
        <w:outlineLvl w:val="1"/>
      </w:pPr>
      <w:r>
        <w:t>8.11. При одобрении Программно-целевым советом проекта постановления Администрации о внесении изменений в Программу Ответственный исполнитель Программы направляет проект постановления Администрации о внесении изменений в Программу на согласование.</w:t>
      </w:r>
    </w:p>
    <w:p w:rsidR="008222F3" w:rsidRDefault="00B73909">
      <w:pPr>
        <w:tabs>
          <w:tab w:val="left" w:pos="1134"/>
        </w:tabs>
        <w:ind w:firstLine="709"/>
        <w:contextualSpacing/>
        <w:jc w:val="both"/>
        <w:outlineLvl w:val="1"/>
      </w:pPr>
      <w:r>
        <w:t>8.12. При отклонении Программно-целевым советом проекта постановления Администрации о внесении изменений в Программу изменения в Программу не вносятся.</w:t>
      </w:r>
    </w:p>
    <w:p w:rsidR="008222F3" w:rsidRDefault="00B73909">
      <w:pPr>
        <w:tabs>
          <w:tab w:val="left" w:pos="1134"/>
        </w:tabs>
        <w:ind w:firstLine="709"/>
        <w:contextualSpacing/>
        <w:jc w:val="both"/>
        <w:outlineLvl w:val="1"/>
      </w:pPr>
      <w:r>
        <w:t>8.13. В случае если предлагаемые к внесению в Программу изменения предполагают корректировку плана реализации Программы, разработчик проекта постановления Администрации о внесении изменений в Программу готовит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w:t>
      </w:r>
    </w:p>
    <w:p w:rsidR="008222F3" w:rsidRDefault="00B73909">
      <w:pPr>
        <w:tabs>
          <w:tab w:val="left" w:pos="1134"/>
        </w:tabs>
        <w:ind w:firstLine="709"/>
        <w:contextualSpacing/>
        <w:jc w:val="both"/>
        <w:outlineLvl w:val="1"/>
      </w:pPr>
      <w:r>
        <w:t>Согласование проекта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проекта новой редакции плана реализации Программы осуществляется одновременно с согласованием проекта постановления Администрации о внесении изменений в Программу.</w:t>
      </w:r>
    </w:p>
    <w:p w:rsidR="008222F3" w:rsidRDefault="00B73909">
      <w:pPr>
        <w:tabs>
          <w:tab w:val="left" w:pos="1134"/>
        </w:tabs>
        <w:ind w:firstLine="709"/>
        <w:contextualSpacing/>
        <w:jc w:val="both"/>
        <w:outlineLvl w:val="1"/>
        <w:rPr>
          <w:strike/>
        </w:rPr>
      </w:pPr>
      <w:r>
        <w:t>8.14. Проект постановления Администрации о внесении изменений в Программу подлежит обязательному согласованию с ОЭР, финансовым управлением и иными структурными подразделениями.</w:t>
      </w:r>
    </w:p>
    <w:p w:rsidR="008222F3" w:rsidRDefault="00B73909">
      <w:pPr>
        <w:tabs>
          <w:tab w:val="left" w:pos="1134"/>
        </w:tabs>
        <w:ind w:firstLine="709"/>
        <w:contextualSpacing/>
        <w:jc w:val="both"/>
        <w:outlineLvl w:val="1"/>
      </w:pPr>
      <w:r>
        <w:t>8.15. Внесение изменений в план реализации Программы утверждается приказом Ответственного исполнителя Программы либо постановлением Администрации в случае, если Ответственным исполнителем Программы является Администрация, в течение пяти рабочих дней со дня подписания постановления Администрации о внесении изменений в Программу.</w:t>
      </w:r>
    </w:p>
    <w:p w:rsidR="008222F3" w:rsidRDefault="00B73909">
      <w:pPr>
        <w:tabs>
          <w:tab w:val="left" w:pos="1134"/>
        </w:tabs>
        <w:ind w:firstLine="709"/>
        <w:contextualSpacing/>
        <w:jc w:val="both"/>
        <w:outlineLvl w:val="1"/>
      </w:pPr>
      <w:r>
        <w:t>8.16. Ответственный исполнитель Программы в течение пяти рабочих дней с момента подписания плана реализации Программы направляет копию утвержденного приказа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Соисполнителям.</w:t>
      </w:r>
    </w:p>
    <w:p w:rsidR="008222F3" w:rsidRDefault="00B73909">
      <w:pPr>
        <w:tabs>
          <w:tab w:val="left" w:pos="1134"/>
        </w:tabs>
        <w:ind w:firstLine="709"/>
        <w:contextualSpacing/>
        <w:jc w:val="both"/>
        <w:outlineLvl w:val="1"/>
      </w:pPr>
      <w:r>
        <w:t xml:space="preserve">8.17. Ответственный исполнитель Программы в течение пяти рабочих дней со дня подписания постановления Администрации о внесении изменений в Программу представляет в ОЭР актуальную версию Программы, а также актуальную версию плана реализации Программы в электронном виде на адрес электронной почты: </w:t>
      </w:r>
      <w:r>
        <w:rPr>
          <w:lang w:val="en-US"/>
        </w:rPr>
        <w:t>peo</w:t>
      </w:r>
      <w:r>
        <w:t>@</w:t>
      </w:r>
      <w:r>
        <w:rPr>
          <w:lang w:val="en-US"/>
        </w:rPr>
        <w:t>pechengamr</w:t>
      </w:r>
      <w:r>
        <w:t>.ru для последующего размещения на официальном сайте Печенгского округа в сети Интернет в разделе «Муниципальные программы».</w:t>
      </w:r>
    </w:p>
    <w:p w:rsidR="008222F3" w:rsidRDefault="00B73909">
      <w:pPr>
        <w:tabs>
          <w:tab w:val="left" w:pos="1134"/>
        </w:tabs>
        <w:ind w:firstLine="709"/>
        <w:contextualSpacing/>
        <w:jc w:val="both"/>
        <w:outlineLvl w:val="1"/>
      </w:pPr>
      <w:r>
        <w:t>8.18. ОЭР вносит сведения о Программе в государственную автоматизированную систему «Управление».</w:t>
      </w:r>
    </w:p>
    <w:p w:rsidR="008222F3" w:rsidRDefault="00B73909">
      <w:pPr>
        <w:tabs>
          <w:tab w:val="left" w:pos="1134"/>
        </w:tabs>
        <w:ind w:firstLine="709"/>
        <w:contextualSpacing/>
        <w:jc w:val="both"/>
        <w:outlineLvl w:val="1"/>
      </w:pPr>
      <w:r>
        <w:t>8.19. Программы подлежат приведению в соответствие с решением Совета депутатов Печенгского округа о бюджете округа на текущий финансовый год и плановый период не позднее 1 февраля текущего финансового года.</w:t>
      </w:r>
    </w:p>
    <w:p w:rsidR="008222F3" w:rsidRDefault="00B73909">
      <w:pPr>
        <w:tabs>
          <w:tab w:val="left" w:pos="1134"/>
        </w:tabs>
        <w:ind w:firstLine="709"/>
        <w:contextualSpacing/>
        <w:jc w:val="both"/>
        <w:outlineLvl w:val="1"/>
      </w:pPr>
      <w:r>
        <w:t xml:space="preserve">8.20. Внесение в  Программу изменений в части соответствующих текущему финансовому году значений показателей Программы, значений объемов финансирования </w:t>
      </w:r>
      <w:r>
        <w:lastRenderedPageBreak/>
        <w:t>Программы допускается до конца текущего финансового года в соответствии с решением Совета депутатов о бюджете округа.</w:t>
      </w:r>
    </w:p>
    <w:p w:rsidR="008222F3" w:rsidRDefault="00B73909">
      <w:pPr>
        <w:tabs>
          <w:tab w:val="left" w:pos="1134"/>
        </w:tabs>
        <w:ind w:firstLine="709"/>
        <w:contextualSpacing/>
        <w:jc w:val="both"/>
        <w:outlineLvl w:val="1"/>
      </w:pPr>
      <w:r>
        <w:t>8.21. В процессе реализации Программы Ответственный исполнитель Программы либо один из Соисполнителей Программы с учетом предложений Соисполнителей может принять решение о внесении изменений в план реализации Программы, не обусловленных внесением изменений в Программу.</w:t>
      </w:r>
    </w:p>
    <w:p w:rsidR="008222F3" w:rsidRDefault="00B73909">
      <w:pPr>
        <w:tabs>
          <w:tab w:val="left" w:pos="1134"/>
        </w:tabs>
        <w:ind w:firstLine="709"/>
        <w:contextualSpacing/>
        <w:jc w:val="both"/>
        <w:outlineLvl w:val="1"/>
      </w:pPr>
      <w:r>
        <w:t>8.22. В случае если изменения в план реализации Программы оказывают влияние на параметры Программы и (или) затрагивают перечень объектов капитального строительства, приказ либо постановление Администрации в случае, если Ответственным исполнителем Программы является Администрация, о внесении изменений в план реализации Программы издается Ответственным исполнителем Программы после внесения соответствующих изменений в Программу.</w:t>
      </w:r>
    </w:p>
    <w:p w:rsidR="008222F3" w:rsidRDefault="00B73909">
      <w:pPr>
        <w:tabs>
          <w:tab w:val="left" w:pos="1134"/>
        </w:tabs>
        <w:ind w:firstLine="709"/>
        <w:contextualSpacing/>
        <w:jc w:val="both"/>
        <w:outlineLvl w:val="1"/>
      </w:pPr>
      <w:r>
        <w:t>8.23. При внесении изменений в план реализации Программы Ответственный исполнитель Программы либо Соисполнитель Программы готовит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w:t>
      </w:r>
    </w:p>
    <w:p w:rsidR="008222F3" w:rsidRDefault="00B73909">
      <w:pPr>
        <w:tabs>
          <w:tab w:val="left" w:pos="1134"/>
        </w:tabs>
        <w:ind w:firstLine="709"/>
        <w:contextualSpacing/>
        <w:jc w:val="both"/>
        <w:outlineLvl w:val="1"/>
      </w:pPr>
      <w:r>
        <w:t>8.24.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 подлежат обязательному согласованию с ОЭР, финансовым управлением, Соисполнителями Программы в случае, если вносимые изменения затрагивают мероприятия, реализуемые Соисполнителями.</w:t>
      </w:r>
    </w:p>
    <w:p w:rsidR="008222F3" w:rsidRDefault="00B73909">
      <w:pPr>
        <w:tabs>
          <w:tab w:val="left" w:pos="1134"/>
        </w:tabs>
        <w:ind w:firstLine="709"/>
        <w:contextualSpacing/>
        <w:jc w:val="both"/>
        <w:outlineLvl w:val="1"/>
      </w:pPr>
      <w:r>
        <w:t>8.25. Ответственный исполнитель Программы в течение пяти рабочих дней со дня подписания приказа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предоставляет в ОЭР актуальную версию плана реализации Программы в электронном виде для последующего размещения на официальном сайте Печенгского округа в сети Интернет в разделе «Муниципальные программы».</w:t>
      </w:r>
    </w:p>
    <w:p w:rsidR="008222F3" w:rsidRDefault="008222F3">
      <w:pPr>
        <w:pStyle w:val="ConsPlusNormal"/>
        <w:ind w:firstLine="709"/>
        <w:contextualSpacing/>
        <w:jc w:val="both"/>
        <w:rPr>
          <w:color w:val="FF0000"/>
        </w:rPr>
      </w:pPr>
    </w:p>
    <w:p w:rsidR="008222F3" w:rsidRDefault="00B73909">
      <w:pPr>
        <w:pStyle w:val="ConsPlusTitle"/>
        <w:contextualSpacing/>
        <w:jc w:val="center"/>
        <w:outlineLvl w:val="1"/>
        <w:rPr>
          <w:rFonts w:ascii="Times New Roman" w:hAnsi="Times New Roman" w:cs="Times New Roman"/>
        </w:rPr>
      </w:pPr>
      <w:bookmarkStart w:id="4" w:name="P270"/>
      <w:bookmarkEnd w:id="4"/>
      <w:r>
        <w:rPr>
          <w:rFonts w:ascii="Times New Roman" w:hAnsi="Times New Roman" w:cs="Times New Roman"/>
        </w:rPr>
        <w:t>9. Мониторинг и контроль реализации Программы</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pPr>
      <w:r>
        <w:t>9.1. В целях обеспечения проведения контроля реализации Программы Ответственным исполнителем Программы совместно с Соисполнителями (в части их касающейся), а также ОЭР, финансовым управлением осуществляется мониторинг реализации Программы.</w:t>
      </w:r>
    </w:p>
    <w:p w:rsidR="008222F3" w:rsidRDefault="00B73909">
      <w:pPr>
        <w:pStyle w:val="ConsPlusNormal"/>
        <w:spacing w:before="240"/>
        <w:ind w:firstLine="709"/>
        <w:contextualSpacing/>
        <w:jc w:val="both"/>
      </w:pPr>
      <w:r>
        <w:t>9.2. Мониторинг реализации Программы ориентирован на раннее предупреждение возникновения проблем и отклонений хода реализации Программы от запланированного и осуществляется по итогам за первый квартал, полугодие, девять месяцев текущего финансового года, а также по итогам прошедшего финансового года. Результаты мониторинга отражаются в отчетах о ходе реализации Программы по итогам за первый квартал, полугодие, девять месяцев, а также годовых отчетах о ходе реализации и оценке эффективности Программы.</w:t>
      </w:r>
    </w:p>
    <w:p w:rsidR="008222F3" w:rsidRDefault="00B73909">
      <w:pPr>
        <w:pStyle w:val="ConsPlusNormal"/>
        <w:spacing w:before="240"/>
        <w:ind w:firstLine="709"/>
        <w:contextualSpacing/>
        <w:jc w:val="both"/>
      </w:pPr>
      <w:bookmarkStart w:id="5" w:name="P274"/>
      <w:bookmarkEnd w:id="5"/>
      <w:r>
        <w:t>9.3. В состав отчета о ходе реализации Программы за отчетный период (за первый квартал, полугодие, девять месяцев текущего финансового года) входят:</w:t>
      </w:r>
    </w:p>
    <w:p w:rsidR="008222F3" w:rsidRDefault="00B73909">
      <w:pPr>
        <w:pStyle w:val="ConsPlusNormal"/>
        <w:spacing w:before="240"/>
        <w:ind w:firstLine="709"/>
        <w:contextualSpacing/>
        <w:jc w:val="both"/>
        <w:rPr>
          <w:color w:val="FF0000"/>
        </w:rPr>
      </w:pPr>
      <w:r>
        <w:t xml:space="preserve">- </w:t>
      </w:r>
      <w:hyperlink w:anchor="P1648" w:tooltip="Сведения" w:history="1">
        <w:r>
          <w:t>сведения</w:t>
        </w:r>
      </w:hyperlink>
      <w:r>
        <w:t xml:space="preserve"> о ходе реализации мероприятий Программы за отчетный период по форме согласно таблице № 10.1 приложения № 2 к настоящему Порядку;</w:t>
      </w:r>
    </w:p>
    <w:p w:rsidR="008222F3" w:rsidRDefault="00B73909">
      <w:pPr>
        <w:pStyle w:val="ConsPlusNormal"/>
        <w:spacing w:before="240"/>
        <w:ind w:firstLine="709"/>
        <w:contextualSpacing/>
        <w:jc w:val="both"/>
      </w:pPr>
      <w:r>
        <w:t xml:space="preserve">- </w:t>
      </w:r>
      <w:hyperlink w:anchor="P1911" w:tooltip="Информация" w:history="1">
        <w:r>
          <w:t>информация</w:t>
        </w:r>
      </w:hyperlink>
      <w:r>
        <w:t xml:space="preserve"> о ходе работ на объектах капитального строительства за отчетный период по форме согласно таблице № 10.2 приложения № 2 к настоящему Порядку.</w:t>
      </w:r>
    </w:p>
    <w:p w:rsidR="008222F3" w:rsidRDefault="00B73909">
      <w:pPr>
        <w:pStyle w:val="ConsPlusNormal"/>
        <w:spacing w:before="240"/>
        <w:ind w:firstLine="709"/>
        <w:contextualSpacing/>
        <w:jc w:val="both"/>
      </w:pPr>
      <w:r>
        <w:t xml:space="preserve">9.4. Соисполнители Программы ежеквартально в срок до 15 числа месяца, следующего за отчетным кварталом, направляют Ответственному исполнителю Программы информацию о ходе реализации Программы по формам, установленным </w:t>
      </w:r>
      <w:hyperlink w:anchor="P274" w:tooltip="9.3. В состав отчета о ходе реализации МП за отчетный период (за первый квартал, полугодие, девять месяцев текущего финансового года) входят:" w:history="1">
        <w:r>
          <w:t>пунктом 9.3</w:t>
        </w:r>
      </w:hyperlink>
      <w:r>
        <w:t xml:space="preserve"> настоящего Порядка, в части их касающейся.</w:t>
      </w:r>
    </w:p>
    <w:p w:rsidR="008222F3" w:rsidRDefault="00B73909">
      <w:pPr>
        <w:tabs>
          <w:tab w:val="left" w:pos="1134"/>
        </w:tabs>
        <w:ind w:firstLine="709"/>
        <w:jc w:val="both"/>
      </w:pPr>
      <w:r>
        <w:lastRenderedPageBreak/>
        <w:t>9.5. Финансовое управление ежеквартально в срок до 15 числа месяца, следующего за отчетным кварталом, представляет в ОЭР отчет об исполнении бюджета округа по форме 0503117.</w:t>
      </w:r>
    </w:p>
    <w:p w:rsidR="008222F3" w:rsidRDefault="00B73909">
      <w:pPr>
        <w:tabs>
          <w:tab w:val="left" w:pos="1134"/>
        </w:tabs>
        <w:ind w:firstLine="709"/>
        <w:jc w:val="both"/>
      </w:pPr>
      <w:r>
        <w:t xml:space="preserve">9.6. Ответственный исполнитель Программы ежеквартально не позднее 20 числа месяца, следующего за отчетным кварталом, на основании информации, предоставленной Соисполнителями Программы, формирует отчет о ходе реализации Программы за отчетный период по формам, установленным </w:t>
      </w:r>
      <w:hyperlink w:anchor="P274" w:tooltip="9.3. В состав отчета о ходе реализации МП за отчетный период (за первый квартал, полугодие, девять месяцев текущего финансового года) входят:" w:history="1">
        <w:r>
          <w:t>пунктом 9.3</w:t>
        </w:r>
      </w:hyperlink>
      <w:r>
        <w:t xml:space="preserve"> настоящего Порядка, направляет его в ОЭР.</w:t>
      </w:r>
    </w:p>
    <w:p w:rsidR="008222F3" w:rsidRDefault="00B73909">
      <w:pPr>
        <w:tabs>
          <w:tab w:val="left" w:pos="1134"/>
        </w:tabs>
        <w:ind w:firstLine="709"/>
        <w:jc w:val="both"/>
      </w:pPr>
      <w:r>
        <w:t xml:space="preserve">9.7. ОЭР ежеквартально до 20 числа месяца, следующего за отчетным кварталом, формирует </w:t>
      </w:r>
      <w:hyperlink w:anchor="P2440" w:tooltip="Информация" w:history="1">
        <w:r>
          <w:t>информацию</w:t>
        </w:r>
      </w:hyperlink>
      <w:r>
        <w:t xml:space="preserve"> об исполнении Программ (нарастающим итогом с начала года) по форме</w:t>
      </w:r>
      <w:r>
        <w:rPr>
          <w:color w:val="FF0000"/>
        </w:rPr>
        <w:t xml:space="preserve"> </w:t>
      </w:r>
      <w:r>
        <w:t>согласно таблице № 11 приложения № 2 к настоящему Порядку.</w:t>
      </w:r>
    </w:p>
    <w:p w:rsidR="008222F3" w:rsidRDefault="00B73909">
      <w:pPr>
        <w:tabs>
          <w:tab w:val="left" w:pos="1134"/>
        </w:tabs>
        <w:ind w:firstLine="709"/>
        <w:jc w:val="both"/>
      </w:pPr>
      <w:r>
        <w:t>9.8. По требованию ОЭР Ответственный исполнитель Программы представляет дополнительную (уточненную) информацию о ходе реализации Программы с последующим внесением изменений в отчет о ходе реализации Программы с учетом уточненных данных.</w:t>
      </w:r>
    </w:p>
    <w:p w:rsidR="008222F3" w:rsidRDefault="00B73909">
      <w:pPr>
        <w:tabs>
          <w:tab w:val="left" w:pos="1134"/>
        </w:tabs>
        <w:ind w:firstLine="709"/>
        <w:jc w:val="both"/>
      </w:pPr>
      <w:r>
        <w:t>9.9. ОЭР на основании отчетов, представленных Ответственными исполнителями Программ, готовит сводный отчет о ходе реализации Программ в отчетном периоде (за первый квартал, полугодие, девять месяцев) в срок не позднее 25 числа месяца, следующего за отчетным периодом, направляет его Главе Печенгского муниципального округа и размещает его в разделе «Муниципальные программы» на официальном сайте Печенгского округа в сети Интернет.</w:t>
      </w:r>
      <w:bookmarkStart w:id="6" w:name="P282"/>
      <w:bookmarkEnd w:id="6"/>
    </w:p>
    <w:p w:rsidR="008222F3" w:rsidRDefault="00B73909">
      <w:pPr>
        <w:tabs>
          <w:tab w:val="left" w:pos="1134"/>
        </w:tabs>
        <w:ind w:firstLine="709"/>
        <w:jc w:val="both"/>
      </w:pPr>
      <w:r>
        <w:t>9.10. Годовой отчет о ходе реализации и оценке эффективности Программы (далее - Годовой отчет) имеет следующую структуру:</w:t>
      </w:r>
    </w:p>
    <w:p w:rsidR="008222F3" w:rsidRDefault="00B73909">
      <w:pPr>
        <w:tabs>
          <w:tab w:val="left" w:pos="1134"/>
        </w:tabs>
        <w:ind w:firstLine="709"/>
        <w:jc w:val="both"/>
      </w:pPr>
      <w:r>
        <w:t>9.10.1. Текстовая часть, включающая:</w:t>
      </w:r>
    </w:p>
    <w:p w:rsidR="008222F3" w:rsidRDefault="00B73909">
      <w:pPr>
        <w:tabs>
          <w:tab w:val="left" w:pos="1134"/>
        </w:tabs>
        <w:ind w:firstLine="709"/>
        <w:jc w:val="both"/>
      </w:pPr>
      <w:r>
        <w:t>- описание наиболее значимых конкретных результатов реализации Программы, достигнутых за отчетный год, в разрезе Направлений (подпрограмм);</w:t>
      </w:r>
    </w:p>
    <w:p w:rsidR="008222F3" w:rsidRDefault="00B73909">
      <w:pPr>
        <w:tabs>
          <w:tab w:val="left" w:pos="1134"/>
        </w:tabs>
        <w:ind w:firstLine="709"/>
        <w:jc w:val="both"/>
      </w:pPr>
      <w:r>
        <w:t>- описание запланированных, но не достигнутых результатов с указанием нереализованных или реализованных не в полной мере комплексов процессных и(или) проектных мероприятий и причин их реализации не в полном объеме;</w:t>
      </w:r>
    </w:p>
    <w:p w:rsidR="008222F3" w:rsidRDefault="00B73909">
      <w:pPr>
        <w:tabs>
          <w:tab w:val="left" w:pos="1134"/>
        </w:tabs>
        <w:ind w:firstLine="709"/>
        <w:jc w:val="both"/>
      </w:pPr>
      <w:r>
        <w:t>- анализ факторов, повлиявших на ход реализации Программы и оценку ее эффективности;</w:t>
      </w:r>
    </w:p>
    <w:p w:rsidR="008222F3" w:rsidRDefault="00B73909">
      <w:pPr>
        <w:tabs>
          <w:tab w:val="left" w:pos="1134"/>
        </w:tabs>
        <w:ind w:firstLine="709"/>
        <w:jc w:val="both"/>
      </w:pPr>
      <w:r>
        <w:t>- иные положения (при необходимости).</w:t>
      </w:r>
    </w:p>
    <w:p w:rsidR="008222F3" w:rsidRDefault="00B73909">
      <w:pPr>
        <w:tabs>
          <w:tab w:val="left" w:pos="1134"/>
        </w:tabs>
        <w:ind w:firstLine="709"/>
        <w:jc w:val="both"/>
      </w:pPr>
      <w:r>
        <w:t>9.10.2. Приложения, в том числе:</w:t>
      </w:r>
    </w:p>
    <w:p w:rsidR="008222F3" w:rsidRDefault="00B73909">
      <w:pPr>
        <w:tabs>
          <w:tab w:val="left" w:pos="1134"/>
        </w:tabs>
        <w:ind w:firstLine="709"/>
        <w:jc w:val="both"/>
      </w:pPr>
      <w:r>
        <w:t xml:space="preserve">- </w:t>
      </w:r>
      <w:hyperlink w:anchor="P1648" w:tooltip="Сведения" w:history="1">
        <w:r>
          <w:t>сведения</w:t>
        </w:r>
      </w:hyperlink>
      <w:r>
        <w:t xml:space="preserve"> о ходе реализации мероприятий Программы (по форме согласно таблице № 10.1 приложения № 2 к настоящему Порядку). При заполнении сведений о ходе реализации мероприятий Программы по каждому мероприятию, указанному в текстовой части Годового отчета в качестве наиболее значимого конкретного результата реализации Программы, достигнутого за отчетный год, делается соответствующая сноска;</w:t>
      </w:r>
    </w:p>
    <w:p w:rsidR="008222F3" w:rsidRDefault="00B73909">
      <w:pPr>
        <w:tabs>
          <w:tab w:val="left" w:pos="1134"/>
        </w:tabs>
        <w:ind w:firstLine="709"/>
        <w:jc w:val="both"/>
      </w:pPr>
      <w:r>
        <w:t xml:space="preserve">- </w:t>
      </w:r>
      <w:hyperlink w:anchor="P1911" w:tooltip="Информация" w:history="1">
        <w:r>
          <w:t>информация</w:t>
        </w:r>
      </w:hyperlink>
      <w:r>
        <w:t xml:space="preserve"> о ходе работ на объектах капитального строительства (при наличии) за отчетный год (по форме согласно таблице № 10.2 приложения № 2 к настоящему Порядку);</w:t>
      </w:r>
    </w:p>
    <w:p w:rsidR="008222F3" w:rsidRDefault="00B73909">
      <w:pPr>
        <w:tabs>
          <w:tab w:val="left" w:pos="1134"/>
        </w:tabs>
        <w:ind w:firstLine="709"/>
        <w:jc w:val="both"/>
      </w:pPr>
      <w:r>
        <w:t xml:space="preserve">- </w:t>
      </w:r>
      <w:hyperlink w:anchor="P2160" w:tooltip="Сведения" w:history="1">
        <w:r>
          <w:t>сведения</w:t>
        </w:r>
      </w:hyperlink>
      <w:r>
        <w:t xml:space="preserve"> о достижении значений показателей Программы (по форме</w:t>
      </w:r>
      <w:r>
        <w:rPr>
          <w:color w:val="FF0000"/>
        </w:rPr>
        <w:t xml:space="preserve"> </w:t>
      </w:r>
      <w:r>
        <w:t>согласно таблице № 10.3 приложения № 2 к настоящему Порядку) с обоснованием причин отклонений фактических значений показателей от плановых и причин негативной динамике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 фактических значений по таким показателям;</w:t>
      </w:r>
    </w:p>
    <w:p w:rsidR="008222F3" w:rsidRDefault="00B73909">
      <w:pPr>
        <w:tabs>
          <w:tab w:val="left" w:pos="1134"/>
        </w:tabs>
        <w:ind w:firstLine="709"/>
        <w:jc w:val="both"/>
      </w:pPr>
      <w:r>
        <w:t>-</w:t>
      </w:r>
      <w:r>
        <w:rPr>
          <w:color w:val="FF0000"/>
        </w:rPr>
        <w:t xml:space="preserve"> </w:t>
      </w:r>
      <w:hyperlink w:anchor="P2333" w:tooltip="Информация" w:history="1">
        <w:r>
          <w:t>информация</w:t>
        </w:r>
      </w:hyperlink>
      <w:r>
        <w:t xml:space="preserve"> о реализации мер финансовой поддержки в сфере реализации Программы, запланированных на отчетный год (при наличии) (по форме согласно таблице № 10.4 приложения № 2 к настоящему Порядку).</w:t>
      </w:r>
    </w:p>
    <w:p w:rsidR="008222F3" w:rsidRDefault="00B73909">
      <w:pPr>
        <w:tabs>
          <w:tab w:val="left" w:pos="1134"/>
        </w:tabs>
        <w:ind w:firstLine="709"/>
        <w:jc w:val="both"/>
      </w:pPr>
      <w:r>
        <w:t xml:space="preserve">9.11. Соисполнители ежегодно в срок до 25 января года, следующего за отчетным, направляют Ответственному исполнителю Программы информацию о ходе реализации </w:t>
      </w:r>
      <w:r>
        <w:lastRenderedPageBreak/>
        <w:t xml:space="preserve">Программы в соответствии с требованиями </w:t>
      </w:r>
      <w:hyperlink w:anchor="P282" w:tooltip="9.9. Годовой отчет о ходе реализации и оценке эффективности МП (далее - Годовой отчет) имеет следующую структуру:" w:history="1">
        <w:r>
          <w:t>пункта 9.10</w:t>
        </w:r>
      </w:hyperlink>
      <w:r>
        <w:t xml:space="preserve"> настоящего Порядка в части их касающейся.</w:t>
      </w:r>
    </w:p>
    <w:p w:rsidR="008222F3" w:rsidRDefault="00B73909">
      <w:pPr>
        <w:tabs>
          <w:tab w:val="left" w:pos="1134"/>
        </w:tabs>
        <w:ind w:firstLine="709"/>
        <w:jc w:val="both"/>
      </w:pPr>
      <w:r>
        <w:t>9.12. Ответственный исполнитель Программы с учетом информации, полученной от Соисполнителей, формирует Годовой отчет и не позднее 5 февраля года, следующего за отчетным, направляет его в ОЭР.</w:t>
      </w:r>
    </w:p>
    <w:p w:rsidR="008222F3" w:rsidRDefault="00B73909">
      <w:pPr>
        <w:tabs>
          <w:tab w:val="left" w:pos="1134"/>
        </w:tabs>
        <w:ind w:firstLine="709"/>
        <w:jc w:val="both"/>
        <w:rPr>
          <w:strike/>
        </w:rPr>
      </w:pPr>
      <w:r>
        <w:t>9.13. По Программе, срок реализации которой завершается в отчетном году (в том числе в случае досрочного завершения), Ответственный исполнитель Программы подготавливает и одновременно с Годовым отчетом представляет в ОЭР отчет об итогах Программы за весь период ее реализации.</w:t>
      </w:r>
    </w:p>
    <w:p w:rsidR="008222F3" w:rsidRDefault="00B73909">
      <w:pPr>
        <w:tabs>
          <w:tab w:val="left" w:pos="1134"/>
        </w:tabs>
        <w:ind w:firstLine="709"/>
        <w:jc w:val="both"/>
      </w:pPr>
      <w:r>
        <w:t>9.14. По требованию ОЭР Ответственный исполнитель Программы представляет дополнительную (уточненную) информацию о ходе Программы в отчетном году с последующим внесением изменений в Годовой отчет с учетом уточненных данных.</w:t>
      </w:r>
    </w:p>
    <w:p w:rsidR="008222F3" w:rsidRDefault="00B73909">
      <w:pPr>
        <w:tabs>
          <w:tab w:val="left" w:pos="1134"/>
        </w:tabs>
        <w:ind w:firstLine="709"/>
        <w:jc w:val="both"/>
      </w:pPr>
      <w:r>
        <w:t>9.15. Финансовое управление ежегодно, не позднее 5 февраля года, следующего за отчетным, представляет в ОЭР отчет об исполнении бюджета округа по форме 0503117.</w:t>
      </w:r>
    </w:p>
    <w:p w:rsidR="008222F3" w:rsidRDefault="00B73909">
      <w:pPr>
        <w:tabs>
          <w:tab w:val="left" w:pos="1134"/>
        </w:tabs>
        <w:ind w:firstLine="709"/>
        <w:jc w:val="both"/>
      </w:pPr>
      <w:r>
        <w:t xml:space="preserve">9.16. ОЭР ежегодно до 10 февраля года, следующего за отчетным, формирует </w:t>
      </w:r>
      <w:hyperlink w:anchor="P2440" w:tooltip="Информация" w:history="1">
        <w:r>
          <w:t>информацию</w:t>
        </w:r>
      </w:hyperlink>
      <w:r>
        <w:t xml:space="preserve"> об исполнении Программ (нарастающим итогом с начала года) по форме согласно таблице № 11 приложения № 2 к настоящему Порядку.</w:t>
      </w:r>
    </w:p>
    <w:p w:rsidR="008222F3" w:rsidRDefault="00B73909">
      <w:pPr>
        <w:tabs>
          <w:tab w:val="left" w:pos="1134"/>
        </w:tabs>
        <w:ind w:firstLine="709"/>
        <w:jc w:val="both"/>
      </w:pPr>
      <w:r>
        <w:t xml:space="preserve">9.17. ОЭР ежегодно до 15 апреля года, следующего за отчетным, на основании Годовых отчетов, представленных Ответственными исполнителями Программ, руководствуясь </w:t>
      </w:r>
      <w:hyperlink w:anchor="P2510" w:tooltip="МЕТОДИКА" w:history="1">
        <w:r>
          <w:t>Методикой</w:t>
        </w:r>
      </w:hyperlink>
      <w:r>
        <w:t xml:space="preserve"> оценки эффективности Программ Печенгского муниципального округа в соответствии с приложением № 3 к настоящему Порядку, осуществляет оценку эффективности реализации Программ по форме согласно таблице № 10.5 приложения № 2 к настоящему Порядку и составляет сводный отчет о ходе реализации и об оценке эффективности Программ Печенгского округа (далее - Сводный отчет).</w:t>
      </w:r>
    </w:p>
    <w:p w:rsidR="008222F3" w:rsidRDefault="00B73909">
      <w:pPr>
        <w:tabs>
          <w:tab w:val="left" w:pos="1134"/>
        </w:tabs>
        <w:ind w:firstLine="709"/>
        <w:jc w:val="both"/>
      </w:pPr>
      <w:r>
        <w:t>9.18. Сводный отчет подлежит рассмотрению на заседании Программно-целевого совета.</w:t>
      </w:r>
    </w:p>
    <w:p w:rsidR="008222F3" w:rsidRDefault="00B73909">
      <w:pPr>
        <w:tabs>
          <w:tab w:val="left" w:pos="1134"/>
        </w:tabs>
        <w:ind w:firstLine="709"/>
        <w:jc w:val="both"/>
      </w:pPr>
      <w:r>
        <w:t>9.19. По итогам рассмотрения Сводного отчета Программно-целевым советом может быть подготовлено предложение о внесении изменений в Программу, в том числе в части объема бюджетных ассигнований на финансовое обеспечение реализации Программы, о необходимости досрочного прекращения реализации отдельных комплексов процессных и(или) проектных мероприятий, Направлений (подпрограмм) или Программы в целом.</w:t>
      </w:r>
    </w:p>
    <w:p w:rsidR="008222F3" w:rsidRDefault="00B73909">
      <w:pPr>
        <w:tabs>
          <w:tab w:val="left" w:pos="1134"/>
        </w:tabs>
        <w:ind w:firstLine="709"/>
        <w:jc w:val="both"/>
      </w:pPr>
      <w:r>
        <w:t>9.20. Сводный отчет, одобренный Программно-целевым советом, утверждается распоряжением Администрации в срок не позднее 1 мая года, следующего за отчетным.</w:t>
      </w:r>
    </w:p>
    <w:p w:rsidR="008222F3" w:rsidRDefault="00B73909">
      <w:pPr>
        <w:tabs>
          <w:tab w:val="left" w:pos="1134"/>
        </w:tabs>
        <w:ind w:firstLine="709"/>
        <w:jc w:val="both"/>
      </w:pPr>
      <w:r>
        <w:t>9.21. Сводный отчет с приложением распоряжения</w:t>
      </w:r>
      <w:r>
        <w:rPr>
          <w:color w:val="FF0000"/>
        </w:rPr>
        <w:t xml:space="preserve"> </w:t>
      </w:r>
      <w:r>
        <w:t>Администрации о его утверждении размещается на официальном сайте Печенгского округа в сети Интернет в разделе «Муниципальные программы».</w:t>
      </w:r>
    </w:p>
    <w:p w:rsidR="008222F3" w:rsidRDefault="00B73909">
      <w:pPr>
        <w:tabs>
          <w:tab w:val="left" w:pos="1134"/>
        </w:tabs>
        <w:ind w:firstLine="709"/>
        <w:jc w:val="both"/>
      </w:pPr>
      <w:r>
        <w:t>9.22. Результаты реализации и оценки эффективности Программ за отчетный год учитываются при формировании бюджета округа на очередной финансовый год и плановый период, а также при внесении изменений в решение Совета депутатов Печенгского округа о бюджете округа на текущий финансовый год и плановый период.</w:t>
      </w:r>
    </w:p>
    <w:p w:rsidR="008222F3" w:rsidRDefault="008222F3">
      <w:pPr>
        <w:pStyle w:val="ConsPlusNormal"/>
        <w:ind w:firstLine="709"/>
        <w:contextualSpacing/>
        <w:jc w:val="both"/>
        <w:rPr>
          <w:color w:val="FF0000"/>
        </w:rPr>
      </w:pPr>
    </w:p>
    <w:p w:rsidR="008222F3" w:rsidRDefault="00B73909">
      <w:pPr>
        <w:pStyle w:val="ConsPlusTitle"/>
        <w:contextualSpacing/>
        <w:jc w:val="center"/>
        <w:outlineLvl w:val="1"/>
        <w:rPr>
          <w:rFonts w:ascii="Times New Roman" w:hAnsi="Times New Roman" w:cs="Times New Roman"/>
        </w:rPr>
      </w:pPr>
      <w:r>
        <w:rPr>
          <w:rFonts w:ascii="Times New Roman" w:hAnsi="Times New Roman" w:cs="Times New Roman"/>
        </w:rPr>
        <w:t>10. Полномочия Ответственных исполнителей, Соисполнителей и участников Программы при разработке и реализации Программы</w:t>
      </w:r>
    </w:p>
    <w:p w:rsidR="008222F3" w:rsidRDefault="008222F3">
      <w:pPr>
        <w:pStyle w:val="ConsPlusNormal"/>
        <w:ind w:firstLine="709"/>
        <w:contextualSpacing/>
        <w:jc w:val="both"/>
        <w:rPr>
          <w:color w:val="FF0000"/>
        </w:rPr>
      </w:pPr>
    </w:p>
    <w:p w:rsidR="008222F3" w:rsidRDefault="00B73909">
      <w:pPr>
        <w:pStyle w:val="ConsPlusNormal"/>
        <w:ind w:firstLine="709"/>
        <w:contextualSpacing/>
        <w:jc w:val="both"/>
      </w:pPr>
      <w:r>
        <w:t>10.1. Ответственный исполнитель Программы:</w:t>
      </w:r>
    </w:p>
    <w:p w:rsidR="008222F3" w:rsidRDefault="00B73909">
      <w:pPr>
        <w:pStyle w:val="ConsPlusNormal"/>
        <w:spacing w:before="240"/>
        <w:ind w:firstLine="709"/>
        <w:contextualSpacing/>
        <w:jc w:val="both"/>
      </w:pPr>
      <w:r>
        <w:t>- обеспечивает совместно с Соисполнителями разработку проекта Программы, проектов постановлений Администрации об утверждении Программы и (или) о внесении изменений в Программу и их согласование в соответствии с требованиями настоящего Порядка;</w:t>
      </w:r>
    </w:p>
    <w:p w:rsidR="008222F3" w:rsidRDefault="00B73909">
      <w:pPr>
        <w:pStyle w:val="ConsPlusNormal"/>
        <w:spacing w:before="240"/>
        <w:ind w:firstLine="709"/>
        <w:contextualSpacing/>
        <w:jc w:val="both"/>
      </w:pPr>
      <w:r>
        <w:t>- организует и координирует реализацию Программы, несет ответственность за достижение показателей Программы и конечных результатов ее реализации в части его касающейся;</w:t>
      </w:r>
    </w:p>
    <w:p w:rsidR="008222F3" w:rsidRDefault="00B73909">
      <w:pPr>
        <w:pStyle w:val="ConsPlusNormal"/>
        <w:spacing w:before="240"/>
        <w:ind w:firstLine="709"/>
        <w:contextualSpacing/>
        <w:jc w:val="both"/>
      </w:pPr>
      <w:r>
        <w:lastRenderedPageBreak/>
        <w:t>- представляет в ОЭР копию Программы, а также копию плана реализации Программы для размещения на официальном сайте Печенгского округа в сети Интернет в разделе «Муниципальные программы»;</w:t>
      </w:r>
    </w:p>
    <w:p w:rsidR="008222F3" w:rsidRDefault="00B73909">
      <w:pPr>
        <w:pStyle w:val="ConsPlusNormal"/>
        <w:spacing w:before="240"/>
        <w:ind w:firstLine="709"/>
        <w:contextualSpacing/>
        <w:jc w:val="both"/>
      </w:pPr>
      <w:r>
        <w:t>- запрашивает у Соисполнителей и участников Программы информацию, необходимую для проведения мониторинга и оценки эффективности реализации Программы;</w:t>
      </w:r>
    </w:p>
    <w:p w:rsidR="008222F3" w:rsidRDefault="00B73909">
      <w:pPr>
        <w:pStyle w:val="ConsPlusNormal"/>
        <w:spacing w:before="240"/>
        <w:ind w:firstLine="709"/>
        <w:contextualSpacing/>
        <w:jc w:val="both"/>
      </w:pPr>
      <w:r>
        <w:t>- осуществляет мониторинг реализации Программы и подготовку отчетов о ходе реализации Программы в соответствии с требованиями настоящего Порядка.</w:t>
      </w:r>
    </w:p>
    <w:p w:rsidR="008222F3" w:rsidRDefault="00B73909">
      <w:pPr>
        <w:pStyle w:val="ConsPlusNormal"/>
        <w:spacing w:before="240"/>
        <w:ind w:firstLine="709"/>
        <w:contextualSpacing/>
        <w:jc w:val="both"/>
      </w:pPr>
      <w:r>
        <w:t>10.2. Ответственный исполнитель Направления (подпрограммы):</w:t>
      </w:r>
    </w:p>
    <w:p w:rsidR="008222F3" w:rsidRDefault="00B73909">
      <w:pPr>
        <w:pStyle w:val="ConsPlusNormal"/>
        <w:spacing w:before="240"/>
        <w:ind w:firstLine="709"/>
        <w:contextualSpacing/>
        <w:jc w:val="both"/>
      </w:pPr>
      <w:r>
        <w:t>- обеспечивает разработку Направления (подпрограммы), в отношении которой он является Ответственным исполнителем, несет ответственность за ее реализацию;</w:t>
      </w:r>
    </w:p>
    <w:p w:rsidR="008222F3" w:rsidRDefault="00B73909">
      <w:pPr>
        <w:pStyle w:val="ConsPlusNormal"/>
        <w:spacing w:before="240"/>
        <w:ind w:firstLine="709"/>
        <w:contextualSpacing/>
        <w:jc w:val="both"/>
      </w:pPr>
      <w:r>
        <w:t>- несет ответственность за достижение показателей Направления (подпрограммы) и конечных результатов ее реализации в части его касающейся;</w:t>
      </w:r>
    </w:p>
    <w:p w:rsidR="008222F3" w:rsidRDefault="00B73909">
      <w:pPr>
        <w:pStyle w:val="ConsPlusNormal"/>
        <w:spacing w:before="240"/>
        <w:ind w:firstLine="709"/>
        <w:contextualSpacing/>
        <w:jc w:val="both"/>
      </w:pPr>
      <w:r>
        <w:t>- запрашивает у Соисполнителей и участников Направления (подпрограммы) информацию, необходимую для проведения мониторинга и оценки эффективности реализации Программы;</w:t>
      </w:r>
    </w:p>
    <w:p w:rsidR="008222F3" w:rsidRDefault="00B73909">
      <w:pPr>
        <w:pStyle w:val="ConsPlusNormal"/>
        <w:spacing w:before="240"/>
        <w:ind w:firstLine="709"/>
        <w:contextualSpacing/>
        <w:jc w:val="both"/>
      </w:pPr>
      <w:r>
        <w:t>- направляет Ответственному исполнителю Программы предложения по разработке проекта Программы, внесению изменений в Программу, а также разработке и корректировке плана реализации Программы;</w:t>
      </w:r>
    </w:p>
    <w:p w:rsidR="008222F3" w:rsidRDefault="00B73909">
      <w:pPr>
        <w:pStyle w:val="ConsPlusNormal"/>
        <w:spacing w:before="240"/>
        <w:ind w:firstLine="709"/>
        <w:contextualSpacing/>
        <w:jc w:val="both"/>
      </w:pPr>
      <w:r>
        <w:t>- в соответствии с планом реализации Программы осуществляет реализацию мероприятий Программы в рамках своей компетенции;</w:t>
      </w:r>
    </w:p>
    <w:p w:rsidR="008222F3" w:rsidRDefault="00B73909">
      <w:pPr>
        <w:pStyle w:val="ConsPlusNormal"/>
        <w:spacing w:before="240"/>
        <w:ind w:firstLine="709"/>
        <w:contextualSpacing/>
        <w:jc w:val="both"/>
      </w:pPr>
      <w:r>
        <w:t>- представляет в установленный срок Ответственному исполнителю Программы необходимую информацию для проведения мониторинга и оценки эффективности Программы в части его касающейся, в том числе в части Направлений (подпрограмм), в отношении которых он является Ответственным исполнителем;</w:t>
      </w:r>
    </w:p>
    <w:p w:rsidR="008222F3" w:rsidRDefault="00B73909">
      <w:pPr>
        <w:pStyle w:val="ConsPlusNormal"/>
        <w:spacing w:before="240"/>
        <w:ind w:firstLine="709"/>
        <w:contextualSpacing/>
        <w:jc w:val="both"/>
      </w:pPr>
      <w:r>
        <w:t>- осуществляет оперативный анализ хода реализации Направления (подпрограммы).</w:t>
      </w:r>
    </w:p>
    <w:p w:rsidR="008222F3" w:rsidRDefault="00B73909">
      <w:pPr>
        <w:pStyle w:val="ConsPlusNormal"/>
        <w:spacing w:before="240"/>
        <w:ind w:firstLine="709"/>
        <w:contextualSpacing/>
        <w:jc w:val="both"/>
      </w:pPr>
      <w:r>
        <w:t>10.3. Соисполнитель:</w:t>
      </w:r>
    </w:p>
    <w:p w:rsidR="008222F3" w:rsidRDefault="00B73909">
      <w:pPr>
        <w:pStyle w:val="ConsPlusNormal"/>
        <w:spacing w:before="240"/>
        <w:ind w:firstLine="709"/>
        <w:contextualSpacing/>
        <w:jc w:val="both"/>
      </w:pPr>
      <w:r>
        <w:t>- обеспечивает разработку и реализацию комплексов процессных и(или) проектных мероприятий Программы, в отношении которых является соисполнителем;</w:t>
      </w:r>
    </w:p>
    <w:p w:rsidR="008222F3" w:rsidRDefault="00B73909">
      <w:pPr>
        <w:pStyle w:val="ConsPlusNormal"/>
        <w:spacing w:before="240"/>
        <w:ind w:firstLine="709"/>
        <w:contextualSpacing/>
        <w:jc w:val="both"/>
      </w:pPr>
      <w:r>
        <w:t>- несет ответственность за достижение плановых значений показателей Программы в части, его касающейся;</w:t>
      </w:r>
    </w:p>
    <w:p w:rsidR="008222F3" w:rsidRDefault="00B73909">
      <w:pPr>
        <w:pStyle w:val="ConsPlusNormal"/>
        <w:spacing w:before="240"/>
        <w:ind w:firstLine="709"/>
        <w:contextualSpacing/>
        <w:jc w:val="both"/>
      </w:pPr>
      <w:r>
        <w:t>- формирует предложения по разработке проекта Программы, внесению изменений в Программу;</w:t>
      </w:r>
    </w:p>
    <w:p w:rsidR="008222F3" w:rsidRDefault="00B73909">
      <w:pPr>
        <w:pStyle w:val="ConsPlusNormal"/>
        <w:spacing w:before="240"/>
        <w:ind w:firstLine="709"/>
        <w:contextualSpacing/>
        <w:jc w:val="both"/>
      </w:pPr>
      <w:r>
        <w:t>- в пределах своей компетенции участвует в разработке плана реализации Программы, направляет Ответственному исполнителю Направления (подпрограммы) соответствующие предложения;</w:t>
      </w:r>
    </w:p>
    <w:p w:rsidR="008222F3" w:rsidRDefault="00B73909">
      <w:pPr>
        <w:pStyle w:val="ConsPlusNormal"/>
        <w:spacing w:before="240"/>
        <w:ind w:firstLine="709"/>
        <w:contextualSpacing/>
        <w:jc w:val="both"/>
      </w:pPr>
      <w:r>
        <w:t>- запрашивает у участников Программы информацию, необходимую для проведения мониторинга и оценки эффективности реализации Программы;</w:t>
      </w:r>
    </w:p>
    <w:p w:rsidR="008222F3" w:rsidRDefault="00B73909">
      <w:pPr>
        <w:pStyle w:val="ConsPlusNormal"/>
        <w:spacing w:before="240"/>
        <w:ind w:firstLine="709"/>
        <w:contextualSpacing/>
        <w:jc w:val="both"/>
      </w:pPr>
      <w:r>
        <w:t>- представляет в установленный срок Ответственному исполнителю Программы (Направления (подпрограммы)) необходимую информацию для проведения мониторинга и оценки эффективности Программы.</w:t>
      </w:r>
    </w:p>
    <w:p w:rsidR="008222F3" w:rsidRDefault="00B73909">
      <w:pPr>
        <w:pStyle w:val="ConsPlusNormal"/>
        <w:spacing w:before="240"/>
        <w:ind w:firstLine="709"/>
        <w:contextualSpacing/>
        <w:jc w:val="both"/>
      </w:pPr>
      <w:r>
        <w:t>10.4. Участники Программы:</w:t>
      </w:r>
    </w:p>
    <w:p w:rsidR="008222F3" w:rsidRDefault="00B73909">
      <w:pPr>
        <w:pStyle w:val="ConsPlusNormal"/>
        <w:spacing w:before="240"/>
        <w:ind w:firstLine="709"/>
        <w:contextualSpacing/>
        <w:jc w:val="both"/>
      </w:pPr>
      <w:r>
        <w:t>- осуществляют реализацию мероприятий Программы, участниками которых они являются;</w:t>
      </w:r>
    </w:p>
    <w:p w:rsidR="008222F3" w:rsidRDefault="00B73909">
      <w:pPr>
        <w:pStyle w:val="ConsPlusNormal"/>
        <w:spacing w:before="240"/>
        <w:ind w:firstLine="709"/>
        <w:contextualSpacing/>
        <w:jc w:val="both"/>
      </w:pPr>
      <w:r>
        <w:t>- представляют Ответственному исполнителю Программы (Направления (подпрограммы)) и Соисполнителям предложения при разработке проекта Программы и предложения по внесению в нее изменений в части мероприятий Программы, в реализации которых предполагается их участие;</w:t>
      </w:r>
    </w:p>
    <w:p w:rsidR="008222F3" w:rsidRDefault="00B73909">
      <w:pPr>
        <w:pStyle w:val="ConsPlusNormal"/>
        <w:spacing w:before="240"/>
        <w:ind w:firstLine="709"/>
        <w:contextualSpacing/>
        <w:jc w:val="both"/>
      </w:pPr>
      <w:r>
        <w:t>- представляют Ответственному исполнителю Программы (Направления (подпрограммы)) и Соисполнителям необходимую информацию для проведения мониторинга и оценки эффективности Программы.</w:t>
      </w:r>
    </w:p>
    <w:p w:rsidR="008222F3" w:rsidRDefault="008222F3">
      <w:pPr>
        <w:tabs>
          <w:tab w:val="right" w:pos="9355"/>
        </w:tabs>
        <w:contextualSpacing/>
        <w:jc w:val="both"/>
      </w:pPr>
    </w:p>
    <w:p w:rsidR="008222F3" w:rsidRDefault="008222F3">
      <w:pPr>
        <w:tabs>
          <w:tab w:val="right" w:pos="9355"/>
        </w:tabs>
        <w:contextualSpacing/>
        <w:jc w:val="both"/>
      </w:pPr>
    </w:p>
    <w:p w:rsidR="008222F3" w:rsidRDefault="00B73909">
      <w:pPr>
        <w:pStyle w:val="ConsPlusNormal"/>
        <w:jc w:val="right"/>
        <w:outlineLvl w:val="1"/>
      </w:pPr>
      <w:r>
        <w:lastRenderedPageBreak/>
        <w:t>Приложение № 1</w:t>
      </w:r>
    </w:p>
    <w:p w:rsidR="008222F3" w:rsidRDefault="00B73909">
      <w:pPr>
        <w:pStyle w:val="ConsPlusNormal"/>
        <w:jc w:val="right"/>
      </w:pPr>
      <w:r>
        <w:t>к Порядку</w:t>
      </w:r>
    </w:p>
    <w:p w:rsidR="008222F3" w:rsidRDefault="0082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3"/>
        <w:gridCol w:w="3969"/>
      </w:tblGrid>
      <w:tr w:rsidR="008222F3">
        <w:tc>
          <w:tcPr>
            <w:tcW w:w="5053" w:type="dxa"/>
          </w:tcPr>
          <w:p w:rsidR="008222F3" w:rsidRDefault="008222F3">
            <w:pPr>
              <w:pStyle w:val="ConsPlusNormal"/>
            </w:pPr>
          </w:p>
        </w:tc>
        <w:tc>
          <w:tcPr>
            <w:tcW w:w="3969" w:type="dxa"/>
          </w:tcPr>
          <w:p w:rsidR="008222F3" w:rsidRDefault="008222F3">
            <w:pPr>
              <w:pStyle w:val="ConsPlusNormal"/>
              <w:jc w:val="center"/>
            </w:pPr>
          </w:p>
        </w:tc>
      </w:tr>
    </w:tbl>
    <w:p w:rsidR="008222F3" w:rsidRDefault="008222F3">
      <w:pPr>
        <w:pStyle w:val="ConsPlusNormal"/>
        <w:jc w:val="both"/>
      </w:pPr>
    </w:p>
    <w:p w:rsidR="008222F3" w:rsidRDefault="008222F3">
      <w:pPr>
        <w:pStyle w:val="ConsPlusNormal"/>
        <w:jc w:val="both"/>
      </w:pPr>
    </w:p>
    <w:p w:rsidR="008222F3" w:rsidRDefault="008222F3">
      <w:pPr>
        <w:pStyle w:val="ConsPlusNormal"/>
        <w:jc w:val="both"/>
      </w:pPr>
    </w:p>
    <w:p w:rsidR="008222F3" w:rsidRDefault="00B73909">
      <w:pPr>
        <w:pStyle w:val="ConsPlusNormal"/>
        <w:jc w:val="center"/>
      </w:pPr>
      <w:bookmarkStart w:id="7" w:name="P349"/>
      <w:bookmarkEnd w:id="7"/>
      <w:r>
        <w:t>МУНИЦИПАЛЬНАЯ ПРОГРАММА</w:t>
      </w:r>
    </w:p>
    <w:p w:rsidR="008222F3" w:rsidRDefault="00B73909">
      <w:pPr>
        <w:pStyle w:val="ConsPlusNormal"/>
        <w:jc w:val="center"/>
      </w:pPr>
      <w:r>
        <w:t>Печенгского муниципального округа</w:t>
      </w:r>
    </w:p>
    <w:p w:rsidR="008222F3" w:rsidRDefault="008222F3">
      <w:pPr>
        <w:pStyle w:val="ConsPlusNormal"/>
        <w:jc w:val="center"/>
      </w:pPr>
    </w:p>
    <w:p w:rsidR="008222F3" w:rsidRDefault="008222F3">
      <w:pPr>
        <w:pStyle w:val="ConsPlusNormal"/>
        <w:jc w:val="center"/>
      </w:pPr>
    </w:p>
    <w:p w:rsidR="008222F3" w:rsidRDefault="00B73909">
      <w:pPr>
        <w:pStyle w:val="ConsPlusNormal"/>
        <w:jc w:val="center"/>
      </w:pPr>
      <w:r>
        <w:t>«_________________________________________________________»</w:t>
      </w:r>
    </w:p>
    <w:p w:rsidR="008222F3" w:rsidRDefault="0082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3"/>
        <w:gridCol w:w="2721"/>
      </w:tblGrid>
      <w:tr w:rsidR="008222F3">
        <w:tc>
          <w:tcPr>
            <w:tcW w:w="9014" w:type="dxa"/>
            <w:gridSpan w:val="2"/>
            <w:tcBorders>
              <w:top w:val="none" w:sz="4" w:space="0" w:color="000000"/>
              <w:left w:val="none" w:sz="4" w:space="0" w:color="000000"/>
              <w:bottom w:val="none" w:sz="4" w:space="0" w:color="000000"/>
              <w:right w:val="none" w:sz="4" w:space="0" w:color="000000"/>
            </w:tcBorders>
          </w:tcPr>
          <w:p w:rsidR="008222F3" w:rsidRDefault="00B73909">
            <w:pPr>
              <w:pStyle w:val="ConsPlusNormal"/>
            </w:pPr>
            <w:r>
              <w:t>Срок реализации: 20__ - 20__ годы</w:t>
            </w: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p w:rsidR="008222F3" w:rsidRDefault="008222F3">
            <w:pPr>
              <w:pStyle w:val="ConsPlusNormal"/>
            </w:pPr>
          </w:p>
        </w:tc>
      </w:tr>
      <w:tr w:rsidR="008222F3">
        <w:tc>
          <w:tcPr>
            <w:tcW w:w="6293" w:type="dxa"/>
            <w:tcBorders>
              <w:top w:val="none" w:sz="4" w:space="0" w:color="000000"/>
              <w:left w:val="none" w:sz="4" w:space="0" w:color="000000"/>
              <w:bottom w:val="none" w:sz="4" w:space="0" w:color="000000"/>
              <w:right w:val="none" w:sz="4" w:space="0" w:color="000000"/>
            </w:tcBorders>
          </w:tcPr>
          <w:p w:rsidR="008222F3" w:rsidRDefault="00B73909">
            <w:pPr>
              <w:pStyle w:val="ConsPlusNormal"/>
            </w:pPr>
            <w:r>
              <w:t>Ответственный исполнитель муниципальной программы -</w:t>
            </w:r>
          </w:p>
        </w:tc>
        <w:tc>
          <w:tcPr>
            <w:tcW w:w="2721" w:type="dxa"/>
            <w:tcBorders>
              <w:top w:val="none" w:sz="4" w:space="0" w:color="000000"/>
              <w:left w:val="none" w:sz="4" w:space="0" w:color="000000"/>
              <w:bottom w:val="single" w:sz="4" w:space="0" w:color="auto"/>
              <w:right w:val="none" w:sz="4" w:space="0" w:color="000000"/>
            </w:tcBorders>
          </w:tcPr>
          <w:p w:rsidR="008222F3" w:rsidRDefault="008222F3">
            <w:pPr>
              <w:pStyle w:val="ConsPlusNormal"/>
            </w:pPr>
          </w:p>
        </w:tc>
      </w:tr>
    </w:tbl>
    <w:p w:rsidR="008222F3" w:rsidRDefault="008222F3">
      <w:pPr>
        <w:pStyle w:val="ConsPlusNormal"/>
        <w:jc w:val="right"/>
        <w:outlineLvl w:val="1"/>
      </w:pPr>
    </w:p>
    <w:p w:rsidR="008222F3" w:rsidRDefault="008222F3">
      <w:pPr>
        <w:pStyle w:val="ConsPlusNormal"/>
        <w:jc w:val="right"/>
        <w:outlineLvl w:val="1"/>
      </w:pPr>
    </w:p>
    <w:p w:rsidR="008222F3" w:rsidRDefault="008222F3">
      <w:pPr>
        <w:pStyle w:val="ConsPlusNormal"/>
        <w:jc w:val="right"/>
        <w:outlineLvl w:val="1"/>
      </w:pPr>
    </w:p>
    <w:p w:rsidR="008222F3" w:rsidRDefault="008222F3">
      <w:pPr>
        <w:pStyle w:val="ConsPlusNormal"/>
        <w:jc w:val="right"/>
        <w:outlineLvl w:val="1"/>
      </w:pPr>
    </w:p>
    <w:p w:rsidR="001F05C0" w:rsidRDefault="001F05C0">
      <w:pPr>
        <w:pStyle w:val="ConsPlusNormal"/>
        <w:jc w:val="right"/>
        <w:outlineLvl w:val="1"/>
      </w:pPr>
    </w:p>
    <w:p w:rsidR="001F05C0" w:rsidRDefault="001F05C0">
      <w:pPr>
        <w:pStyle w:val="ConsPlusNormal"/>
        <w:jc w:val="right"/>
        <w:outlineLvl w:val="1"/>
      </w:pPr>
    </w:p>
    <w:p w:rsidR="008222F3" w:rsidRDefault="00B73909">
      <w:pPr>
        <w:pStyle w:val="ConsPlusNormal"/>
        <w:jc w:val="right"/>
        <w:outlineLvl w:val="1"/>
      </w:pPr>
      <w:r>
        <w:lastRenderedPageBreak/>
        <w:t>Приложение № 2</w:t>
      </w:r>
    </w:p>
    <w:p w:rsidR="008222F3" w:rsidRDefault="00B73909">
      <w:pPr>
        <w:pStyle w:val="ConsPlusNormal"/>
        <w:jc w:val="right"/>
      </w:pPr>
      <w:r>
        <w:t>к Порядку</w:t>
      </w:r>
    </w:p>
    <w:p w:rsidR="008222F3" w:rsidRDefault="008222F3">
      <w:pPr>
        <w:pStyle w:val="ConsPlusNormal"/>
        <w:jc w:val="both"/>
      </w:pPr>
    </w:p>
    <w:p w:rsidR="008222F3" w:rsidRDefault="00B73909">
      <w:pPr>
        <w:pStyle w:val="ConsPlusNormal"/>
        <w:jc w:val="right"/>
        <w:outlineLvl w:val="2"/>
      </w:pPr>
      <w:r>
        <w:t>Таблица № 1</w:t>
      </w:r>
    </w:p>
    <w:p w:rsidR="008222F3" w:rsidRDefault="008222F3">
      <w:pPr>
        <w:pStyle w:val="ConsPlusNormal"/>
        <w:jc w:val="both"/>
      </w:pPr>
    </w:p>
    <w:p w:rsidR="008222F3" w:rsidRDefault="00B73909">
      <w:pPr>
        <w:pStyle w:val="ConsPlusNormal"/>
        <w:jc w:val="center"/>
      </w:pPr>
      <w:bookmarkStart w:id="8" w:name="P366"/>
      <w:bookmarkEnd w:id="8"/>
      <w:r>
        <w:t>ПАСПОРТ</w:t>
      </w:r>
    </w:p>
    <w:p w:rsidR="008222F3" w:rsidRDefault="00B73909">
      <w:pPr>
        <w:pStyle w:val="ConsPlusNormal"/>
        <w:jc w:val="center"/>
      </w:pPr>
      <w:r>
        <w:t>муниципальной программы Печенгского муниципального округа</w:t>
      </w:r>
    </w:p>
    <w:p w:rsidR="008222F3" w:rsidRDefault="008222F3">
      <w:pPr>
        <w:pStyle w:val="ConsPlusNormal"/>
        <w:jc w:val="both"/>
      </w:pPr>
    </w:p>
    <w:p w:rsidR="008222F3" w:rsidRDefault="00B73909">
      <w:pPr>
        <w:pStyle w:val="ConsPlusNormal"/>
        <w:jc w:val="center"/>
      </w:pPr>
      <w:r>
        <w:t>_____________________________________________</w:t>
      </w:r>
    </w:p>
    <w:p w:rsidR="008222F3" w:rsidRDefault="00B73909">
      <w:pPr>
        <w:pStyle w:val="ConsPlusNormal"/>
        <w:jc w:val="center"/>
      </w:pPr>
      <w:r>
        <w:t>(наименование муниципальной программы)</w:t>
      </w:r>
    </w:p>
    <w:p w:rsidR="008222F3" w:rsidRDefault="008222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211"/>
        <w:gridCol w:w="1701"/>
        <w:gridCol w:w="2381"/>
      </w:tblGrid>
      <w:tr w:rsidR="008222F3">
        <w:tc>
          <w:tcPr>
            <w:tcW w:w="2665" w:type="dxa"/>
            <w:tcBorders>
              <w:top w:val="single" w:sz="4" w:space="0" w:color="auto"/>
              <w:bottom w:val="single" w:sz="4" w:space="0" w:color="auto"/>
            </w:tcBorders>
            <w:vAlign w:val="center"/>
          </w:tcPr>
          <w:p w:rsidR="008222F3" w:rsidRDefault="00B73909">
            <w:pPr>
              <w:pStyle w:val="ConsPlusNormal"/>
            </w:pPr>
            <w:r>
              <w:t>Цель муниципальной программы</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r w:rsidR="008222F3">
        <w:tc>
          <w:tcPr>
            <w:tcW w:w="2665" w:type="dxa"/>
            <w:vMerge w:val="restart"/>
            <w:tcBorders>
              <w:top w:val="single" w:sz="4" w:space="0" w:color="auto"/>
              <w:bottom w:val="single" w:sz="4" w:space="0" w:color="auto"/>
            </w:tcBorders>
            <w:vAlign w:val="center"/>
          </w:tcPr>
          <w:p w:rsidR="008222F3" w:rsidRDefault="00B73909">
            <w:pPr>
              <w:pStyle w:val="ConsPlusNormal"/>
            </w:pPr>
            <w:r>
              <w:t>Перечень направлений (подпрограмм)</w:t>
            </w:r>
          </w:p>
        </w:tc>
        <w:tc>
          <w:tcPr>
            <w:tcW w:w="6293" w:type="dxa"/>
            <w:gridSpan w:val="3"/>
            <w:tcBorders>
              <w:top w:val="single" w:sz="4" w:space="0" w:color="auto"/>
              <w:bottom w:val="single" w:sz="4" w:space="0" w:color="auto"/>
            </w:tcBorders>
            <w:vAlign w:val="center"/>
          </w:tcPr>
          <w:p w:rsidR="008222F3" w:rsidRDefault="00B73909">
            <w:pPr>
              <w:pStyle w:val="ConsPlusNormal"/>
            </w:pPr>
            <w:r>
              <w:t xml:space="preserve">Направление (подпрограмма) 1 «________________________________________________» </w:t>
            </w:r>
          </w:p>
          <w:p w:rsidR="008222F3" w:rsidRDefault="008222F3">
            <w:pPr>
              <w:pStyle w:val="ConsPlusNormal"/>
            </w:pPr>
          </w:p>
          <w:p w:rsidR="008222F3" w:rsidRDefault="00B73909">
            <w:pPr>
              <w:pStyle w:val="ConsPlusNormal"/>
            </w:pPr>
            <w:r>
              <w:t>(Ответственный исполнитель направления (подпрограммы) - _________________________________________________)</w:t>
            </w:r>
          </w:p>
        </w:tc>
      </w:tr>
      <w:tr w:rsidR="008222F3">
        <w:tc>
          <w:tcPr>
            <w:tcW w:w="2665" w:type="dxa"/>
            <w:vMerge/>
            <w:tcBorders>
              <w:top w:val="single" w:sz="4" w:space="0" w:color="auto"/>
              <w:bottom w:val="single" w:sz="4" w:space="0" w:color="auto"/>
            </w:tcBorders>
          </w:tcPr>
          <w:p w:rsidR="008222F3" w:rsidRDefault="008222F3">
            <w:pPr>
              <w:pStyle w:val="ConsPlusNormal"/>
            </w:pPr>
          </w:p>
        </w:tc>
        <w:tc>
          <w:tcPr>
            <w:tcW w:w="6293" w:type="dxa"/>
            <w:gridSpan w:val="3"/>
            <w:tcBorders>
              <w:top w:val="single" w:sz="4" w:space="0" w:color="auto"/>
              <w:bottom w:val="single" w:sz="4" w:space="0" w:color="auto"/>
            </w:tcBorders>
            <w:vAlign w:val="center"/>
          </w:tcPr>
          <w:p w:rsidR="008222F3" w:rsidRDefault="00B73909">
            <w:pPr>
              <w:pStyle w:val="ConsPlusNormal"/>
            </w:pPr>
            <w:r>
              <w:t xml:space="preserve">Направление (подпрограмма) … «________________________________________________» </w:t>
            </w:r>
          </w:p>
          <w:p w:rsidR="008222F3" w:rsidRDefault="008222F3">
            <w:pPr>
              <w:pStyle w:val="ConsPlusNormal"/>
            </w:pPr>
          </w:p>
          <w:p w:rsidR="008222F3" w:rsidRDefault="00B73909">
            <w:pPr>
              <w:pStyle w:val="ConsPlusNormal"/>
            </w:pPr>
            <w:r>
              <w:t>(Ответственный исполнитель направления (подпрограммы) - _________________________________________________)</w:t>
            </w:r>
          </w:p>
        </w:tc>
      </w:tr>
      <w:tr w:rsidR="008222F3">
        <w:tc>
          <w:tcPr>
            <w:tcW w:w="2665" w:type="dxa"/>
            <w:tcBorders>
              <w:top w:val="single" w:sz="4" w:space="0" w:color="auto"/>
              <w:bottom w:val="single" w:sz="4" w:space="0" w:color="auto"/>
            </w:tcBorders>
            <w:vAlign w:val="center"/>
          </w:tcPr>
          <w:p w:rsidR="008222F3" w:rsidRDefault="00B73909">
            <w:pPr>
              <w:pStyle w:val="ConsPlusNormal"/>
            </w:pPr>
            <w:r>
              <w:t>Сроки и этапы реализации муниципальной программы</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r w:rsidR="008222F3">
        <w:tblPrEx>
          <w:tblBorders>
            <w:insideV w:val="none" w:sz="0" w:space="0" w:color="auto"/>
          </w:tblBorders>
        </w:tblPrEx>
        <w:tc>
          <w:tcPr>
            <w:tcW w:w="2665" w:type="dxa"/>
            <w:vMerge w:val="restart"/>
            <w:tcBorders>
              <w:top w:val="single" w:sz="4" w:space="0" w:color="auto"/>
              <w:left w:val="single" w:sz="4" w:space="0" w:color="auto"/>
              <w:bottom w:val="single" w:sz="4" w:space="0" w:color="auto"/>
              <w:right w:val="single" w:sz="4" w:space="0" w:color="auto"/>
            </w:tcBorders>
            <w:vAlign w:val="center"/>
          </w:tcPr>
          <w:p w:rsidR="008222F3" w:rsidRDefault="00B73909">
            <w:pPr>
              <w:pStyle w:val="ConsPlusNormal"/>
            </w:pPr>
            <w:r>
              <w:t>Финансовое обеспечение муниципальной программы</w:t>
            </w:r>
          </w:p>
        </w:tc>
        <w:tc>
          <w:tcPr>
            <w:tcW w:w="2211" w:type="dxa"/>
            <w:tcBorders>
              <w:top w:val="single" w:sz="4" w:space="0" w:color="auto"/>
              <w:left w:val="single" w:sz="4" w:space="0" w:color="auto"/>
              <w:bottom w:val="none" w:sz="4" w:space="0" w:color="000000"/>
              <w:right w:val="none" w:sz="4" w:space="0" w:color="000000"/>
            </w:tcBorders>
            <w:vAlign w:val="center"/>
          </w:tcPr>
          <w:p w:rsidR="008222F3" w:rsidRDefault="00B73909">
            <w:pPr>
              <w:pStyle w:val="ConsPlusNormal"/>
            </w:pPr>
            <w:r>
              <w:t xml:space="preserve">Всего по программе </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single" w:sz="4" w:space="0" w:color="auto"/>
              <w:left w:val="none" w:sz="4" w:space="0" w:color="000000"/>
              <w:bottom w:val="none" w:sz="4" w:space="0" w:color="000000"/>
              <w:right w:val="single" w:sz="4" w:space="0" w:color="auto"/>
            </w:tcBorders>
            <w:vAlign w:val="center"/>
          </w:tcPr>
          <w:p w:rsidR="008222F3" w:rsidRDefault="00B73909">
            <w:pPr>
              <w:pStyle w:val="ConsPlusNormal"/>
              <w:jc w:val="both"/>
            </w:pPr>
            <w:r>
              <w:t>рублей, в том числе:</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МБ*:</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 из них:</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ОБ*:</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 из них:</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ФБ*:</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 из них:</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ВБС*:</w:t>
            </w:r>
          </w:p>
        </w:tc>
        <w:tc>
          <w:tcPr>
            <w:tcW w:w="1701" w:type="dxa"/>
            <w:tcBorders>
              <w:top w:val="single" w:sz="4" w:space="0" w:color="auto"/>
              <w:left w:val="none" w:sz="4" w:space="0" w:color="000000"/>
              <w:bottom w:val="none" w:sz="4" w:space="0" w:color="000000"/>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 из них:</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none" w:sz="4" w:space="0" w:color="000000"/>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8222F3" w:rsidRDefault="00B73909">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8222F3" w:rsidRDefault="00B73909">
            <w:pPr>
              <w:pStyle w:val="ConsPlusNormal"/>
            </w:pPr>
            <w:r>
              <w:t>рублей</w:t>
            </w:r>
          </w:p>
        </w:tc>
      </w:tr>
      <w:tr w:rsidR="008222F3">
        <w:tblPrEx>
          <w:tblBorders>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8222F3" w:rsidRDefault="008222F3">
            <w:pPr>
              <w:pStyle w:val="ConsPlusNormal"/>
            </w:pPr>
          </w:p>
        </w:tc>
        <w:tc>
          <w:tcPr>
            <w:tcW w:w="2211" w:type="dxa"/>
            <w:tcBorders>
              <w:top w:val="none" w:sz="4" w:space="0" w:color="000000"/>
              <w:left w:val="single" w:sz="4" w:space="0" w:color="auto"/>
              <w:bottom w:val="single" w:sz="4" w:space="0" w:color="auto"/>
              <w:right w:val="none" w:sz="4" w:space="0" w:color="000000"/>
            </w:tcBorders>
            <w:vAlign w:val="center"/>
          </w:tcPr>
          <w:p w:rsidR="008222F3" w:rsidRDefault="00B73909">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8222F3" w:rsidRDefault="008222F3">
            <w:pPr>
              <w:pStyle w:val="ConsPlusNormal"/>
              <w:rPr>
                <w:highlight w:val="cyan"/>
              </w:rPr>
            </w:pPr>
          </w:p>
        </w:tc>
        <w:tc>
          <w:tcPr>
            <w:tcW w:w="2381" w:type="dxa"/>
            <w:tcBorders>
              <w:top w:val="none" w:sz="4" w:space="0" w:color="000000"/>
              <w:left w:val="none" w:sz="4" w:space="0" w:color="000000"/>
              <w:bottom w:val="single" w:sz="4" w:space="0" w:color="auto"/>
              <w:right w:val="single" w:sz="4" w:space="0" w:color="auto"/>
            </w:tcBorders>
            <w:vAlign w:val="center"/>
          </w:tcPr>
          <w:p w:rsidR="008222F3" w:rsidRDefault="00B73909">
            <w:pPr>
              <w:pStyle w:val="ConsPlusNormal"/>
              <w:rPr>
                <w:highlight w:val="cyan"/>
              </w:rPr>
            </w:pPr>
            <w:r>
              <w:t>рублей</w:t>
            </w:r>
          </w:p>
        </w:tc>
      </w:tr>
      <w:tr w:rsidR="008222F3">
        <w:tc>
          <w:tcPr>
            <w:tcW w:w="2665" w:type="dxa"/>
            <w:tcBorders>
              <w:top w:val="single" w:sz="4" w:space="0" w:color="auto"/>
              <w:bottom w:val="single" w:sz="4" w:space="0" w:color="auto"/>
            </w:tcBorders>
            <w:vAlign w:val="center"/>
          </w:tcPr>
          <w:p w:rsidR="008222F3" w:rsidRDefault="00B73909">
            <w:pPr>
              <w:pStyle w:val="ConsPlusNormal"/>
            </w:pPr>
            <w:r>
              <w:t>Ожидаемые конечные результаты реализации муниципальной программы</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r w:rsidR="008222F3">
        <w:tc>
          <w:tcPr>
            <w:tcW w:w="2665" w:type="dxa"/>
            <w:tcBorders>
              <w:top w:val="single" w:sz="4" w:space="0" w:color="auto"/>
              <w:bottom w:val="single" w:sz="4" w:space="0" w:color="auto"/>
            </w:tcBorders>
            <w:vAlign w:val="center"/>
          </w:tcPr>
          <w:p w:rsidR="008222F3" w:rsidRDefault="00B73909">
            <w:pPr>
              <w:pStyle w:val="ConsPlusNormal"/>
            </w:pPr>
            <w:r>
              <w:t>Ответственный исполнитель муниципальной программы</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r w:rsidR="008222F3">
        <w:tc>
          <w:tcPr>
            <w:tcW w:w="2665" w:type="dxa"/>
            <w:tcBorders>
              <w:top w:val="single" w:sz="4" w:space="0" w:color="auto"/>
              <w:bottom w:val="single" w:sz="4" w:space="0" w:color="auto"/>
            </w:tcBorders>
            <w:vAlign w:val="center"/>
          </w:tcPr>
          <w:p w:rsidR="008222F3" w:rsidRDefault="00B73909">
            <w:pPr>
              <w:pStyle w:val="ConsPlusNormal"/>
            </w:pPr>
            <w:r>
              <w:t>Соисполнители муниципальной программы</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r w:rsidR="008222F3">
        <w:tc>
          <w:tcPr>
            <w:tcW w:w="2665" w:type="dxa"/>
            <w:tcBorders>
              <w:top w:val="single" w:sz="4" w:space="0" w:color="auto"/>
              <w:bottom w:val="single" w:sz="4" w:space="0" w:color="auto"/>
            </w:tcBorders>
            <w:vAlign w:val="center"/>
          </w:tcPr>
          <w:p w:rsidR="008222F3" w:rsidRDefault="00B73909">
            <w:pPr>
              <w:pStyle w:val="ConsPlusNormal"/>
              <w:jc w:val="right"/>
              <w:outlineLvl w:val="2"/>
            </w:pPr>
            <w:r>
              <w:t>Связь с национальными, региональными проектами/государственными программами Мурманской области**</w:t>
            </w:r>
          </w:p>
        </w:tc>
        <w:tc>
          <w:tcPr>
            <w:tcW w:w="6293" w:type="dxa"/>
            <w:gridSpan w:val="3"/>
            <w:tcBorders>
              <w:top w:val="single" w:sz="4" w:space="0" w:color="auto"/>
              <w:bottom w:val="single" w:sz="4" w:space="0" w:color="auto"/>
            </w:tcBorders>
            <w:vAlign w:val="center"/>
          </w:tcPr>
          <w:p w:rsidR="008222F3" w:rsidRDefault="008222F3">
            <w:pPr>
              <w:pStyle w:val="ConsPlusNormal"/>
            </w:pPr>
          </w:p>
        </w:tc>
      </w:tr>
    </w:tbl>
    <w:p w:rsidR="008222F3" w:rsidRDefault="00B73909">
      <w:pPr>
        <w:pStyle w:val="ConsPlusNormal"/>
        <w:spacing w:before="240"/>
        <w:contextualSpacing/>
        <w:jc w:val="both"/>
      </w:pPr>
      <w:bookmarkStart w:id="9" w:name="P439"/>
      <w:bookmarkEnd w:id="9"/>
      <w:r>
        <w:t>* - ФБ - федеральный бюджет;</w:t>
      </w:r>
    </w:p>
    <w:p w:rsidR="008222F3" w:rsidRDefault="00B73909">
      <w:pPr>
        <w:pStyle w:val="ConsPlusNormal"/>
        <w:spacing w:before="240"/>
        <w:contextualSpacing/>
        <w:jc w:val="both"/>
      </w:pPr>
      <w:r>
        <w:t xml:space="preserve">   - ОБ - областной бюджет;</w:t>
      </w:r>
    </w:p>
    <w:p w:rsidR="008222F3" w:rsidRDefault="00B73909">
      <w:pPr>
        <w:pStyle w:val="ConsPlusNormal"/>
        <w:spacing w:before="240"/>
        <w:contextualSpacing/>
        <w:jc w:val="both"/>
      </w:pPr>
      <w:r>
        <w:t xml:space="preserve">   - МБ - местный бюджет;</w:t>
      </w:r>
    </w:p>
    <w:p w:rsidR="008222F3" w:rsidRDefault="00B73909">
      <w:pPr>
        <w:pStyle w:val="ConsPlusNormal"/>
        <w:spacing w:before="240"/>
        <w:contextualSpacing/>
        <w:jc w:val="both"/>
      </w:pPr>
      <w:r>
        <w:t xml:space="preserve">   - ВБС - внебюджетные средства.</w:t>
      </w:r>
    </w:p>
    <w:p w:rsidR="008222F3" w:rsidRDefault="008222F3">
      <w:pPr>
        <w:pStyle w:val="ConsPlusNormal"/>
        <w:spacing w:before="240"/>
        <w:contextualSpacing/>
        <w:jc w:val="both"/>
      </w:pPr>
    </w:p>
    <w:p w:rsidR="008222F3" w:rsidRDefault="00B73909">
      <w:pPr>
        <w:pStyle w:val="ConsPlusNormal"/>
        <w:spacing w:before="240"/>
        <w:contextualSpacing/>
        <w:jc w:val="both"/>
      </w:pPr>
      <w:r>
        <w:t>** Наименование национального, регионального проекта/Наименование государственной программы Мурманской области (при наличии)</w:t>
      </w:r>
    </w:p>
    <w:p w:rsidR="008222F3" w:rsidRDefault="008222F3">
      <w:pPr>
        <w:pStyle w:val="ConsPlusNormal"/>
        <w:contextualSpacing/>
        <w:jc w:val="both"/>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pPr>
    </w:p>
    <w:p w:rsidR="008222F3" w:rsidRDefault="008222F3">
      <w:pPr>
        <w:pStyle w:val="ConsPlusNormal"/>
        <w:jc w:val="right"/>
        <w:outlineLvl w:val="2"/>
        <w:sectPr w:rsidR="008222F3">
          <w:pgSz w:w="11906" w:h="16838"/>
          <w:pgMar w:top="1134" w:right="850" w:bottom="681" w:left="1701" w:header="708" w:footer="708" w:gutter="0"/>
          <w:cols w:space="708"/>
          <w:docGrid w:linePitch="360"/>
        </w:sectPr>
      </w:pPr>
    </w:p>
    <w:p w:rsidR="008222F3" w:rsidRDefault="00B73909">
      <w:pPr>
        <w:pStyle w:val="ConsPlusNormal"/>
        <w:jc w:val="right"/>
        <w:outlineLvl w:val="2"/>
      </w:pPr>
      <w:r>
        <w:lastRenderedPageBreak/>
        <w:t>Таблица № 2</w:t>
      </w:r>
    </w:p>
    <w:p w:rsidR="008222F3" w:rsidRDefault="008222F3">
      <w:pPr>
        <w:pStyle w:val="ConsPlusNormal"/>
        <w:jc w:val="both"/>
      </w:pPr>
    </w:p>
    <w:p w:rsidR="008222F3" w:rsidRDefault="00B73909">
      <w:pPr>
        <w:pStyle w:val="ConsPlusNormal"/>
        <w:jc w:val="center"/>
      </w:pPr>
      <w:bookmarkStart w:id="10" w:name="P446"/>
      <w:bookmarkEnd w:id="10"/>
      <w:r>
        <w:t>Перечень</w:t>
      </w:r>
    </w:p>
    <w:p w:rsidR="008222F3" w:rsidRDefault="00B73909">
      <w:pPr>
        <w:pStyle w:val="ConsPlusNormal"/>
        <w:jc w:val="center"/>
      </w:pPr>
      <w:r>
        <w:t>показателей муниципальной программы</w:t>
      </w:r>
    </w:p>
    <w:p w:rsidR="008222F3" w:rsidRDefault="00B73909">
      <w:pPr>
        <w:pStyle w:val="afb"/>
        <w:spacing w:before="0" w:beforeAutospacing="0" w:after="0" w:afterAutospacing="0"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560"/>
        <w:gridCol w:w="4253"/>
        <w:gridCol w:w="992"/>
        <w:gridCol w:w="1418"/>
        <w:gridCol w:w="1134"/>
        <w:gridCol w:w="1134"/>
        <w:gridCol w:w="1134"/>
        <w:gridCol w:w="1131"/>
        <w:gridCol w:w="1091"/>
        <w:gridCol w:w="1888"/>
      </w:tblGrid>
      <w:tr w:rsidR="008222F3">
        <w:tc>
          <w:tcPr>
            <w:tcW w:w="560"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 п/п </w:t>
            </w:r>
          </w:p>
        </w:tc>
        <w:tc>
          <w:tcPr>
            <w:tcW w:w="4253"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Муниципальная программа, направления(подпрограммы), цели, показатели </w:t>
            </w:r>
          </w:p>
        </w:tc>
        <w:tc>
          <w:tcPr>
            <w:tcW w:w="992"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Ед. изм. </w:t>
            </w:r>
          </w:p>
        </w:tc>
        <w:tc>
          <w:tcPr>
            <w:tcW w:w="1418"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Направлен-ность показателя</w:t>
            </w:r>
            <w:r>
              <w:rPr>
                <w:vertAlign w:val="superscript"/>
              </w:rPr>
              <w:t>1</w:t>
            </w:r>
            <w:r>
              <w:t xml:space="preserve"> </w:t>
            </w:r>
          </w:p>
        </w:tc>
        <w:tc>
          <w:tcPr>
            <w:tcW w:w="5624" w:type="dxa"/>
            <w:gridSpan w:val="5"/>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Значение показателя </w:t>
            </w:r>
          </w:p>
        </w:tc>
        <w:tc>
          <w:tcPr>
            <w:tcW w:w="1888"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Соисполнитель,</w:t>
            </w:r>
          </w:p>
          <w:p w:rsidR="008222F3" w:rsidRDefault="00B73909">
            <w:pPr>
              <w:pStyle w:val="afb"/>
              <w:spacing w:before="0" w:beforeAutospacing="0" w:after="0" w:afterAutospacing="0"/>
              <w:jc w:val="center"/>
            </w:pPr>
            <w:r>
              <w:t>ответственный</w:t>
            </w:r>
          </w:p>
          <w:p w:rsidR="008222F3" w:rsidRDefault="00B73909">
            <w:pPr>
              <w:pStyle w:val="afb"/>
              <w:spacing w:before="0" w:beforeAutospacing="0" w:after="0" w:afterAutospacing="0"/>
              <w:jc w:val="center"/>
            </w:pPr>
            <w:r>
              <w:t>за достижение</w:t>
            </w:r>
          </w:p>
          <w:p w:rsidR="008222F3" w:rsidRDefault="00B73909">
            <w:pPr>
              <w:pStyle w:val="afb"/>
              <w:spacing w:before="0" w:beforeAutospacing="0" w:after="0" w:afterAutospacing="0"/>
              <w:jc w:val="center"/>
            </w:pPr>
            <w:r>
              <w:t xml:space="preserve">показателя </w:t>
            </w:r>
          </w:p>
        </w:tc>
      </w:tr>
      <w:tr w:rsidR="008222F3">
        <w:tc>
          <w:tcPr>
            <w:tcW w:w="5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25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p w:rsidR="008222F3" w:rsidRDefault="00B73909">
            <w:pPr>
              <w:pStyle w:val="afb"/>
              <w:spacing w:before="0" w:beforeAutospacing="0" w:after="0" w:afterAutospacing="0"/>
              <w:jc w:val="center"/>
            </w:pPr>
            <w:r>
              <w:t xml:space="preserve">(n - 2)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p w:rsidR="008222F3" w:rsidRDefault="00B73909">
            <w:pPr>
              <w:pStyle w:val="afb"/>
              <w:spacing w:before="0" w:beforeAutospacing="0" w:after="0" w:afterAutospacing="0"/>
              <w:jc w:val="center"/>
            </w:pPr>
            <w:r>
              <w:t xml:space="preserve">(n - 1)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p w:rsidR="008222F3" w:rsidRDefault="00B73909">
            <w:pPr>
              <w:pStyle w:val="afb"/>
              <w:spacing w:before="0" w:beforeAutospacing="0" w:after="0" w:afterAutospacing="0"/>
              <w:jc w:val="center"/>
            </w:pPr>
            <w:r>
              <w:rPr>
                <w:lang w:val="en-US"/>
              </w:rPr>
              <w:t>n</w:t>
            </w:r>
            <w:r>
              <w:rPr>
                <w:vertAlign w:val="superscript"/>
              </w:rPr>
              <w:t>2</w:t>
            </w:r>
            <w:r>
              <w:t xml:space="preserve"> </w:t>
            </w:r>
          </w:p>
        </w:tc>
        <w:tc>
          <w:tcPr>
            <w:tcW w:w="113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p w:rsidR="008222F3" w:rsidRDefault="00B73909">
            <w:pPr>
              <w:pStyle w:val="afb"/>
              <w:spacing w:before="0" w:beforeAutospacing="0" w:after="0" w:afterAutospacing="0"/>
              <w:jc w:val="center"/>
            </w:pPr>
            <w:r>
              <w:t xml:space="preserve">(n + 1) </w:t>
            </w:r>
          </w:p>
        </w:tc>
        <w:tc>
          <w:tcPr>
            <w:tcW w:w="109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p w:rsidR="008222F3" w:rsidRDefault="00B73909">
            <w:pPr>
              <w:pStyle w:val="afb"/>
              <w:spacing w:before="0" w:beforeAutospacing="0" w:after="0" w:afterAutospacing="0"/>
              <w:jc w:val="center"/>
            </w:pPr>
            <w:r>
              <w:t xml:space="preserve">... </w:t>
            </w: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25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факт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оценка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план </w:t>
            </w:r>
          </w:p>
        </w:tc>
        <w:tc>
          <w:tcPr>
            <w:tcW w:w="113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план </w:t>
            </w:r>
          </w:p>
        </w:tc>
        <w:tc>
          <w:tcPr>
            <w:tcW w:w="109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план </w:t>
            </w: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0 </w:t>
            </w:r>
          </w:p>
        </w:tc>
        <w:tc>
          <w:tcPr>
            <w:tcW w:w="14175" w:type="dxa"/>
            <w:gridSpan w:val="9"/>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Муниципальная программа «_______________________________________________________________» </w:t>
            </w:r>
          </w:p>
          <w:p w:rsidR="008222F3" w:rsidRDefault="00B73909">
            <w:pPr>
              <w:pStyle w:val="afb"/>
              <w:spacing w:before="0" w:beforeAutospacing="0" w:after="0" w:afterAutospacing="0" w:line="288" w:lineRule="atLeast"/>
            </w:pPr>
            <w:r>
              <w:t xml:space="preserve">Цель муниципальной программы: ___________________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0.1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0.2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1 </w:t>
            </w:r>
          </w:p>
        </w:tc>
        <w:tc>
          <w:tcPr>
            <w:tcW w:w="14175" w:type="dxa"/>
            <w:gridSpan w:val="9"/>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Направление (подпрограмма) 1 «____________________________________________________________» </w:t>
            </w:r>
          </w:p>
          <w:p w:rsidR="008222F3" w:rsidRDefault="00B73909">
            <w:pPr>
              <w:pStyle w:val="afb"/>
              <w:spacing w:before="0" w:beforeAutospacing="0" w:after="0" w:afterAutospacing="0" w:line="288" w:lineRule="atLeast"/>
            </w:pPr>
            <w:r>
              <w:t xml:space="preserve">Цель __________________________________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1.1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1.2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2 </w:t>
            </w:r>
          </w:p>
        </w:tc>
        <w:tc>
          <w:tcPr>
            <w:tcW w:w="14175" w:type="dxa"/>
            <w:gridSpan w:val="9"/>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Направление (подпрограмма) 2 «_____________________________________________________________» </w:t>
            </w:r>
          </w:p>
          <w:p w:rsidR="008222F3" w:rsidRDefault="00B73909">
            <w:pPr>
              <w:pStyle w:val="afb"/>
              <w:spacing w:before="0" w:beforeAutospacing="0" w:after="0" w:afterAutospacing="0" w:line="288" w:lineRule="atLeast"/>
            </w:pPr>
            <w:r>
              <w:t xml:space="preserve">Цель __________________________________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2.1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2.2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bl>
    <w:p w:rsidR="008222F3" w:rsidRDefault="008222F3">
      <w:pPr>
        <w:pStyle w:val="afb"/>
        <w:spacing w:before="0" w:beforeAutospacing="0" w:after="0" w:afterAutospacing="0" w:line="288" w:lineRule="atLeast"/>
        <w:jc w:val="both"/>
        <w:rPr>
          <w:vertAlign w:val="superscript"/>
        </w:rPr>
      </w:pPr>
      <w:bookmarkStart w:id="11" w:name="p125"/>
      <w:bookmarkEnd w:id="11"/>
    </w:p>
    <w:p w:rsidR="008222F3" w:rsidRDefault="00B73909">
      <w:pPr>
        <w:pStyle w:val="afb"/>
        <w:spacing w:before="0" w:beforeAutospacing="0" w:after="0" w:afterAutospacing="0" w:line="288" w:lineRule="atLeast"/>
        <w:jc w:val="both"/>
      </w:pPr>
      <w:r>
        <w:rPr>
          <w:vertAlign w:val="superscript"/>
        </w:rPr>
        <w:t xml:space="preserve">1 </w:t>
      </w:r>
      <w:r>
        <w:t xml:space="preserve">Направленность показателя обозначается: </w:t>
      </w:r>
    </w:p>
    <w:p w:rsidR="008222F3" w:rsidRDefault="00B73909">
      <w:pPr>
        <w:pStyle w:val="afb"/>
        <w:spacing w:before="168" w:beforeAutospacing="0" w:after="0" w:afterAutospacing="0" w:line="288" w:lineRule="atLeast"/>
        <w:ind w:firstLine="284"/>
        <w:contextualSpacing/>
        <w:jc w:val="both"/>
      </w:pPr>
      <w:r>
        <w:t xml:space="preserve">1 - направленность на рост; </w:t>
      </w:r>
    </w:p>
    <w:p w:rsidR="008222F3" w:rsidRDefault="00B73909">
      <w:pPr>
        <w:pStyle w:val="afb"/>
        <w:spacing w:before="168" w:beforeAutospacing="0" w:after="0" w:afterAutospacing="0" w:line="288" w:lineRule="atLeast"/>
        <w:ind w:firstLine="284"/>
        <w:contextualSpacing/>
        <w:jc w:val="both"/>
      </w:pPr>
      <w:r>
        <w:t xml:space="preserve">(-1) - направленность на снижение; </w:t>
      </w:r>
    </w:p>
    <w:p w:rsidR="008222F3" w:rsidRDefault="00B73909">
      <w:pPr>
        <w:pStyle w:val="afb"/>
        <w:spacing w:before="168" w:beforeAutospacing="0" w:after="0" w:afterAutospacing="0" w:line="288" w:lineRule="atLeast"/>
        <w:ind w:firstLine="284"/>
        <w:contextualSpacing/>
        <w:jc w:val="both"/>
      </w:pPr>
      <w:r>
        <w:t xml:space="preserve">0 - направленность на достижение конкретного значения. </w:t>
      </w:r>
    </w:p>
    <w:p w:rsidR="008222F3" w:rsidRDefault="008222F3">
      <w:pPr>
        <w:pStyle w:val="afb"/>
        <w:spacing w:before="168" w:beforeAutospacing="0" w:after="0" w:afterAutospacing="0" w:line="288" w:lineRule="atLeast"/>
        <w:contextualSpacing/>
        <w:jc w:val="both"/>
      </w:pPr>
    </w:p>
    <w:p w:rsidR="008222F3" w:rsidRDefault="00B73909">
      <w:pPr>
        <w:pStyle w:val="afb"/>
        <w:spacing w:before="168" w:beforeAutospacing="0" w:after="0" w:afterAutospacing="0" w:line="288" w:lineRule="atLeast"/>
        <w:contextualSpacing/>
        <w:jc w:val="both"/>
      </w:pPr>
      <w:bookmarkStart w:id="12" w:name="p129"/>
      <w:bookmarkEnd w:id="12"/>
      <w:r>
        <w:rPr>
          <w:vertAlign w:val="superscript"/>
        </w:rPr>
        <w:t xml:space="preserve">2 </w:t>
      </w:r>
      <w:r>
        <w:t xml:space="preserve">Первый год реализации муниципальной программы. </w:t>
      </w:r>
    </w:p>
    <w:p w:rsidR="008222F3" w:rsidRDefault="00B73909">
      <w:pPr>
        <w:spacing w:line="288" w:lineRule="atLeast"/>
        <w:jc w:val="right"/>
      </w:pPr>
      <w:r>
        <w:lastRenderedPageBreak/>
        <w:t>Таблица № 3</w:t>
      </w:r>
    </w:p>
    <w:p w:rsidR="001E6D89" w:rsidRPr="003E5073" w:rsidRDefault="001E6D89" w:rsidP="001E6D89">
      <w:pPr>
        <w:shd w:val="clear" w:color="auto" w:fill="FFFFFF"/>
        <w:ind w:left="9923"/>
        <w:jc w:val="right"/>
        <w:rPr>
          <w:b/>
          <w:i/>
          <w:color w:val="17365D" w:themeColor="text2" w:themeShade="BF"/>
        </w:rPr>
      </w:pPr>
      <w:r w:rsidRPr="003E5073">
        <w:rPr>
          <w:b/>
          <w:i/>
          <w:color w:val="17365D" w:themeColor="text2" w:themeShade="BF"/>
          <w:sz w:val="20"/>
          <w:szCs w:val="20"/>
        </w:rPr>
        <w:t xml:space="preserve">(в  редакции </w:t>
      </w:r>
      <w:r>
        <w:rPr>
          <w:b/>
          <w:i/>
          <w:color w:val="17365D" w:themeColor="text2" w:themeShade="BF"/>
          <w:sz w:val="20"/>
          <w:szCs w:val="20"/>
        </w:rPr>
        <w:t xml:space="preserve">постановления администрации Печенгского муниципального округа </w:t>
      </w:r>
      <w:r w:rsidRPr="003E5073">
        <w:rPr>
          <w:b/>
          <w:i/>
          <w:color w:val="17365D" w:themeColor="text2" w:themeShade="BF"/>
          <w:sz w:val="20"/>
          <w:szCs w:val="20"/>
        </w:rPr>
        <w:t>от 11.11.2025 № 1833)</w:t>
      </w:r>
    </w:p>
    <w:p w:rsidR="001E6D89" w:rsidRDefault="001E6D89">
      <w:pPr>
        <w:spacing w:line="288" w:lineRule="atLeast"/>
        <w:jc w:val="right"/>
      </w:pPr>
    </w:p>
    <w:p w:rsidR="008222F3" w:rsidRDefault="00B73909">
      <w:pPr>
        <w:spacing w:line="288" w:lineRule="atLeast"/>
        <w:jc w:val="both"/>
      </w:pPr>
      <w:r>
        <w:t xml:space="preserve">  </w:t>
      </w:r>
    </w:p>
    <w:p w:rsidR="008222F3" w:rsidRDefault="00B73909">
      <w:pPr>
        <w:jc w:val="center"/>
      </w:pPr>
      <w:r>
        <w:t xml:space="preserve">Перечень </w:t>
      </w:r>
    </w:p>
    <w:p w:rsidR="008222F3" w:rsidRDefault="00B73909">
      <w:pPr>
        <w:jc w:val="center"/>
      </w:pPr>
      <w:r>
        <w:t>структурных элементов муниципальной программы</w:t>
      </w:r>
    </w:p>
    <w:p w:rsidR="008222F3" w:rsidRDefault="00B73909">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58"/>
        <w:gridCol w:w="4774"/>
        <w:gridCol w:w="6"/>
        <w:gridCol w:w="1979"/>
        <w:gridCol w:w="6"/>
        <w:gridCol w:w="2835"/>
        <w:gridCol w:w="4677"/>
      </w:tblGrid>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п/п </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Направления (подпрограммы), комплексы процессных и(или) проектных мероприятий</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Срок выполнения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rsidP="001E6D89">
            <w:pPr>
              <w:jc w:val="center"/>
            </w:pPr>
            <w:r>
              <w:t xml:space="preserve">Соисполнители </w:t>
            </w:r>
          </w:p>
        </w:tc>
        <w:tc>
          <w:tcPr>
            <w:tcW w:w="467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Связь с показателями муниципальной программы (наименования показателей) </w:t>
            </w:r>
          </w:p>
        </w:tc>
      </w:tr>
      <w:tr w:rsidR="008222F3">
        <w:trPr>
          <w:trHeight w:val="542"/>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1</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Направление (подпрограмма) 1 «__________________________________________________»</w:t>
            </w:r>
          </w:p>
        </w:tc>
      </w:tr>
      <w:tr w:rsidR="008222F3">
        <w:trPr>
          <w:trHeight w:val="564"/>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1.1</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Комплекс процессных мероприятий 1 «________________________» </w:t>
            </w: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r w:rsidR="008222F3">
        <w:trPr>
          <w:trHeight w:val="558"/>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1.2</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Комплекс процессных мероприятий 2 «________________________» </w:t>
            </w: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r w:rsidR="008222F3">
        <w:trPr>
          <w:trHeight w:val="538"/>
        </w:trPr>
        <w:tc>
          <w:tcPr>
            <w:tcW w:w="0" w:type="auto"/>
            <w:tcBorders>
              <w:top w:val="single" w:sz="6" w:space="0" w:color="000000"/>
              <w:left w:val="single" w:sz="6" w:space="0" w:color="000000"/>
              <w:bottom w:val="single" w:sz="6" w:space="0" w:color="000000"/>
              <w:right w:val="single" w:sz="6" w:space="0" w:color="000000"/>
            </w:tcBorders>
          </w:tcPr>
          <w:p w:rsidR="008222F3" w:rsidRDefault="00B73909">
            <w:pPr>
              <w:jc w:val="center"/>
            </w:pPr>
            <w:r>
              <w:t>…</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c>
          <w:tcPr>
            <w:tcW w:w="2835" w:type="dxa"/>
            <w:tcBorders>
              <w:top w:val="single" w:sz="6" w:space="0" w:color="000000"/>
              <w:left w:val="single" w:sz="6" w:space="0" w:color="000000"/>
              <w:bottom w:val="single" w:sz="6" w:space="0" w:color="000000"/>
              <w:right w:val="single" w:sz="4" w:space="0" w:color="auto"/>
            </w:tcBorders>
          </w:tcPr>
          <w:p w:rsidR="008222F3" w:rsidRDefault="008222F3">
            <w:pPr>
              <w:spacing w:line="288" w:lineRule="atLeast"/>
            </w:pPr>
          </w:p>
        </w:tc>
        <w:tc>
          <w:tcPr>
            <w:tcW w:w="4677" w:type="dxa"/>
            <w:tcBorders>
              <w:top w:val="single" w:sz="6" w:space="0" w:color="000000"/>
              <w:left w:val="single" w:sz="4" w:space="0" w:color="auto"/>
              <w:bottom w:val="single" w:sz="6" w:space="0" w:color="000000"/>
              <w:right w:val="single" w:sz="6" w:space="0" w:color="000000"/>
            </w:tcBorders>
          </w:tcPr>
          <w:p w:rsidR="008222F3" w:rsidRDefault="008222F3">
            <w:pPr>
              <w:spacing w:line="288" w:lineRule="atLeast"/>
            </w:pPr>
          </w:p>
        </w:tc>
      </w:tr>
      <w:tr w:rsidR="008222F3">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1._</w:t>
            </w:r>
          </w:p>
        </w:tc>
        <w:tc>
          <w:tcPr>
            <w:tcW w:w="4774" w:type="dxa"/>
            <w:tcBorders>
              <w:top w:val="single" w:sz="6" w:space="0" w:color="000000"/>
              <w:left w:val="single" w:sz="6" w:space="0" w:color="000000"/>
              <w:bottom w:val="single" w:sz="6" w:space="0" w:color="000000"/>
              <w:right w:val="single" w:sz="4" w:space="0" w:color="auto"/>
            </w:tcBorders>
            <w:vAlign w:val="center"/>
          </w:tcPr>
          <w:p w:rsidR="008222F3" w:rsidRDefault="00B73909">
            <w:pPr>
              <w:spacing w:line="288" w:lineRule="atLeast"/>
            </w:pPr>
            <w:r>
              <w:t xml:space="preserve">Комплекс проектных мероприятий 1 </w:t>
            </w:r>
          </w:p>
          <w:p w:rsidR="008222F3" w:rsidRDefault="00B73909">
            <w:pPr>
              <w:spacing w:line="288" w:lineRule="atLeast"/>
            </w:pPr>
            <w:r>
              <w:t>«_____________________________________»</w:t>
            </w: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8222F3" w:rsidRDefault="008222F3">
            <w:pPr>
              <w:spacing w:line="288" w:lineRule="atLeast"/>
            </w:pPr>
          </w:p>
        </w:tc>
      </w:tr>
      <w:tr w:rsidR="008222F3">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1._</w:t>
            </w:r>
          </w:p>
        </w:tc>
        <w:tc>
          <w:tcPr>
            <w:tcW w:w="4774" w:type="dxa"/>
            <w:tcBorders>
              <w:top w:val="single" w:sz="6" w:space="0" w:color="000000"/>
              <w:left w:val="single" w:sz="6" w:space="0" w:color="000000"/>
              <w:bottom w:val="single" w:sz="6" w:space="0" w:color="000000"/>
              <w:right w:val="single" w:sz="4" w:space="0" w:color="auto"/>
            </w:tcBorders>
            <w:vAlign w:val="center"/>
          </w:tcPr>
          <w:p w:rsidR="008222F3" w:rsidRDefault="00B73909">
            <w:pPr>
              <w:spacing w:line="288" w:lineRule="atLeast"/>
            </w:pPr>
            <w:r>
              <w:t xml:space="preserve">Комплекс проектных мероприятий 2 </w:t>
            </w:r>
          </w:p>
          <w:p w:rsidR="008222F3" w:rsidRDefault="00B73909">
            <w:pPr>
              <w:spacing w:line="288" w:lineRule="atLeast"/>
            </w:pPr>
            <w:r>
              <w:t>«_____________________________________»</w:t>
            </w: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8222F3" w:rsidRDefault="008222F3">
            <w:pPr>
              <w:spacing w:line="288" w:lineRule="atLeast"/>
            </w:pPr>
          </w:p>
        </w:tc>
      </w:tr>
      <w:tr w:rsidR="008222F3">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4774" w:type="dxa"/>
            <w:tcBorders>
              <w:top w:val="single" w:sz="6" w:space="0" w:color="000000"/>
              <w:left w:val="single" w:sz="6" w:space="0" w:color="000000"/>
              <w:bottom w:val="single" w:sz="6" w:space="0" w:color="000000"/>
              <w:right w:val="single" w:sz="4" w:space="0" w:color="auto"/>
            </w:tcBorders>
            <w:vAlign w:val="center"/>
          </w:tcPr>
          <w:p w:rsidR="008222F3" w:rsidRDefault="008222F3">
            <w:pPr>
              <w:spacing w:line="288" w:lineRule="atLeast"/>
            </w:pP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8222F3" w:rsidRDefault="008222F3">
            <w:pPr>
              <w:spacing w:line="288" w:lineRule="atLeast"/>
            </w:pPr>
          </w:p>
        </w:tc>
      </w:tr>
      <w:tr w:rsidR="008222F3">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4774" w:type="dxa"/>
            <w:tcBorders>
              <w:top w:val="single" w:sz="6" w:space="0" w:color="000000"/>
              <w:left w:val="single" w:sz="6" w:space="0" w:color="000000"/>
              <w:bottom w:val="single" w:sz="6" w:space="0" w:color="000000"/>
              <w:right w:val="single" w:sz="4" w:space="0" w:color="auto"/>
            </w:tcBorders>
            <w:vAlign w:val="center"/>
          </w:tcPr>
          <w:p w:rsidR="008222F3" w:rsidRDefault="008222F3">
            <w:pPr>
              <w:spacing w:line="288" w:lineRule="atLeast"/>
            </w:pP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8222F3" w:rsidRDefault="008222F3">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8222F3" w:rsidRDefault="008222F3">
            <w:pPr>
              <w:spacing w:line="288" w:lineRule="atLeast"/>
            </w:pPr>
          </w:p>
        </w:tc>
      </w:tr>
      <w:tr w:rsidR="008222F3">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2</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Направление (подпрограмма) 2 «___________________________________________________»</w:t>
            </w:r>
          </w:p>
        </w:tc>
      </w:tr>
      <w:tr w:rsidR="008222F3">
        <w:trPr>
          <w:trHeight w:val="554"/>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2._</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Комплекс процессных мероприятий … «_______________________»</w:t>
            </w: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r w:rsidR="008222F3">
        <w:trPr>
          <w:trHeight w:val="548"/>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2._</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Комплекс проектных мероприятий … </w:t>
            </w:r>
          </w:p>
          <w:p w:rsidR="008222F3" w:rsidRDefault="00B73909">
            <w:pPr>
              <w:spacing w:line="288" w:lineRule="atLeast"/>
              <w:rPr>
                <w:strike/>
              </w:rPr>
            </w:pPr>
            <w:r>
              <w:lastRenderedPageBreak/>
              <w:t>«_____________________________________»</w:t>
            </w: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c>
          <w:tcPr>
            <w:tcW w:w="2835" w:type="dxa"/>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c>
          <w:tcPr>
            <w:tcW w:w="4677" w:type="dxa"/>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r>
      <w:tr w:rsidR="008222F3">
        <w:trPr>
          <w:trHeight w:val="556"/>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lastRenderedPageBreak/>
              <w:t>…</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985" w:type="dxa"/>
            <w:gridSpan w:val="2"/>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c>
          <w:tcPr>
            <w:tcW w:w="2835" w:type="dxa"/>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c>
          <w:tcPr>
            <w:tcW w:w="4677" w:type="dxa"/>
            <w:tcBorders>
              <w:top w:val="single" w:sz="6" w:space="0" w:color="000000"/>
              <w:left w:val="single" w:sz="6" w:space="0" w:color="000000"/>
              <w:bottom w:val="single" w:sz="6" w:space="0" w:color="000000"/>
              <w:right w:val="single" w:sz="6" w:space="0" w:color="000000"/>
            </w:tcBorders>
          </w:tcPr>
          <w:p w:rsidR="008222F3" w:rsidRDefault="008222F3">
            <w:pPr>
              <w:spacing w:line="288" w:lineRule="atLeast"/>
            </w:pPr>
          </w:p>
        </w:tc>
      </w:tr>
      <w:tr w:rsidR="008222F3">
        <w:trPr>
          <w:trHeight w:val="55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Направление (подпрограмма) … «_________________________________________________»</w:t>
            </w:r>
          </w:p>
        </w:tc>
      </w:tr>
      <w:tr w:rsidR="008222F3">
        <w:trPr>
          <w:trHeight w:val="544"/>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8222F3" w:rsidRDefault="00B73909">
            <w:pPr>
              <w:spacing w:line="288" w:lineRule="atLeast"/>
            </w:pPr>
            <w:r>
              <w:t>Комплекс процессных мероприятий … «_______________________»</w:t>
            </w:r>
          </w:p>
        </w:tc>
        <w:tc>
          <w:tcPr>
            <w:tcW w:w="1985" w:type="dxa"/>
            <w:gridSpan w:val="2"/>
            <w:tcBorders>
              <w:top w:val="single" w:sz="4" w:space="0" w:color="auto"/>
              <w:left w:val="single" w:sz="4" w:space="0" w:color="auto"/>
              <w:bottom w:val="single" w:sz="4" w:space="0" w:color="auto"/>
              <w:right w:val="single" w:sz="4" w:space="0" w:color="auto"/>
            </w:tcBorders>
          </w:tcPr>
          <w:p w:rsidR="008222F3" w:rsidRDefault="00B73909">
            <w:pPr>
              <w:spacing w:line="288" w:lineRule="atLeast"/>
            </w:pPr>
            <w:r>
              <w:t xml:space="preserve">  </w:t>
            </w:r>
          </w:p>
        </w:tc>
        <w:tc>
          <w:tcPr>
            <w:tcW w:w="2835" w:type="dxa"/>
            <w:tcBorders>
              <w:top w:val="single" w:sz="4" w:space="0" w:color="auto"/>
              <w:left w:val="single" w:sz="4" w:space="0" w:color="auto"/>
              <w:bottom w:val="single" w:sz="4" w:space="0" w:color="auto"/>
              <w:right w:val="single" w:sz="4" w:space="0" w:color="auto"/>
            </w:tcBorders>
          </w:tcPr>
          <w:p w:rsidR="008222F3" w:rsidRDefault="00B73909">
            <w:pPr>
              <w:spacing w:line="288" w:lineRule="atLeast"/>
            </w:pPr>
            <w:r>
              <w:t xml:space="preserve">  </w:t>
            </w:r>
          </w:p>
        </w:tc>
        <w:tc>
          <w:tcPr>
            <w:tcW w:w="4677" w:type="dxa"/>
            <w:tcBorders>
              <w:top w:val="single" w:sz="4" w:space="0" w:color="auto"/>
              <w:left w:val="single" w:sz="4" w:space="0" w:color="auto"/>
              <w:bottom w:val="single" w:sz="4" w:space="0" w:color="auto"/>
              <w:right w:val="single" w:sz="4" w:space="0" w:color="auto"/>
            </w:tcBorders>
          </w:tcPr>
          <w:p w:rsidR="008222F3" w:rsidRDefault="00B73909">
            <w:pPr>
              <w:spacing w:line="288" w:lineRule="atLeast"/>
            </w:pPr>
            <w:r>
              <w:t xml:space="preserve">  </w:t>
            </w:r>
          </w:p>
        </w:tc>
      </w:tr>
      <w:tr w:rsidR="008222F3">
        <w:trPr>
          <w:trHeight w:val="566"/>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8222F3" w:rsidRDefault="00B73909">
            <w:pPr>
              <w:spacing w:line="288" w:lineRule="atLeast"/>
            </w:pPr>
            <w:r>
              <w:t xml:space="preserve">Комплекс проектных мероприятий … </w:t>
            </w:r>
          </w:p>
          <w:p w:rsidR="008222F3" w:rsidRDefault="00B73909">
            <w:pPr>
              <w:spacing w:line="288" w:lineRule="atLeast"/>
              <w:rPr>
                <w:strike/>
              </w:rPr>
            </w:pPr>
            <w:r>
              <w:t>«_____________________________________»</w:t>
            </w:r>
          </w:p>
        </w:tc>
        <w:tc>
          <w:tcPr>
            <w:tcW w:w="1985" w:type="dxa"/>
            <w:gridSpan w:val="2"/>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c>
          <w:tcPr>
            <w:tcW w:w="2835" w:type="dxa"/>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c>
          <w:tcPr>
            <w:tcW w:w="4677" w:type="dxa"/>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r>
      <w:tr w:rsidR="008222F3">
        <w:trPr>
          <w:trHeight w:val="546"/>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8222F3" w:rsidRDefault="008222F3">
            <w:pPr>
              <w:spacing w:line="288" w:lineRule="atLeast"/>
            </w:pPr>
          </w:p>
        </w:tc>
        <w:tc>
          <w:tcPr>
            <w:tcW w:w="1985" w:type="dxa"/>
            <w:gridSpan w:val="2"/>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c>
          <w:tcPr>
            <w:tcW w:w="2835" w:type="dxa"/>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c>
          <w:tcPr>
            <w:tcW w:w="4677" w:type="dxa"/>
            <w:tcBorders>
              <w:top w:val="single" w:sz="4" w:space="0" w:color="auto"/>
              <w:left w:val="single" w:sz="4" w:space="0" w:color="auto"/>
              <w:bottom w:val="single" w:sz="4" w:space="0" w:color="auto"/>
              <w:right w:val="single" w:sz="4" w:space="0" w:color="auto"/>
            </w:tcBorders>
          </w:tcPr>
          <w:p w:rsidR="008222F3" w:rsidRDefault="008222F3">
            <w:pPr>
              <w:spacing w:line="288" w:lineRule="atLeast"/>
            </w:pPr>
          </w:p>
        </w:tc>
      </w:tr>
    </w:tbl>
    <w:p w:rsidR="008222F3" w:rsidRDefault="008222F3">
      <w:pPr>
        <w:spacing w:line="288" w:lineRule="atLeast"/>
        <w:jc w:val="both"/>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B73909">
      <w:pPr>
        <w:pStyle w:val="afb"/>
        <w:spacing w:before="0" w:beforeAutospacing="0" w:after="0" w:afterAutospacing="0" w:line="288" w:lineRule="atLeast"/>
        <w:jc w:val="right"/>
      </w:pPr>
      <w:r>
        <w:lastRenderedPageBreak/>
        <w:t>Таблица № 4</w:t>
      </w:r>
    </w:p>
    <w:p w:rsidR="008222F3" w:rsidRDefault="00B73909">
      <w:pPr>
        <w:pStyle w:val="afb"/>
        <w:spacing w:before="0" w:beforeAutospacing="0" w:after="0" w:afterAutospacing="0" w:line="288" w:lineRule="atLeast"/>
        <w:jc w:val="center"/>
      </w:pPr>
      <w:r>
        <w:t>Перечень</w:t>
      </w:r>
    </w:p>
    <w:p w:rsidR="008222F3" w:rsidRDefault="00B73909">
      <w:pPr>
        <w:pStyle w:val="afb"/>
        <w:spacing w:before="0" w:beforeAutospacing="0" w:after="0" w:afterAutospacing="0"/>
        <w:jc w:val="center"/>
      </w:pPr>
      <w:r>
        <w:t xml:space="preserve">объектов капитального строительства (при наличии) </w:t>
      </w:r>
    </w:p>
    <w:p w:rsidR="008222F3" w:rsidRDefault="00B73909">
      <w:pPr>
        <w:pStyle w:val="afb"/>
        <w:spacing w:before="0" w:beforeAutospacing="0" w:after="0" w:afterAutospacing="0"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58"/>
        <w:gridCol w:w="2165"/>
        <w:gridCol w:w="1731"/>
        <w:gridCol w:w="1188"/>
        <w:gridCol w:w="1435"/>
        <w:gridCol w:w="1621"/>
        <w:gridCol w:w="1134"/>
        <w:gridCol w:w="1134"/>
        <w:gridCol w:w="993"/>
        <w:gridCol w:w="992"/>
        <w:gridCol w:w="988"/>
        <w:gridCol w:w="996"/>
      </w:tblGrid>
      <w:tr w:rsidR="008222F3">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п/п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Наименование объекта капитального строительства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Соисполнитель, заказчик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Проектная мощность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Сроки и этапы выполнения работ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Общая стоимость объекта, рублей </w:t>
            </w:r>
          </w:p>
        </w:tc>
        <w:tc>
          <w:tcPr>
            <w:tcW w:w="6237"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Объемы и источники финансирования, рублей</w:t>
            </w:r>
            <w:r>
              <w:rPr>
                <w:vertAlign w:val="superscript"/>
              </w:rPr>
              <w:t>3</w:t>
            </w: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Год/</w:t>
            </w:r>
          </w:p>
          <w:p w:rsidR="008222F3" w:rsidRDefault="00B73909">
            <w:pPr>
              <w:pStyle w:val="afb"/>
              <w:spacing w:before="0" w:beforeAutospacing="0" w:after="0" w:afterAutospacing="0"/>
              <w:jc w:val="center"/>
            </w:pPr>
            <w:r>
              <w:t xml:space="preserve">источник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r>
      <w:tr w:rsidR="008222F3">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 </w:t>
            </w:r>
          </w:p>
        </w:tc>
        <w:tc>
          <w:tcPr>
            <w:tcW w:w="8140" w:type="dxa"/>
            <w:gridSpan w:val="5"/>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Муниципальная программа Печенгского муниципального округа  «______________________________________________»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77" w:type="dxa"/>
            <w:gridSpan w:val="11"/>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Направление (подпрограмма) 1 «________________________» </w:t>
            </w:r>
          </w:p>
        </w:tc>
      </w:tr>
      <w:tr w:rsidR="008222F3">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«______________»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216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3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77" w:type="dxa"/>
            <w:gridSpan w:val="11"/>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Направление (подпрограмма) 2 «________________________» </w:t>
            </w:r>
          </w:p>
        </w:tc>
      </w:tr>
      <w:tr w:rsidR="008222F3">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1.2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6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3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3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ВБС</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216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3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bl>
    <w:p w:rsidR="008222F3" w:rsidRDefault="00B73909">
      <w:pPr>
        <w:pStyle w:val="afb"/>
        <w:spacing w:before="0" w:beforeAutospacing="0" w:after="0" w:afterAutospacing="0" w:line="288" w:lineRule="atLeast"/>
        <w:jc w:val="both"/>
      </w:pPr>
      <w:r>
        <w:t xml:space="preserve">  </w:t>
      </w:r>
    </w:p>
    <w:p w:rsidR="008222F3" w:rsidRDefault="00B73909">
      <w:pPr>
        <w:pStyle w:val="afb"/>
        <w:spacing w:before="168" w:beforeAutospacing="0" w:after="0" w:afterAutospacing="0" w:line="288" w:lineRule="atLeast"/>
        <w:ind w:firstLine="540"/>
        <w:jc w:val="both"/>
      </w:pPr>
      <w:bookmarkStart w:id="13" w:name="p152"/>
      <w:bookmarkEnd w:id="13"/>
      <w:r>
        <w:rPr>
          <w:vertAlign w:val="superscript"/>
        </w:rPr>
        <w:t>3</w:t>
      </w:r>
      <w:r>
        <w:t xml:space="preserve">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 </w:t>
      </w:r>
    </w:p>
    <w:p w:rsidR="008222F3" w:rsidRDefault="00B73909">
      <w:pPr>
        <w:spacing w:line="288" w:lineRule="atLeast"/>
        <w:jc w:val="right"/>
      </w:pPr>
      <w:r>
        <w:lastRenderedPageBreak/>
        <w:t>Таблица № 5.1</w:t>
      </w:r>
    </w:p>
    <w:p w:rsidR="008222F3" w:rsidRDefault="00B73909">
      <w:pPr>
        <w:spacing w:line="288" w:lineRule="atLeast"/>
        <w:jc w:val="both"/>
      </w:pPr>
      <w:r>
        <w:t xml:space="preserve">  </w:t>
      </w:r>
    </w:p>
    <w:p w:rsidR="008222F3" w:rsidRDefault="00B73909">
      <w:pPr>
        <w:jc w:val="center"/>
      </w:pPr>
      <w:r>
        <w:t xml:space="preserve">Перечень </w:t>
      </w:r>
    </w:p>
    <w:p w:rsidR="008222F3" w:rsidRDefault="00B73909">
      <w:pPr>
        <w:jc w:val="center"/>
      </w:pPr>
      <w:r>
        <w:t>мер финансовой поддержки в сфере реализации муниципальной программы (при наличии)</w:t>
      </w:r>
    </w:p>
    <w:p w:rsidR="008222F3" w:rsidRDefault="00B73909">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520"/>
        <w:gridCol w:w="3017"/>
        <w:gridCol w:w="2410"/>
        <w:gridCol w:w="3118"/>
        <w:gridCol w:w="2694"/>
        <w:gridCol w:w="2976"/>
      </w:tblGrid>
      <w:tr w:rsidR="008222F3">
        <w:trPr>
          <w:trHeight w:val="974"/>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п/п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Цель предоставления финансовой поддержки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Нормативный правовой акт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Ответственный исполнитель, Соисполнитель, ответственный за предоставление меры финансовой поддержки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Связь с показателями муниципальной программы (наименования показателей)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 </w:t>
            </w:r>
          </w:p>
        </w:tc>
        <w:tc>
          <w:tcPr>
            <w:tcW w:w="14215" w:type="dxa"/>
            <w:gridSpan w:val="5"/>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Направление (подпрограмма) 1 «________________________»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1.1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1.1.1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1.1.2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rPr>
          <w:trHeight w:val="63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1.2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rPr>
          <w:trHeight w:val="519"/>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 </w:t>
            </w:r>
          </w:p>
        </w:tc>
        <w:tc>
          <w:tcPr>
            <w:tcW w:w="14215" w:type="dxa"/>
            <w:gridSpan w:val="5"/>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Направление (подпрограмма) 2 «________________________»</w:t>
            </w:r>
          </w:p>
        </w:tc>
      </w:tr>
      <w:tr w:rsidR="008222F3">
        <w:trPr>
          <w:trHeight w:val="544"/>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2.1 </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rPr>
          <w:trHeight w:val="550"/>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3017"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3118"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2694"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2976"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r>
    </w:tbl>
    <w:p w:rsidR="008222F3" w:rsidRDefault="00B73909">
      <w:pPr>
        <w:spacing w:line="288" w:lineRule="atLeast"/>
        <w:jc w:val="both"/>
      </w:pPr>
      <w:r>
        <w:t xml:space="preserve">  </w:t>
      </w:r>
    </w:p>
    <w:p w:rsidR="008222F3" w:rsidRDefault="008222F3">
      <w:pPr>
        <w:spacing w:line="288" w:lineRule="atLeast"/>
        <w:jc w:val="right"/>
      </w:pPr>
    </w:p>
    <w:p w:rsidR="008222F3" w:rsidRDefault="008222F3">
      <w:pPr>
        <w:spacing w:line="288" w:lineRule="atLeast"/>
        <w:jc w:val="right"/>
      </w:pPr>
    </w:p>
    <w:p w:rsidR="008222F3" w:rsidRDefault="00B73909">
      <w:pPr>
        <w:spacing w:line="288" w:lineRule="atLeast"/>
        <w:jc w:val="right"/>
      </w:pPr>
      <w:r>
        <w:lastRenderedPageBreak/>
        <w:t xml:space="preserve">Таблица № 5.2 </w:t>
      </w:r>
    </w:p>
    <w:p w:rsidR="008222F3" w:rsidRDefault="00B73909">
      <w:pPr>
        <w:spacing w:line="288" w:lineRule="atLeast"/>
        <w:jc w:val="both"/>
      </w:pPr>
      <w:r>
        <w:t xml:space="preserve">  </w:t>
      </w:r>
    </w:p>
    <w:p w:rsidR="008222F3" w:rsidRDefault="00B73909">
      <w:pPr>
        <w:jc w:val="center"/>
      </w:pPr>
      <w:r>
        <w:t xml:space="preserve">Перечень </w:t>
      </w:r>
    </w:p>
    <w:p w:rsidR="008222F3" w:rsidRDefault="00B73909">
      <w:pPr>
        <w:jc w:val="center"/>
      </w:pPr>
      <w:r>
        <w:t>мер налогового регулирования (налоговых расходов) в сфере реализации муниципальной программы (при наличии)</w:t>
      </w:r>
    </w:p>
    <w:p w:rsidR="008222F3" w:rsidRDefault="00B73909">
      <w:pPr>
        <w:spacing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60"/>
        <w:gridCol w:w="3686"/>
        <w:gridCol w:w="1417"/>
        <w:gridCol w:w="1418"/>
        <w:gridCol w:w="1417"/>
        <w:gridCol w:w="1418"/>
        <w:gridCol w:w="2126"/>
        <w:gridCol w:w="2693"/>
      </w:tblGrid>
      <w:tr w:rsidR="008222F3">
        <w:tc>
          <w:tcPr>
            <w:tcW w:w="560"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п/п </w:t>
            </w:r>
          </w:p>
        </w:tc>
        <w:tc>
          <w:tcPr>
            <w:tcW w:w="368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Наименование меры </w:t>
            </w:r>
          </w:p>
        </w:tc>
        <w:tc>
          <w:tcPr>
            <w:tcW w:w="5670" w:type="dxa"/>
            <w:gridSpan w:val="4"/>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Объем выпадающих доходов бюджета округа (руб.)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Основание применения меры налогового регулирования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Цель применения меры, связь с показателями муниципальной программы </w:t>
            </w:r>
          </w:p>
        </w:tc>
      </w:tr>
      <w:tr w:rsidR="008222F3">
        <w:tc>
          <w:tcPr>
            <w:tcW w:w="5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68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p w:rsidR="008222F3" w:rsidRDefault="00B73909">
            <w:pPr>
              <w:jc w:val="center"/>
            </w:pPr>
            <w:r>
              <w:t xml:space="preserve">(n)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p w:rsidR="008222F3" w:rsidRDefault="00B73909">
            <w:pPr>
              <w:jc w:val="center"/>
            </w:pPr>
            <w:r>
              <w:t xml:space="preserve">(n + 1)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p w:rsidR="008222F3" w:rsidRDefault="00B73909">
            <w:pPr>
              <w:jc w:val="center"/>
            </w:pPr>
            <w:r>
              <w:t xml:space="preserve">(n + 2)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p w:rsidR="008222F3" w:rsidRDefault="00B73909">
            <w:pPr>
              <w:jc w:val="center"/>
            </w:pPr>
            <w:r>
              <w:t xml:space="preserve">... </w:t>
            </w: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68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План/оценка/факт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План/оценка/факт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План/оценка/факт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План/оценка/факт </w:t>
            </w: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 </w:t>
            </w:r>
          </w:p>
        </w:tc>
        <w:tc>
          <w:tcPr>
            <w:tcW w:w="14175" w:type="dxa"/>
            <w:gridSpan w:val="7"/>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Направление (подпрограмма) 1 «________________________»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1.1 </w:t>
            </w:r>
          </w:p>
        </w:tc>
        <w:tc>
          <w:tcPr>
            <w:tcW w:w="368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w:t>
            </w:r>
          </w:p>
        </w:tc>
        <w:tc>
          <w:tcPr>
            <w:tcW w:w="368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 </w:t>
            </w:r>
          </w:p>
        </w:tc>
        <w:tc>
          <w:tcPr>
            <w:tcW w:w="14175" w:type="dxa"/>
            <w:gridSpan w:val="7"/>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Направление (подпрограмма) 2 «________________________»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2.1 </w:t>
            </w:r>
          </w:p>
        </w:tc>
        <w:tc>
          <w:tcPr>
            <w:tcW w:w="368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w:t>
            </w:r>
          </w:p>
        </w:tc>
        <w:tc>
          <w:tcPr>
            <w:tcW w:w="368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r>
    </w:tbl>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spacing w:line="288" w:lineRule="atLeast"/>
        <w:jc w:val="right"/>
      </w:pPr>
    </w:p>
    <w:p w:rsidR="008222F3" w:rsidRDefault="008222F3">
      <w:pPr>
        <w:spacing w:line="288" w:lineRule="atLeast"/>
        <w:jc w:val="right"/>
      </w:pPr>
    </w:p>
    <w:p w:rsidR="008222F3" w:rsidRDefault="00B73909">
      <w:pPr>
        <w:spacing w:line="288" w:lineRule="atLeast"/>
        <w:jc w:val="right"/>
      </w:pPr>
      <w:r>
        <w:lastRenderedPageBreak/>
        <w:t>Таблица № 6</w:t>
      </w:r>
    </w:p>
    <w:p w:rsidR="008222F3" w:rsidRDefault="00B73909">
      <w:pPr>
        <w:spacing w:line="288" w:lineRule="atLeast"/>
        <w:jc w:val="both"/>
      </w:pPr>
      <w:r>
        <w:t xml:space="preserve">  </w:t>
      </w:r>
    </w:p>
    <w:p w:rsidR="008222F3" w:rsidRDefault="00B73909">
      <w:pPr>
        <w:jc w:val="center"/>
      </w:pPr>
      <w:r>
        <w:t xml:space="preserve">Сведения </w:t>
      </w:r>
    </w:p>
    <w:p w:rsidR="008222F3" w:rsidRDefault="00B73909">
      <w:pPr>
        <w:jc w:val="center"/>
      </w:pPr>
      <w:r>
        <w:t xml:space="preserve">об объемах финансирования муниципальной программы </w:t>
      </w:r>
    </w:p>
    <w:p w:rsidR="008222F3" w:rsidRDefault="00B73909">
      <w:pPr>
        <w:spacing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84"/>
        <w:gridCol w:w="4429"/>
        <w:gridCol w:w="1417"/>
        <w:gridCol w:w="1418"/>
        <w:gridCol w:w="1276"/>
        <w:gridCol w:w="992"/>
        <w:gridCol w:w="992"/>
        <w:gridCol w:w="992"/>
        <w:gridCol w:w="993"/>
        <w:gridCol w:w="1842"/>
      </w:tblGrid>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п/п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Муниципальная программа, ГРБС, направления (подпрограммы)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Период реализации </w:t>
            </w:r>
          </w:p>
        </w:tc>
        <w:tc>
          <w:tcPr>
            <w:tcW w:w="6663"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Объемы и источники финансирования (рублей)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Соисполнители</w:t>
            </w:r>
            <w:r>
              <w:rPr>
                <w:strike/>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Год/</w:t>
            </w:r>
          </w:p>
          <w:p w:rsidR="008222F3" w:rsidRDefault="00B73909">
            <w:pPr>
              <w:jc w:val="center"/>
            </w:pPr>
            <w:r>
              <w:t xml:space="preserve">источник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20__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0</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Муниципальная программа «________________________________»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0.1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ГРБС 1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1F05C0" w:rsidP="001F05C0">
            <w:pPr>
              <w:spacing w:line="288" w:lineRule="atLeast"/>
              <w:jc w:val="center"/>
              <w:rPr>
                <w:sz w:val="19"/>
                <w:szCs w:val="19"/>
              </w:rPr>
            </w:pPr>
            <w:r>
              <w:rPr>
                <w:sz w:val="19"/>
                <w:szCs w:val="19"/>
              </w:rPr>
              <w:t>-</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rsidP="001F05C0">
            <w:pPr>
              <w:jc w:val="cente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rsidP="001F05C0">
            <w:pPr>
              <w:jc w:val="cente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rsidP="001F05C0">
            <w:pPr>
              <w:jc w:val="cente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rsidP="001F05C0">
            <w:pPr>
              <w:jc w:val="cente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0.2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ГРБС 2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1F05C0" w:rsidP="001F05C0">
            <w:pPr>
              <w:spacing w:line="288" w:lineRule="atLeast"/>
              <w:jc w:val="center"/>
              <w:rPr>
                <w:sz w:val="19"/>
                <w:szCs w:val="19"/>
              </w:rPr>
            </w:pPr>
            <w:r>
              <w:rPr>
                <w:sz w:val="19"/>
                <w:szCs w:val="19"/>
              </w:rPr>
              <w:t>-</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Направление (подпрограмма) 1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Комплекс процессных мероприятий 1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rPr>
                <w:sz w:val="19"/>
                <w:szCs w:val="19"/>
              </w:rP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Комплекс процессных мероприятий … «________________________»</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rsidP="001F05C0">
            <w:pPr>
              <w:spacing w:line="288" w:lineRule="atLeast"/>
            </w:pPr>
            <w:r>
              <w:t xml:space="preserve">Комплекс проектных мероприятий </w:t>
            </w:r>
            <w:r w:rsidR="001F05C0">
              <w:t>…</w:t>
            </w:r>
            <w:r>
              <w:t xml:space="preserve">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Комплекс проектных мероприятий…</w:t>
            </w:r>
          </w:p>
          <w:p w:rsidR="008222F3" w:rsidRDefault="00B73909">
            <w:pPr>
              <w:spacing w:line="288" w:lineRule="atLeast"/>
            </w:pPr>
            <w:r>
              <w:t xml:space="preserve">«________________________»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rPr>
                <w:sz w:val="19"/>
                <w:szCs w:val="19"/>
              </w:rPr>
            </w:pPr>
            <w:r>
              <w:rPr>
                <w:sz w:val="19"/>
                <w:szCs w:val="19"/>
              </w:rPr>
              <w:t xml:space="preserve">  </w:t>
            </w: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B73909">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19"/>
                <w:szCs w:val="19"/>
              </w:rPr>
            </w:pPr>
          </w:p>
        </w:tc>
      </w:tr>
      <w:tr w:rsidR="008222F3">
        <w:tc>
          <w:tcPr>
            <w:tcW w:w="384" w:type="dxa"/>
            <w:vMerge w:val="restart"/>
            <w:tcBorders>
              <w:top w:val="single" w:sz="6" w:space="0" w:color="000000"/>
              <w:left w:val="single" w:sz="6" w:space="0" w:color="000000"/>
              <w:right w:val="single" w:sz="6" w:space="0" w:color="000000"/>
            </w:tcBorders>
            <w:vAlign w:val="center"/>
          </w:tcPr>
          <w:p w:rsidR="008222F3" w:rsidRDefault="00B73909">
            <w:pPr>
              <w:jc w:val="center"/>
            </w:pPr>
            <w:r>
              <w:t>...</w:t>
            </w:r>
          </w:p>
        </w:tc>
        <w:tc>
          <w:tcPr>
            <w:tcW w:w="4429" w:type="dxa"/>
            <w:vMerge w:val="restart"/>
            <w:tcBorders>
              <w:top w:val="single" w:sz="6" w:space="0" w:color="000000"/>
              <w:left w:val="single" w:sz="6" w:space="0" w:color="000000"/>
              <w:right w:val="single" w:sz="6" w:space="0" w:color="000000"/>
            </w:tcBorders>
            <w:vAlign w:val="center"/>
          </w:tcPr>
          <w:p w:rsidR="008222F3" w:rsidRDefault="008222F3"/>
        </w:tc>
        <w:tc>
          <w:tcPr>
            <w:tcW w:w="1417" w:type="dxa"/>
            <w:vMerge w:val="restart"/>
            <w:tcBorders>
              <w:top w:val="single" w:sz="6" w:space="0" w:color="000000"/>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842" w:type="dxa"/>
            <w:vMerge w:val="restart"/>
            <w:tcBorders>
              <w:top w:val="single" w:sz="6" w:space="0" w:color="000000"/>
              <w:left w:val="single" w:sz="6" w:space="0" w:color="000000"/>
              <w:right w:val="single" w:sz="6" w:space="0" w:color="000000"/>
            </w:tcBorders>
            <w:vAlign w:val="center"/>
          </w:tcPr>
          <w:p w:rsidR="008222F3" w:rsidRDefault="008222F3"/>
        </w:tc>
      </w:tr>
      <w:tr w:rsidR="008222F3">
        <w:tc>
          <w:tcPr>
            <w:tcW w:w="384" w:type="dxa"/>
            <w:vMerge/>
            <w:tcBorders>
              <w:left w:val="single" w:sz="6" w:space="0" w:color="000000"/>
              <w:right w:val="single" w:sz="6" w:space="0" w:color="000000"/>
            </w:tcBorders>
            <w:vAlign w:val="center"/>
          </w:tcPr>
          <w:p w:rsidR="008222F3" w:rsidRDefault="008222F3"/>
        </w:tc>
        <w:tc>
          <w:tcPr>
            <w:tcW w:w="4429" w:type="dxa"/>
            <w:vMerge/>
            <w:tcBorders>
              <w:left w:val="single" w:sz="6" w:space="0" w:color="000000"/>
              <w:right w:val="single" w:sz="6" w:space="0" w:color="000000"/>
            </w:tcBorders>
            <w:vAlign w:val="center"/>
          </w:tcPr>
          <w:p w:rsidR="008222F3" w:rsidRDefault="008222F3"/>
        </w:tc>
        <w:tc>
          <w:tcPr>
            <w:tcW w:w="1417"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842" w:type="dxa"/>
            <w:vMerge/>
            <w:tcBorders>
              <w:left w:val="single" w:sz="6" w:space="0" w:color="000000"/>
              <w:right w:val="single" w:sz="6" w:space="0" w:color="000000"/>
            </w:tcBorders>
            <w:vAlign w:val="center"/>
          </w:tcPr>
          <w:p w:rsidR="008222F3" w:rsidRDefault="008222F3"/>
        </w:tc>
      </w:tr>
      <w:tr w:rsidR="008222F3">
        <w:tc>
          <w:tcPr>
            <w:tcW w:w="384" w:type="dxa"/>
            <w:vMerge/>
            <w:tcBorders>
              <w:left w:val="single" w:sz="6" w:space="0" w:color="000000"/>
              <w:right w:val="single" w:sz="6" w:space="0" w:color="000000"/>
            </w:tcBorders>
            <w:vAlign w:val="center"/>
          </w:tcPr>
          <w:p w:rsidR="008222F3" w:rsidRDefault="008222F3"/>
        </w:tc>
        <w:tc>
          <w:tcPr>
            <w:tcW w:w="4429" w:type="dxa"/>
            <w:vMerge/>
            <w:tcBorders>
              <w:left w:val="single" w:sz="6" w:space="0" w:color="000000"/>
              <w:right w:val="single" w:sz="6" w:space="0" w:color="000000"/>
            </w:tcBorders>
            <w:vAlign w:val="center"/>
          </w:tcPr>
          <w:p w:rsidR="008222F3" w:rsidRDefault="008222F3"/>
        </w:tc>
        <w:tc>
          <w:tcPr>
            <w:tcW w:w="1417"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842" w:type="dxa"/>
            <w:vMerge/>
            <w:tcBorders>
              <w:left w:val="single" w:sz="6" w:space="0" w:color="000000"/>
              <w:right w:val="single" w:sz="6" w:space="0" w:color="000000"/>
            </w:tcBorders>
            <w:vAlign w:val="center"/>
          </w:tcPr>
          <w:p w:rsidR="008222F3" w:rsidRDefault="008222F3"/>
        </w:tc>
      </w:tr>
      <w:tr w:rsidR="008222F3">
        <w:tc>
          <w:tcPr>
            <w:tcW w:w="384" w:type="dxa"/>
            <w:vMerge/>
            <w:tcBorders>
              <w:left w:val="single" w:sz="6" w:space="0" w:color="000000"/>
              <w:bottom w:val="single" w:sz="6" w:space="0" w:color="000000"/>
              <w:right w:val="single" w:sz="6" w:space="0" w:color="000000"/>
            </w:tcBorders>
            <w:vAlign w:val="center"/>
          </w:tcPr>
          <w:p w:rsidR="008222F3" w:rsidRDefault="008222F3"/>
        </w:tc>
        <w:tc>
          <w:tcPr>
            <w:tcW w:w="4429" w:type="dxa"/>
            <w:vMerge/>
            <w:tcBorders>
              <w:left w:val="single" w:sz="6" w:space="0" w:color="000000"/>
              <w:bottom w:val="single" w:sz="6" w:space="0" w:color="000000"/>
              <w:right w:val="single" w:sz="6" w:space="0" w:color="000000"/>
            </w:tcBorders>
            <w:vAlign w:val="center"/>
          </w:tcPr>
          <w:p w:rsidR="008222F3" w:rsidRDefault="008222F3"/>
        </w:tc>
        <w:tc>
          <w:tcPr>
            <w:tcW w:w="1417" w:type="dxa"/>
            <w:vMerge/>
            <w:tcBorders>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8222F3" w:rsidRDefault="008222F3">
            <w:pPr>
              <w:spacing w:line="288" w:lineRule="atLeast"/>
            </w:pPr>
          </w:p>
        </w:tc>
        <w:tc>
          <w:tcPr>
            <w:tcW w:w="1842" w:type="dxa"/>
            <w:vMerge/>
            <w:tcBorders>
              <w:left w:val="single" w:sz="6" w:space="0" w:color="000000"/>
              <w:bottom w:val="single" w:sz="6" w:space="0" w:color="000000"/>
              <w:right w:val="single" w:sz="6" w:space="0" w:color="000000"/>
            </w:tcBorders>
            <w:vAlign w:val="center"/>
          </w:tcPr>
          <w:p w:rsidR="008222F3" w:rsidRDefault="008222F3"/>
        </w:tc>
      </w:tr>
    </w:tbl>
    <w:p w:rsidR="008222F3" w:rsidRDefault="00B73909">
      <w:pPr>
        <w:spacing w:line="288" w:lineRule="atLeast"/>
        <w:jc w:val="both"/>
      </w:pPr>
      <w:r>
        <w:t xml:space="preserve">  </w:t>
      </w: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spacing w:line="288" w:lineRule="atLeast"/>
        <w:jc w:val="right"/>
      </w:pPr>
    </w:p>
    <w:p w:rsidR="008222F3" w:rsidRDefault="00B73909">
      <w:pPr>
        <w:spacing w:line="288" w:lineRule="atLeast"/>
        <w:jc w:val="right"/>
      </w:pPr>
      <w:r>
        <w:lastRenderedPageBreak/>
        <w:t>Таблица № 6.1</w:t>
      </w:r>
    </w:p>
    <w:p w:rsidR="008222F3" w:rsidRDefault="008222F3">
      <w:pPr>
        <w:spacing w:line="288" w:lineRule="atLeast"/>
        <w:jc w:val="right"/>
      </w:pPr>
    </w:p>
    <w:p w:rsidR="008222F3" w:rsidRDefault="00B73909">
      <w:pPr>
        <w:jc w:val="center"/>
      </w:pPr>
      <w:r>
        <w:t>Сведения</w:t>
      </w:r>
    </w:p>
    <w:p w:rsidR="008222F3" w:rsidRDefault="00B73909">
      <w:pPr>
        <w:spacing w:line="288" w:lineRule="atLeast"/>
        <w:jc w:val="center"/>
      </w:pPr>
      <w:r>
        <w:t>об объемах финансирования муниципальной программы за счет переходящих остатков</w:t>
      </w:r>
    </w:p>
    <w:p w:rsidR="008222F3" w:rsidRDefault="00B73909">
      <w:pPr>
        <w:spacing w:line="288" w:lineRule="atLeast"/>
        <w:jc w:val="center"/>
      </w:pPr>
      <w:r>
        <w:t>средств бюджета Печенгского муниципального округа (включая межбюджетные трансферты из областного бюджета)</w:t>
      </w:r>
    </w:p>
    <w:p w:rsidR="008222F3" w:rsidRDefault="00B73909">
      <w:pPr>
        <w:spacing w:line="288" w:lineRule="atLeast"/>
        <w:jc w:val="center"/>
      </w:pPr>
      <w:r>
        <w:t>(при наличии)</w:t>
      </w:r>
    </w:p>
    <w:p w:rsidR="008222F3" w:rsidRDefault="00B73909">
      <w:pPr>
        <w:pStyle w:val="afb"/>
        <w:spacing w:before="0" w:beforeAutospacing="0" w:after="0" w:afterAutospacing="0"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19"/>
        <w:gridCol w:w="5103"/>
        <w:gridCol w:w="1842"/>
        <w:gridCol w:w="2268"/>
        <w:gridCol w:w="2410"/>
        <w:gridCol w:w="2693"/>
      </w:tblGrid>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п/п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Наименование Программы, Направления (подпрограммы), комплекса процессных и(или) проектных мероприятий</w:t>
            </w:r>
          </w:p>
        </w:tc>
        <w:tc>
          <w:tcPr>
            <w:tcW w:w="6520"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Объемы и источники финансирования, руб.</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Реквизиты соглашения о предоставлении субсидии из областного бюджета (номер, дата)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Год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Бюджет округа (всего), из них: </w:t>
            </w:r>
          </w:p>
        </w:tc>
        <w:tc>
          <w:tcPr>
            <w:tcW w:w="241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 том числе межбюджетные трансферты из областного бюджета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Муниципальная программа</w:t>
            </w:r>
          </w:p>
          <w:p w:rsidR="008222F3" w:rsidRDefault="00B73909">
            <w:pPr>
              <w:pStyle w:val="afb"/>
              <w:spacing w:before="0" w:beforeAutospacing="0" w:after="0" w:afterAutospacing="0" w:line="288" w:lineRule="atLeast"/>
            </w:pPr>
            <w:r>
              <w:t>«_______________________________________»</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Всего:</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х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Направление (подпрограмма) «_______________________________________»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х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Комплекс процессных мероприятий …</w:t>
            </w:r>
          </w:p>
          <w:p w:rsidR="008222F3" w:rsidRDefault="00B73909">
            <w:pPr>
              <w:pStyle w:val="afb"/>
              <w:spacing w:before="0" w:beforeAutospacing="0" w:after="0" w:afterAutospacing="0" w:line="288" w:lineRule="atLeast"/>
            </w:pPr>
            <w:r>
              <w:t xml:space="preserve">«_______________________________________»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Комплекс проектных мероприятий …</w:t>
            </w:r>
          </w:p>
          <w:p w:rsidR="008222F3" w:rsidRDefault="00B73909">
            <w:pPr>
              <w:pStyle w:val="afb"/>
              <w:spacing w:before="0" w:beforeAutospacing="0" w:after="0" w:afterAutospacing="0" w:line="288" w:lineRule="atLeast"/>
            </w:pPr>
            <w:r>
              <w:t xml:space="preserve">«_______________________________________»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Всего:</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510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bl>
    <w:p w:rsidR="008222F3" w:rsidRDefault="008222F3">
      <w:pPr>
        <w:spacing w:line="288" w:lineRule="atLeast"/>
        <w:jc w:val="right"/>
      </w:pPr>
    </w:p>
    <w:p w:rsidR="008222F3" w:rsidRDefault="00B73909">
      <w:pPr>
        <w:spacing w:line="288" w:lineRule="atLeast"/>
        <w:jc w:val="right"/>
      </w:pPr>
      <w:r>
        <w:lastRenderedPageBreak/>
        <w:t>Таблица № 7</w:t>
      </w:r>
    </w:p>
    <w:p w:rsidR="008222F3" w:rsidRDefault="00B73909">
      <w:pPr>
        <w:spacing w:line="288" w:lineRule="atLeast"/>
        <w:jc w:val="both"/>
      </w:pPr>
      <w:r>
        <w:t xml:space="preserve">  </w:t>
      </w:r>
    </w:p>
    <w:p w:rsidR="008222F3" w:rsidRDefault="00B73909">
      <w:pPr>
        <w:jc w:val="center"/>
      </w:pPr>
      <w:r>
        <w:t xml:space="preserve">Механизмы управления рисками </w:t>
      </w:r>
    </w:p>
    <w:p w:rsidR="008222F3" w:rsidRDefault="00B73909">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25"/>
        <w:gridCol w:w="2262"/>
        <w:gridCol w:w="2551"/>
        <w:gridCol w:w="3260"/>
        <w:gridCol w:w="3402"/>
        <w:gridCol w:w="2835"/>
      </w:tblGrid>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 п/п </w:t>
            </w:r>
          </w:p>
        </w:tc>
        <w:tc>
          <w:tcPr>
            <w:tcW w:w="2262"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Наименование риска </w:t>
            </w:r>
          </w:p>
        </w:tc>
        <w:tc>
          <w:tcPr>
            <w:tcW w:w="2551"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Ожидаемые последствия </w:t>
            </w:r>
          </w:p>
        </w:tc>
        <w:tc>
          <w:tcPr>
            <w:tcW w:w="3260"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Меры по предотвращению наступления риска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Меры реагирования при наличии признаков наступления риска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 xml:space="preserve">Периодичность мониторинга рисков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jc w:val="center"/>
            </w:pPr>
            <w:r>
              <w:t xml:space="preserve">1 </w:t>
            </w:r>
          </w:p>
        </w:tc>
        <w:tc>
          <w:tcPr>
            <w:tcW w:w="226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jc w:val="center"/>
            </w:pPr>
            <w:r>
              <w:t xml:space="preserve">2 </w:t>
            </w:r>
          </w:p>
        </w:tc>
        <w:tc>
          <w:tcPr>
            <w:tcW w:w="226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jc w:val="center"/>
            </w:pPr>
            <w:r>
              <w:t xml:space="preserve">... </w:t>
            </w:r>
          </w:p>
        </w:tc>
        <w:tc>
          <w:tcPr>
            <w:tcW w:w="226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8222F3" w:rsidRDefault="00B73909">
            <w:pPr>
              <w:spacing w:line="288" w:lineRule="atLeast"/>
            </w:pPr>
            <w:r>
              <w:t xml:space="preserve">  </w:t>
            </w:r>
          </w:p>
        </w:tc>
      </w:tr>
    </w:tbl>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168" w:beforeAutospacing="0" w:after="0" w:afterAutospacing="0" w:line="288" w:lineRule="atLeast"/>
        <w:ind w:firstLine="540"/>
        <w:jc w:val="both"/>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B73909">
      <w:pPr>
        <w:pStyle w:val="afb"/>
        <w:spacing w:before="0" w:beforeAutospacing="0" w:after="0" w:afterAutospacing="0" w:line="288" w:lineRule="atLeast"/>
        <w:jc w:val="right"/>
      </w:pPr>
      <w:r>
        <w:lastRenderedPageBreak/>
        <w:t>Таблица № 8</w:t>
      </w:r>
    </w:p>
    <w:p w:rsidR="008222F3" w:rsidRDefault="00B73909">
      <w:pPr>
        <w:pStyle w:val="afb"/>
        <w:spacing w:before="0" w:beforeAutospacing="0" w:after="0" w:afterAutospacing="0" w:line="288" w:lineRule="atLeast"/>
        <w:jc w:val="both"/>
      </w:pPr>
      <w:r>
        <w:t xml:space="preserve">  </w:t>
      </w:r>
    </w:p>
    <w:p w:rsidR="008222F3" w:rsidRDefault="00B73909">
      <w:pPr>
        <w:pStyle w:val="afb"/>
        <w:spacing w:before="0" w:beforeAutospacing="0" w:after="0" w:afterAutospacing="0"/>
        <w:jc w:val="center"/>
      </w:pPr>
      <w:r>
        <w:t xml:space="preserve">Сведения </w:t>
      </w:r>
    </w:p>
    <w:p w:rsidR="008222F3" w:rsidRDefault="00B73909">
      <w:pPr>
        <w:pStyle w:val="afb"/>
        <w:spacing w:before="0" w:beforeAutospacing="0" w:after="0" w:afterAutospacing="0"/>
        <w:jc w:val="center"/>
      </w:pPr>
      <w:r>
        <w:t xml:space="preserve">об источниках и методике расчета значений показателей муниципальной программы </w:t>
      </w:r>
    </w:p>
    <w:p w:rsidR="008222F3" w:rsidRDefault="00B73909">
      <w:pPr>
        <w:pStyle w:val="afb"/>
        <w:spacing w:before="0" w:beforeAutospacing="0" w:after="0" w:afterAutospacing="0"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59"/>
        <w:gridCol w:w="3333"/>
        <w:gridCol w:w="1121"/>
        <w:gridCol w:w="2126"/>
        <w:gridCol w:w="2268"/>
        <w:gridCol w:w="1985"/>
        <w:gridCol w:w="1842"/>
        <w:gridCol w:w="1701"/>
      </w:tblGrid>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п/п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Наименование показателя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Единица измере-ния, временная характеристика</w:t>
            </w:r>
            <w:r>
              <w:rPr>
                <w:vertAlign w:val="superscript"/>
              </w:rPr>
              <w:t>4</w:t>
            </w: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Алгоритм расчета (формула)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Базовые показатели (используемые в формуле)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Метод сбора информации,</w:t>
            </w:r>
          </w:p>
          <w:p w:rsidR="008222F3" w:rsidRDefault="00B73909">
            <w:pPr>
              <w:pStyle w:val="afb"/>
              <w:spacing w:before="0" w:beforeAutospacing="0" w:after="0" w:afterAutospacing="0"/>
              <w:jc w:val="center"/>
            </w:pPr>
            <w:r>
              <w:t>код формы отчетности</w:t>
            </w:r>
            <w:r>
              <w:rPr>
                <w:vertAlign w:val="superscript"/>
              </w:rPr>
              <w:t>5</w:t>
            </w: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Дата получения фактических значений показателей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Ответственный исполнитель </w:t>
            </w:r>
          </w:p>
        </w:tc>
      </w:tr>
      <w:tr w:rsidR="008222F3">
        <w:trPr>
          <w:trHeight w:val="568"/>
        </w:trPr>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0</w:t>
            </w:r>
          </w:p>
        </w:tc>
        <w:tc>
          <w:tcPr>
            <w:tcW w:w="14376" w:type="dxa"/>
            <w:gridSpan w:val="7"/>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both"/>
            </w:pPr>
            <w:r>
              <w:t xml:space="preserve">Муниципальная программа «________________________» </w:t>
            </w:r>
          </w:p>
        </w:tc>
      </w:tr>
      <w:tr w:rsidR="008222F3">
        <w:tc>
          <w:tcPr>
            <w:tcW w:w="35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0.1 </w:t>
            </w:r>
          </w:p>
        </w:tc>
        <w:tc>
          <w:tcPr>
            <w:tcW w:w="333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33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12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0.2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Направление (подпрограмма) 1 «________________________»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 </w:t>
            </w:r>
          </w:p>
        </w:tc>
        <w:tc>
          <w:tcPr>
            <w:tcW w:w="333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3333"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121"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126"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1.2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Направление (подпрограмма)… </w:t>
            </w:r>
          </w:p>
          <w:p w:rsidR="008222F3" w:rsidRDefault="00B73909">
            <w:pPr>
              <w:pStyle w:val="afb"/>
              <w:spacing w:before="0" w:beforeAutospacing="0" w:after="0" w:afterAutospacing="0" w:line="288" w:lineRule="atLeast"/>
            </w:pPr>
            <w:r>
              <w:t xml:space="preserve">«_______________________»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_.1 </w:t>
            </w:r>
          </w:p>
        </w:tc>
        <w:tc>
          <w:tcPr>
            <w:tcW w:w="333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3333"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121"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126" w:type="dxa"/>
            <w:vMerge/>
            <w:tcBorders>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_.2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3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bl>
    <w:p w:rsidR="008222F3" w:rsidRDefault="00B73909">
      <w:pPr>
        <w:pStyle w:val="afb"/>
        <w:spacing w:before="0" w:beforeAutospacing="0" w:after="0" w:afterAutospacing="0" w:line="288" w:lineRule="atLeast"/>
        <w:contextualSpacing/>
        <w:jc w:val="both"/>
      </w:pPr>
      <w:bookmarkStart w:id="14" w:name="p124"/>
      <w:bookmarkEnd w:id="14"/>
      <w:r>
        <w:rPr>
          <w:vertAlign w:val="superscript"/>
        </w:rPr>
        <w:t>4</w:t>
      </w:r>
      <w:r>
        <w:t xml:space="preserve">Ежегодно, нарастающим итогом, убывающим итогом. </w:t>
      </w:r>
    </w:p>
    <w:p w:rsidR="008222F3" w:rsidRDefault="00B73909">
      <w:pPr>
        <w:pStyle w:val="afb"/>
        <w:spacing w:before="168" w:beforeAutospacing="0" w:after="0" w:afterAutospacing="0" w:line="288" w:lineRule="atLeast"/>
        <w:contextualSpacing/>
        <w:jc w:val="both"/>
      </w:pPr>
      <w:r>
        <w:rPr>
          <w:vertAlign w:val="superscript"/>
        </w:rPr>
        <w:t>5</w:t>
      </w:r>
      <w:r>
        <w:t xml:space="preserve">Указываются методы: статистическая отчетность, социологический опрос, прочие (указать). </w:t>
      </w:r>
    </w:p>
    <w:p w:rsidR="008222F3" w:rsidRDefault="00B73909">
      <w:pPr>
        <w:pStyle w:val="afb"/>
        <w:spacing w:before="168" w:beforeAutospacing="0" w:after="0" w:afterAutospacing="0" w:line="288" w:lineRule="atLeast"/>
        <w:jc w:val="right"/>
      </w:pPr>
      <w:r>
        <w:lastRenderedPageBreak/>
        <w:t>Таблица № 9</w:t>
      </w:r>
    </w:p>
    <w:p w:rsidR="001E6D89" w:rsidRPr="003E5073" w:rsidRDefault="001E6D89" w:rsidP="001E6D89">
      <w:pPr>
        <w:shd w:val="clear" w:color="auto" w:fill="FFFFFF"/>
        <w:ind w:left="9923"/>
        <w:jc w:val="right"/>
        <w:rPr>
          <w:b/>
          <w:i/>
          <w:color w:val="17365D" w:themeColor="text2" w:themeShade="BF"/>
        </w:rPr>
      </w:pPr>
      <w:r w:rsidRPr="003E5073">
        <w:rPr>
          <w:b/>
          <w:i/>
          <w:color w:val="17365D" w:themeColor="text2" w:themeShade="BF"/>
          <w:sz w:val="20"/>
          <w:szCs w:val="20"/>
        </w:rPr>
        <w:t xml:space="preserve">(в  редакции </w:t>
      </w:r>
      <w:r>
        <w:rPr>
          <w:b/>
          <w:i/>
          <w:color w:val="17365D" w:themeColor="text2" w:themeShade="BF"/>
          <w:sz w:val="20"/>
          <w:szCs w:val="20"/>
        </w:rPr>
        <w:t xml:space="preserve">постановления администрации Печенгского муниципального округа </w:t>
      </w:r>
      <w:r w:rsidRPr="003E5073">
        <w:rPr>
          <w:b/>
          <w:i/>
          <w:color w:val="17365D" w:themeColor="text2" w:themeShade="BF"/>
          <w:sz w:val="20"/>
          <w:szCs w:val="20"/>
        </w:rPr>
        <w:t>от 11.11.2025 № 1833)</w:t>
      </w:r>
    </w:p>
    <w:p w:rsidR="001E6D89" w:rsidRDefault="001E6D89">
      <w:pPr>
        <w:pStyle w:val="afb"/>
        <w:spacing w:before="168" w:beforeAutospacing="0" w:after="0" w:afterAutospacing="0" w:line="288" w:lineRule="atLeast"/>
        <w:jc w:val="right"/>
      </w:pP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jc w:val="center"/>
      </w:pPr>
      <w:r>
        <w:t xml:space="preserve">ПЛАН </w:t>
      </w:r>
    </w:p>
    <w:p w:rsidR="008222F3" w:rsidRDefault="00B73909">
      <w:pPr>
        <w:pStyle w:val="afb"/>
        <w:spacing w:before="0" w:beforeAutospacing="0" w:after="0" w:afterAutospacing="0"/>
        <w:jc w:val="center"/>
      </w:pPr>
      <w:r>
        <w:t>реализации муниципальной программы Печенгского муниципального округа «____________________________»</w:t>
      </w:r>
    </w:p>
    <w:p w:rsidR="008222F3" w:rsidRDefault="00B73909">
      <w:pPr>
        <w:pStyle w:val="afb"/>
        <w:spacing w:before="0" w:beforeAutospacing="0" w:after="0" w:afterAutospacing="0"/>
        <w:jc w:val="center"/>
      </w:pPr>
      <w:r>
        <w:t xml:space="preserve">на 20__ - 20__ годы </w:t>
      </w:r>
    </w:p>
    <w:p w:rsidR="008222F3" w:rsidRDefault="00B73909">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13"/>
        <w:gridCol w:w="3591"/>
        <w:gridCol w:w="1418"/>
        <w:gridCol w:w="850"/>
        <w:gridCol w:w="659"/>
        <w:gridCol w:w="617"/>
        <w:gridCol w:w="567"/>
        <w:gridCol w:w="567"/>
        <w:gridCol w:w="567"/>
        <w:gridCol w:w="3685"/>
        <w:gridCol w:w="1701"/>
      </w:tblGrid>
      <w:tr w:rsidR="008222F3">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п/п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Муниципальная программа, направление (подпрограмма), комплексы процессных и(или) проектных мероприятий, мероприятие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Годы выполнения </w:t>
            </w:r>
          </w:p>
        </w:tc>
        <w:tc>
          <w:tcPr>
            <w:tcW w:w="3827" w:type="dxa"/>
            <w:gridSpan w:val="6"/>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Объемы и источники финансирования (рублей)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Связь комплексов процессных и(или) проектных мероприятий</w:t>
            </w:r>
          </w:p>
          <w:p w:rsidR="008222F3" w:rsidRDefault="00B73909">
            <w:pPr>
              <w:pStyle w:val="afb"/>
              <w:spacing w:before="0" w:beforeAutospacing="0" w:after="0" w:afterAutospacing="0"/>
              <w:jc w:val="center"/>
            </w:pPr>
            <w:r>
              <w:t xml:space="preserve">с показателями </w:t>
            </w:r>
            <w:r w:rsidR="001E6D89">
              <w:t xml:space="preserve">муниципальной программы, </w:t>
            </w:r>
            <w:r>
              <w:t xml:space="preserve">направлений (подпрограмм), ожидаемые результаты реализации (краткая характеристика) мероприятий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Соисполнители, участники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По годам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5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Муниципальная программа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6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Направление (подпрограмма) 1 «________________________»</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7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Комплекс процессных мероприятий 1</w:t>
            </w:r>
          </w:p>
          <w:p w:rsidR="008222F3" w:rsidRDefault="00B73909">
            <w:pPr>
              <w:pStyle w:val="afb"/>
              <w:spacing w:before="0" w:beforeAutospacing="0" w:after="0" w:afterAutospacing="0" w:line="288" w:lineRule="atLeast"/>
            </w:pPr>
            <w:r>
              <w:t xml:space="preserve">«________________________»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74"/>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pPr>
            <w:r>
              <w:t xml:space="preserve">реализации (краткая характеристика) мероприятия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1.1.2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pPr>
            <w:r>
              <w:t>реализации (краткая характеристика) мероприятия</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59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rPr>
            </w:pPr>
            <w:r>
              <w:rPr>
                <w:color w:val="FF0000"/>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1.2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Комплекс процессных мероприятий 2</w:t>
            </w:r>
          </w:p>
          <w:p w:rsidR="008222F3" w:rsidRDefault="00B73909">
            <w:pPr>
              <w:pStyle w:val="afb"/>
              <w:spacing w:before="0" w:beforeAutospacing="0" w:after="0" w:afterAutospacing="0" w:line="288" w:lineRule="atLeast"/>
            </w:pPr>
            <w:r>
              <w:t xml:space="preserve">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rPr>
                <w:color w:val="FF0000"/>
              </w:rPr>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ВБС</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1.2.1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rPr>
                <w:color w:val="FF0000"/>
              </w:rPr>
            </w:pPr>
            <w:r>
              <w:t xml:space="preserve">реализации (краткая характеристика) мероприятия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3591"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3685"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Комплекс проектных мероприятий </w:t>
            </w:r>
            <w:r w:rsidR="001F05C0">
              <w:t>…</w:t>
            </w:r>
          </w:p>
          <w:p w:rsidR="008222F3" w:rsidRDefault="00B73909">
            <w:pPr>
              <w:pStyle w:val="afb"/>
              <w:spacing w:before="0" w:beforeAutospacing="0" w:after="0" w:afterAutospacing="0" w:line="288" w:lineRule="atLeast"/>
            </w:pPr>
            <w:r>
              <w:t xml:space="preserve">«________________________»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rPr>
            </w:pPr>
            <w:r>
              <w:rPr>
                <w:color w:val="FF0000"/>
              </w:rPr>
              <w:t xml:space="preserve">  </w:t>
            </w: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359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rPr>
          <w:trHeight w:val="334"/>
        </w:trPr>
        <w:tc>
          <w:tcPr>
            <w:tcW w:w="51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1._.1 </w:t>
            </w:r>
          </w:p>
        </w:tc>
        <w:tc>
          <w:tcPr>
            <w:tcW w:w="359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w:t>
            </w:r>
            <w:r>
              <w:lastRenderedPageBreak/>
              <w:t xml:space="preserve">«________________________»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pPr>
            <w:r>
              <w:lastRenderedPageBreak/>
              <w:t xml:space="preserve">реализации (краткая характеристика) мероприятия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bottom w:val="single" w:sz="6" w:space="0" w:color="000000"/>
              <w:right w:val="single" w:sz="6" w:space="0" w:color="000000"/>
            </w:tcBorders>
            <w:vAlign w:val="center"/>
          </w:tcPr>
          <w:p w:rsidR="008222F3" w:rsidRDefault="008222F3"/>
        </w:tc>
        <w:tc>
          <w:tcPr>
            <w:tcW w:w="3591" w:type="dxa"/>
            <w:vMerge/>
            <w:tcBorders>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1._.2 </w:t>
            </w:r>
          </w:p>
        </w:tc>
        <w:tc>
          <w:tcPr>
            <w:tcW w:w="359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pPr>
            <w:r>
              <w:t>реализации (краткая характеристика) мероприятия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pPr>
              <w:rPr>
                <w:color w:val="FF0000"/>
                <w:sz w:val="19"/>
                <w:szCs w:val="19"/>
              </w:rPr>
            </w:pPr>
          </w:p>
        </w:tc>
        <w:tc>
          <w:tcPr>
            <w:tcW w:w="3591" w:type="dxa"/>
            <w:vMerge/>
            <w:tcBorders>
              <w:left w:val="single" w:sz="6" w:space="0" w:color="000000"/>
              <w:right w:val="single" w:sz="6" w:space="0" w:color="000000"/>
            </w:tcBorders>
            <w:vAlign w:val="center"/>
          </w:tcPr>
          <w:p w:rsidR="008222F3" w:rsidRDefault="008222F3">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pPr>
              <w:rPr>
                <w:color w:val="FF0000"/>
                <w:sz w:val="19"/>
                <w:szCs w:val="19"/>
              </w:rPr>
            </w:pPr>
          </w:p>
        </w:tc>
        <w:tc>
          <w:tcPr>
            <w:tcW w:w="3591" w:type="dxa"/>
            <w:vMerge/>
            <w:tcBorders>
              <w:left w:val="single" w:sz="6" w:space="0" w:color="000000"/>
              <w:right w:val="single" w:sz="6" w:space="0" w:color="000000"/>
            </w:tcBorders>
            <w:vAlign w:val="center"/>
          </w:tcPr>
          <w:p w:rsidR="008222F3" w:rsidRDefault="008222F3">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pPr>
              <w:rPr>
                <w:color w:val="FF0000"/>
                <w:sz w:val="19"/>
                <w:szCs w:val="19"/>
              </w:rPr>
            </w:pPr>
          </w:p>
        </w:tc>
        <w:tc>
          <w:tcPr>
            <w:tcW w:w="3591" w:type="dxa"/>
            <w:vMerge/>
            <w:tcBorders>
              <w:left w:val="single" w:sz="6" w:space="0" w:color="000000"/>
              <w:right w:val="single" w:sz="6" w:space="0" w:color="000000"/>
            </w:tcBorders>
            <w:vAlign w:val="center"/>
          </w:tcPr>
          <w:p w:rsidR="008222F3" w:rsidRDefault="008222F3">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3591" w:type="dxa"/>
            <w:vMerge/>
            <w:tcBorders>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w:t>
            </w:r>
          </w:p>
        </w:tc>
        <w:tc>
          <w:tcPr>
            <w:tcW w:w="359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rPr>
            </w:pPr>
            <w:r>
              <w:rPr>
                <w:color w:val="FF0000"/>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 </w:t>
            </w:r>
          </w:p>
        </w:tc>
        <w:tc>
          <w:tcPr>
            <w:tcW w:w="359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Комплекс процессных мероприятий </w:t>
            </w:r>
            <w:r w:rsidR="001F05C0">
              <w:t>…</w:t>
            </w:r>
          </w:p>
          <w:p w:rsidR="008222F3" w:rsidRDefault="00B73909">
            <w:pPr>
              <w:pStyle w:val="afb"/>
              <w:spacing w:before="0" w:beforeAutospacing="0" w:after="0" w:afterAutospacing="0" w:line="288" w:lineRule="atLeast"/>
            </w:pPr>
            <w:r>
              <w:t xml:space="preserve">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rPr>
                <w:color w:val="FF0000"/>
              </w:rPr>
            </w:pPr>
            <w:r>
              <w:t xml:space="preserve">Показатели муниципальной программы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bottom w:val="single" w:sz="6" w:space="0" w:color="000000"/>
              <w:right w:val="single" w:sz="6" w:space="0" w:color="000000"/>
            </w:tcBorders>
            <w:vAlign w:val="center"/>
          </w:tcPr>
          <w:p w:rsidR="008222F3" w:rsidRDefault="008222F3"/>
        </w:tc>
        <w:tc>
          <w:tcPr>
            <w:tcW w:w="3591" w:type="dxa"/>
            <w:vMerge/>
            <w:tcBorders>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ВБС</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1._.1 </w:t>
            </w:r>
          </w:p>
        </w:tc>
        <w:tc>
          <w:tcPr>
            <w:tcW w:w="3591"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pPr>
            <w:r>
              <w:t>Ожидаемые результаты</w:t>
            </w:r>
          </w:p>
          <w:p w:rsidR="008222F3" w:rsidRDefault="00B73909">
            <w:pPr>
              <w:pStyle w:val="afb"/>
              <w:spacing w:before="0" w:beforeAutospacing="0" w:after="0" w:afterAutospacing="0"/>
              <w:rPr>
                <w:color w:val="FF0000"/>
              </w:rPr>
            </w:pPr>
            <w:r>
              <w:t xml:space="preserve">реализации (краткая характеристика) мероприятия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right w:val="single" w:sz="6" w:space="0" w:color="000000"/>
            </w:tcBorders>
            <w:vAlign w:val="center"/>
          </w:tcPr>
          <w:p w:rsidR="008222F3" w:rsidRDefault="008222F3"/>
        </w:tc>
        <w:tc>
          <w:tcPr>
            <w:tcW w:w="3591" w:type="dxa"/>
            <w:vMerge/>
            <w:tcBorders>
              <w:left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vMerge/>
            <w:tcBorders>
              <w:left w:val="single" w:sz="6" w:space="0" w:color="000000"/>
              <w:bottom w:val="single" w:sz="6" w:space="0" w:color="000000"/>
              <w:right w:val="single" w:sz="6" w:space="0" w:color="000000"/>
            </w:tcBorders>
            <w:vAlign w:val="center"/>
          </w:tcPr>
          <w:p w:rsidR="008222F3" w:rsidRDefault="008222F3"/>
        </w:tc>
        <w:tc>
          <w:tcPr>
            <w:tcW w:w="3591" w:type="dxa"/>
            <w:vMerge/>
            <w:tcBorders>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r w:rsidR="008222F3">
        <w:tc>
          <w:tcPr>
            <w:tcW w:w="513"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3591"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41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850"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65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61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3685"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rPr>
            </w:pPr>
          </w:p>
        </w:tc>
      </w:tr>
    </w:tbl>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B73909">
      <w:pPr>
        <w:pStyle w:val="afb"/>
        <w:spacing w:before="0" w:beforeAutospacing="0" w:after="0" w:afterAutospacing="0" w:line="288" w:lineRule="atLeast"/>
        <w:jc w:val="right"/>
      </w:pPr>
      <w:r>
        <w:lastRenderedPageBreak/>
        <w:t>Таблица № 10.1</w:t>
      </w:r>
    </w:p>
    <w:p w:rsidR="008222F3" w:rsidRDefault="00B73909">
      <w:pPr>
        <w:pStyle w:val="afb"/>
        <w:spacing w:before="0" w:beforeAutospacing="0" w:after="0" w:afterAutospacing="0" w:line="288" w:lineRule="atLeast"/>
        <w:jc w:val="both"/>
      </w:pPr>
      <w:r>
        <w:t xml:space="preserve">  </w:t>
      </w:r>
    </w:p>
    <w:p w:rsidR="008222F3" w:rsidRDefault="00B73909">
      <w:pPr>
        <w:pStyle w:val="afb"/>
        <w:spacing w:before="0" w:beforeAutospacing="0" w:after="0" w:afterAutospacing="0"/>
        <w:jc w:val="center"/>
      </w:pPr>
      <w:r>
        <w:t xml:space="preserve">Сведения </w:t>
      </w:r>
    </w:p>
    <w:p w:rsidR="008222F3" w:rsidRDefault="00B73909">
      <w:pPr>
        <w:pStyle w:val="afb"/>
        <w:spacing w:before="0" w:beforeAutospacing="0" w:after="0" w:afterAutospacing="0"/>
        <w:jc w:val="center"/>
      </w:pPr>
      <w:r>
        <w:t>о ходе реализации мероприятий муниципальной программы Печенгского муниципального округа за ________________ 20__года</w:t>
      </w:r>
    </w:p>
    <w:p w:rsidR="008222F3" w:rsidRDefault="00B73909">
      <w:pPr>
        <w:pStyle w:val="afb"/>
        <w:spacing w:before="0" w:beforeAutospacing="0" w:after="0" w:afterAutospacing="0"/>
        <w:jc w:val="center"/>
      </w:pPr>
      <w:r>
        <w:rPr>
          <w:sz w:val="18"/>
          <w:szCs w:val="18"/>
        </w:rPr>
        <w:t>(первый квартал, полугодие, девять месяцев, отчетный год)</w:t>
      </w:r>
      <w:r>
        <w:rPr>
          <w:vertAlign w:val="superscript"/>
        </w:rPr>
        <w:t>6</w:t>
      </w:r>
      <w: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495"/>
        <w:gridCol w:w="2011"/>
        <w:gridCol w:w="1014"/>
        <w:gridCol w:w="1562"/>
        <w:gridCol w:w="1338"/>
        <w:gridCol w:w="949"/>
        <w:gridCol w:w="1688"/>
        <w:gridCol w:w="1688"/>
        <w:gridCol w:w="1014"/>
        <w:gridCol w:w="1275"/>
        <w:gridCol w:w="1701"/>
      </w:tblGrid>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 п/п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Муниципальная программа, направление (подпрограмма), комплекс процессных и (или) проектных мероприятий, мероприятие </w:t>
            </w:r>
          </w:p>
        </w:tc>
        <w:tc>
          <w:tcPr>
            <w:tcW w:w="3914"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Объемы и источники финансирования (руб.) </w:t>
            </w:r>
          </w:p>
        </w:tc>
        <w:tc>
          <w:tcPr>
            <w:tcW w:w="9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Степень освоения средств</w:t>
            </w:r>
            <w:r>
              <w:rPr>
                <w:sz w:val="22"/>
                <w:szCs w:val="22"/>
                <w:vertAlign w:val="superscript"/>
              </w:rPr>
              <w:t>9</w:t>
            </w:r>
            <w:r>
              <w:rPr>
                <w:sz w:val="22"/>
                <w:szCs w:val="22"/>
              </w:rPr>
              <w:t xml:space="preserve"> </w:t>
            </w:r>
          </w:p>
        </w:tc>
        <w:tc>
          <w:tcPr>
            <w:tcW w:w="4390"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Результаты выполнения мероприятий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Соисполни-</w:t>
            </w:r>
          </w:p>
          <w:p w:rsidR="008222F3" w:rsidRDefault="00B73909">
            <w:pPr>
              <w:pStyle w:val="afb"/>
              <w:spacing w:before="0" w:beforeAutospacing="0" w:after="0" w:afterAutospacing="0"/>
              <w:jc w:val="center"/>
              <w:rPr>
                <w:sz w:val="22"/>
                <w:szCs w:val="22"/>
              </w:rPr>
            </w:pPr>
            <w:r>
              <w:rPr>
                <w:sz w:val="22"/>
                <w:szCs w:val="22"/>
              </w:rPr>
              <w:t xml:space="preserve">тели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Причины низкой степени освоения средств, невыполнения мероприятий</w:t>
            </w:r>
            <w:r>
              <w:rPr>
                <w:sz w:val="22"/>
                <w:szCs w:val="22"/>
                <w:vertAlign w:val="superscript"/>
              </w:rPr>
              <w:t>10</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Источник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Запланировано на отчетный год</w:t>
            </w:r>
            <w:r>
              <w:rPr>
                <w:sz w:val="22"/>
                <w:szCs w:val="22"/>
                <w:vertAlign w:val="superscript"/>
              </w:rPr>
              <w:t>7</w:t>
            </w:r>
            <w:r>
              <w:rPr>
                <w:sz w:val="22"/>
                <w:szCs w:val="22"/>
              </w:rP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Фактическое исполнение</w:t>
            </w:r>
            <w:r>
              <w:rPr>
                <w:sz w:val="22"/>
                <w:szCs w:val="22"/>
                <w:vertAlign w:val="superscript"/>
              </w:rPr>
              <w:t>8</w:t>
            </w:r>
            <w:r>
              <w:rPr>
                <w:sz w:val="22"/>
                <w:szCs w:val="22"/>
              </w:rPr>
              <w:t xml:space="preserve"> </w:t>
            </w:r>
          </w:p>
        </w:tc>
        <w:tc>
          <w:tcPr>
            <w:tcW w:w="9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2"/>
                <w:szCs w:val="22"/>
              </w:rPr>
            </w:pPr>
            <w:r>
              <w:rPr>
                <w:sz w:val="22"/>
                <w:szCs w:val="22"/>
              </w:rPr>
              <w:t xml:space="preserve">Ожидаемые результаты реализации (краткая характеристика) мероприятий </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Фактические результаты реализации (краткая характеристика)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Выполнение (да/нет/</w:t>
            </w:r>
          </w:p>
          <w:p w:rsidR="008222F3" w:rsidRDefault="00B73909">
            <w:pPr>
              <w:pStyle w:val="afb"/>
              <w:spacing w:before="0" w:beforeAutospacing="0" w:after="0" w:afterAutospacing="0"/>
              <w:jc w:val="center"/>
            </w:pPr>
            <w:r>
              <w:t>частич</w:t>
            </w:r>
          </w:p>
          <w:p w:rsidR="008222F3" w:rsidRDefault="00B73909">
            <w:pPr>
              <w:pStyle w:val="afb"/>
              <w:spacing w:before="0" w:beforeAutospacing="0" w:after="0" w:afterAutospacing="0"/>
              <w:jc w:val="center"/>
            </w:pPr>
            <w:r>
              <w:t xml:space="preserve">но)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0</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Муниципальная программа «______________»</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p w:rsidR="008222F3" w:rsidRDefault="00B73909">
            <w:pPr>
              <w:pStyle w:val="afb"/>
              <w:spacing w:before="0" w:after="0" w:line="288" w:lineRule="atLeast"/>
            </w:pPr>
            <w:r>
              <w:t xml:space="preserve">  </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p w:rsidR="008222F3" w:rsidRDefault="00B73909">
            <w:pPr>
              <w:pStyle w:val="afb"/>
              <w:spacing w:before="0" w:after="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r>
      <w:tr w:rsidR="008222F3">
        <w:trPr>
          <w:trHeight w:val="253"/>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8222F3" w:rsidRDefault="008222F3">
            <w:pPr>
              <w:pStyle w:val="afb"/>
              <w:spacing w:before="0" w:after="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8222F3" w:rsidRDefault="008222F3">
            <w:pPr>
              <w:pStyle w:val="afb"/>
              <w:spacing w:before="0" w:after="0" w:line="288" w:lineRule="atLeast"/>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8222F3" w:rsidRDefault="008222F3">
            <w:pPr>
              <w:pStyle w:val="afb"/>
              <w:spacing w:before="0" w:after="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8222F3" w:rsidRDefault="008222F3">
            <w:pPr>
              <w:pStyle w:val="afb"/>
              <w:spacing w:before="0" w:after="0" w:line="288" w:lineRule="atLeast"/>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56"/>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0.1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Всего ГРБС 1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84"/>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665"/>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0.2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Всего ГРБС 2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60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Направление (подпрограмма) 1 «______________»</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8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lastRenderedPageBreak/>
              <w:t xml:space="preserve">1.1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Комплекс процессных мероприятий 1 «______________»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614"/>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36"/>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1.1.1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да/нет/</w:t>
            </w:r>
          </w:p>
          <w:p w:rsidR="008222F3" w:rsidRDefault="00B73909">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rPr>
          <w:trHeight w:val="401"/>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20"/>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390"/>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62"/>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1.1.</w:t>
            </w:r>
            <w:r>
              <w:rPr>
                <w:lang w:val="en-US"/>
              </w:rPr>
              <w:t>2</w:t>
            </w:r>
            <w: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да/нет/</w:t>
            </w:r>
          </w:p>
          <w:p w:rsidR="008222F3" w:rsidRDefault="00B73909">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r>
      <w:tr w:rsidR="008222F3">
        <w:trPr>
          <w:trHeight w:val="478"/>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13"/>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07"/>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t>…</w:t>
            </w:r>
          </w:p>
        </w:tc>
        <w:tc>
          <w:tcPr>
            <w:tcW w:w="2011"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lastRenderedPageBreak/>
              <w:t>…</w:t>
            </w:r>
          </w:p>
        </w:tc>
        <w:tc>
          <w:tcPr>
            <w:tcW w:w="2011"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8222F3"/>
        </w:tc>
      </w:tr>
      <w:tr w:rsidR="008222F3">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rsidP="001F05C0">
            <w:pPr>
              <w:pStyle w:val="afb"/>
              <w:spacing w:before="0" w:beforeAutospacing="0" w:after="0" w:afterAutospacing="0" w:line="288" w:lineRule="atLeast"/>
            </w:pPr>
            <w:r>
              <w:t xml:space="preserve">Комплекс проектных мероприятий </w:t>
            </w:r>
            <w:r w:rsidR="001F05C0">
              <w:t>…</w:t>
            </w:r>
            <w:r>
              <w:t xml:space="preserve"> «______________»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8222F3" w:rsidRDefault="008222F3">
            <w:pPr>
              <w:spacing w:after="200" w:line="276" w:lineRule="auto"/>
            </w:pP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614"/>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4" w:space="0" w:color="auto"/>
              <w:right w:val="single" w:sz="6" w:space="0" w:color="000000"/>
            </w:tcBorders>
            <w:vAlign w:val="center"/>
          </w:tcPr>
          <w:p w:rsidR="008222F3" w:rsidRDefault="008222F3"/>
        </w:tc>
        <w:tc>
          <w:tcPr>
            <w:tcW w:w="1701" w:type="dxa"/>
            <w:vMerge/>
            <w:tcBorders>
              <w:bottom w:val="single" w:sz="4" w:space="0" w:color="auto"/>
              <w:right w:val="single" w:sz="4" w:space="0" w:color="auto"/>
            </w:tcBorders>
            <w:shd w:val="clear" w:color="auto" w:fill="auto"/>
          </w:tcPr>
          <w:p w:rsidR="008222F3" w:rsidRDefault="008222F3">
            <w:pPr>
              <w:spacing w:after="200" w:line="276" w:lineRule="auto"/>
            </w:pPr>
          </w:p>
        </w:tc>
      </w:tr>
      <w:tr w:rsidR="008222F3">
        <w:trPr>
          <w:trHeight w:val="536"/>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1._.1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да/нет/</w:t>
            </w:r>
          </w:p>
          <w:p w:rsidR="008222F3" w:rsidRDefault="00B73909">
            <w:pPr>
              <w:pStyle w:val="afb"/>
              <w:spacing w:before="0" w:beforeAutospacing="0" w:after="0" w:afterAutospacing="0" w:line="288" w:lineRule="atLeast"/>
              <w:jc w:val="center"/>
            </w:pPr>
            <w:r>
              <w:t>частично</w:t>
            </w:r>
          </w:p>
        </w:tc>
        <w:tc>
          <w:tcPr>
            <w:tcW w:w="1275" w:type="dxa"/>
            <w:vMerge w:val="restart"/>
            <w:tcBorders>
              <w:top w:val="single" w:sz="4" w:space="0" w:color="auto"/>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8222F3" w:rsidRDefault="008222F3">
            <w:pPr>
              <w:spacing w:after="200" w:line="276" w:lineRule="auto"/>
            </w:pPr>
          </w:p>
        </w:tc>
      </w:tr>
      <w:tr w:rsidR="008222F3">
        <w:trPr>
          <w:trHeight w:val="401"/>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420"/>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390"/>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bottom w:val="single" w:sz="4" w:space="0" w:color="auto"/>
              <w:right w:val="single" w:sz="4" w:space="0" w:color="auto"/>
            </w:tcBorders>
            <w:shd w:val="clear" w:color="auto" w:fill="auto"/>
          </w:tcPr>
          <w:p w:rsidR="008222F3" w:rsidRDefault="008222F3">
            <w:pPr>
              <w:spacing w:after="200" w:line="276" w:lineRule="auto"/>
            </w:pPr>
          </w:p>
        </w:tc>
      </w:tr>
      <w:tr w:rsidR="008222F3">
        <w:trPr>
          <w:trHeight w:val="562"/>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1._.</w:t>
            </w:r>
            <w:r>
              <w:rPr>
                <w:lang w:val="en-US"/>
              </w:rPr>
              <w:t>2</w:t>
            </w:r>
            <w: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pPr>
            <w:r>
              <w:t>да/нет/</w:t>
            </w:r>
          </w:p>
          <w:p w:rsidR="008222F3" w:rsidRDefault="00B73909">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8222F3" w:rsidRDefault="008222F3">
            <w:pPr>
              <w:spacing w:after="200" w:line="276" w:lineRule="auto"/>
            </w:pPr>
          </w:p>
        </w:tc>
      </w:tr>
      <w:tr w:rsidR="008222F3">
        <w:trPr>
          <w:trHeight w:val="478"/>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413"/>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407"/>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2011"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right w:val="single" w:sz="4" w:space="0" w:color="auto"/>
            </w:tcBorders>
            <w:shd w:val="clear" w:color="auto" w:fill="auto"/>
          </w:tcPr>
          <w:p w:rsidR="008222F3" w:rsidRDefault="008222F3">
            <w:pPr>
              <w:spacing w:after="200" w:line="276" w:lineRule="auto"/>
            </w:pPr>
          </w:p>
        </w:tc>
      </w:tr>
      <w:tr w:rsidR="008222F3">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pPr>
            <w:r>
              <w:lastRenderedPageBreak/>
              <w:t>…</w:t>
            </w:r>
          </w:p>
        </w:tc>
        <w:tc>
          <w:tcPr>
            <w:tcW w:w="2011"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688"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014"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8222F3"/>
        </w:tc>
        <w:tc>
          <w:tcPr>
            <w:tcW w:w="1701" w:type="dxa"/>
            <w:vMerge/>
            <w:tcBorders>
              <w:bottom w:val="single" w:sz="4" w:space="0" w:color="auto"/>
              <w:right w:val="single" w:sz="4" w:space="0" w:color="auto"/>
            </w:tcBorders>
            <w:shd w:val="clear" w:color="auto" w:fill="auto"/>
          </w:tcPr>
          <w:p w:rsidR="008222F3" w:rsidRDefault="008222F3">
            <w:pPr>
              <w:spacing w:after="200" w:line="276" w:lineRule="auto"/>
            </w:pPr>
          </w:p>
        </w:tc>
      </w:tr>
    </w:tbl>
    <w:p w:rsidR="008222F3" w:rsidRDefault="00B73909">
      <w:pPr>
        <w:pStyle w:val="afb"/>
        <w:spacing w:before="0" w:beforeAutospacing="0" w:after="0" w:afterAutospacing="0" w:line="288" w:lineRule="atLeast"/>
        <w:jc w:val="both"/>
      </w:pPr>
      <w:r>
        <w:lastRenderedPageBreak/>
        <w:t xml:space="preserve">  </w:t>
      </w:r>
      <w:bookmarkStart w:id="15" w:name="p257"/>
      <w:bookmarkEnd w:id="15"/>
    </w:p>
    <w:p w:rsidR="008222F3" w:rsidRDefault="00B73909">
      <w:pPr>
        <w:pStyle w:val="afb"/>
        <w:spacing w:before="0" w:beforeAutospacing="0" w:after="0" w:afterAutospacing="0" w:line="288" w:lineRule="atLeast"/>
        <w:contextualSpacing/>
        <w:jc w:val="both"/>
      </w:pPr>
      <w:r>
        <w:rPr>
          <w:vertAlign w:val="superscript"/>
        </w:rPr>
        <w:t>6</w:t>
      </w:r>
      <w:r>
        <w:t xml:space="preserve">Состав направлений (подпрограмм), комплексов процессных и(или) проектных мероприятий,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 </w:t>
      </w:r>
    </w:p>
    <w:p w:rsidR="008222F3" w:rsidRDefault="00B73909">
      <w:pPr>
        <w:pStyle w:val="afb"/>
        <w:spacing w:before="168" w:beforeAutospacing="0" w:after="0" w:afterAutospacing="0" w:line="288" w:lineRule="atLeast"/>
        <w:contextualSpacing/>
        <w:jc w:val="both"/>
      </w:pPr>
      <w:r>
        <w:rPr>
          <w:vertAlign w:val="superscript"/>
        </w:rPr>
        <w:t>7</w:t>
      </w:r>
      <w:r>
        <w:t xml:space="preserve">В соответствии с действующей на отчетную дату редакцией плана реализации муниципальной программы. </w:t>
      </w:r>
    </w:p>
    <w:p w:rsidR="008222F3" w:rsidRDefault="00B73909">
      <w:pPr>
        <w:pStyle w:val="afb"/>
        <w:spacing w:before="168" w:beforeAutospacing="0" w:after="0" w:afterAutospacing="0" w:line="288" w:lineRule="atLeast"/>
        <w:contextualSpacing/>
        <w:jc w:val="both"/>
      </w:pPr>
      <w:bookmarkStart w:id="16" w:name="p261"/>
      <w:bookmarkEnd w:id="16"/>
      <w:r>
        <w:rPr>
          <w:vertAlign w:val="superscript"/>
        </w:rPr>
        <w:t>8</w:t>
      </w:r>
      <w:r>
        <w:t xml:space="preserve">Объем расходов, фактически понесенных главными распорядителями бюджетных средств за отчетный период. </w:t>
      </w:r>
    </w:p>
    <w:p w:rsidR="008222F3" w:rsidRDefault="00B73909">
      <w:pPr>
        <w:pStyle w:val="afb"/>
        <w:spacing w:before="168" w:beforeAutospacing="0" w:after="0" w:afterAutospacing="0" w:line="288" w:lineRule="atLeast"/>
        <w:contextualSpacing/>
        <w:jc w:val="both"/>
      </w:pPr>
      <w:bookmarkStart w:id="17" w:name="p258"/>
      <w:bookmarkEnd w:id="17"/>
      <w:r>
        <w:rPr>
          <w:vertAlign w:val="superscript"/>
        </w:rPr>
        <w:t>9</w:t>
      </w:r>
      <w:r>
        <w:t xml:space="preserve">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 </w:t>
      </w:r>
    </w:p>
    <w:p w:rsidR="008222F3" w:rsidRDefault="00B73909">
      <w:pPr>
        <w:pStyle w:val="afb"/>
        <w:spacing w:before="168" w:beforeAutospacing="0" w:after="0" w:afterAutospacing="0" w:line="288" w:lineRule="atLeast"/>
        <w:contextualSpacing/>
        <w:jc w:val="both"/>
      </w:pPr>
      <w:bookmarkStart w:id="18" w:name="p259"/>
      <w:bookmarkEnd w:id="18"/>
      <w:r>
        <w:rPr>
          <w:vertAlign w:val="superscript"/>
        </w:rPr>
        <w:t>10</w:t>
      </w:r>
      <w:r>
        <w:t xml:space="preserve">Низкой считается степень освоения средств за 6 месяцев ниже 45 % от запланированного на отчетный год объема средств, за 9 месяцев - ниже 70 %, за отчетный год - ниже 95 %. </w:t>
      </w:r>
    </w:p>
    <w:p w:rsidR="008222F3" w:rsidRDefault="00B73909">
      <w:pPr>
        <w:pStyle w:val="afb"/>
        <w:spacing w:before="0" w:beforeAutospacing="0" w:after="0" w:afterAutospacing="0" w:line="288" w:lineRule="atLeast"/>
        <w:jc w:val="both"/>
        <w:rPr>
          <w:color w:val="FF0000"/>
        </w:rPr>
      </w:pPr>
      <w:bookmarkStart w:id="19" w:name="p260"/>
      <w:bookmarkEnd w:id="19"/>
      <w:r>
        <w:rPr>
          <w:color w:val="FF0000"/>
        </w:rPr>
        <w:t xml:space="preserve">  </w:t>
      </w: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both"/>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pPr>
    </w:p>
    <w:p w:rsidR="008222F3" w:rsidRDefault="008222F3">
      <w:pPr>
        <w:pStyle w:val="afb"/>
        <w:spacing w:before="0" w:beforeAutospacing="0" w:after="0" w:afterAutospacing="0" w:line="288" w:lineRule="atLeast"/>
        <w:jc w:val="right"/>
      </w:pPr>
    </w:p>
    <w:p w:rsidR="008222F3" w:rsidRDefault="00B73909">
      <w:pPr>
        <w:pStyle w:val="afb"/>
        <w:spacing w:before="0" w:beforeAutospacing="0" w:after="0" w:afterAutospacing="0" w:line="288" w:lineRule="atLeast"/>
        <w:jc w:val="right"/>
      </w:pPr>
      <w:r>
        <w:lastRenderedPageBreak/>
        <w:t xml:space="preserve">Таблица № 10.2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jc w:val="center"/>
      </w:pPr>
      <w:r>
        <w:t xml:space="preserve">Информация </w:t>
      </w:r>
    </w:p>
    <w:p w:rsidR="008222F3" w:rsidRDefault="00B73909">
      <w:pPr>
        <w:pStyle w:val="afb"/>
        <w:spacing w:before="0" w:beforeAutospacing="0" w:after="0" w:afterAutospacing="0"/>
        <w:jc w:val="center"/>
      </w:pPr>
      <w:r>
        <w:t>о ходе работ на объектах капитального строительства за ________________ 20__года</w:t>
      </w:r>
    </w:p>
    <w:p w:rsidR="008222F3" w:rsidRDefault="00B73909">
      <w:pPr>
        <w:pStyle w:val="afb"/>
        <w:spacing w:before="0" w:beforeAutospacing="0" w:after="0" w:afterAutospacing="0"/>
        <w:jc w:val="center"/>
      </w:pPr>
      <w:r>
        <w:t xml:space="preserve">(первый квартал, полугодие, девять месяцев, отчетный год) </w:t>
      </w:r>
    </w:p>
    <w:p w:rsidR="008222F3" w:rsidRDefault="00B73909">
      <w:pPr>
        <w:pStyle w:val="afb"/>
        <w:spacing w:before="0" w:beforeAutospacing="0" w:after="0" w:afterAutospacing="0"/>
        <w:jc w:val="center"/>
      </w:pPr>
      <w:r>
        <w:t xml:space="preserve">(при наличии) </w:t>
      </w:r>
    </w:p>
    <w:p w:rsidR="008222F3" w:rsidRDefault="00B73909">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419"/>
        <w:gridCol w:w="2049"/>
        <w:gridCol w:w="1069"/>
        <w:gridCol w:w="992"/>
        <w:gridCol w:w="1134"/>
        <w:gridCol w:w="1134"/>
        <w:gridCol w:w="1134"/>
        <w:gridCol w:w="1134"/>
        <w:gridCol w:w="1134"/>
        <w:gridCol w:w="1276"/>
        <w:gridCol w:w="1134"/>
        <w:gridCol w:w="2126"/>
      </w:tblGrid>
      <w:tr w:rsidR="008222F3">
        <w:trPr>
          <w:trHeight w:val="1265"/>
        </w:trPr>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п/п </w:t>
            </w:r>
          </w:p>
        </w:tc>
        <w:tc>
          <w:tcPr>
            <w:tcW w:w="204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Муниципальная программа, направление (подпрограмма), объект капитального строительства </w:t>
            </w:r>
          </w:p>
        </w:tc>
        <w:tc>
          <w:tcPr>
            <w:tcW w:w="106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Соисполни-</w:t>
            </w:r>
          </w:p>
          <w:p w:rsidR="008222F3" w:rsidRDefault="00B73909">
            <w:pPr>
              <w:pStyle w:val="afb"/>
              <w:spacing w:before="0" w:beforeAutospacing="0" w:after="0" w:afterAutospacing="0"/>
              <w:jc w:val="center"/>
              <w:rPr>
                <w:sz w:val="20"/>
                <w:szCs w:val="20"/>
              </w:rPr>
            </w:pPr>
            <w:r>
              <w:rPr>
                <w:sz w:val="20"/>
                <w:szCs w:val="20"/>
              </w:rPr>
              <w:t xml:space="preserve">тель, заказчик </w:t>
            </w: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Проектная мощность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Сроки выполнения работ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Источник финансиро-вания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Общая стоимость работ</w:t>
            </w:r>
            <w:r>
              <w:rPr>
                <w:sz w:val="20"/>
                <w:szCs w:val="20"/>
                <w:vertAlign w:val="superscript"/>
              </w:rPr>
              <w:t>11</w:t>
            </w:r>
            <w:r>
              <w:rPr>
                <w:sz w:val="20"/>
                <w:szCs w:val="20"/>
              </w:rPr>
              <w:t>,</w:t>
            </w:r>
          </w:p>
          <w:p w:rsidR="008222F3" w:rsidRDefault="00B73909">
            <w:pPr>
              <w:pStyle w:val="afb"/>
              <w:spacing w:before="0" w:beforeAutospacing="0" w:after="0" w:afterAutospacing="0"/>
              <w:jc w:val="center"/>
              <w:rPr>
                <w:sz w:val="20"/>
                <w:szCs w:val="20"/>
              </w:rPr>
            </w:pPr>
            <w:r>
              <w:rPr>
                <w:sz w:val="20"/>
                <w:szCs w:val="20"/>
              </w:rPr>
              <w:t xml:space="preserve"> рублей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Предусмот-рено программой</w:t>
            </w:r>
          </w:p>
          <w:p w:rsidR="008222F3" w:rsidRDefault="00B73909">
            <w:pPr>
              <w:pStyle w:val="afb"/>
              <w:spacing w:before="0" w:beforeAutospacing="0" w:after="0" w:afterAutospacing="0"/>
              <w:jc w:val="center"/>
              <w:rPr>
                <w:sz w:val="20"/>
                <w:szCs w:val="20"/>
              </w:rPr>
            </w:pPr>
            <w:r>
              <w:rPr>
                <w:sz w:val="20"/>
                <w:szCs w:val="20"/>
              </w:rPr>
              <w:t>на год,</w:t>
            </w:r>
          </w:p>
          <w:p w:rsidR="008222F3" w:rsidRDefault="00B73909">
            <w:pPr>
              <w:pStyle w:val="afb"/>
              <w:spacing w:before="0" w:beforeAutospacing="0" w:after="0" w:afterAutospacing="0"/>
              <w:jc w:val="center"/>
              <w:rPr>
                <w:sz w:val="20"/>
                <w:szCs w:val="20"/>
              </w:rPr>
            </w:pPr>
            <w:r>
              <w:rPr>
                <w:sz w:val="20"/>
                <w:szCs w:val="20"/>
              </w:rPr>
              <w:t xml:space="preserve">рублей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Кассовый расход,</w:t>
            </w:r>
          </w:p>
          <w:p w:rsidR="008222F3" w:rsidRDefault="00B73909">
            <w:pPr>
              <w:pStyle w:val="afb"/>
              <w:spacing w:before="0" w:beforeAutospacing="0" w:after="0" w:afterAutospacing="0"/>
              <w:jc w:val="center"/>
              <w:rPr>
                <w:sz w:val="20"/>
                <w:szCs w:val="20"/>
              </w:rPr>
            </w:pPr>
            <w:r>
              <w:rPr>
                <w:sz w:val="20"/>
                <w:szCs w:val="20"/>
              </w:rPr>
              <w:t xml:space="preserve">рублей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Степень выполнения</w:t>
            </w:r>
            <w:r>
              <w:rPr>
                <w:sz w:val="20"/>
                <w:szCs w:val="20"/>
                <w:vertAlign w:val="superscript"/>
              </w:rPr>
              <w:t>12</w:t>
            </w:r>
            <w:r>
              <w:rPr>
                <w:sz w:val="20"/>
                <w:szCs w:val="20"/>
              </w:rPr>
              <w:t xml:space="preserve">, %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Техническая готовность объекта</w:t>
            </w:r>
            <w:r>
              <w:rPr>
                <w:sz w:val="20"/>
                <w:szCs w:val="20"/>
                <w:vertAlign w:val="superscript"/>
              </w:rPr>
              <w:t>13</w:t>
            </w:r>
            <w:r>
              <w:rPr>
                <w:sz w:val="20"/>
                <w:szCs w:val="20"/>
              </w:rPr>
              <w:t>,</w:t>
            </w:r>
          </w:p>
          <w:p w:rsidR="008222F3" w:rsidRDefault="00B73909">
            <w:pPr>
              <w:pStyle w:val="afb"/>
              <w:spacing w:before="0" w:beforeAutospacing="0" w:after="0" w:afterAutospacing="0"/>
              <w:jc w:val="center"/>
              <w:rPr>
                <w:sz w:val="20"/>
                <w:szCs w:val="20"/>
              </w:rPr>
            </w:pPr>
            <w:r>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Краткая характеристика работ,</w:t>
            </w:r>
          </w:p>
          <w:p w:rsidR="008222F3" w:rsidRDefault="00B73909">
            <w:pPr>
              <w:pStyle w:val="afb"/>
              <w:spacing w:before="0" w:beforeAutospacing="0" w:after="0" w:afterAutospacing="0"/>
              <w:jc w:val="center"/>
              <w:rPr>
                <w:sz w:val="20"/>
                <w:szCs w:val="20"/>
              </w:rPr>
            </w:pPr>
            <w:r>
              <w:rPr>
                <w:sz w:val="20"/>
                <w:szCs w:val="20"/>
              </w:rPr>
              <w:t xml:space="preserve">выполненных за отчетный период, причины отставания </w:t>
            </w: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Муниципальная программа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Направление (подпрограмма) 1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1.1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Объект 1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1.2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Объект 2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lastRenderedPageBreak/>
              <w:t xml:space="preserve">2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Направление (подпрограмма) 2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2.3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Объект 3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2.4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Объект 4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FF0000"/>
                <w:sz w:val="19"/>
                <w:szCs w:val="19"/>
              </w:rPr>
            </w:pPr>
            <w:r>
              <w:rPr>
                <w:color w:val="FF0000"/>
                <w:sz w:val="19"/>
                <w:szCs w:val="19"/>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rPr>
                <w:sz w:val="20"/>
                <w:szCs w:val="20"/>
              </w:rPr>
            </w:pPr>
            <w:r>
              <w:rPr>
                <w:sz w:val="20"/>
                <w:szCs w:val="20"/>
              </w:rPr>
              <w:t>…</w:t>
            </w:r>
          </w:p>
        </w:tc>
        <w:tc>
          <w:tcPr>
            <w:tcW w:w="2049"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069"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sz w:val="19"/>
                <w:szCs w:val="19"/>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FF0000"/>
                <w:sz w:val="19"/>
                <w:szCs w:val="19"/>
              </w:rPr>
            </w:pPr>
          </w:p>
        </w:tc>
      </w:tr>
    </w:tbl>
    <w:p w:rsidR="008222F3" w:rsidRDefault="00B73909">
      <w:pPr>
        <w:pStyle w:val="afb"/>
        <w:spacing w:before="0" w:beforeAutospacing="0" w:after="0" w:afterAutospacing="0" w:line="288" w:lineRule="atLeast"/>
        <w:jc w:val="both"/>
        <w:rPr>
          <w:color w:val="FF0000"/>
        </w:rPr>
      </w:pPr>
      <w:r>
        <w:rPr>
          <w:color w:val="FF0000"/>
        </w:rPr>
        <w:t xml:space="preserve">  </w:t>
      </w:r>
      <w:bookmarkStart w:id="20" w:name="p508"/>
      <w:bookmarkEnd w:id="20"/>
    </w:p>
    <w:p w:rsidR="008222F3" w:rsidRDefault="00B73909">
      <w:pPr>
        <w:pStyle w:val="afb"/>
        <w:spacing w:before="0" w:beforeAutospacing="0" w:after="0" w:afterAutospacing="0" w:line="288" w:lineRule="atLeast"/>
        <w:contextualSpacing/>
      </w:pPr>
      <w:r>
        <w:rPr>
          <w:vertAlign w:val="superscript"/>
        </w:rPr>
        <w:t>11</w:t>
      </w:r>
      <w:r>
        <w:t xml:space="preserve">Указывается в соответствии с редакцией муниципальной программы, действующей по состоянию на конец отчетного периода, за весь период выполнения. </w:t>
      </w:r>
    </w:p>
    <w:p w:rsidR="008222F3" w:rsidRDefault="00B73909">
      <w:pPr>
        <w:pStyle w:val="afb"/>
        <w:spacing w:before="168" w:beforeAutospacing="0" w:after="0" w:afterAutospacing="0" w:line="288" w:lineRule="atLeast"/>
        <w:contextualSpacing/>
      </w:pPr>
      <w:bookmarkStart w:id="21" w:name="p509"/>
      <w:bookmarkEnd w:id="21"/>
      <w:r>
        <w:rPr>
          <w:vertAlign w:val="superscript"/>
        </w:rPr>
        <w:t>12</w:t>
      </w:r>
      <w:r>
        <w:t xml:space="preserve">Отношение объемов, указанных в графе «Кассовый расход», к объемам, указанным в графе «Предусмотрено программой на год». </w:t>
      </w:r>
    </w:p>
    <w:p w:rsidR="008222F3" w:rsidRDefault="00B73909">
      <w:pPr>
        <w:pStyle w:val="afb"/>
        <w:spacing w:before="168" w:beforeAutospacing="0" w:after="0" w:afterAutospacing="0" w:line="288" w:lineRule="atLeast"/>
        <w:contextualSpacing/>
        <w:jc w:val="both"/>
      </w:pPr>
      <w:bookmarkStart w:id="22" w:name="p510"/>
      <w:bookmarkEnd w:id="22"/>
      <w:r>
        <w:rPr>
          <w:vertAlign w:val="superscript"/>
        </w:rPr>
        <w:t>13</w:t>
      </w:r>
      <w:r>
        <w:t xml:space="preserve">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B73909">
      <w:pPr>
        <w:pStyle w:val="afb"/>
        <w:spacing w:before="0" w:beforeAutospacing="0" w:after="0" w:afterAutospacing="0" w:line="288" w:lineRule="atLeast"/>
        <w:jc w:val="right"/>
      </w:pPr>
      <w:r>
        <w:lastRenderedPageBreak/>
        <w:t xml:space="preserve">Таблица № 10.3 </w:t>
      </w:r>
    </w:p>
    <w:p w:rsidR="008222F3" w:rsidRDefault="00B73909">
      <w:pPr>
        <w:pStyle w:val="afb"/>
        <w:spacing w:before="0" w:beforeAutospacing="0" w:after="0" w:afterAutospacing="0" w:line="288" w:lineRule="atLeast"/>
        <w:jc w:val="both"/>
      </w:pPr>
      <w:r>
        <w:rPr>
          <w:color w:val="FF0000"/>
        </w:rPr>
        <w:t xml:space="preserve">  </w:t>
      </w:r>
    </w:p>
    <w:p w:rsidR="008222F3" w:rsidRDefault="00B73909">
      <w:pPr>
        <w:pStyle w:val="afb"/>
        <w:spacing w:before="0" w:beforeAutospacing="0" w:after="0" w:afterAutospacing="0"/>
        <w:jc w:val="center"/>
      </w:pPr>
      <w:r>
        <w:t xml:space="preserve">Сведения </w:t>
      </w:r>
    </w:p>
    <w:p w:rsidR="008222F3" w:rsidRDefault="00B73909">
      <w:pPr>
        <w:pStyle w:val="afb"/>
        <w:spacing w:before="0" w:beforeAutospacing="0" w:after="0" w:afterAutospacing="0"/>
        <w:jc w:val="center"/>
      </w:pPr>
      <w:r>
        <w:t>о достижении значений показателей муниципальной программы Печенгского муниципального округа «________________________________»</w:t>
      </w:r>
      <w:r>
        <w:rPr>
          <w:vertAlign w:val="superscript"/>
        </w:rPr>
        <w:t>14</w:t>
      </w:r>
      <w:r>
        <w:t xml:space="preserve"> </w:t>
      </w:r>
    </w:p>
    <w:p w:rsidR="008222F3" w:rsidRDefault="00B73909">
      <w:pPr>
        <w:pStyle w:val="afb"/>
        <w:spacing w:before="0" w:beforeAutospacing="0" w:after="0" w:afterAutospacing="0"/>
        <w:jc w:val="center"/>
      </w:pPr>
      <w:r>
        <w:t>в 20__ году</w:t>
      </w:r>
    </w:p>
    <w:p w:rsidR="008222F3" w:rsidRDefault="00B73909">
      <w:pPr>
        <w:pStyle w:val="afb"/>
        <w:spacing w:before="0" w:beforeAutospacing="0" w:after="0" w:afterAutospacing="0" w:line="288" w:lineRule="atLeast"/>
        <w:jc w:val="both"/>
        <w:rPr>
          <w:color w:val="FF0000"/>
        </w:rPr>
      </w:pPr>
      <w:r>
        <w:rPr>
          <w:color w:val="FF0000"/>
        </w:rPr>
        <w:t xml:space="preserve">  </w:t>
      </w:r>
    </w:p>
    <w:tbl>
      <w:tblPr>
        <w:tblW w:w="14594" w:type="dxa"/>
        <w:tblInd w:w="15" w:type="dxa"/>
        <w:tblLayout w:type="fixed"/>
        <w:tblCellMar>
          <w:left w:w="0" w:type="dxa"/>
          <w:right w:w="0" w:type="dxa"/>
        </w:tblCellMar>
        <w:tblLook w:val="04A0" w:firstRow="1" w:lastRow="0" w:firstColumn="1" w:lastColumn="0" w:noHBand="0" w:noVBand="1"/>
      </w:tblPr>
      <w:tblGrid>
        <w:gridCol w:w="419"/>
        <w:gridCol w:w="1808"/>
        <w:gridCol w:w="460"/>
        <w:gridCol w:w="956"/>
        <w:gridCol w:w="886"/>
        <w:gridCol w:w="851"/>
        <w:gridCol w:w="821"/>
        <w:gridCol w:w="1022"/>
        <w:gridCol w:w="1275"/>
        <w:gridCol w:w="1276"/>
        <w:gridCol w:w="1276"/>
        <w:gridCol w:w="1276"/>
        <w:gridCol w:w="1134"/>
        <w:gridCol w:w="1134"/>
      </w:tblGrid>
      <w:tr w:rsidR="008222F3">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п/п </w:t>
            </w:r>
          </w:p>
        </w:tc>
        <w:tc>
          <w:tcPr>
            <w:tcW w:w="1808"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Муниципальная программа, направление (подпрограмма), показатель </w:t>
            </w:r>
          </w:p>
        </w:tc>
        <w:tc>
          <w:tcPr>
            <w:tcW w:w="460"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Ед. изм. </w:t>
            </w:r>
          </w:p>
        </w:tc>
        <w:tc>
          <w:tcPr>
            <w:tcW w:w="95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jc w:val="center"/>
              <w:rPr>
                <w:sz w:val="20"/>
                <w:szCs w:val="20"/>
              </w:rPr>
            </w:pPr>
            <w:r>
              <w:rPr>
                <w:sz w:val="20"/>
                <w:szCs w:val="20"/>
              </w:rPr>
              <w:t>Направ-ленность</w:t>
            </w:r>
            <w:r>
              <w:rPr>
                <w:sz w:val="20"/>
                <w:szCs w:val="20"/>
                <w:vertAlign w:val="superscript"/>
              </w:rPr>
              <w:t>15</w:t>
            </w:r>
          </w:p>
        </w:tc>
        <w:tc>
          <w:tcPr>
            <w:tcW w:w="2558"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Значение показателя </w:t>
            </w:r>
          </w:p>
        </w:tc>
        <w:tc>
          <w:tcPr>
            <w:tcW w:w="1022"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Степень достиже-ния показателя (ДП)</w:t>
            </w:r>
            <w:r>
              <w:rPr>
                <w:sz w:val="20"/>
                <w:szCs w:val="20"/>
                <w:vertAlign w:val="superscript"/>
              </w:rPr>
              <w:t>16</w:t>
            </w:r>
            <w:r>
              <w:rPr>
                <w:sz w:val="20"/>
                <w:szCs w:val="20"/>
              </w:rP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Динамика значения показателя по сравнению с предшествующим годом (Дин)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Причины отклонения от плана и (или) отсутствия положительной динамики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Предлагаемые меры по улучшению значений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Соисполни-тель, ответствен-ный за выполнение показателя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Степень достижения показателя для расчета К1</w:t>
            </w:r>
            <w:r>
              <w:rPr>
                <w:sz w:val="20"/>
                <w:szCs w:val="20"/>
                <w:vertAlign w:val="superscript"/>
              </w:rPr>
              <w:t>17</w:t>
            </w: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Динамика значения показателя для расчета К2</w:t>
            </w:r>
            <w:r>
              <w:rPr>
                <w:sz w:val="20"/>
                <w:szCs w:val="20"/>
                <w:vertAlign w:val="superscript"/>
              </w:rPr>
              <w:t>17</w:t>
            </w:r>
            <w:r>
              <w:rPr>
                <w:sz w:val="20"/>
                <w:szCs w:val="20"/>
              </w:rPr>
              <w:t xml:space="preserve"> </w:t>
            </w:r>
          </w:p>
        </w:tc>
      </w:tr>
      <w:tr w:rsidR="008222F3">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80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4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5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год, предшествующий отчет-ному </w:t>
            </w:r>
          </w:p>
        </w:tc>
        <w:tc>
          <w:tcPr>
            <w:tcW w:w="1672" w:type="dxa"/>
            <w:gridSpan w:val="2"/>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отчетный год </w:t>
            </w:r>
          </w:p>
        </w:tc>
        <w:tc>
          <w:tcPr>
            <w:tcW w:w="102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r>
      <w:tr w:rsidR="008222F3">
        <w:trPr>
          <w:trHeight w:val="512"/>
        </w:trPr>
        <w:tc>
          <w:tcPr>
            <w:tcW w:w="419"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808"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460"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95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факт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план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факт </w:t>
            </w:r>
          </w:p>
        </w:tc>
        <w:tc>
          <w:tcPr>
            <w:tcW w:w="1022"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sz w:val="20"/>
                <w:szCs w:val="20"/>
              </w:rPr>
            </w:pP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Муниципальная программа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К2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0.1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0.2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Направление (подпрограмма) 1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К2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1.1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1.2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2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Направление (подпрограмма) 2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sz w:val="20"/>
                <w:szCs w:val="20"/>
              </w:rPr>
            </w:pPr>
            <w:r>
              <w:rPr>
                <w:sz w:val="20"/>
                <w:szCs w:val="20"/>
              </w:rPr>
              <w:t xml:space="preserve">К2 </w:t>
            </w:r>
          </w:p>
        </w:tc>
      </w:tr>
      <w:tr w:rsidR="008222F3">
        <w:tc>
          <w:tcPr>
            <w:tcW w:w="41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sz w:val="20"/>
                <w:szCs w:val="20"/>
              </w:rPr>
            </w:pPr>
            <w:r>
              <w:rPr>
                <w:sz w:val="20"/>
                <w:szCs w:val="20"/>
              </w:rPr>
              <w:t xml:space="preserve">  </w:t>
            </w:r>
          </w:p>
        </w:tc>
      </w:tr>
    </w:tbl>
    <w:p w:rsidR="008222F3" w:rsidRDefault="00B73909">
      <w:pPr>
        <w:pStyle w:val="afb"/>
        <w:spacing w:before="0" w:beforeAutospacing="0" w:after="0" w:afterAutospacing="0" w:line="288" w:lineRule="atLeast"/>
        <w:jc w:val="both"/>
      </w:pPr>
      <w:r>
        <w:rPr>
          <w:sz w:val="20"/>
          <w:szCs w:val="20"/>
        </w:rPr>
        <w:lastRenderedPageBreak/>
        <w:t> </w:t>
      </w:r>
      <w:bookmarkStart w:id="23" w:name="p677"/>
      <w:bookmarkEnd w:id="23"/>
      <w:r>
        <w:rPr>
          <w:vertAlign w:val="superscript"/>
        </w:rPr>
        <w:t>14</w:t>
      </w:r>
      <w:r>
        <w:t xml:space="preserve">Состав направлений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конец отчетного периода. </w:t>
      </w:r>
    </w:p>
    <w:p w:rsidR="008222F3" w:rsidRDefault="00B73909">
      <w:pPr>
        <w:pStyle w:val="afb"/>
        <w:spacing w:before="168" w:beforeAutospacing="0" w:after="0" w:afterAutospacing="0" w:line="288" w:lineRule="atLeast"/>
        <w:contextualSpacing/>
        <w:jc w:val="both"/>
      </w:pPr>
      <w:bookmarkStart w:id="24" w:name="p678"/>
      <w:bookmarkEnd w:id="24"/>
      <w:r>
        <w:rPr>
          <w:vertAlign w:val="superscript"/>
        </w:rPr>
        <w:t>15</w:t>
      </w:r>
      <w:r>
        <w:t xml:space="preserve">Направленность показателя обозначается: </w:t>
      </w:r>
    </w:p>
    <w:p w:rsidR="008222F3" w:rsidRDefault="00B73909">
      <w:pPr>
        <w:pStyle w:val="afb"/>
        <w:spacing w:before="168" w:beforeAutospacing="0" w:after="0" w:afterAutospacing="0" w:line="288" w:lineRule="atLeast"/>
        <w:contextualSpacing/>
        <w:jc w:val="both"/>
      </w:pPr>
      <w:r>
        <w:t xml:space="preserve"> 1 - направленность на рост; </w:t>
      </w:r>
    </w:p>
    <w:p w:rsidR="008222F3" w:rsidRDefault="00B73909">
      <w:pPr>
        <w:pStyle w:val="afb"/>
        <w:spacing w:before="168" w:beforeAutospacing="0" w:after="0" w:afterAutospacing="0" w:line="288" w:lineRule="atLeast"/>
        <w:contextualSpacing/>
        <w:jc w:val="both"/>
      </w:pPr>
      <w:r>
        <w:t xml:space="preserve">-1 - направленность на снижение; </w:t>
      </w:r>
    </w:p>
    <w:p w:rsidR="008222F3" w:rsidRDefault="00B73909">
      <w:pPr>
        <w:pStyle w:val="afb"/>
        <w:spacing w:before="168" w:beforeAutospacing="0" w:after="0" w:afterAutospacing="0" w:line="288" w:lineRule="atLeast"/>
        <w:contextualSpacing/>
        <w:jc w:val="both"/>
      </w:pPr>
      <w:r>
        <w:t xml:space="preserve"> 0 - направленность на достижение конкретного значения. </w:t>
      </w:r>
    </w:p>
    <w:p w:rsidR="008222F3" w:rsidRDefault="00B73909">
      <w:pPr>
        <w:pStyle w:val="afb"/>
        <w:spacing w:before="168" w:beforeAutospacing="0" w:after="0" w:afterAutospacing="0" w:line="288" w:lineRule="atLeast"/>
        <w:contextualSpacing/>
        <w:jc w:val="both"/>
      </w:pPr>
      <w:bookmarkStart w:id="25" w:name="p682"/>
      <w:bookmarkEnd w:id="25"/>
      <w:r>
        <w:rPr>
          <w:vertAlign w:val="superscript"/>
        </w:rPr>
        <w:t>16</w:t>
      </w:r>
      <w:r>
        <w:t xml:space="preserve">Степень достижения показателя (ДП) и динамика значения показателя (Дин) определяются в соответствии с пунктами 2 и 4 приложения № 3 к Порядку. </w:t>
      </w:r>
    </w:p>
    <w:p w:rsidR="008222F3" w:rsidRDefault="00B73909">
      <w:pPr>
        <w:pStyle w:val="afb"/>
        <w:spacing w:before="168" w:beforeAutospacing="0" w:after="0" w:afterAutospacing="0" w:line="288" w:lineRule="atLeast"/>
        <w:contextualSpacing/>
        <w:jc w:val="both"/>
      </w:pPr>
      <w:bookmarkStart w:id="26" w:name="p683"/>
      <w:bookmarkEnd w:id="26"/>
      <w:r>
        <w:rPr>
          <w:vertAlign w:val="superscript"/>
        </w:rPr>
        <w:t>17</w:t>
      </w:r>
      <w:r>
        <w:t xml:space="preserve">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 3 к Порядку. Критерии К1 и К2 для муниципальной программы в целом рассчитываются с учетом всех показателей муниципальной программы и направлений (подпрограмм).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B73909">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10.4 </w:t>
      </w:r>
    </w:p>
    <w:p w:rsidR="008222F3" w:rsidRDefault="00B73909">
      <w:pPr>
        <w:pStyle w:val="afb"/>
        <w:spacing w:before="0" w:beforeAutospacing="0" w:after="0" w:afterAutospacing="0" w:line="288" w:lineRule="atLeast"/>
        <w:jc w:val="both"/>
        <w:rPr>
          <w:color w:val="000000" w:themeColor="text1"/>
        </w:rPr>
      </w:pPr>
      <w:r>
        <w:rPr>
          <w:color w:val="000000" w:themeColor="text1"/>
        </w:rPr>
        <w:t xml:space="preserve">  </w:t>
      </w:r>
    </w:p>
    <w:p w:rsidR="008222F3" w:rsidRDefault="00B73909">
      <w:pPr>
        <w:pStyle w:val="afb"/>
        <w:spacing w:before="0" w:beforeAutospacing="0" w:after="0" w:afterAutospacing="0"/>
        <w:jc w:val="center"/>
        <w:rPr>
          <w:color w:val="000000" w:themeColor="text1"/>
        </w:rPr>
      </w:pPr>
      <w:r>
        <w:rPr>
          <w:color w:val="000000" w:themeColor="text1"/>
        </w:rPr>
        <w:t xml:space="preserve">Информация </w:t>
      </w:r>
    </w:p>
    <w:p w:rsidR="008222F3" w:rsidRDefault="00B73909">
      <w:pPr>
        <w:pStyle w:val="afb"/>
        <w:spacing w:before="0" w:beforeAutospacing="0" w:after="0" w:afterAutospacing="0"/>
        <w:jc w:val="center"/>
        <w:rPr>
          <w:color w:val="000000" w:themeColor="text1"/>
        </w:rPr>
      </w:pPr>
      <w:r>
        <w:rPr>
          <w:color w:val="000000" w:themeColor="text1"/>
        </w:rPr>
        <w:t xml:space="preserve">о реализации мер финансовой поддержки в сфере реализации </w:t>
      </w:r>
    </w:p>
    <w:p w:rsidR="008222F3" w:rsidRDefault="00B73909">
      <w:pPr>
        <w:pStyle w:val="afb"/>
        <w:spacing w:before="0" w:beforeAutospacing="0" w:after="0" w:afterAutospacing="0"/>
        <w:jc w:val="center"/>
        <w:rPr>
          <w:color w:val="000000" w:themeColor="text1"/>
        </w:rPr>
      </w:pPr>
      <w:r>
        <w:rPr>
          <w:color w:val="000000" w:themeColor="text1"/>
        </w:rPr>
        <w:t xml:space="preserve">муниципальной программы Печенгского муниципального округа </w:t>
      </w:r>
    </w:p>
    <w:p w:rsidR="008222F3" w:rsidRDefault="00B73909">
      <w:pPr>
        <w:pStyle w:val="afb"/>
        <w:spacing w:before="0" w:beforeAutospacing="0" w:after="0" w:afterAutospacing="0"/>
        <w:jc w:val="center"/>
        <w:rPr>
          <w:color w:val="000000" w:themeColor="text1"/>
        </w:rPr>
      </w:pPr>
      <w:r>
        <w:rPr>
          <w:color w:val="000000" w:themeColor="text1"/>
        </w:rPr>
        <w:t>«__________________________________________________»</w:t>
      </w:r>
    </w:p>
    <w:p w:rsidR="008222F3" w:rsidRDefault="00B73909">
      <w:pPr>
        <w:pStyle w:val="afb"/>
        <w:spacing w:before="0" w:beforeAutospacing="0" w:after="0" w:afterAutospacing="0"/>
        <w:jc w:val="center"/>
        <w:rPr>
          <w:color w:val="000000" w:themeColor="text1"/>
        </w:rPr>
      </w:pPr>
      <w:r>
        <w:rPr>
          <w:color w:val="000000" w:themeColor="text1"/>
        </w:rPr>
        <w:t>на 20__ - 20__ годы</w:t>
      </w:r>
    </w:p>
    <w:p w:rsidR="008222F3" w:rsidRDefault="00B73909">
      <w:pPr>
        <w:pStyle w:val="afb"/>
        <w:spacing w:before="0" w:beforeAutospacing="0" w:after="0" w:afterAutospacing="0" w:line="288" w:lineRule="atLeast"/>
        <w:jc w:val="both"/>
        <w:rPr>
          <w:color w:val="000000" w:themeColor="text1"/>
        </w:rPr>
      </w:pPr>
      <w:r>
        <w:rPr>
          <w:color w:val="000000" w:themeColor="text1"/>
        </w:rPr>
        <w:t xml:space="preserve">  </w:t>
      </w:r>
    </w:p>
    <w:tbl>
      <w:tblPr>
        <w:tblW w:w="14735" w:type="dxa"/>
        <w:tblInd w:w="15" w:type="dxa"/>
        <w:tblCellMar>
          <w:left w:w="0" w:type="dxa"/>
          <w:right w:w="0" w:type="dxa"/>
        </w:tblCellMar>
        <w:tblLook w:val="04A0" w:firstRow="1" w:lastRow="0" w:firstColumn="1" w:lastColumn="0" w:noHBand="0" w:noVBand="1"/>
      </w:tblPr>
      <w:tblGrid>
        <w:gridCol w:w="469"/>
        <w:gridCol w:w="2901"/>
        <w:gridCol w:w="1893"/>
        <w:gridCol w:w="3235"/>
        <w:gridCol w:w="2835"/>
        <w:gridCol w:w="3402"/>
      </w:tblGrid>
      <w:tr w:rsidR="008222F3">
        <w:trPr>
          <w:trHeight w:val="556"/>
        </w:trPr>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Наименование меры финансовой поддержки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Цель предоставления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Нормативный акт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Связь с показателями муниципальной программы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Информация о реализации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1 </w:t>
            </w:r>
          </w:p>
        </w:tc>
        <w:tc>
          <w:tcPr>
            <w:tcW w:w="8077"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2 </w:t>
            </w:r>
          </w:p>
        </w:tc>
        <w:tc>
          <w:tcPr>
            <w:tcW w:w="8077" w:type="dxa"/>
            <w:gridSpan w:val="3"/>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Направление (подпрограмма) 2 «________________________»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bl>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B73909">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10.5 </w:t>
      </w:r>
    </w:p>
    <w:p w:rsidR="008222F3" w:rsidRDefault="00B73909">
      <w:pPr>
        <w:pStyle w:val="afb"/>
        <w:spacing w:before="0" w:beforeAutospacing="0" w:after="0" w:afterAutospacing="0" w:line="288" w:lineRule="atLeast"/>
        <w:jc w:val="both"/>
        <w:rPr>
          <w:color w:val="000000" w:themeColor="text1"/>
        </w:rPr>
      </w:pPr>
      <w:r>
        <w:rPr>
          <w:color w:val="000000" w:themeColor="text1"/>
        </w:rPr>
        <w:t xml:space="preserve">  </w:t>
      </w:r>
    </w:p>
    <w:p w:rsidR="008222F3" w:rsidRDefault="00B73909">
      <w:pPr>
        <w:pStyle w:val="afb"/>
        <w:spacing w:before="0" w:beforeAutospacing="0" w:after="0" w:afterAutospacing="0"/>
        <w:jc w:val="center"/>
        <w:rPr>
          <w:color w:val="000000" w:themeColor="text1"/>
        </w:rPr>
      </w:pPr>
      <w:bookmarkStart w:id="27" w:name="p744"/>
      <w:bookmarkEnd w:id="27"/>
      <w:r>
        <w:rPr>
          <w:color w:val="000000" w:themeColor="text1"/>
        </w:rPr>
        <w:t xml:space="preserve">Оценка </w:t>
      </w:r>
    </w:p>
    <w:p w:rsidR="008222F3" w:rsidRDefault="00B73909">
      <w:pPr>
        <w:pStyle w:val="afb"/>
        <w:spacing w:before="0" w:beforeAutospacing="0" w:after="0" w:afterAutospacing="0"/>
        <w:jc w:val="center"/>
        <w:rPr>
          <w:color w:val="000000" w:themeColor="text1"/>
        </w:rPr>
      </w:pPr>
      <w:r>
        <w:rPr>
          <w:color w:val="000000" w:themeColor="text1"/>
        </w:rPr>
        <w:t>эффективности реализации муниципальной программы Печенгского муниципального округа</w:t>
      </w:r>
    </w:p>
    <w:p w:rsidR="008222F3" w:rsidRDefault="00B73909">
      <w:pPr>
        <w:pStyle w:val="afb"/>
        <w:spacing w:before="0" w:beforeAutospacing="0" w:after="0" w:afterAutospacing="0"/>
        <w:jc w:val="center"/>
        <w:rPr>
          <w:color w:val="000000" w:themeColor="text1"/>
        </w:rPr>
      </w:pPr>
      <w:r>
        <w:rPr>
          <w:color w:val="000000" w:themeColor="text1"/>
        </w:rPr>
        <w:t xml:space="preserve">«________________________» в 20__ году </w:t>
      </w:r>
    </w:p>
    <w:p w:rsidR="008222F3" w:rsidRDefault="00B73909">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60"/>
        <w:gridCol w:w="3686"/>
        <w:gridCol w:w="1843"/>
        <w:gridCol w:w="1701"/>
        <w:gridCol w:w="1842"/>
        <w:gridCol w:w="1843"/>
        <w:gridCol w:w="1703"/>
        <w:gridCol w:w="1557"/>
      </w:tblGrid>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 п/п </w:t>
            </w:r>
          </w:p>
        </w:tc>
        <w:tc>
          <w:tcPr>
            <w:tcW w:w="368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Муниципальная программа, направление (подпрограмма) </w:t>
            </w:r>
          </w:p>
        </w:tc>
        <w:tc>
          <w:tcPr>
            <w:tcW w:w="184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Ответственный исполнитель </w:t>
            </w:r>
          </w:p>
        </w:tc>
        <w:tc>
          <w:tcPr>
            <w:tcW w:w="170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1</w:t>
            </w:r>
          </w:p>
          <w:p w:rsidR="008222F3" w:rsidRDefault="00B73909">
            <w:pPr>
              <w:pStyle w:val="afb"/>
              <w:spacing w:before="0" w:beforeAutospacing="0" w:after="0" w:afterAutospacing="0"/>
              <w:jc w:val="center"/>
              <w:rPr>
                <w:color w:val="000000" w:themeColor="text1"/>
              </w:rPr>
            </w:pPr>
            <w:r>
              <w:rPr>
                <w:color w:val="000000" w:themeColor="text1"/>
              </w:rPr>
              <w:t xml:space="preserve">(степень достижения показателей) </w:t>
            </w:r>
          </w:p>
        </w:tc>
        <w:tc>
          <w:tcPr>
            <w:tcW w:w="1842"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2</w:t>
            </w:r>
            <w:r>
              <w:rPr>
                <w:color w:val="000000" w:themeColor="text1"/>
              </w:rPr>
              <w:t xml:space="preserve"> </w:t>
            </w:r>
          </w:p>
          <w:p w:rsidR="008222F3" w:rsidRDefault="00B73909">
            <w:pPr>
              <w:pStyle w:val="afb"/>
              <w:spacing w:before="0" w:beforeAutospacing="0" w:after="0" w:afterAutospacing="0"/>
              <w:jc w:val="center"/>
              <w:rPr>
                <w:color w:val="000000" w:themeColor="text1"/>
              </w:rPr>
            </w:pPr>
            <w:r>
              <w:rPr>
                <w:color w:val="000000" w:themeColor="text1"/>
              </w:rPr>
              <w:t xml:space="preserve">(динамика значений показателей по сравнению с предшествую-щим годом) </w:t>
            </w:r>
          </w:p>
        </w:tc>
        <w:tc>
          <w:tcPr>
            <w:tcW w:w="184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3</w:t>
            </w:r>
            <w:r>
              <w:rPr>
                <w:color w:val="000000" w:themeColor="text1"/>
              </w:rPr>
              <w:t xml:space="preserve"> </w:t>
            </w:r>
          </w:p>
          <w:p w:rsidR="008222F3" w:rsidRDefault="00B73909">
            <w:pPr>
              <w:pStyle w:val="afb"/>
              <w:spacing w:before="0" w:beforeAutospacing="0" w:after="0" w:afterAutospacing="0"/>
              <w:jc w:val="center"/>
              <w:rPr>
                <w:color w:val="000000" w:themeColor="text1"/>
              </w:rPr>
            </w:pPr>
            <w:r>
              <w:rPr>
                <w:color w:val="000000" w:themeColor="text1"/>
              </w:rPr>
              <w:t xml:space="preserve">(степень выполнения мероприятий) </w:t>
            </w:r>
          </w:p>
        </w:tc>
        <w:tc>
          <w:tcPr>
            <w:tcW w:w="1703"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ЭГП (интегральный показатель эффективности) </w:t>
            </w:r>
          </w:p>
        </w:tc>
        <w:tc>
          <w:tcPr>
            <w:tcW w:w="1557"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Оценка</w:t>
            </w:r>
            <w:r>
              <w:rPr>
                <w:color w:val="000000" w:themeColor="text1"/>
                <w:vertAlign w:val="superscript"/>
              </w:rPr>
              <w:t>18</w:t>
            </w:r>
            <w:r>
              <w:rPr>
                <w:color w:val="000000" w:themeColor="text1"/>
              </w:rP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686"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 xml:space="preserve">0,3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 xml:space="preserve">0,35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 xml:space="preserve">0,35 </w:t>
            </w:r>
          </w:p>
        </w:tc>
        <w:tc>
          <w:tcPr>
            <w:tcW w:w="170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3686"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Муниципальная программа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 xml:space="preserve">1 </w:t>
            </w:r>
          </w:p>
        </w:tc>
        <w:tc>
          <w:tcPr>
            <w:tcW w:w="3686"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 xml:space="preserve">2 </w:t>
            </w:r>
          </w:p>
        </w:tc>
        <w:tc>
          <w:tcPr>
            <w:tcW w:w="3686"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Направление (подпрограмма) 2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60"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jc w:val="center"/>
              <w:rPr>
                <w:color w:val="000000" w:themeColor="text1"/>
              </w:rPr>
            </w:pPr>
            <w:r>
              <w:rPr>
                <w:color w:val="000000" w:themeColor="text1"/>
              </w:rPr>
              <w:t>…</w:t>
            </w:r>
          </w:p>
        </w:tc>
        <w:tc>
          <w:tcPr>
            <w:tcW w:w="3686"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842"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c>
          <w:tcPr>
            <w:tcW w:w="1557" w:type="dxa"/>
            <w:tcBorders>
              <w:top w:val="single" w:sz="6" w:space="0" w:color="000000"/>
              <w:left w:val="single" w:sz="6" w:space="0" w:color="000000"/>
              <w:bottom w:val="single" w:sz="6" w:space="0" w:color="000000"/>
              <w:right w:val="single" w:sz="6" w:space="0" w:color="000000"/>
            </w:tcBorders>
          </w:tcPr>
          <w:p w:rsidR="008222F3" w:rsidRDefault="008222F3">
            <w:pPr>
              <w:pStyle w:val="afb"/>
              <w:spacing w:before="0" w:beforeAutospacing="0" w:after="0" w:afterAutospacing="0" w:line="288" w:lineRule="atLeast"/>
              <w:rPr>
                <w:color w:val="000000" w:themeColor="text1"/>
              </w:rPr>
            </w:pPr>
          </w:p>
        </w:tc>
      </w:tr>
    </w:tbl>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168" w:beforeAutospacing="0" w:after="0" w:afterAutospacing="0" w:line="288" w:lineRule="atLeast"/>
        <w:ind w:firstLine="540"/>
        <w:jc w:val="both"/>
        <w:rPr>
          <w:color w:val="000000" w:themeColor="text1"/>
        </w:rPr>
      </w:pPr>
      <w:bookmarkStart w:id="28" w:name="p790"/>
      <w:bookmarkEnd w:id="28"/>
      <w:r>
        <w:rPr>
          <w:color w:val="000000" w:themeColor="text1"/>
          <w:vertAlign w:val="superscript"/>
        </w:rPr>
        <w:t>18</w:t>
      </w:r>
      <w:r>
        <w:rPr>
          <w:color w:val="000000" w:themeColor="text1"/>
        </w:rPr>
        <w:t xml:space="preserve">Высокая, средняя, ниже среднего, низкая.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pPr>
    </w:p>
    <w:p w:rsidR="008222F3" w:rsidRDefault="00B73909">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11 </w:t>
      </w:r>
    </w:p>
    <w:p w:rsidR="008222F3" w:rsidRDefault="00B73909">
      <w:pPr>
        <w:pStyle w:val="afb"/>
        <w:spacing w:before="0" w:beforeAutospacing="0" w:after="0" w:afterAutospacing="0" w:line="288" w:lineRule="atLeast"/>
        <w:jc w:val="both"/>
        <w:rPr>
          <w:color w:val="000000" w:themeColor="text1"/>
        </w:rPr>
      </w:pPr>
      <w:r>
        <w:rPr>
          <w:color w:val="000000" w:themeColor="text1"/>
        </w:rPr>
        <w:t xml:space="preserve">  </w:t>
      </w:r>
    </w:p>
    <w:p w:rsidR="008222F3" w:rsidRDefault="00B73909">
      <w:pPr>
        <w:pStyle w:val="afb"/>
        <w:spacing w:before="0" w:beforeAutospacing="0" w:after="0" w:afterAutospacing="0"/>
        <w:jc w:val="center"/>
        <w:rPr>
          <w:color w:val="000000" w:themeColor="text1"/>
        </w:rPr>
      </w:pPr>
      <w:r>
        <w:rPr>
          <w:color w:val="000000" w:themeColor="text1"/>
        </w:rPr>
        <w:t xml:space="preserve">Информация </w:t>
      </w:r>
    </w:p>
    <w:p w:rsidR="008222F3" w:rsidRDefault="00B73909">
      <w:pPr>
        <w:pStyle w:val="afb"/>
        <w:spacing w:before="0" w:beforeAutospacing="0" w:after="0" w:afterAutospacing="0"/>
        <w:jc w:val="center"/>
        <w:rPr>
          <w:color w:val="000000" w:themeColor="text1"/>
        </w:rPr>
      </w:pPr>
      <w:r>
        <w:rPr>
          <w:color w:val="000000" w:themeColor="text1"/>
        </w:rPr>
        <w:t>об исполнении муниципальных программ Печенгского муниципального округа</w:t>
      </w:r>
    </w:p>
    <w:p w:rsidR="008222F3" w:rsidRDefault="00B73909">
      <w:pPr>
        <w:pStyle w:val="afb"/>
        <w:spacing w:before="0" w:beforeAutospacing="0" w:after="0" w:afterAutospacing="0"/>
        <w:jc w:val="center"/>
        <w:rPr>
          <w:color w:val="000000" w:themeColor="text1"/>
        </w:rPr>
      </w:pPr>
      <w:r>
        <w:rPr>
          <w:color w:val="000000" w:themeColor="text1"/>
        </w:rPr>
        <w:t>по состоянию на _______________20__года</w:t>
      </w:r>
    </w:p>
    <w:p w:rsidR="008222F3" w:rsidRDefault="00B73909">
      <w:pPr>
        <w:pStyle w:val="afb"/>
        <w:spacing w:before="0" w:beforeAutospacing="0" w:after="0" w:afterAutospacing="0" w:line="288" w:lineRule="atLeast"/>
        <w:jc w:val="right"/>
      </w:pPr>
      <w:r>
        <w:t>  руб.</w:t>
      </w:r>
    </w:p>
    <w:tbl>
      <w:tblPr>
        <w:tblW w:w="14735" w:type="dxa"/>
        <w:tblInd w:w="15" w:type="dxa"/>
        <w:tblCellMar>
          <w:left w:w="0" w:type="dxa"/>
          <w:right w:w="0" w:type="dxa"/>
        </w:tblCellMar>
        <w:tblLook w:val="04A0" w:firstRow="1" w:lastRow="0" w:firstColumn="1" w:lastColumn="0" w:noHBand="0" w:noVBand="1"/>
      </w:tblPr>
      <w:tblGrid>
        <w:gridCol w:w="339"/>
        <w:gridCol w:w="5466"/>
        <w:gridCol w:w="2126"/>
        <w:gridCol w:w="2300"/>
        <w:gridCol w:w="2329"/>
        <w:gridCol w:w="2175"/>
      </w:tblGrid>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 п/п </w:t>
            </w:r>
          </w:p>
        </w:tc>
        <w:tc>
          <w:tcPr>
            <w:tcW w:w="546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Наименование муниципальной программы/направления (подпрограммы)</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Источник финансирования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Объем бюджетных ассигнований по состоянию на отчетную дату в соответствии с решением </w:t>
            </w:r>
          </w:p>
          <w:p w:rsidR="008222F3" w:rsidRDefault="00B73909">
            <w:pPr>
              <w:pStyle w:val="afb"/>
              <w:spacing w:before="0" w:beforeAutospacing="0" w:after="0" w:afterAutospacing="0"/>
              <w:jc w:val="center"/>
              <w:rPr>
                <w:color w:val="000000" w:themeColor="text1"/>
              </w:rPr>
            </w:pPr>
            <w:r>
              <w:rPr>
                <w:color w:val="000000" w:themeColor="text1"/>
              </w:rPr>
              <w:t xml:space="preserve">Совета депутатов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Объем бюджетных ассигнований по состоянию на отчетную дату в соответствии со сводной бюджетной росписью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Кассовый расход по состоянию на отчетную дату </w:t>
            </w:r>
          </w:p>
        </w:tc>
      </w:tr>
      <w:tr w:rsidR="008222F3">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546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Муниципальная программа 1 «________________________»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1 </w:t>
            </w:r>
          </w:p>
        </w:tc>
        <w:tc>
          <w:tcPr>
            <w:tcW w:w="5466" w:type="dxa"/>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jc w:val="center"/>
              <w:rPr>
                <w:color w:val="000000" w:themeColor="text1"/>
              </w:rPr>
            </w:pPr>
            <w:r>
              <w:rPr>
                <w:color w:val="000000" w:themeColor="text1"/>
              </w:rPr>
              <w:t>…</w:t>
            </w:r>
          </w:p>
        </w:tc>
        <w:tc>
          <w:tcPr>
            <w:tcW w:w="5466" w:type="dxa"/>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jc w:val="center"/>
              <w:rPr>
                <w:color w:val="000000" w:themeColor="text1"/>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color w:val="000000" w:themeColor="text1"/>
              </w:rPr>
            </w:pP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color w:val="000000" w:themeColor="text1"/>
              </w:rPr>
            </w:pP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8222F3">
            <w:pPr>
              <w:pStyle w:val="afb"/>
              <w:spacing w:before="0" w:beforeAutospacing="0" w:after="0" w:afterAutospacing="0" w:line="288" w:lineRule="atLeast"/>
              <w:rPr>
                <w:color w:val="000000" w:themeColor="text1"/>
              </w:rPr>
            </w:pPr>
          </w:p>
        </w:tc>
      </w:tr>
      <w:tr w:rsidR="008222F3">
        <w:tc>
          <w:tcPr>
            <w:tcW w:w="5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Всего: </w:t>
            </w: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r w:rsidR="008222F3">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8222F3" w:rsidRDefault="008222F3">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line="288" w:lineRule="atLeast"/>
              <w:rPr>
                <w:color w:val="000000" w:themeColor="text1"/>
              </w:rPr>
            </w:pPr>
            <w:r>
              <w:rPr>
                <w:color w:val="000000" w:themeColor="text1"/>
              </w:rPr>
              <w:t xml:space="preserve">  </w:t>
            </w:r>
          </w:p>
        </w:tc>
      </w:tr>
    </w:tbl>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pPr>
    </w:p>
    <w:p w:rsidR="008222F3" w:rsidRDefault="008222F3">
      <w:pPr>
        <w:pStyle w:val="afb"/>
        <w:spacing w:before="0" w:beforeAutospacing="0" w:after="0" w:afterAutospacing="0" w:line="288" w:lineRule="atLeast"/>
        <w:jc w:val="right"/>
        <w:rPr>
          <w:color w:val="FF0000"/>
        </w:rPr>
        <w:sectPr w:rsidR="008222F3">
          <w:pgSz w:w="16838" w:h="11906" w:orient="landscape"/>
          <w:pgMar w:top="1701" w:right="962" w:bottom="851" w:left="1134" w:header="709" w:footer="709" w:gutter="0"/>
          <w:cols w:space="708"/>
          <w:docGrid w:linePitch="360"/>
        </w:sectPr>
      </w:pPr>
    </w:p>
    <w:p w:rsidR="008222F3" w:rsidRDefault="00B73909">
      <w:pPr>
        <w:pStyle w:val="afb"/>
        <w:spacing w:before="0" w:beforeAutospacing="0" w:after="0" w:afterAutospacing="0" w:line="288" w:lineRule="atLeast"/>
        <w:jc w:val="right"/>
      </w:pPr>
      <w:r>
        <w:lastRenderedPageBreak/>
        <w:t>Приложение № 3</w:t>
      </w:r>
    </w:p>
    <w:p w:rsidR="008222F3" w:rsidRDefault="00B73909">
      <w:pPr>
        <w:pStyle w:val="afb"/>
        <w:spacing w:before="0" w:beforeAutospacing="0" w:after="0" w:afterAutospacing="0" w:line="288" w:lineRule="atLeast"/>
        <w:jc w:val="right"/>
      </w:pPr>
      <w:r>
        <w:t xml:space="preserve">к Порядку </w:t>
      </w:r>
    </w:p>
    <w:p w:rsidR="008222F3" w:rsidRDefault="00B73909">
      <w:pPr>
        <w:pStyle w:val="afb"/>
        <w:spacing w:before="0" w:beforeAutospacing="0" w:after="0" w:afterAutospacing="0" w:line="288" w:lineRule="atLeast"/>
        <w:jc w:val="both"/>
      </w:pPr>
      <w:r>
        <w:t xml:space="preserve">  </w:t>
      </w:r>
    </w:p>
    <w:p w:rsidR="008222F3" w:rsidRDefault="00B73909">
      <w:pPr>
        <w:pStyle w:val="afb"/>
        <w:spacing w:before="0" w:beforeAutospacing="0" w:after="0" w:afterAutospacing="0"/>
        <w:contextualSpacing/>
        <w:jc w:val="center"/>
        <w:rPr>
          <w:b/>
          <w:bCs/>
        </w:rPr>
      </w:pPr>
      <w:r>
        <w:rPr>
          <w:b/>
          <w:bCs/>
        </w:rPr>
        <w:t xml:space="preserve">МЕТОДИКА </w:t>
      </w:r>
    </w:p>
    <w:p w:rsidR="008222F3" w:rsidRDefault="00B73909">
      <w:pPr>
        <w:pStyle w:val="afb"/>
        <w:spacing w:before="0" w:beforeAutospacing="0" w:after="0" w:afterAutospacing="0"/>
        <w:contextualSpacing/>
        <w:jc w:val="center"/>
        <w:rPr>
          <w:b/>
          <w:bCs/>
        </w:rPr>
      </w:pPr>
      <w:r>
        <w:rPr>
          <w:b/>
          <w:bCs/>
        </w:rPr>
        <w:t>оценки эффективности муниципальных программ</w:t>
      </w:r>
    </w:p>
    <w:p w:rsidR="008222F3" w:rsidRDefault="00B73909">
      <w:pPr>
        <w:pStyle w:val="afb"/>
        <w:spacing w:before="0" w:beforeAutospacing="0" w:after="0" w:afterAutospacing="0"/>
        <w:contextualSpacing/>
        <w:jc w:val="center"/>
        <w:rPr>
          <w:b/>
          <w:bCs/>
        </w:rPr>
      </w:pPr>
      <w:r>
        <w:rPr>
          <w:b/>
          <w:bCs/>
        </w:rPr>
        <w:t>Печенгского муниципального округа</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539"/>
        <w:contextualSpacing/>
        <w:jc w:val="both"/>
      </w:pPr>
      <w:bookmarkStart w:id="29" w:name="p867"/>
      <w:bookmarkEnd w:id="29"/>
      <w:r>
        <w:t xml:space="preserve">1. Оценка эффективности реализации муниципальных программ Печенгского муниципального округа проводится Исполнителями Программ исходя из значения интегрального показателя эффективности, рассчитываемого на основе трех критериев: </w:t>
      </w:r>
    </w:p>
    <w:p w:rsidR="008222F3" w:rsidRDefault="00B73909">
      <w:pPr>
        <w:pStyle w:val="afb"/>
        <w:spacing w:before="168" w:beforeAutospacing="0" w:after="0" w:afterAutospacing="0" w:line="288" w:lineRule="atLeast"/>
        <w:ind w:firstLine="539"/>
        <w:contextualSpacing/>
        <w:jc w:val="both"/>
      </w:pPr>
      <w:r>
        <w:t xml:space="preserve">- степени достижения цели Программы; </w:t>
      </w:r>
    </w:p>
    <w:p w:rsidR="008222F3" w:rsidRDefault="00B73909">
      <w:pPr>
        <w:pStyle w:val="afb"/>
        <w:spacing w:before="168" w:beforeAutospacing="0" w:after="0" w:afterAutospacing="0" w:line="288" w:lineRule="atLeast"/>
        <w:ind w:firstLine="539"/>
        <w:contextualSpacing/>
        <w:jc w:val="both"/>
      </w:pPr>
      <w:r>
        <w:t xml:space="preserve">- динамики значений показателей Программы по сравнению с предшествующим годом; </w:t>
      </w:r>
    </w:p>
    <w:p w:rsidR="008222F3" w:rsidRDefault="00B73909">
      <w:pPr>
        <w:pStyle w:val="afb"/>
        <w:spacing w:before="168" w:beforeAutospacing="0" w:after="0" w:afterAutospacing="0" w:line="288" w:lineRule="atLeast"/>
        <w:ind w:firstLine="539"/>
        <w:contextualSpacing/>
        <w:jc w:val="both"/>
      </w:pPr>
      <w:r>
        <w:t xml:space="preserve">- степени выполнения мероприятий Программы. </w:t>
      </w:r>
    </w:p>
    <w:p w:rsidR="008222F3" w:rsidRDefault="00B73909">
      <w:pPr>
        <w:pStyle w:val="afb"/>
        <w:spacing w:before="168" w:beforeAutospacing="0" w:after="0" w:afterAutospacing="0" w:line="288" w:lineRule="atLeast"/>
        <w:ind w:firstLine="539"/>
        <w:contextualSpacing/>
        <w:jc w:val="both"/>
      </w:pPr>
      <w:bookmarkStart w:id="30" w:name="p871"/>
      <w:bookmarkEnd w:id="30"/>
      <w:r>
        <w:t xml:space="preserve">2. Степень достижения цели Программы оценивается путем сопоставления фактически достигнутых значений показателей Программы и их плановых значений по формуле: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1</m:t>
            </m:r>
          </m:sub>
        </m:sSub>
        <m:r>
          <w:rPr>
            <w:rFonts w:ascii="Cambria Math" w:hAnsi="Cambria Math"/>
            <w:sz w:val="32"/>
            <w:szCs w:val="32"/>
          </w:rPr>
          <m:t>=</m:t>
        </m:r>
        <m:f>
          <m:fPr>
            <m:ctrlPr>
              <w:rPr>
                <w:rFonts w:ascii="Cambria Math" w:hAnsi="Cambria Math"/>
                <w:i/>
                <w:sz w:val="32"/>
                <w:szCs w:val="32"/>
              </w:rPr>
            </m:ctrlPr>
          </m:fPr>
          <m:num>
            <m:nary>
              <m:naryPr>
                <m:chr m:val="∑"/>
                <m:limLoc m:val="undOvr"/>
                <m:subHide m:val="1"/>
                <m:supHide m:val="1"/>
                <m:ctrlPr>
                  <w:rPr>
                    <w:rFonts w:ascii="Cambria Math" w:hAnsi="Cambria Math"/>
                    <w:i/>
                    <w:sz w:val="32"/>
                    <w:szCs w:val="32"/>
                  </w:rPr>
                </m:ctrlPr>
              </m:naryPr>
              <m:sub/>
              <m:sup/>
              <m:e>
                <m:sSub>
                  <m:sSubPr>
                    <m:ctrlPr>
                      <w:rPr>
                        <w:rFonts w:ascii="Cambria Math" w:hAnsi="Cambria Math"/>
                        <w:i/>
                        <w:sz w:val="32"/>
                        <w:szCs w:val="32"/>
                      </w:rPr>
                    </m:ctrlPr>
                  </m:sSubPr>
                  <m:e>
                    <m:r>
                      <w:rPr>
                        <w:rFonts w:ascii="Cambria Math" w:hAnsi="Cambria Math"/>
                        <w:sz w:val="32"/>
                        <w:szCs w:val="32"/>
                      </w:rPr>
                      <m:t>ДП</m:t>
                    </m:r>
                  </m:e>
                  <m:sub>
                    <m:r>
                      <w:rPr>
                        <w:rFonts w:ascii="Cambria Math" w:hAnsi="Cambria Math"/>
                        <w:sz w:val="32"/>
                        <w:szCs w:val="32"/>
                        <w:lang w:val="en-US"/>
                      </w:rPr>
                      <m:t>i</m:t>
                    </m:r>
                  </m:sub>
                </m:sSub>
              </m:e>
            </m:nary>
          </m:num>
          <m:den>
            <m:r>
              <w:rPr>
                <w:rFonts w:ascii="Cambria Math" w:hAnsi="Cambria Math"/>
                <w:sz w:val="32"/>
                <w:szCs w:val="32"/>
              </w:rPr>
              <m:t>N</m:t>
            </m:r>
          </m:den>
        </m:f>
      </m:oMath>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709"/>
        <w:jc w:val="both"/>
      </w:pPr>
      <w:r>
        <w:t xml:space="preserve">для показателей с направленностью на рост и на достижение конкретного значения: </w:t>
      </w:r>
    </w:p>
    <w:p w:rsidR="008222F3" w:rsidRDefault="00B73909">
      <w:pPr>
        <w:pStyle w:val="afb"/>
        <w:spacing w:before="0" w:beforeAutospacing="0" w:after="0" w:afterAutospacing="0" w:line="288" w:lineRule="atLeast"/>
        <w:jc w:val="both"/>
        <w:rPr>
          <w:color w:val="FF0000"/>
        </w:rPr>
      </w:pPr>
      <w:r>
        <w:rPr>
          <w:color w:val="FF0000"/>
        </w:rPr>
        <w:t xml:space="preserve">  </w:t>
      </w:r>
      <w:r>
        <w:rPr>
          <w:noProof/>
          <w:position w:val="-28"/>
          <w:sz w:val="28"/>
          <w:szCs w:val="28"/>
        </w:rPr>
        <w:drawing>
          <wp:inline distT="0" distB="0" distL="0" distR="0">
            <wp:extent cx="145161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stretch/>
                  </pic:blipFill>
                  <pic:spPr bwMode="auto">
                    <a:xfrm>
                      <a:off x="0" y="0"/>
                      <a:ext cx="1451610" cy="51435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709"/>
        <w:jc w:val="both"/>
      </w:pPr>
      <w:r>
        <w:t xml:space="preserve">для показателей с направленностью на снижение:   </w:t>
      </w:r>
    </w:p>
    <w:p w:rsidR="008222F3" w:rsidRDefault="00B73909">
      <w:pPr>
        <w:pStyle w:val="afb"/>
        <w:spacing w:before="0" w:beforeAutospacing="0" w:after="0" w:afterAutospacing="0" w:line="288" w:lineRule="atLeast"/>
        <w:jc w:val="both"/>
        <w:rPr>
          <w:color w:val="FF0000"/>
        </w:rPr>
      </w:pPr>
      <w:r>
        <w:rPr>
          <w:noProof/>
          <w:position w:val="-28"/>
        </w:rPr>
        <w:drawing>
          <wp:inline distT="0" distB="0" distL="0" distR="0">
            <wp:extent cx="145161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stretch/>
                  </pic:blipFill>
                  <pic:spPr bwMode="auto">
                    <a:xfrm>
                      <a:off x="0" y="0"/>
                      <a:ext cx="1451610" cy="51435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contextualSpacing/>
        <w:jc w:val="both"/>
      </w:pPr>
      <w:r>
        <w:t xml:space="preserve">где: </w:t>
      </w:r>
    </w:p>
    <w:p w:rsidR="008222F3" w:rsidRDefault="00B73909">
      <w:pPr>
        <w:pStyle w:val="afb"/>
        <w:spacing w:before="168" w:beforeAutospacing="0" w:after="0" w:afterAutospacing="0" w:line="288" w:lineRule="atLeast"/>
        <w:contextualSpacing/>
        <w:jc w:val="both"/>
      </w:pPr>
      <w:r>
        <w:t>K</w:t>
      </w:r>
      <w:r>
        <w:rPr>
          <w:vertAlign w:val="subscript"/>
        </w:rPr>
        <w:t>1</w:t>
      </w:r>
      <w:r>
        <w:t xml:space="preserve"> - средняя степень достижения цели Программы; </w:t>
      </w:r>
    </w:p>
    <w:p w:rsidR="008222F3" w:rsidRDefault="00B73909">
      <w:pPr>
        <w:pStyle w:val="afb"/>
        <w:spacing w:before="168" w:beforeAutospacing="0" w:after="0" w:afterAutospacing="0" w:line="288" w:lineRule="atLeast"/>
        <w:contextualSpacing/>
        <w:jc w:val="both"/>
      </w:pPr>
      <w:r>
        <w:t>ДП</w:t>
      </w:r>
      <w:r>
        <w:rPr>
          <w:vertAlign w:val="subscript"/>
        </w:rPr>
        <w:t>i</w:t>
      </w:r>
      <w:r>
        <w:t xml:space="preserve"> - степень достижения i-го показателя; </w:t>
      </w:r>
    </w:p>
    <w:p w:rsidR="008222F3" w:rsidRDefault="00B73909">
      <w:pPr>
        <w:pStyle w:val="afb"/>
        <w:spacing w:before="168" w:beforeAutospacing="0" w:after="0" w:afterAutospacing="0" w:line="288" w:lineRule="atLeast"/>
        <w:contextualSpacing/>
        <w:jc w:val="both"/>
      </w:pPr>
      <w:r>
        <w:t xml:space="preserve">N - общее число показателей Программы, запланированных к выполнению в отчетном году; </w:t>
      </w:r>
    </w:p>
    <w:p w:rsidR="008222F3" w:rsidRDefault="00B73909">
      <w:pPr>
        <w:pStyle w:val="afb"/>
        <w:spacing w:before="168" w:beforeAutospacing="0" w:after="0" w:afterAutospacing="0" w:line="288" w:lineRule="atLeast"/>
        <w:contextualSpacing/>
        <w:jc w:val="both"/>
      </w:pPr>
      <w:r>
        <w:t>П</w:t>
      </w:r>
      <w:r>
        <w:rPr>
          <w:vertAlign w:val="subscript"/>
        </w:rPr>
        <w:t>Ф</w:t>
      </w:r>
      <w:r>
        <w:t xml:space="preserve"> - фактическое значение показателя в отчетном году; </w:t>
      </w:r>
    </w:p>
    <w:p w:rsidR="008222F3" w:rsidRDefault="00B73909">
      <w:pPr>
        <w:pStyle w:val="afb"/>
        <w:spacing w:before="168" w:beforeAutospacing="0" w:after="0" w:afterAutospacing="0" w:line="288" w:lineRule="atLeast"/>
        <w:contextualSpacing/>
        <w:jc w:val="both"/>
      </w:pPr>
      <w:r>
        <w:t>П</w:t>
      </w:r>
      <w:r>
        <w:rPr>
          <w:vertAlign w:val="subscript"/>
        </w:rPr>
        <w:t>П</w:t>
      </w:r>
      <w:r>
        <w:t xml:space="preserve"> - плановое значение показателя, установленное в Программе на конец отчетного года. </w:t>
      </w:r>
    </w:p>
    <w:p w:rsidR="008222F3" w:rsidRDefault="00B73909">
      <w:pPr>
        <w:pStyle w:val="afb"/>
        <w:spacing w:before="168" w:beforeAutospacing="0" w:after="0" w:afterAutospacing="0" w:line="288" w:lineRule="atLeast"/>
        <w:ind w:firstLine="709"/>
        <w:contextualSpacing/>
        <w:jc w:val="both"/>
      </w:pPr>
      <w:r>
        <w:t>Критерий K</w:t>
      </w:r>
      <w:r>
        <w:rPr>
          <w:vertAlign w:val="subscript"/>
        </w:rPr>
        <w:t>1</w:t>
      </w:r>
      <w:r>
        <w:t xml:space="preserve"> рассчитывается по всем показателям Программы, указанным в разделе «Перечень показателей муниципальной программы», запланированным к выполнению в отчетном году. </w:t>
      </w:r>
    </w:p>
    <w:p w:rsidR="008222F3" w:rsidRDefault="00B73909">
      <w:pPr>
        <w:pStyle w:val="afb"/>
        <w:spacing w:before="168" w:beforeAutospacing="0" w:after="0" w:afterAutospacing="0"/>
        <w:ind w:firstLine="539"/>
        <w:contextualSpacing/>
        <w:jc w:val="both"/>
      </w:pPr>
      <w:bookmarkStart w:id="31" w:name="p890"/>
      <w:bookmarkEnd w:id="31"/>
      <w: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K</w:t>
      </w:r>
      <w:r>
        <w:rPr>
          <w:vertAlign w:val="subscript"/>
        </w:rPr>
        <w:t>1</w:t>
      </w:r>
      <w:r>
        <w:t xml:space="preserve">. </w:t>
      </w:r>
    </w:p>
    <w:p w:rsidR="008222F3" w:rsidRDefault="00B73909">
      <w:pPr>
        <w:pStyle w:val="afb"/>
        <w:spacing w:before="168" w:beforeAutospacing="0" w:after="0" w:afterAutospacing="0"/>
        <w:ind w:firstLine="539"/>
        <w:contextualSpacing/>
        <w:jc w:val="both"/>
      </w:pPr>
      <w:r>
        <w:t xml:space="preserve">В случае если фактическое значение показателя с направленностью на снижение равно нулю (при диапазоне возможных значений не ниже нуля), степень его достижения принимается равной 100 %. </w:t>
      </w:r>
    </w:p>
    <w:p w:rsidR="008222F3" w:rsidRDefault="00B73909">
      <w:pPr>
        <w:pStyle w:val="afb"/>
        <w:spacing w:before="168" w:beforeAutospacing="0" w:after="0" w:afterAutospacing="0" w:line="288" w:lineRule="atLeast"/>
        <w:ind w:firstLine="540"/>
        <w:contextualSpacing/>
        <w:jc w:val="both"/>
      </w:pPr>
      <w:r>
        <w:t>В случае если степень достижения показателя превышает 100 %, при расчете K</w:t>
      </w:r>
      <w:r>
        <w:rPr>
          <w:vertAlign w:val="subscript"/>
        </w:rPr>
        <w:t>1</w:t>
      </w:r>
      <w:r>
        <w:t xml:space="preserve"> степень достижения такого показателя принимается равной 100 %. </w:t>
      </w:r>
    </w:p>
    <w:p w:rsidR="008222F3" w:rsidRDefault="00B73909">
      <w:pPr>
        <w:pStyle w:val="afb"/>
        <w:spacing w:before="168" w:beforeAutospacing="0" w:after="0" w:afterAutospacing="0" w:line="288" w:lineRule="atLeast"/>
        <w:ind w:firstLine="540"/>
        <w:jc w:val="both"/>
      </w:pPr>
      <w:bookmarkStart w:id="32" w:name="p893"/>
      <w:bookmarkEnd w:id="32"/>
      <w:r>
        <w:t xml:space="preserve">4. Динамика значений показателей Программы по сравнению с предшествующим годом рассчитывается по формуле: </w:t>
      </w:r>
    </w:p>
    <w:p w:rsidR="008222F3" w:rsidRDefault="00B73909">
      <w:pPr>
        <w:pStyle w:val="afb"/>
        <w:spacing w:before="0" w:beforeAutospacing="0" w:after="0" w:afterAutospacing="0" w:line="288" w:lineRule="atLeast"/>
        <w:jc w:val="both"/>
        <w:rPr>
          <w:color w:val="FF0000"/>
        </w:rPr>
      </w:pPr>
      <w:r>
        <w:rPr>
          <w:color w:val="FF0000"/>
        </w:rPr>
        <w:lastRenderedPageBreak/>
        <w:t xml:space="preserve">  </w:t>
      </w:r>
    </w:p>
    <w:p w:rsidR="008222F3" w:rsidRDefault="00B73909">
      <w:pPr>
        <w:pStyle w:val="afb"/>
        <w:spacing w:before="0" w:beforeAutospacing="0" w:after="0" w:afterAutospacing="0" w:line="288" w:lineRule="atLeast"/>
        <w:jc w:val="both"/>
        <w:rPr>
          <w:color w:val="FF0000"/>
        </w:rPr>
      </w:pPr>
      <w:r>
        <w:rPr>
          <w:noProof/>
          <w:position w:val="-28"/>
        </w:rPr>
        <w:drawing>
          <wp:inline distT="0" distB="0" distL="0" distR="0">
            <wp:extent cx="113157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stretch/>
                  </pic:blipFill>
                  <pic:spPr bwMode="auto">
                    <a:xfrm>
                      <a:off x="0" y="0"/>
                      <a:ext cx="1131570" cy="51435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709"/>
        <w:jc w:val="both"/>
      </w:pPr>
      <w:r>
        <w:t xml:space="preserve">для показателей с направленностью на рост и на достижение конкретного значения: </w:t>
      </w:r>
    </w:p>
    <w:p w:rsidR="008222F3" w:rsidRDefault="00B73909">
      <w:pPr>
        <w:pStyle w:val="afb"/>
        <w:spacing w:before="0" w:beforeAutospacing="0" w:after="0" w:afterAutospacing="0" w:line="288" w:lineRule="atLeast"/>
        <w:jc w:val="both"/>
        <w:rPr>
          <w:color w:val="FF0000"/>
        </w:rPr>
      </w:pPr>
      <w:r>
        <w:rPr>
          <w:color w:val="FF0000"/>
        </w:rPr>
        <w:t xml:space="preserve">  </w:t>
      </w:r>
      <w:r>
        <w:rPr>
          <w:noProof/>
          <w:position w:val="-28"/>
        </w:rPr>
        <w:drawing>
          <wp:inline distT="0" distB="0" distL="0" distR="0">
            <wp:extent cx="1497330" cy="5143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stretch/>
                  </pic:blipFill>
                  <pic:spPr bwMode="auto">
                    <a:xfrm>
                      <a:off x="0" y="0"/>
                      <a:ext cx="1497330" cy="51435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709"/>
        <w:jc w:val="both"/>
      </w:pPr>
      <w:r>
        <w:t xml:space="preserve">для показателей с направленностью на снижение: </w:t>
      </w:r>
    </w:p>
    <w:p w:rsidR="008222F3" w:rsidRDefault="00B73909">
      <w:pPr>
        <w:pStyle w:val="afb"/>
        <w:spacing w:before="0" w:beforeAutospacing="0" w:after="0" w:afterAutospacing="0" w:line="288" w:lineRule="atLeast"/>
        <w:jc w:val="both"/>
        <w:rPr>
          <w:color w:val="FF0000"/>
        </w:rPr>
      </w:pPr>
      <w:r>
        <w:rPr>
          <w:color w:val="FF0000"/>
        </w:rPr>
        <w:t xml:space="preserve">  </w:t>
      </w:r>
      <w:r>
        <w:rPr>
          <w:noProof/>
          <w:position w:val="-28"/>
        </w:rPr>
        <w:drawing>
          <wp:inline distT="0" distB="0" distL="0" distR="0">
            <wp:extent cx="1474470" cy="514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stretch/>
                  </pic:blipFill>
                  <pic:spPr bwMode="auto">
                    <a:xfrm>
                      <a:off x="0" y="0"/>
                      <a:ext cx="1474470" cy="51435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pPr>
      <w:r>
        <w:t xml:space="preserve">где: </w:t>
      </w:r>
    </w:p>
    <w:p w:rsidR="008222F3" w:rsidRDefault="00B73909">
      <w:pPr>
        <w:pStyle w:val="afb"/>
        <w:spacing w:before="168" w:beforeAutospacing="0" w:after="0" w:afterAutospacing="0" w:line="288" w:lineRule="atLeast"/>
        <w:contextualSpacing/>
        <w:jc w:val="both"/>
      </w:pPr>
      <w:r>
        <w:t>K</w:t>
      </w:r>
      <w:r>
        <w:rPr>
          <w:vertAlign w:val="subscript"/>
        </w:rPr>
        <w:t>2</w:t>
      </w:r>
      <w:r>
        <w:t xml:space="preserve"> - средняя динамика значений показателей Программы по сравнению с предшествующим годом; </w:t>
      </w:r>
    </w:p>
    <w:p w:rsidR="008222F3" w:rsidRDefault="00B73909">
      <w:pPr>
        <w:pStyle w:val="afb"/>
        <w:spacing w:before="168" w:beforeAutospacing="0" w:after="0" w:afterAutospacing="0" w:line="288" w:lineRule="atLeast"/>
        <w:contextualSpacing/>
        <w:jc w:val="both"/>
      </w:pPr>
      <w:r>
        <w:t>Дин</w:t>
      </w:r>
      <w:r>
        <w:rPr>
          <w:vertAlign w:val="subscript"/>
        </w:rPr>
        <w:t>i</w:t>
      </w:r>
      <w:r>
        <w:t xml:space="preserve"> - динамика значения i-го показателя по сравнению с предшествующим годом; </w:t>
      </w:r>
    </w:p>
    <w:p w:rsidR="008222F3" w:rsidRDefault="00B73909">
      <w:pPr>
        <w:pStyle w:val="afb"/>
        <w:spacing w:before="168" w:beforeAutospacing="0" w:after="0" w:afterAutospacing="0" w:line="288" w:lineRule="atLeast"/>
        <w:contextualSpacing/>
        <w:jc w:val="both"/>
      </w:pPr>
      <w:r>
        <w:t>П</w:t>
      </w:r>
      <w:r>
        <w:rPr>
          <w:vertAlign w:val="subscript"/>
        </w:rPr>
        <w:t>Ф</w:t>
      </w:r>
      <w:r>
        <w:t xml:space="preserve"> - фактическое значение показателя, достигнутое в отчетном году; </w:t>
      </w:r>
    </w:p>
    <w:p w:rsidR="008222F3" w:rsidRDefault="00B73909">
      <w:pPr>
        <w:pStyle w:val="afb"/>
        <w:spacing w:before="168" w:beforeAutospacing="0" w:after="0" w:afterAutospacing="0" w:line="288" w:lineRule="atLeast"/>
        <w:contextualSpacing/>
        <w:jc w:val="both"/>
      </w:pPr>
      <w:r>
        <w:t>П</w:t>
      </w:r>
      <w:r>
        <w:rPr>
          <w:vertAlign w:val="subscript"/>
        </w:rPr>
        <w:t>Б</w:t>
      </w:r>
      <w:r>
        <w:t xml:space="preserve"> - базовое значение i-го показателя (значение в предшествующем году); </w:t>
      </w:r>
    </w:p>
    <w:p w:rsidR="008222F3" w:rsidRDefault="00B73909">
      <w:pPr>
        <w:pStyle w:val="afb"/>
        <w:spacing w:before="168" w:beforeAutospacing="0" w:after="0" w:afterAutospacing="0" w:line="288" w:lineRule="atLeast"/>
        <w:contextualSpacing/>
        <w:jc w:val="both"/>
      </w:pPr>
      <w:r>
        <w:t xml:space="preserve">N - число показателей Программы, запланированных к выполнению в отчетном году. </w:t>
      </w:r>
    </w:p>
    <w:p w:rsidR="008222F3" w:rsidRDefault="00B73909">
      <w:pPr>
        <w:pStyle w:val="afb"/>
        <w:spacing w:before="168" w:beforeAutospacing="0" w:after="0" w:afterAutospacing="0" w:line="288" w:lineRule="atLeast"/>
        <w:ind w:firstLine="709"/>
        <w:jc w:val="both"/>
        <w:rPr>
          <w:color w:val="FF0000"/>
        </w:rPr>
      </w:pPr>
      <w:r>
        <w:t>Критерий K</w:t>
      </w:r>
      <w:r>
        <w:rPr>
          <w:vertAlign w:val="subscript"/>
        </w:rPr>
        <w:t>2</w:t>
      </w:r>
      <w:r>
        <w:t xml:space="preserve"> рассчитывается по всем показателям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настоящей Методики. </w:t>
      </w:r>
    </w:p>
    <w:p w:rsidR="008222F3" w:rsidRDefault="00B73909">
      <w:pPr>
        <w:pStyle w:val="afb"/>
        <w:spacing w:before="168" w:beforeAutospacing="0" w:after="0" w:afterAutospacing="0" w:line="288" w:lineRule="atLeast"/>
        <w:ind w:firstLine="709"/>
        <w:contextualSpacing/>
        <w:jc w:val="both"/>
      </w:pPr>
      <w:bookmarkStart w:id="33" w:name="p912"/>
      <w:bookmarkEnd w:id="33"/>
      <w:r>
        <w:t>5. В случае если динамика значения показателя превышает 125 %, при расчете K</w:t>
      </w:r>
      <w:r>
        <w:rPr>
          <w:vertAlign w:val="subscript"/>
        </w:rPr>
        <w:t>2</w:t>
      </w:r>
      <w:r>
        <w:t xml:space="preserve"> ее значение принимается равным 125 %. </w:t>
      </w:r>
    </w:p>
    <w:p w:rsidR="008222F3" w:rsidRDefault="00B73909">
      <w:pPr>
        <w:pStyle w:val="afb"/>
        <w:spacing w:before="168" w:beforeAutospacing="0" w:after="0" w:afterAutospacing="0" w:line="288" w:lineRule="atLeast"/>
        <w:ind w:firstLine="709"/>
        <w:contextualSpacing/>
        <w:jc w:val="both"/>
      </w:pPr>
      <w: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K</w:t>
      </w:r>
      <w:r>
        <w:rPr>
          <w:vertAlign w:val="subscript"/>
        </w:rPr>
        <w:t>2</w:t>
      </w:r>
      <w:r>
        <w:t xml:space="preserve">. </w:t>
      </w:r>
    </w:p>
    <w:p w:rsidR="008222F3" w:rsidRDefault="00B73909">
      <w:pPr>
        <w:pStyle w:val="afb"/>
        <w:spacing w:before="168" w:beforeAutospacing="0" w:after="0" w:afterAutospacing="0" w:line="288" w:lineRule="atLeast"/>
        <w:ind w:firstLine="709"/>
        <w:contextualSpacing/>
        <w:jc w:val="both"/>
      </w:pPr>
      <w:r>
        <w:t>В случае если значение показателя за предшествующий год отсутствует, его динамика не рассчитывается и не используется при расчете K</w:t>
      </w:r>
      <w:r>
        <w:rPr>
          <w:vertAlign w:val="subscript"/>
        </w:rPr>
        <w:t>2</w:t>
      </w:r>
      <w:r>
        <w:t xml:space="preserve">. </w:t>
      </w:r>
    </w:p>
    <w:p w:rsidR="008222F3" w:rsidRDefault="00B73909">
      <w:pPr>
        <w:pStyle w:val="afb"/>
        <w:spacing w:before="168" w:beforeAutospacing="0" w:after="0" w:afterAutospacing="0" w:line="288" w:lineRule="atLeast"/>
        <w:ind w:firstLine="709"/>
        <w:contextualSpacing/>
        <w:jc w:val="both"/>
      </w:pPr>
      <w: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K</w:t>
      </w:r>
      <w:r>
        <w:rPr>
          <w:vertAlign w:val="subscript"/>
        </w:rPr>
        <w:t>2</w:t>
      </w:r>
      <w:r>
        <w:t xml:space="preserve">. </w:t>
      </w:r>
    </w:p>
    <w:p w:rsidR="008222F3" w:rsidRDefault="00B73909">
      <w:pPr>
        <w:pStyle w:val="afb"/>
        <w:spacing w:before="168" w:beforeAutospacing="0" w:after="0" w:afterAutospacing="0" w:line="288" w:lineRule="atLeast"/>
        <w:ind w:firstLine="709"/>
        <w:contextualSpacing/>
        <w:jc w:val="both"/>
      </w:pPr>
      <w:r>
        <w:t xml:space="preserve">В случае если значение показателя с направленностью на снижение за отчетный год равно нулю (при диапазоне возможных значений не ниже нуля), его динамика принимается равной 100 %. </w:t>
      </w:r>
    </w:p>
    <w:p w:rsidR="008222F3" w:rsidRDefault="00B73909">
      <w:pPr>
        <w:pStyle w:val="afb"/>
        <w:spacing w:before="168" w:beforeAutospacing="0" w:after="0" w:afterAutospacing="0" w:line="288" w:lineRule="atLeast"/>
        <w:ind w:firstLine="709"/>
        <w:contextualSpacing/>
        <w:jc w:val="both"/>
      </w:pPr>
      <w:r>
        <w:t xml:space="preserve">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0 %. </w:t>
      </w:r>
    </w:p>
    <w:p w:rsidR="008222F3" w:rsidRDefault="00B73909">
      <w:pPr>
        <w:pStyle w:val="afb"/>
        <w:spacing w:before="168" w:beforeAutospacing="0" w:after="0" w:afterAutospacing="0" w:line="288" w:lineRule="atLeast"/>
        <w:ind w:firstLine="709"/>
        <w:contextualSpacing/>
        <w:jc w:val="both"/>
      </w:pPr>
      <w:r>
        <w:t>В случае если значение критерия K</w:t>
      </w:r>
      <w:r>
        <w:rPr>
          <w:vertAlign w:val="subscript"/>
        </w:rPr>
        <w:t>2</w:t>
      </w:r>
      <w:r>
        <w:t xml:space="preserve"> по Программе или Подпрограмме не может быть рассчитано, при расчете интегрального показателя эффективности, его значение принимается равным 100 %. </w:t>
      </w:r>
    </w:p>
    <w:p w:rsidR="008222F3" w:rsidRDefault="00B73909">
      <w:pPr>
        <w:pStyle w:val="afb"/>
        <w:spacing w:before="168" w:beforeAutospacing="0" w:after="0" w:afterAutospacing="0" w:line="288" w:lineRule="atLeast"/>
        <w:ind w:firstLine="709"/>
        <w:jc w:val="both"/>
      </w:pPr>
      <w:r>
        <w:t xml:space="preserve">6. Степень выполнения мероприятий Программы рассчитывается по формуле: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noProof/>
          <w:position w:val="-30"/>
        </w:rPr>
        <w:drawing>
          <wp:inline distT="0" distB="0" distL="0" distR="0">
            <wp:extent cx="2388870" cy="537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stretch/>
                  </pic:blipFill>
                  <pic:spPr bwMode="auto">
                    <a:xfrm>
                      <a:off x="0" y="0"/>
                      <a:ext cx="2388870" cy="537210"/>
                    </a:xfrm>
                    <a:prstGeom prst="rect">
                      <a:avLst/>
                    </a:prstGeom>
                    <a:noFill/>
                    <a:ln>
                      <a:noFill/>
                    </a:ln>
                  </pic:spPr>
                </pic:pic>
              </a:graphicData>
            </a:graphic>
          </wp:inline>
        </w:drawing>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pPr>
      <w:r>
        <w:lastRenderedPageBreak/>
        <w:t xml:space="preserve">где: </w:t>
      </w:r>
    </w:p>
    <w:p w:rsidR="008222F3" w:rsidRDefault="00B73909">
      <w:pPr>
        <w:pStyle w:val="afb"/>
        <w:spacing w:before="168" w:beforeAutospacing="0" w:after="0" w:afterAutospacing="0" w:line="288" w:lineRule="atLeast"/>
        <w:contextualSpacing/>
        <w:jc w:val="both"/>
      </w:pPr>
      <w:r>
        <w:t>K</w:t>
      </w:r>
      <w:r>
        <w:rPr>
          <w:vertAlign w:val="subscript"/>
        </w:rPr>
        <w:t>3</w:t>
      </w:r>
      <w:r>
        <w:t xml:space="preserve"> - степень выполнения мероприятий Программы в отчетном году; </w:t>
      </w:r>
    </w:p>
    <w:p w:rsidR="008222F3" w:rsidRDefault="00B73909">
      <w:pPr>
        <w:pStyle w:val="afb"/>
        <w:spacing w:before="168" w:beforeAutospacing="0" w:after="0" w:afterAutospacing="0" w:line="288" w:lineRule="atLeast"/>
        <w:contextualSpacing/>
        <w:jc w:val="both"/>
      </w:pPr>
      <w:r>
        <w:t>М</w:t>
      </w:r>
      <w:r>
        <w:rPr>
          <w:vertAlign w:val="subscript"/>
        </w:rPr>
        <w:t>вып</w:t>
      </w:r>
      <w:r>
        <w:t xml:space="preserve"> - число мероприятий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10.1 «Сведения о ходе реализации мероприятий муниципальной программы Печенгского муниципального округа» приложения № 2 к Порядку указано «Да»); </w:t>
      </w:r>
    </w:p>
    <w:p w:rsidR="008222F3" w:rsidRDefault="00B73909">
      <w:pPr>
        <w:pStyle w:val="afb"/>
        <w:spacing w:before="168" w:beforeAutospacing="0" w:after="0" w:afterAutospacing="0" w:line="288" w:lineRule="atLeast"/>
        <w:contextualSpacing/>
        <w:jc w:val="both"/>
      </w:pPr>
      <w:r>
        <w:t>М</w:t>
      </w:r>
      <w:r>
        <w:rPr>
          <w:vertAlign w:val="subscript"/>
        </w:rPr>
        <w:t>част</w:t>
      </w:r>
      <w:r>
        <w:t xml:space="preserve"> - число мероприятий Программы, выполненных в отчетном году частично (число мероприятий, в отношении которых в графе «Выполнение (да/нет/частично)» таблицы № 10.1 «Сведения о ходе реализации мероприятий муниципальной программы Печенгского муниципального округа» приложения № 2 к Порядку указано «Частично»); </w:t>
      </w:r>
    </w:p>
    <w:p w:rsidR="008222F3" w:rsidRDefault="00B73909">
      <w:pPr>
        <w:pStyle w:val="afb"/>
        <w:spacing w:before="168" w:beforeAutospacing="0" w:after="0" w:afterAutospacing="0" w:line="288" w:lineRule="atLeast"/>
        <w:contextualSpacing/>
        <w:jc w:val="both"/>
      </w:pPr>
      <w:r>
        <w:t>М</w:t>
      </w:r>
      <w:r>
        <w:rPr>
          <w:vertAlign w:val="subscript"/>
        </w:rPr>
        <w:t>общ</w:t>
      </w:r>
      <w:r>
        <w:t xml:space="preserve"> - общее число мероприятий Программы, запланированных к выполнению в отчетном году. </w:t>
      </w:r>
    </w:p>
    <w:p w:rsidR="008222F3" w:rsidRDefault="00B73909">
      <w:pPr>
        <w:pStyle w:val="afb"/>
        <w:spacing w:before="168" w:beforeAutospacing="0" w:after="0" w:afterAutospacing="0" w:line="288" w:lineRule="atLeast"/>
        <w:ind w:firstLine="709"/>
        <w:jc w:val="both"/>
      </w:pPr>
      <w:r>
        <w:t>7. Расчет значений критериев эффективности осуществляется при подготовке приложений к годовому отчету о ходе реализации и оценке эффективности Программы: критерии K</w:t>
      </w:r>
      <w:r>
        <w:rPr>
          <w:vertAlign w:val="subscript"/>
        </w:rPr>
        <w:t>1</w:t>
      </w:r>
      <w:r>
        <w:t xml:space="preserve"> и K</w:t>
      </w:r>
      <w:r>
        <w:rPr>
          <w:vertAlign w:val="subscript"/>
        </w:rPr>
        <w:t>2</w:t>
      </w:r>
      <w:r>
        <w:t xml:space="preserve"> - в таблице «Сведения о достижении значений показателей муниципальной программы Печенгского муниципального округа» по форме согласно таблице № 10.3 приложения № 2 к Порядку, критерий K</w:t>
      </w:r>
      <w:r>
        <w:rPr>
          <w:vertAlign w:val="subscript"/>
        </w:rPr>
        <w:t>3</w:t>
      </w:r>
      <w:r>
        <w:t xml:space="preserve"> - в таблице «Сведения о ходе реализации мероприятий муниципальной программы Печенгского муниципального округа» по форме согласно таблице № 10.1 приложения № 2 к Порядку. </w:t>
      </w:r>
    </w:p>
    <w:p w:rsidR="008222F3" w:rsidRDefault="00B73909">
      <w:pPr>
        <w:pStyle w:val="afb"/>
        <w:spacing w:before="168" w:beforeAutospacing="0" w:after="0" w:afterAutospacing="0" w:line="288" w:lineRule="atLeast"/>
        <w:ind w:firstLine="851"/>
        <w:jc w:val="both"/>
      </w:pPr>
      <w:bookmarkStart w:id="34" w:name="p929"/>
      <w:bookmarkEnd w:id="34"/>
      <w:r>
        <w:t xml:space="preserve">8. Интегральный показатель эффективности реализации Программы (ЭГП) в отчетном году рассчитывается по формуле: </w:t>
      </w:r>
    </w:p>
    <w:p w:rsidR="008222F3" w:rsidRDefault="00B73909">
      <w:pPr>
        <w:pStyle w:val="afb"/>
        <w:spacing w:before="0" w:beforeAutospacing="0" w:after="0" w:afterAutospacing="0" w:line="288" w:lineRule="atLeast"/>
        <w:ind w:firstLine="851"/>
        <w:jc w:val="both"/>
      </w:pPr>
      <w:r>
        <w:t xml:space="preserve">  </w:t>
      </w:r>
    </w:p>
    <w:p w:rsidR="008222F3" w:rsidRDefault="00B73909">
      <w:pPr>
        <w:pStyle w:val="afb"/>
        <w:spacing w:before="0" w:beforeAutospacing="0" w:after="0" w:afterAutospacing="0" w:line="288" w:lineRule="atLeast"/>
        <w:jc w:val="both"/>
      </w:pPr>
      <w:r>
        <w:t>ЭГП = K</w:t>
      </w:r>
      <w:r>
        <w:rPr>
          <w:vertAlign w:val="subscript"/>
        </w:rPr>
        <w:t>1</w:t>
      </w:r>
      <w:r>
        <w:t xml:space="preserve"> x 0,3 + (K</w:t>
      </w:r>
      <w:r>
        <w:rPr>
          <w:vertAlign w:val="subscript"/>
        </w:rPr>
        <w:t>2</w:t>
      </w:r>
      <w:r>
        <w:t xml:space="preserve"> - 3 %) x 0,35 + K</w:t>
      </w:r>
      <w:r>
        <w:rPr>
          <w:vertAlign w:val="subscript"/>
        </w:rPr>
        <w:t>3</w:t>
      </w:r>
      <w:r>
        <w:t xml:space="preserve"> x 0,35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ind w:firstLine="709"/>
        <w:contextualSpacing/>
        <w:jc w:val="both"/>
      </w:pPr>
      <w:r>
        <w:t xml:space="preserve">Программы считается реализуемой с высоким уровнем эффективности, если значение интегрального показателя эффективности реализации Программы составляет не менее 97 %. </w:t>
      </w:r>
    </w:p>
    <w:p w:rsidR="008222F3" w:rsidRDefault="00B73909">
      <w:pPr>
        <w:pStyle w:val="afb"/>
        <w:spacing w:before="168" w:beforeAutospacing="0" w:after="0" w:afterAutospacing="0" w:line="288" w:lineRule="atLeast"/>
        <w:ind w:firstLine="709"/>
        <w:contextualSpacing/>
        <w:jc w:val="both"/>
      </w:pPr>
      <w:r>
        <w:t xml:space="preserve">Программа считается реализуемой со средним уровнем эффективности, если значение интегрального показателя эффективности реализации Программы составляет не менее 92 %. </w:t>
      </w:r>
    </w:p>
    <w:p w:rsidR="008222F3" w:rsidRDefault="00B73909">
      <w:pPr>
        <w:pStyle w:val="afb"/>
        <w:spacing w:before="168" w:beforeAutospacing="0" w:after="0" w:afterAutospacing="0" w:line="288" w:lineRule="atLeast"/>
        <w:ind w:firstLine="709"/>
        <w:contextualSpacing/>
        <w:jc w:val="both"/>
      </w:pPr>
      <w:r>
        <w:t xml:space="preserve">Программа считается реализуемой с уровнем эффективности ниже среднего, если значение интегрального показателя эффективности реализации Программы составляет не менее 85 %. </w:t>
      </w:r>
    </w:p>
    <w:p w:rsidR="008222F3" w:rsidRDefault="00B73909">
      <w:pPr>
        <w:pStyle w:val="afb"/>
        <w:spacing w:before="168" w:beforeAutospacing="0" w:after="0" w:afterAutospacing="0" w:line="288" w:lineRule="atLeast"/>
        <w:ind w:firstLine="709"/>
        <w:contextualSpacing/>
        <w:jc w:val="both"/>
      </w:pPr>
      <w:r>
        <w:t xml:space="preserve">Если реализация Программы не отвечает приведенным выше критериям, уровень эффективности ее реализации признается низким. </w:t>
      </w:r>
    </w:p>
    <w:p w:rsidR="008222F3" w:rsidRDefault="00B73909">
      <w:pPr>
        <w:pStyle w:val="afb"/>
        <w:spacing w:before="168" w:beforeAutospacing="0" w:after="0" w:afterAutospacing="0" w:line="288" w:lineRule="atLeast"/>
        <w:ind w:firstLine="709"/>
        <w:jc w:val="both"/>
      </w:pPr>
      <w:r>
        <w:t xml:space="preserve">9. В целях определения вклада каждой из Подпрограмм в достигнутые по итогам года результаты реализации Программы в целом ответственными исполнителями Подпрограмм осуществляется оценка эффективности каждой из Подпрограмм аналогично методике, изложенной в пунктах 1 - 8 настоящей Методики. </w:t>
      </w:r>
    </w:p>
    <w:p w:rsidR="008222F3" w:rsidRDefault="00B73909">
      <w:pPr>
        <w:pStyle w:val="afb"/>
        <w:spacing w:before="168" w:beforeAutospacing="0" w:after="0" w:afterAutospacing="0" w:line="288" w:lineRule="atLeast"/>
        <w:ind w:firstLine="709"/>
        <w:jc w:val="both"/>
        <w:rPr>
          <w:color w:val="FF0000"/>
        </w:rPr>
      </w:pPr>
      <w:r>
        <w:t xml:space="preserve">10. По результатам расчета интегральных показателей эффективности и определения оценки эффективности реализации Программы и Подпрограмм в отчетном году формируется таблица по форме согласно таблице № 10.5 приложения № 2 к Порядку.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B73909">
      <w:pPr>
        <w:pStyle w:val="afb"/>
        <w:spacing w:before="0" w:beforeAutospacing="0" w:after="0" w:afterAutospacing="0" w:line="288" w:lineRule="atLeast"/>
        <w:jc w:val="both"/>
        <w:rPr>
          <w:color w:val="FF0000"/>
        </w:rPr>
      </w:pPr>
      <w:r>
        <w:rPr>
          <w:color w:val="FF0000"/>
        </w:rPr>
        <w:t xml:space="preserve">  </w:t>
      </w:r>
    </w:p>
    <w:p w:rsidR="008222F3" w:rsidRDefault="008222F3">
      <w:pPr>
        <w:pStyle w:val="afb"/>
        <w:spacing w:before="0" w:beforeAutospacing="0" w:after="0" w:afterAutospacing="0" w:line="288" w:lineRule="atLeast"/>
        <w:jc w:val="right"/>
        <w:rPr>
          <w:color w:val="FF0000"/>
        </w:rPr>
        <w:sectPr w:rsidR="008222F3">
          <w:pgSz w:w="11906" w:h="16838"/>
          <w:pgMar w:top="964" w:right="851" w:bottom="1134" w:left="1701" w:header="709" w:footer="709" w:gutter="0"/>
          <w:cols w:space="708"/>
          <w:docGrid w:linePitch="360"/>
        </w:sectPr>
      </w:pPr>
    </w:p>
    <w:p w:rsidR="008222F3" w:rsidRDefault="00B73909">
      <w:pPr>
        <w:pStyle w:val="afb"/>
        <w:spacing w:before="0" w:beforeAutospacing="0" w:after="0" w:afterAutospacing="0" w:line="288" w:lineRule="atLeast"/>
        <w:jc w:val="right"/>
      </w:pPr>
      <w:r>
        <w:lastRenderedPageBreak/>
        <w:t xml:space="preserve">Приложение № 4 </w:t>
      </w:r>
    </w:p>
    <w:p w:rsidR="008222F3" w:rsidRDefault="00B73909">
      <w:pPr>
        <w:pStyle w:val="afb"/>
        <w:spacing w:before="0" w:beforeAutospacing="0" w:after="0" w:afterAutospacing="0" w:line="288" w:lineRule="atLeast"/>
        <w:jc w:val="right"/>
      </w:pPr>
      <w:r>
        <w:t xml:space="preserve">к Порядку </w:t>
      </w:r>
    </w:p>
    <w:p w:rsidR="008222F3" w:rsidRDefault="00B73909">
      <w:pPr>
        <w:pStyle w:val="afb"/>
        <w:spacing w:before="0" w:beforeAutospacing="0" w:after="0" w:afterAutospacing="0" w:line="288" w:lineRule="atLeast"/>
        <w:jc w:val="both"/>
      </w:pPr>
      <w:r>
        <w:t xml:space="preserve">  </w:t>
      </w:r>
    </w:p>
    <w:p w:rsidR="008222F3" w:rsidRDefault="00B73909">
      <w:pPr>
        <w:pStyle w:val="afb"/>
        <w:spacing w:before="0" w:beforeAutospacing="0" w:after="0" w:afterAutospacing="0"/>
        <w:contextualSpacing/>
        <w:jc w:val="center"/>
        <w:rPr>
          <w:bCs/>
        </w:rPr>
      </w:pPr>
      <w:r>
        <w:rPr>
          <w:bCs/>
        </w:rPr>
        <w:t xml:space="preserve">ПОРЯДОК </w:t>
      </w:r>
    </w:p>
    <w:p w:rsidR="008222F3" w:rsidRDefault="00B73909">
      <w:pPr>
        <w:pStyle w:val="afb"/>
        <w:spacing w:before="0" w:beforeAutospacing="0" w:after="0" w:afterAutospacing="0"/>
        <w:contextualSpacing/>
        <w:jc w:val="center"/>
        <w:rPr>
          <w:bCs/>
        </w:rPr>
      </w:pPr>
      <w:r>
        <w:rPr>
          <w:bCs/>
        </w:rPr>
        <w:t xml:space="preserve">проведения общественных обсуждений проектов </w:t>
      </w:r>
    </w:p>
    <w:p w:rsidR="008222F3" w:rsidRDefault="00B73909">
      <w:pPr>
        <w:pStyle w:val="afb"/>
        <w:spacing w:before="0" w:beforeAutospacing="0" w:after="0" w:afterAutospacing="0"/>
        <w:contextualSpacing/>
        <w:jc w:val="center"/>
        <w:rPr>
          <w:bCs/>
        </w:rPr>
      </w:pPr>
      <w:r>
        <w:rPr>
          <w:bCs/>
        </w:rPr>
        <w:t>муниципальных программ Печенгского округа</w:t>
      </w:r>
    </w:p>
    <w:p w:rsidR="008222F3" w:rsidRDefault="00B73909">
      <w:pPr>
        <w:pStyle w:val="afb"/>
        <w:spacing w:before="0" w:beforeAutospacing="0" w:after="0" w:afterAutospacing="0" w:line="288" w:lineRule="atLeast"/>
        <w:ind w:firstLine="709"/>
        <w:contextualSpacing/>
        <w:jc w:val="both"/>
        <w:rPr>
          <w:color w:val="FF0000"/>
        </w:rPr>
      </w:pPr>
      <w:r>
        <w:rPr>
          <w:color w:val="FF0000"/>
        </w:rPr>
        <w:t xml:space="preserve">  </w:t>
      </w:r>
    </w:p>
    <w:p w:rsidR="008222F3" w:rsidRDefault="00B73909">
      <w:pPr>
        <w:pStyle w:val="afb"/>
        <w:spacing w:before="0" w:beforeAutospacing="0" w:after="0" w:afterAutospacing="0" w:line="288" w:lineRule="atLeast"/>
        <w:ind w:firstLine="709"/>
        <w:contextualSpacing/>
        <w:jc w:val="both"/>
      </w:pPr>
      <w:r>
        <w:t xml:space="preserve">1. Настоящий Порядок проведения общественных обсуждений проектов муниципальных программ Печенгского округа устанавливает процедуру проведения общественных обсуждений проектов Программ. </w:t>
      </w:r>
    </w:p>
    <w:p w:rsidR="008222F3" w:rsidRDefault="00B73909">
      <w:pPr>
        <w:pStyle w:val="afb"/>
        <w:spacing w:before="168" w:beforeAutospacing="0" w:after="0" w:afterAutospacing="0" w:line="288" w:lineRule="atLeast"/>
        <w:ind w:firstLine="709"/>
        <w:contextualSpacing/>
        <w:jc w:val="both"/>
      </w:pPr>
      <w:r>
        <w:t xml:space="preserve">2. Общественные обсуждения проектов Программ проводятся в целях: </w:t>
      </w:r>
    </w:p>
    <w:p w:rsidR="008222F3" w:rsidRDefault="00B73909">
      <w:pPr>
        <w:pStyle w:val="afb"/>
        <w:spacing w:before="168" w:beforeAutospacing="0" w:after="0" w:afterAutospacing="0" w:line="288" w:lineRule="atLeast"/>
        <w:ind w:firstLine="709"/>
        <w:contextualSpacing/>
        <w:jc w:val="both"/>
      </w:pPr>
      <w:r>
        <w:t xml:space="preserve">- информирования населения Печенгского округа, органов местного самоуправления Печенгского округа, организаций и учреждений, общественных объединений о разработанных проектах Программ; </w:t>
      </w:r>
    </w:p>
    <w:p w:rsidR="008222F3" w:rsidRDefault="00B73909">
      <w:pPr>
        <w:pStyle w:val="afb"/>
        <w:spacing w:before="168" w:beforeAutospacing="0" w:after="0" w:afterAutospacing="0" w:line="288" w:lineRule="atLeast"/>
        <w:ind w:firstLine="709"/>
        <w:contextualSpacing/>
        <w:jc w:val="both"/>
      </w:pPr>
      <w:r>
        <w:t xml:space="preserve">- выявления и учета мнения населения, организаций и учреждений, общественных объединений по теме, вопросам и проблемам, на решение которых будут направлены предлагаемые к утверждению проекты Программ. </w:t>
      </w:r>
    </w:p>
    <w:p w:rsidR="008222F3" w:rsidRDefault="00B73909">
      <w:pPr>
        <w:pStyle w:val="afb"/>
        <w:spacing w:before="168" w:beforeAutospacing="0" w:after="0" w:afterAutospacing="0" w:line="288" w:lineRule="atLeast"/>
        <w:ind w:firstLine="709"/>
        <w:contextualSpacing/>
        <w:jc w:val="both"/>
      </w:pPr>
      <w:r>
        <w:t xml:space="preserve">3. Общественное обсуждение проектов Программ организуется ОЭР в соответствии с принятым решением на Программно-целевом совете, в соответствии с пунктом 2.12 Порядка. </w:t>
      </w:r>
    </w:p>
    <w:p w:rsidR="008222F3" w:rsidRDefault="00B73909">
      <w:pPr>
        <w:pStyle w:val="afb"/>
        <w:spacing w:before="168" w:beforeAutospacing="0" w:after="0" w:afterAutospacing="0" w:line="288" w:lineRule="atLeast"/>
        <w:ind w:firstLine="709"/>
        <w:contextualSpacing/>
        <w:jc w:val="both"/>
      </w:pPr>
      <w:r>
        <w:t xml:space="preserve">4. В общественных обсуждениях участвуют граждане, проживающие на территории Печенгского округа, достигшие возраста 18 лет, представители организаций и учреждений, общественных объединений, органы местного самоуправления Печенгского округа. </w:t>
      </w:r>
    </w:p>
    <w:p w:rsidR="008222F3" w:rsidRDefault="00B73909">
      <w:pPr>
        <w:pStyle w:val="afb"/>
        <w:spacing w:before="168" w:beforeAutospacing="0" w:after="0" w:afterAutospacing="0" w:line="288" w:lineRule="atLeast"/>
        <w:ind w:firstLine="539"/>
        <w:contextualSpacing/>
        <w:jc w:val="both"/>
      </w:pPr>
      <w:r>
        <w:t xml:space="preserve">Основным требованием к участникам общественного обсуждения является необходимость указания фамилии, имени и отчества гражданина (физического лица), направившего замечания и (или) предложения, либо наименования организации (юридического лица) или общественного объединения. В противном случае замечания и (или) предложения признаются анонимными и к рассмотрению не принимаются. </w:t>
      </w:r>
    </w:p>
    <w:p w:rsidR="008222F3" w:rsidRDefault="00B73909">
      <w:pPr>
        <w:pStyle w:val="afb"/>
        <w:spacing w:before="168" w:beforeAutospacing="0" w:after="0" w:afterAutospacing="0" w:line="288" w:lineRule="atLeast"/>
        <w:ind w:firstLine="709"/>
        <w:contextualSpacing/>
        <w:jc w:val="both"/>
      </w:pPr>
      <w:r>
        <w:t xml:space="preserve">5. Общественное обсуждение проектов Программ осуществляется в форме открытого размещения проектов Программ на официальном сайте Печенгского округа и на ресурсе стратегического планирования в информационно-телекоммуникационной сети Интернет. </w:t>
      </w:r>
    </w:p>
    <w:p w:rsidR="008222F3" w:rsidRDefault="00B73909">
      <w:pPr>
        <w:pStyle w:val="afb"/>
        <w:spacing w:before="168" w:beforeAutospacing="0" w:after="0" w:afterAutospacing="0" w:line="288" w:lineRule="atLeast"/>
        <w:ind w:firstLine="539"/>
        <w:contextualSpacing/>
        <w:jc w:val="both"/>
      </w:pPr>
      <w:r>
        <w:t xml:space="preserve">6. При размещении проектов Программ публикуется следующая информация: </w:t>
      </w:r>
    </w:p>
    <w:p w:rsidR="008222F3" w:rsidRDefault="00B73909">
      <w:pPr>
        <w:pStyle w:val="afb"/>
        <w:spacing w:before="168" w:beforeAutospacing="0" w:after="0" w:afterAutospacing="0" w:line="288" w:lineRule="atLeast"/>
        <w:ind w:firstLine="539"/>
        <w:contextualSpacing/>
        <w:jc w:val="both"/>
      </w:pPr>
      <w:r>
        <w:t xml:space="preserve">- извещение о проведении общественного обсуждения проекта Программы; </w:t>
      </w:r>
    </w:p>
    <w:p w:rsidR="008222F3" w:rsidRDefault="00B73909">
      <w:pPr>
        <w:pStyle w:val="afb"/>
        <w:spacing w:before="168" w:beforeAutospacing="0" w:after="0" w:afterAutospacing="0" w:line="288" w:lineRule="atLeast"/>
        <w:ind w:firstLine="539"/>
        <w:contextualSpacing/>
        <w:jc w:val="both"/>
      </w:pPr>
      <w:r>
        <w:t xml:space="preserve">- срок начала и завершения проведения общественного обсуждения проекта Программы, составляющий не менее 5 календарных дней со дня размещения проекта Программы на официальном сайте Печенгского округа; </w:t>
      </w:r>
    </w:p>
    <w:p w:rsidR="008222F3" w:rsidRDefault="00B73909">
      <w:pPr>
        <w:pStyle w:val="afb"/>
        <w:spacing w:before="168" w:beforeAutospacing="0" w:after="0" w:afterAutospacing="0" w:line="288" w:lineRule="atLeast"/>
        <w:ind w:firstLine="539"/>
        <w:contextualSpacing/>
        <w:jc w:val="both"/>
      </w:pPr>
      <w:r>
        <w:t xml:space="preserve">- официальный адрес электронной почты ОЭР для направления замечаний и (или) предложений к проекту Программы. </w:t>
      </w:r>
    </w:p>
    <w:p w:rsidR="008222F3" w:rsidRDefault="00B73909">
      <w:pPr>
        <w:pStyle w:val="afb"/>
        <w:spacing w:before="168" w:beforeAutospacing="0" w:after="0" w:afterAutospacing="0" w:line="288" w:lineRule="atLeast"/>
        <w:ind w:firstLine="540"/>
        <w:jc w:val="both"/>
      </w:pPr>
      <w:r>
        <w:t xml:space="preserve">7. Предложения и замечания, поступившие после срока завершения проведения общественных обсуждений, не учитываются. </w:t>
      </w:r>
    </w:p>
    <w:p w:rsidR="008222F3" w:rsidRDefault="00B73909">
      <w:pPr>
        <w:pStyle w:val="afb"/>
        <w:spacing w:before="168" w:beforeAutospacing="0" w:after="0" w:afterAutospacing="0" w:line="288" w:lineRule="atLeast"/>
        <w:ind w:firstLine="539"/>
        <w:contextualSpacing/>
        <w:jc w:val="both"/>
      </w:pPr>
      <w:r>
        <w:t xml:space="preserve">8. Результаты проведения общественных обсуждений носят рекомендательный характер. </w:t>
      </w:r>
    </w:p>
    <w:p w:rsidR="008222F3" w:rsidRDefault="00B73909">
      <w:pPr>
        <w:pStyle w:val="afb"/>
        <w:spacing w:before="168" w:beforeAutospacing="0" w:after="0" w:afterAutospacing="0" w:line="288" w:lineRule="atLeast"/>
        <w:ind w:firstLine="540"/>
        <w:jc w:val="both"/>
      </w:pPr>
      <w:r>
        <w:t xml:space="preserve">9. По итогам общественного обсуждения проектов Программ ОЭР формируется таблица учета замечаний и (или) предложений, поступивших в процессе проведения общественного обсуждения проекта Программы, в которую включаются поступившие замечания и (или) предложения. </w:t>
      </w:r>
    </w:p>
    <w:p w:rsidR="008222F3" w:rsidRDefault="00B73909">
      <w:pPr>
        <w:pStyle w:val="afb"/>
        <w:spacing w:before="168" w:beforeAutospacing="0" w:after="0" w:afterAutospacing="0" w:line="288" w:lineRule="atLeast"/>
        <w:ind w:firstLine="539"/>
        <w:contextualSpacing/>
        <w:jc w:val="both"/>
      </w:pPr>
      <w:r>
        <w:t xml:space="preserve">10. При наличии предложений и замечаний ОЭР направляет проект Программы на заседание Программно-целевого совета. В обязательном порядке прилагает таблицу учета </w:t>
      </w:r>
      <w:r>
        <w:lastRenderedPageBreak/>
        <w:t>замечаний и (или) предложений по итогам проведения общественного обсуждения проекта Программы, а также документы, перечень которых приведен в разделе 3 Порядка.</w:t>
      </w:r>
    </w:p>
    <w:p w:rsidR="008222F3" w:rsidRDefault="00B73909">
      <w:pPr>
        <w:pStyle w:val="afb"/>
        <w:spacing w:before="168" w:beforeAutospacing="0" w:after="0" w:afterAutospacing="0" w:line="288" w:lineRule="atLeast"/>
        <w:ind w:firstLine="539"/>
        <w:contextualSpacing/>
        <w:jc w:val="both"/>
      </w:pPr>
      <w:r>
        <w:t xml:space="preserve">11. На Программно-целевом совете рассматриваются поступившие замечания и предложения, принимается решение о целесообразности (возможности) корректировки проекта Программы с учетом поступивших замечаний и (или) предложений. </w:t>
      </w:r>
    </w:p>
    <w:p w:rsidR="008222F3" w:rsidRDefault="00B73909">
      <w:pPr>
        <w:pStyle w:val="afb"/>
        <w:spacing w:before="168" w:beforeAutospacing="0" w:after="0" w:afterAutospacing="0" w:line="288" w:lineRule="atLeast"/>
        <w:ind w:firstLine="540"/>
        <w:contextualSpacing/>
        <w:jc w:val="both"/>
      </w:pPr>
      <w:r>
        <w:t xml:space="preserve">12. Ответственный исполнитель Программы в соответствии с принятым решением Программно-целевого совета вносит изменения в Программу. </w:t>
      </w:r>
    </w:p>
    <w:p w:rsidR="008222F3" w:rsidRDefault="00B73909">
      <w:pPr>
        <w:pStyle w:val="afb"/>
        <w:spacing w:before="168" w:beforeAutospacing="0" w:after="0" w:afterAutospacing="0" w:line="288" w:lineRule="atLeast"/>
        <w:ind w:firstLine="540"/>
        <w:contextualSpacing/>
        <w:jc w:val="both"/>
      </w:pPr>
      <w:r>
        <w:t xml:space="preserve">ОЭР формирует таблицу учета замечаний и (или) предложений, поступивших в процессе проведения общественного обсуждения проекта Программы, и размещает ее на официальном сайте Печенгского округа. </w:t>
      </w:r>
    </w:p>
    <w:p w:rsidR="008222F3" w:rsidRDefault="00B73909">
      <w:pPr>
        <w:pStyle w:val="afb"/>
        <w:spacing w:before="0" w:beforeAutospacing="0" w:after="0" w:afterAutospacing="0" w:line="288" w:lineRule="atLeast"/>
        <w:contextualSpacing/>
        <w:jc w:val="both"/>
        <w:rPr>
          <w:color w:val="FF0000"/>
        </w:rPr>
      </w:pPr>
      <w:r>
        <w:rPr>
          <w:color w:val="FF0000"/>
        </w:rPr>
        <w:t xml:space="preserve">  </w:t>
      </w:r>
    </w:p>
    <w:p w:rsidR="008222F3" w:rsidRDefault="008222F3">
      <w:pPr>
        <w:pStyle w:val="afb"/>
        <w:spacing w:before="0" w:beforeAutospacing="0" w:after="0" w:afterAutospacing="0"/>
        <w:jc w:val="center"/>
        <w:rPr>
          <w:b/>
          <w:bCs/>
          <w:color w:val="FF0000"/>
        </w:rPr>
      </w:pPr>
    </w:p>
    <w:p w:rsidR="008222F3" w:rsidRDefault="00B73909">
      <w:pPr>
        <w:pStyle w:val="afb"/>
        <w:spacing w:before="0" w:beforeAutospacing="0" w:after="0" w:afterAutospacing="0"/>
        <w:jc w:val="center"/>
      </w:pPr>
      <w:r>
        <w:rPr>
          <w:b/>
          <w:bCs/>
        </w:rPr>
        <w:t>Таблица учета замечаний и (или) предложений, поступивших</w:t>
      </w:r>
      <w:r>
        <w:t xml:space="preserve"> </w:t>
      </w:r>
    </w:p>
    <w:p w:rsidR="008222F3" w:rsidRDefault="00B73909">
      <w:pPr>
        <w:pStyle w:val="afb"/>
        <w:spacing w:before="0" w:beforeAutospacing="0" w:after="0" w:afterAutospacing="0"/>
        <w:jc w:val="center"/>
      </w:pPr>
      <w:r>
        <w:rPr>
          <w:b/>
          <w:bCs/>
        </w:rPr>
        <w:t>в процессе проведения общественного обсуждения проекта Программы</w:t>
      </w:r>
      <w:r>
        <w:t xml:space="preserve"> </w:t>
      </w:r>
    </w:p>
    <w:p w:rsidR="008222F3" w:rsidRDefault="00B73909">
      <w:pPr>
        <w:pStyle w:val="afb"/>
        <w:spacing w:before="0" w:beforeAutospacing="0" w:after="0" w:afterAutospacing="0" w:line="288" w:lineRule="atLeast"/>
        <w:jc w:val="both"/>
      </w:pPr>
      <w: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8222F3">
        <w:tc>
          <w:tcPr>
            <w:tcW w:w="0" w:type="auto"/>
            <w:tcBorders>
              <w:bottom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tcBorders>
          </w:tcPr>
          <w:p w:rsidR="008222F3" w:rsidRDefault="00B73909">
            <w:pPr>
              <w:pStyle w:val="afb"/>
              <w:spacing w:before="0" w:beforeAutospacing="0" w:after="0" w:afterAutospacing="0"/>
              <w:jc w:val="center"/>
              <w:rPr>
                <w:sz w:val="18"/>
                <w:szCs w:val="18"/>
              </w:rPr>
            </w:pPr>
            <w:r>
              <w:rPr>
                <w:sz w:val="18"/>
                <w:szCs w:val="18"/>
              </w:rPr>
              <w:t>наименование проекта Программы</w:t>
            </w:r>
          </w:p>
        </w:tc>
      </w:tr>
      <w:tr w:rsidR="008222F3">
        <w:tc>
          <w:tcPr>
            <w:tcW w:w="0" w:type="auto"/>
            <w:tcBorders>
              <w:bottom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tcBorders>
          </w:tcPr>
          <w:p w:rsidR="008222F3" w:rsidRDefault="00B73909">
            <w:pPr>
              <w:pStyle w:val="afb"/>
              <w:spacing w:before="0" w:beforeAutospacing="0" w:after="0" w:afterAutospacing="0"/>
              <w:jc w:val="center"/>
              <w:rPr>
                <w:sz w:val="18"/>
                <w:szCs w:val="18"/>
              </w:rPr>
            </w:pPr>
            <w:r>
              <w:rPr>
                <w:sz w:val="18"/>
                <w:szCs w:val="18"/>
              </w:rPr>
              <w:t>наименование Ответственного исполнителя Программы</w:t>
            </w:r>
          </w:p>
        </w:tc>
      </w:tr>
      <w:tr w:rsidR="008222F3">
        <w:tc>
          <w:tcPr>
            <w:tcW w:w="0" w:type="auto"/>
            <w:tcBorders>
              <w:bottom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tcBorders>
          </w:tcPr>
          <w:p w:rsidR="008222F3" w:rsidRDefault="00B73909">
            <w:pPr>
              <w:pStyle w:val="afb"/>
              <w:spacing w:before="0" w:beforeAutospacing="0" w:after="0" w:afterAutospacing="0"/>
              <w:jc w:val="center"/>
              <w:rPr>
                <w:sz w:val="18"/>
                <w:szCs w:val="18"/>
              </w:rPr>
            </w:pPr>
            <w:r>
              <w:rPr>
                <w:sz w:val="18"/>
                <w:szCs w:val="18"/>
              </w:rPr>
              <w:t xml:space="preserve">даты начала и окончания общественного обсуждения </w:t>
            </w:r>
          </w:p>
        </w:tc>
      </w:tr>
      <w:tr w:rsidR="008222F3">
        <w:tc>
          <w:tcPr>
            <w:tcW w:w="0" w:type="auto"/>
            <w:tcBorders>
              <w:bottom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tcBorders>
          </w:tcPr>
          <w:p w:rsidR="008222F3" w:rsidRDefault="00B73909">
            <w:pPr>
              <w:pStyle w:val="afb"/>
              <w:spacing w:before="0" w:beforeAutospacing="0" w:after="0" w:afterAutospacing="0"/>
              <w:jc w:val="center"/>
              <w:rPr>
                <w:sz w:val="18"/>
                <w:szCs w:val="18"/>
              </w:rPr>
            </w:pPr>
            <w:r>
              <w:rPr>
                <w:sz w:val="18"/>
                <w:szCs w:val="18"/>
              </w:rPr>
              <w:t xml:space="preserve">место размещения проекта Программы  (наименование официального сайта (раздела сайта) в информационно-телекоммуникационной сети Интернет) </w:t>
            </w:r>
          </w:p>
        </w:tc>
      </w:tr>
    </w:tbl>
    <w:p w:rsidR="008222F3" w:rsidRDefault="00B73909">
      <w:pPr>
        <w:pStyle w:val="afb"/>
        <w:spacing w:before="0" w:beforeAutospacing="0" w:after="0" w:afterAutospacing="0" w:line="288" w:lineRule="atLeast"/>
        <w:jc w:val="both"/>
        <w:rPr>
          <w:color w:val="FF0000"/>
        </w:rPr>
      </w:pPr>
      <w:r>
        <w:rPr>
          <w:color w:val="FF0000"/>
        </w:rPr>
        <w:t xml:space="preserve">  </w:t>
      </w:r>
    </w:p>
    <w:tbl>
      <w:tblPr>
        <w:tblW w:w="9349" w:type="dxa"/>
        <w:tblInd w:w="15" w:type="dxa"/>
        <w:tblCellMar>
          <w:left w:w="0" w:type="dxa"/>
          <w:right w:w="0" w:type="dxa"/>
        </w:tblCellMar>
        <w:tblLook w:val="04A0" w:firstRow="1" w:lastRow="0" w:firstColumn="1" w:lastColumn="0" w:noHBand="0" w:noVBand="1"/>
      </w:tblPr>
      <w:tblGrid>
        <w:gridCol w:w="395"/>
        <w:gridCol w:w="2747"/>
        <w:gridCol w:w="2007"/>
        <w:gridCol w:w="2641"/>
        <w:gridCol w:w="1559"/>
      </w:tblGrid>
      <w:tr w:rsidR="008222F3">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Автор замечания, предложения (наименование юр. лица/Ф.И.О. физ. лица) </w:t>
            </w:r>
          </w:p>
        </w:tc>
        <w:tc>
          <w:tcPr>
            <w:tcW w:w="0" w:type="auto"/>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Содержание замечания (предложения) </w:t>
            </w:r>
          </w:p>
        </w:tc>
        <w:tc>
          <w:tcPr>
            <w:tcW w:w="2641"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Результат рассмотрения на заседании Программно-целевого совета (учтено/отклонено с обоснованием) </w:t>
            </w:r>
          </w:p>
        </w:tc>
        <w:tc>
          <w:tcPr>
            <w:tcW w:w="1559" w:type="dxa"/>
            <w:tcBorders>
              <w:top w:val="single" w:sz="6" w:space="0" w:color="000000"/>
              <w:left w:val="single" w:sz="6" w:space="0" w:color="000000"/>
              <w:bottom w:val="single" w:sz="6" w:space="0" w:color="000000"/>
              <w:right w:val="single" w:sz="6" w:space="0" w:color="000000"/>
            </w:tcBorders>
            <w:vAlign w:val="center"/>
          </w:tcPr>
          <w:p w:rsidR="008222F3" w:rsidRDefault="00B73909">
            <w:pPr>
              <w:pStyle w:val="afb"/>
              <w:spacing w:before="0" w:beforeAutospacing="0" w:after="0" w:afterAutospacing="0"/>
              <w:jc w:val="center"/>
            </w:pPr>
            <w:r>
              <w:t xml:space="preserve">Примечание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4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559"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264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c>
          <w:tcPr>
            <w:tcW w:w="1559"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pPr>
            <w:r>
              <w:t xml:space="preserve">  </w:t>
            </w:r>
          </w:p>
        </w:tc>
      </w:tr>
      <w:tr w:rsidR="008222F3">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2641"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sz w:val="19"/>
                <w:szCs w:val="19"/>
              </w:rPr>
            </w:pPr>
            <w:r>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rsidR="008222F3" w:rsidRDefault="00B73909">
            <w:pPr>
              <w:pStyle w:val="afb"/>
              <w:spacing w:before="0" w:beforeAutospacing="0" w:after="0" w:afterAutospacing="0" w:line="288" w:lineRule="atLeast"/>
              <w:rPr>
                <w:sz w:val="19"/>
                <w:szCs w:val="19"/>
              </w:rPr>
            </w:pPr>
            <w:r>
              <w:rPr>
                <w:sz w:val="19"/>
                <w:szCs w:val="19"/>
              </w:rPr>
              <w:t xml:space="preserve">  </w:t>
            </w:r>
          </w:p>
        </w:tc>
      </w:tr>
    </w:tbl>
    <w:p w:rsidR="008222F3" w:rsidRDefault="00B73909">
      <w:pPr>
        <w:pStyle w:val="afb"/>
        <w:spacing w:before="0" w:beforeAutospacing="0" w:after="0" w:afterAutospacing="0" w:line="288" w:lineRule="atLeast"/>
        <w:jc w:val="both"/>
      </w:pPr>
      <w:r>
        <w:t xml:space="preserve">  </w:t>
      </w:r>
    </w:p>
    <w:tbl>
      <w:tblPr>
        <w:tblW w:w="9015" w:type="dxa"/>
        <w:tblInd w:w="15" w:type="dxa"/>
        <w:tblCellMar>
          <w:left w:w="0" w:type="dxa"/>
          <w:right w:w="0" w:type="dxa"/>
        </w:tblCellMar>
        <w:tblLook w:val="04A0" w:firstRow="1" w:lastRow="0" w:firstColumn="1" w:lastColumn="0" w:noHBand="0" w:noVBand="1"/>
      </w:tblPr>
      <w:tblGrid>
        <w:gridCol w:w="6396"/>
        <w:gridCol w:w="791"/>
        <w:gridCol w:w="1828"/>
      </w:tblGrid>
      <w:tr w:rsidR="008222F3">
        <w:tc>
          <w:tcPr>
            <w:tcW w:w="0" w:type="auto"/>
          </w:tcPr>
          <w:p w:rsidR="008222F3" w:rsidRDefault="00B73909">
            <w:pPr>
              <w:pStyle w:val="afb"/>
              <w:spacing w:before="0" w:beforeAutospacing="0" w:after="0" w:afterAutospacing="0" w:line="288" w:lineRule="atLeast"/>
            </w:pPr>
            <w:r>
              <w:t xml:space="preserve">_____________________________________________    </w:t>
            </w:r>
          </w:p>
        </w:tc>
        <w:tc>
          <w:tcPr>
            <w:tcW w:w="0" w:type="auto"/>
            <w:tcBorders>
              <w:bottom w:val="single" w:sz="6" w:space="0" w:color="000000"/>
            </w:tcBorders>
          </w:tcPr>
          <w:p w:rsidR="008222F3" w:rsidRDefault="00B73909">
            <w:pPr>
              <w:pStyle w:val="afb"/>
              <w:spacing w:before="0" w:beforeAutospacing="0" w:after="0" w:afterAutospacing="0" w:line="288" w:lineRule="atLeast"/>
            </w:pPr>
            <w:r>
              <w:t xml:space="preserve">   </w:t>
            </w:r>
          </w:p>
        </w:tc>
        <w:tc>
          <w:tcPr>
            <w:tcW w:w="0" w:type="auto"/>
          </w:tcPr>
          <w:p w:rsidR="008222F3" w:rsidRDefault="00B73909">
            <w:pPr>
              <w:pStyle w:val="afb"/>
              <w:spacing w:before="0" w:beforeAutospacing="0" w:after="0" w:afterAutospacing="0" w:line="288" w:lineRule="atLeast"/>
              <w:jc w:val="center"/>
            </w:pPr>
            <w:r>
              <w:t xml:space="preserve">          /(Ф.И.О.)</w:t>
            </w:r>
          </w:p>
        </w:tc>
      </w:tr>
      <w:tr w:rsidR="008222F3">
        <w:tc>
          <w:tcPr>
            <w:tcW w:w="0" w:type="auto"/>
          </w:tcPr>
          <w:p w:rsidR="008222F3" w:rsidRDefault="00B73909">
            <w:pPr>
              <w:pStyle w:val="afb"/>
              <w:spacing w:before="0" w:beforeAutospacing="0" w:after="0" w:afterAutospacing="0" w:line="288" w:lineRule="atLeast"/>
              <w:rPr>
                <w:sz w:val="19"/>
                <w:szCs w:val="19"/>
              </w:rPr>
            </w:pPr>
            <w:r>
              <w:rPr>
                <w:sz w:val="19"/>
                <w:szCs w:val="19"/>
              </w:rPr>
              <w:t xml:space="preserve">  </w:t>
            </w:r>
          </w:p>
          <w:p w:rsidR="008222F3" w:rsidRDefault="008222F3">
            <w:pPr>
              <w:pStyle w:val="afb"/>
              <w:spacing w:before="0" w:beforeAutospacing="0" w:after="0" w:afterAutospacing="0" w:line="288" w:lineRule="atLeast"/>
              <w:rPr>
                <w:sz w:val="19"/>
                <w:szCs w:val="19"/>
              </w:rPr>
            </w:pPr>
          </w:p>
        </w:tc>
        <w:tc>
          <w:tcPr>
            <w:tcW w:w="0" w:type="auto"/>
            <w:tcBorders>
              <w:top w:val="single" w:sz="6" w:space="0" w:color="000000"/>
            </w:tcBorders>
          </w:tcPr>
          <w:p w:rsidR="008222F3" w:rsidRDefault="00B73909">
            <w:pPr>
              <w:pStyle w:val="afb"/>
              <w:spacing w:before="0" w:beforeAutospacing="0" w:after="0" w:afterAutospacing="0"/>
              <w:jc w:val="center"/>
              <w:rPr>
                <w:sz w:val="19"/>
                <w:szCs w:val="19"/>
              </w:rPr>
            </w:pPr>
            <w:r>
              <w:rPr>
                <w:sz w:val="19"/>
                <w:szCs w:val="19"/>
              </w:rPr>
              <w:t xml:space="preserve">подпись </w:t>
            </w:r>
          </w:p>
        </w:tc>
        <w:tc>
          <w:tcPr>
            <w:tcW w:w="0" w:type="auto"/>
          </w:tcPr>
          <w:p w:rsidR="008222F3" w:rsidRDefault="00B73909">
            <w:pPr>
              <w:pStyle w:val="afb"/>
              <w:spacing w:before="0" w:beforeAutospacing="0" w:after="0" w:afterAutospacing="0" w:line="288" w:lineRule="atLeast"/>
              <w:rPr>
                <w:sz w:val="19"/>
                <w:szCs w:val="19"/>
              </w:rPr>
            </w:pPr>
            <w:r>
              <w:rPr>
                <w:sz w:val="19"/>
                <w:szCs w:val="19"/>
              </w:rPr>
              <w:t xml:space="preserve">  </w:t>
            </w:r>
          </w:p>
        </w:tc>
      </w:tr>
    </w:tbl>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bookmarkStart w:id="35" w:name="_GoBack"/>
      <w:bookmarkEnd w:id="35"/>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p w:rsidR="008222F3" w:rsidRDefault="008222F3">
      <w:pPr>
        <w:pStyle w:val="afb"/>
        <w:spacing w:before="168" w:beforeAutospacing="0" w:after="0" w:afterAutospacing="0" w:line="288" w:lineRule="atLeast"/>
        <w:ind w:firstLine="540"/>
        <w:jc w:val="both"/>
        <w:rPr>
          <w:color w:val="FF0000"/>
        </w:rPr>
      </w:pPr>
    </w:p>
    <w:sectPr w:rsidR="008222F3">
      <w:pgSz w:w="11906" w:h="16838"/>
      <w:pgMar w:top="96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A9" w:rsidRDefault="004F06A9">
      <w:r>
        <w:separator/>
      </w:r>
    </w:p>
  </w:endnote>
  <w:endnote w:type="continuationSeparator" w:id="0">
    <w:p w:rsidR="004F06A9" w:rsidRDefault="004F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A9" w:rsidRDefault="004F06A9">
      <w:r>
        <w:separator/>
      </w:r>
    </w:p>
  </w:footnote>
  <w:footnote w:type="continuationSeparator" w:id="0">
    <w:p w:rsidR="004F06A9" w:rsidRDefault="004F06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0FF"/>
    <w:multiLevelType w:val="hybridMultilevel"/>
    <w:tmpl w:val="89C261E6"/>
    <w:lvl w:ilvl="0" w:tplc="371441B8">
      <w:start w:val="1"/>
      <w:numFmt w:val="decimal"/>
      <w:lvlText w:val="%1."/>
      <w:lvlJc w:val="left"/>
      <w:pPr>
        <w:ind w:left="1429" w:hanging="360"/>
      </w:pPr>
    </w:lvl>
    <w:lvl w:ilvl="1" w:tplc="BF0812D4">
      <w:start w:val="1"/>
      <w:numFmt w:val="lowerLetter"/>
      <w:lvlText w:val="%2."/>
      <w:lvlJc w:val="left"/>
      <w:pPr>
        <w:ind w:left="2149" w:hanging="360"/>
      </w:pPr>
    </w:lvl>
    <w:lvl w:ilvl="2" w:tplc="C7DCE952">
      <w:start w:val="1"/>
      <w:numFmt w:val="lowerRoman"/>
      <w:lvlText w:val="%3."/>
      <w:lvlJc w:val="right"/>
      <w:pPr>
        <w:ind w:left="2869" w:hanging="180"/>
      </w:pPr>
    </w:lvl>
    <w:lvl w:ilvl="3" w:tplc="7430BB46">
      <w:start w:val="1"/>
      <w:numFmt w:val="decimal"/>
      <w:lvlText w:val="%4."/>
      <w:lvlJc w:val="left"/>
      <w:pPr>
        <w:ind w:left="3589" w:hanging="360"/>
      </w:pPr>
    </w:lvl>
    <w:lvl w:ilvl="4" w:tplc="1A524542">
      <w:start w:val="1"/>
      <w:numFmt w:val="lowerLetter"/>
      <w:lvlText w:val="%5."/>
      <w:lvlJc w:val="left"/>
      <w:pPr>
        <w:ind w:left="4309" w:hanging="360"/>
      </w:pPr>
    </w:lvl>
    <w:lvl w:ilvl="5" w:tplc="5EF4411E">
      <w:start w:val="1"/>
      <w:numFmt w:val="lowerRoman"/>
      <w:lvlText w:val="%6."/>
      <w:lvlJc w:val="right"/>
      <w:pPr>
        <w:ind w:left="5029" w:hanging="180"/>
      </w:pPr>
    </w:lvl>
    <w:lvl w:ilvl="6" w:tplc="76E467DC">
      <w:start w:val="1"/>
      <w:numFmt w:val="decimal"/>
      <w:lvlText w:val="%7."/>
      <w:lvlJc w:val="left"/>
      <w:pPr>
        <w:ind w:left="5749" w:hanging="360"/>
      </w:pPr>
    </w:lvl>
    <w:lvl w:ilvl="7" w:tplc="CC347ABC">
      <w:start w:val="1"/>
      <w:numFmt w:val="lowerLetter"/>
      <w:lvlText w:val="%8."/>
      <w:lvlJc w:val="left"/>
      <w:pPr>
        <w:ind w:left="6469" w:hanging="360"/>
      </w:pPr>
    </w:lvl>
    <w:lvl w:ilvl="8" w:tplc="1E8C643A">
      <w:start w:val="1"/>
      <w:numFmt w:val="lowerRoman"/>
      <w:lvlText w:val="%9."/>
      <w:lvlJc w:val="right"/>
      <w:pPr>
        <w:ind w:left="7189" w:hanging="180"/>
      </w:pPr>
    </w:lvl>
  </w:abstractNum>
  <w:abstractNum w:abstractNumId="1" w15:restartNumberingAfterBreak="0">
    <w:nsid w:val="2CFB4A59"/>
    <w:multiLevelType w:val="multilevel"/>
    <w:tmpl w:val="EF507D16"/>
    <w:lvl w:ilvl="0">
      <w:start w:val="1"/>
      <w:numFmt w:val="decimal"/>
      <w:lvlText w:val="%1."/>
      <w:lvlJc w:val="left"/>
      <w:pPr>
        <w:ind w:left="1849" w:hanging="1140"/>
      </w:pPr>
      <w:rPr>
        <w:rFonts w:hint="default"/>
        <w:strike w:val="0"/>
        <w:color w:val="auto"/>
        <w:sz w:val="24"/>
        <w:szCs w:val="24"/>
      </w:rPr>
    </w:lvl>
    <w:lvl w:ilvl="1">
      <w:start w:val="6"/>
      <w:numFmt w:val="decimal"/>
      <w:isLgl/>
      <w:lvlText w:val="%1.%2."/>
      <w:lvlJc w:val="left"/>
      <w:pPr>
        <w:ind w:left="2164" w:hanging="1455"/>
      </w:pPr>
      <w:rPr>
        <w:rFonts w:hint="default"/>
      </w:rPr>
    </w:lvl>
    <w:lvl w:ilvl="2">
      <w:start w:val="2"/>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164" w:hanging="1455"/>
      </w:pPr>
      <w:rPr>
        <w:rFonts w:hint="default"/>
      </w:rPr>
    </w:lvl>
    <w:lvl w:ilvl="7">
      <w:start w:val="1"/>
      <w:numFmt w:val="decimal"/>
      <w:isLgl/>
      <w:lvlText w:val="%1.%2.%3.%4.%5.%6.%7.%8."/>
      <w:lvlJc w:val="left"/>
      <w:pPr>
        <w:ind w:left="2164" w:hanging="1455"/>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15E7CE7"/>
    <w:multiLevelType w:val="multilevel"/>
    <w:tmpl w:val="49469046"/>
    <w:lvl w:ilvl="0">
      <w:start w:val="1"/>
      <w:numFmt w:val="decimal"/>
      <w:lvlText w:val="%1."/>
      <w:lvlJc w:val="left"/>
      <w:pPr>
        <w:ind w:left="360" w:hanging="360"/>
      </w:pPr>
      <w:rPr>
        <w:rFonts w:hint="default"/>
      </w:rPr>
    </w:lvl>
    <w:lvl w:ilvl="1">
      <w:start w:val="1"/>
      <w:numFmt w:val="decimal"/>
      <w:lvlText w:val="%1.%2."/>
      <w:lvlJc w:val="left"/>
      <w:pPr>
        <w:ind w:left="1609" w:hanging="360"/>
      </w:pPr>
      <w:rPr>
        <w:rFonts w:hint="default"/>
        <w:color w:val="auto"/>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3" w15:restartNumberingAfterBreak="0">
    <w:nsid w:val="7FEC676E"/>
    <w:multiLevelType w:val="hybridMultilevel"/>
    <w:tmpl w:val="4364BC4A"/>
    <w:lvl w:ilvl="0" w:tplc="05FA8240">
      <w:start w:val="1"/>
      <w:numFmt w:val="decimal"/>
      <w:lvlText w:val="%1."/>
      <w:lvlJc w:val="left"/>
      <w:pPr>
        <w:ind w:left="2389" w:hanging="1140"/>
      </w:pPr>
      <w:rPr>
        <w:rFonts w:hint="default"/>
        <w:color w:val="auto"/>
      </w:rPr>
    </w:lvl>
    <w:lvl w:ilvl="1" w:tplc="731EBE24">
      <w:start w:val="1"/>
      <w:numFmt w:val="lowerLetter"/>
      <w:lvlText w:val="%2."/>
      <w:lvlJc w:val="left"/>
      <w:pPr>
        <w:ind w:left="1980" w:hanging="360"/>
      </w:pPr>
    </w:lvl>
    <w:lvl w:ilvl="2" w:tplc="E1447BA0">
      <w:start w:val="1"/>
      <w:numFmt w:val="lowerRoman"/>
      <w:lvlText w:val="%3."/>
      <w:lvlJc w:val="right"/>
      <w:pPr>
        <w:ind w:left="2700" w:hanging="180"/>
      </w:pPr>
    </w:lvl>
    <w:lvl w:ilvl="3" w:tplc="39305066">
      <w:start w:val="1"/>
      <w:numFmt w:val="decimal"/>
      <w:lvlText w:val="%4."/>
      <w:lvlJc w:val="left"/>
      <w:pPr>
        <w:ind w:left="3420" w:hanging="360"/>
      </w:pPr>
    </w:lvl>
    <w:lvl w:ilvl="4" w:tplc="E45086EA">
      <w:start w:val="1"/>
      <w:numFmt w:val="lowerLetter"/>
      <w:lvlText w:val="%5."/>
      <w:lvlJc w:val="left"/>
      <w:pPr>
        <w:ind w:left="4140" w:hanging="360"/>
      </w:pPr>
    </w:lvl>
    <w:lvl w:ilvl="5" w:tplc="2636615C">
      <w:start w:val="1"/>
      <w:numFmt w:val="lowerRoman"/>
      <w:lvlText w:val="%6."/>
      <w:lvlJc w:val="right"/>
      <w:pPr>
        <w:ind w:left="4860" w:hanging="180"/>
      </w:pPr>
    </w:lvl>
    <w:lvl w:ilvl="6" w:tplc="95F2D104">
      <w:start w:val="1"/>
      <w:numFmt w:val="decimal"/>
      <w:lvlText w:val="%7."/>
      <w:lvlJc w:val="left"/>
      <w:pPr>
        <w:ind w:left="5580" w:hanging="360"/>
      </w:pPr>
    </w:lvl>
    <w:lvl w:ilvl="7" w:tplc="2864DF6E">
      <w:start w:val="1"/>
      <w:numFmt w:val="lowerLetter"/>
      <w:lvlText w:val="%8."/>
      <w:lvlJc w:val="left"/>
      <w:pPr>
        <w:ind w:left="6300" w:hanging="360"/>
      </w:pPr>
    </w:lvl>
    <w:lvl w:ilvl="8" w:tplc="1DF007FA">
      <w:start w:val="1"/>
      <w:numFmt w:val="lowerRoman"/>
      <w:lvlText w:val="%9."/>
      <w:lvlJc w:val="right"/>
      <w:pPr>
        <w:ind w:left="70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F3"/>
    <w:rsid w:val="001004DF"/>
    <w:rsid w:val="001E6D89"/>
    <w:rsid w:val="001F05C0"/>
    <w:rsid w:val="00370AC6"/>
    <w:rsid w:val="003E5073"/>
    <w:rsid w:val="004F06A9"/>
    <w:rsid w:val="00515F0D"/>
    <w:rsid w:val="00755954"/>
    <w:rsid w:val="008222F3"/>
    <w:rsid w:val="00B73909"/>
    <w:rsid w:val="00CC223C"/>
    <w:rsid w:val="00C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1FF36-C851-46D6-B5AB-C25E43EC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pPr>
      <w:widowControl w:val="0"/>
      <w:spacing w:after="0" w:line="240" w:lineRule="auto"/>
    </w:pPr>
    <w:rPr>
      <w:rFonts w:ascii="Times New Roman" w:eastAsiaTheme="minorEastAsia" w:hAnsi="Times New Roman" w:cs="Times New Roman"/>
      <w:sz w:val="24"/>
      <w:lang w:eastAsia="ru-RU"/>
    </w:rPr>
  </w:style>
  <w:style w:type="paragraph" w:styleId="af6">
    <w:name w:val="Body Text"/>
    <w:basedOn w:val="a"/>
    <w:link w:val="af7"/>
    <w:pPr>
      <w:widowControl w:val="0"/>
      <w:spacing w:after="120"/>
    </w:pPr>
    <w:rPr>
      <w:sz w:val="20"/>
      <w:szCs w:val="20"/>
    </w:rPr>
  </w:style>
  <w:style w:type="character" w:customStyle="1" w:styleId="af7">
    <w:name w:val="Основной текст Знак"/>
    <w:basedOn w:val="a0"/>
    <w:link w:val="af6"/>
    <w:rPr>
      <w:rFonts w:ascii="Times New Roman" w:eastAsia="Times New Roman" w:hAnsi="Times New Roman" w:cs="Times New Roman"/>
      <w:sz w:val="20"/>
      <w:szCs w:val="20"/>
      <w:lang w:eastAsia="ru-RU"/>
    </w:rPr>
  </w:style>
  <w:style w:type="paragraph" w:styleId="af8">
    <w:name w:val="header"/>
    <w:basedOn w:val="a"/>
    <w:link w:val="af9"/>
    <w:pPr>
      <w:tabs>
        <w:tab w:val="center" w:pos="4677"/>
        <w:tab w:val="right" w:pos="9355"/>
      </w:tabs>
    </w:pPr>
    <w:rPr>
      <w:sz w:val="28"/>
    </w:rPr>
  </w:style>
  <w:style w:type="character" w:customStyle="1" w:styleId="af9">
    <w:name w:val="Верхний колонтитул Знак"/>
    <w:basedOn w:val="a0"/>
    <w:link w:val="af8"/>
    <w:rPr>
      <w:rFonts w:ascii="Times New Roman" w:eastAsia="Times New Roman" w:hAnsi="Times New Roman" w:cs="Times New Roman"/>
      <w:sz w:val="28"/>
      <w:szCs w:val="24"/>
      <w:lang w:eastAsia="ru-RU"/>
    </w:rPr>
  </w:style>
  <w:style w:type="character" w:styleId="afa">
    <w:name w:val="Hyperlink"/>
    <w:basedOn w:val="a0"/>
    <w:uiPriority w:val="99"/>
    <w:unhideWhenUsed/>
    <w:rPr>
      <w:color w:val="0000FF" w:themeColor="hyperlink"/>
      <w:u w:val="single"/>
    </w:rPr>
  </w:style>
  <w:style w:type="paragraph" w:customStyle="1" w:styleId="ConsPlusTitle">
    <w:name w:val="ConsPlusTitle"/>
    <w:pPr>
      <w:widowControl w:val="0"/>
      <w:spacing w:after="0" w:line="240" w:lineRule="auto"/>
    </w:pPr>
    <w:rPr>
      <w:rFonts w:ascii="Arial" w:eastAsiaTheme="minorEastAsia" w:hAnsi="Arial" w:cs="Arial"/>
      <w:b/>
      <w:sz w:val="24"/>
      <w:lang w:eastAsia="ru-RU"/>
    </w:rPr>
  </w:style>
  <w:style w:type="paragraph" w:styleId="afb">
    <w:name w:val="Normal (Web)"/>
    <w:basedOn w:val="a"/>
    <w:uiPriority w:val="99"/>
    <w:unhideWhenUsed/>
    <w:pPr>
      <w:spacing w:before="100" w:beforeAutospacing="1" w:after="100" w:afterAutospacing="1"/>
    </w:p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character" w:styleId="afe">
    <w:name w:val="Placeholder Text"/>
    <w:basedOn w:val="a0"/>
    <w:uiPriority w:val="99"/>
    <w:semiHidden/>
    <w:rPr>
      <w:color w:val="808080"/>
    </w:rPr>
  </w:style>
  <w:style w:type="paragraph" w:styleId="aff">
    <w:name w:val="List Paragraph"/>
    <w:basedOn w:val="a"/>
    <w:pPr>
      <w:pBdr>
        <w:top w:val="none" w:sz="4" w:space="0" w:color="000000"/>
        <w:left w:val="none" w:sz="4" w:space="0" w:color="000000"/>
        <w:bottom w:val="none" w:sz="4" w:space="0" w:color="000000"/>
        <w:right w:val="none" w:sz="4" w:space="0" w:color="000000"/>
        <w:between w:val="none" w:sz="4" w:space="0" w:color="000000"/>
      </w:pBdr>
      <w:ind w:left="720"/>
    </w:pPr>
  </w:style>
  <w:style w:type="character" w:styleId="af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5FD3-3D48-44D5-B8A2-7DC34174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15309</Words>
  <Characters>87266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Чупина Наталья Васильевна</dc:creator>
  <cp:lastModifiedBy>Ковалева Ольга Владимировна</cp:lastModifiedBy>
  <cp:revision>5</cp:revision>
  <dcterms:created xsi:type="dcterms:W3CDTF">2025-11-21T09:05:00Z</dcterms:created>
  <dcterms:modified xsi:type="dcterms:W3CDTF">2025-11-21T12:33:00Z</dcterms:modified>
</cp:coreProperties>
</file>