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C87" w:rsidRDefault="00AF70D3">
      <w:pPr>
        <w:widowControl w:val="0"/>
        <w:jc w:val="both"/>
        <w:rPr>
          <w:b/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2701900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3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7C87" w:rsidRDefault="00497C87">
      <w:pPr>
        <w:widowControl w:val="0"/>
        <w:jc w:val="center"/>
        <w:rPr>
          <w:b/>
          <w:color w:val="000000"/>
          <w:sz w:val="28"/>
          <w:szCs w:val="20"/>
        </w:rPr>
      </w:pPr>
    </w:p>
    <w:p w:rsidR="00497C87" w:rsidRDefault="00497C87">
      <w:pPr>
        <w:widowControl w:val="0"/>
        <w:jc w:val="center"/>
        <w:rPr>
          <w:b/>
          <w:color w:val="000000"/>
          <w:sz w:val="28"/>
          <w:szCs w:val="20"/>
        </w:rPr>
      </w:pPr>
    </w:p>
    <w:p w:rsidR="00497C87" w:rsidRDefault="00497C87">
      <w:pPr>
        <w:widowControl w:val="0"/>
        <w:jc w:val="center"/>
        <w:rPr>
          <w:b/>
          <w:color w:val="000000"/>
          <w:sz w:val="28"/>
          <w:szCs w:val="20"/>
        </w:rPr>
      </w:pPr>
    </w:p>
    <w:p w:rsidR="00497C87" w:rsidRDefault="00497C87">
      <w:pPr>
        <w:widowControl w:val="0"/>
        <w:jc w:val="center"/>
        <w:rPr>
          <w:b/>
          <w:color w:val="000000"/>
          <w:sz w:val="28"/>
          <w:szCs w:val="20"/>
        </w:rPr>
      </w:pPr>
    </w:p>
    <w:p w:rsidR="00497C87" w:rsidRDefault="00AF70D3">
      <w:pPr>
        <w:widowControl w:val="0"/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АДМИНИСТРАЦИЯ </w:t>
      </w:r>
    </w:p>
    <w:p w:rsidR="00497C87" w:rsidRDefault="00AF70D3">
      <w:pPr>
        <w:widowControl w:val="0"/>
        <w:jc w:val="center"/>
        <w:rPr>
          <w:b/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>ПЕЧЕНГСКОГО МУНИЦИПАЛЬНОГО ОКРУГА</w:t>
      </w:r>
    </w:p>
    <w:p w:rsidR="00497C87" w:rsidRDefault="00AF70D3">
      <w:pPr>
        <w:widowControl w:val="0"/>
        <w:jc w:val="center"/>
        <w:rPr>
          <w:b/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>МУРМАНСКОЙ ОБЛАСТИ</w:t>
      </w:r>
    </w:p>
    <w:p w:rsidR="00497C87" w:rsidRDefault="00497C87">
      <w:pPr>
        <w:widowControl w:val="0"/>
        <w:jc w:val="center"/>
        <w:rPr>
          <w:b/>
          <w:color w:val="000000"/>
          <w:sz w:val="16"/>
          <w:szCs w:val="16"/>
        </w:rPr>
      </w:pPr>
    </w:p>
    <w:p w:rsidR="00497C87" w:rsidRDefault="00AF70D3">
      <w:pPr>
        <w:widowControl w:val="0"/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ПОСТАНОВЛЕНИЕ</w:t>
      </w:r>
    </w:p>
    <w:p w:rsidR="00497C87" w:rsidRDefault="00497C87">
      <w:pPr>
        <w:widowControl w:val="0"/>
        <w:jc w:val="center"/>
        <w:rPr>
          <w:color w:val="000000"/>
          <w:sz w:val="20"/>
          <w:szCs w:val="20"/>
        </w:rPr>
      </w:pPr>
    </w:p>
    <w:p w:rsidR="00497C87" w:rsidRDefault="00497C87">
      <w:pPr>
        <w:widowControl w:val="0"/>
        <w:rPr>
          <w:color w:val="000000"/>
          <w:sz w:val="20"/>
          <w:szCs w:val="20"/>
        </w:rPr>
      </w:pPr>
    </w:p>
    <w:p w:rsidR="00497C87" w:rsidRDefault="00AF70D3">
      <w:pPr>
        <w:widowControl w:val="0"/>
        <w:jc w:val="both"/>
        <w:rPr>
          <w:b/>
          <w:color w:val="000000"/>
          <w:szCs w:val="20"/>
        </w:rPr>
      </w:pPr>
      <w:r>
        <w:rPr>
          <w:b/>
          <w:color w:val="000000"/>
          <w:szCs w:val="20"/>
        </w:rPr>
        <w:t>от 12.11.2025</w:t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  <w:t xml:space="preserve">            № 1841</w:t>
      </w:r>
    </w:p>
    <w:p w:rsidR="00497C87" w:rsidRDefault="00AF70D3">
      <w:pPr>
        <w:widowControl w:val="0"/>
        <w:jc w:val="center"/>
        <w:rPr>
          <w:b/>
          <w:color w:val="000000"/>
        </w:rPr>
      </w:pPr>
      <w:r>
        <w:rPr>
          <w:b/>
          <w:color w:val="000000"/>
          <w:szCs w:val="20"/>
        </w:rPr>
        <w:t>п.г.т. Никель</w:t>
      </w:r>
    </w:p>
    <w:p w:rsidR="00497C87" w:rsidRDefault="00497C87">
      <w:pPr>
        <w:widowControl w:val="0"/>
        <w:jc w:val="both"/>
        <w:rPr>
          <w:b/>
          <w:color w:val="000000"/>
        </w:rPr>
      </w:pPr>
    </w:p>
    <w:p w:rsidR="00497C87" w:rsidRDefault="00497C87">
      <w:pPr>
        <w:widowControl w:val="0"/>
        <w:jc w:val="both"/>
        <w:rPr>
          <w:b/>
          <w:color w:val="000000"/>
        </w:rPr>
      </w:pPr>
    </w:p>
    <w:p w:rsidR="00497C87" w:rsidRDefault="00AF70D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Об утверждении муниципальной программы Печенгского муниципального округа</w:t>
      </w:r>
    </w:p>
    <w:p w:rsidR="00497C87" w:rsidRDefault="00AF70D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«Э</w:t>
      </w:r>
      <w:r>
        <w:rPr>
          <w:rFonts w:eastAsia="TimesNewRomanPSMT"/>
          <w:b/>
          <w:bCs/>
          <w:sz w:val="20"/>
          <w:szCs w:val="20"/>
        </w:rPr>
        <w:t>кономический потенциал</w:t>
      </w:r>
      <w:r>
        <w:rPr>
          <w:b/>
          <w:bCs/>
          <w:sz w:val="20"/>
          <w:szCs w:val="20"/>
        </w:rPr>
        <w:t>» на 2026 - 2028 годы</w:t>
      </w:r>
    </w:p>
    <w:p w:rsidR="00497C87" w:rsidRDefault="00497C87">
      <w:pPr>
        <w:ind w:firstLine="709"/>
        <w:jc w:val="center"/>
      </w:pPr>
    </w:p>
    <w:p w:rsidR="00497C87" w:rsidRDefault="00497C87">
      <w:pPr>
        <w:ind w:firstLine="709"/>
        <w:jc w:val="center"/>
      </w:pPr>
    </w:p>
    <w:p w:rsidR="00497C87" w:rsidRDefault="00AF70D3">
      <w:pPr>
        <w:ind w:firstLine="709"/>
        <w:jc w:val="both"/>
      </w:pPr>
      <w:r>
        <w:t xml:space="preserve">Руководствуясь статьей 179 Бюджетного кодекса Российской Федерации, </w:t>
      </w:r>
      <w:r>
        <w:br/>
        <w:t xml:space="preserve">Федеральным законом от 24.07.2007 № 209-ФЗ «О развитии малого и среднего предпринимательства в Российской Федерации», законом Мурманской области </w:t>
      </w:r>
      <w:r>
        <w:br/>
        <w:t>от 27.05.2008 № 9</w:t>
      </w:r>
      <w:r>
        <w:t>77-01-ЗМО «О содействии развитию и государственной поддержке малого и среднего предпринимательства в Мурманской области», в соответствии с Порядком разработки, реализации и оценки эффективности муниципальных программ Печенгского муниципального округа, утве</w:t>
      </w:r>
      <w:r>
        <w:t xml:space="preserve">ржденным постановлением администрации Печенгского муниципального округа от 18.09.2025 № 1488, в целях улучшения инвестиционного и предпринимательского климата, развития туризма в Печенгском муниципальном округе, </w:t>
      </w:r>
    </w:p>
    <w:p w:rsidR="00497C87" w:rsidRDefault="00497C87">
      <w:pPr>
        <w:ind w:firstLine="720"/>
        <w:jc w:val="both"/>
      </w:pPr>
    </w:p>
    <w:p w:rsidR="00497C87" w:rsidRDefault="00AF70D3">
      <w:pPr>
        <w:jc w:val="both"/>
        <w:rPr>
          <w:b/>
          <w:bCs/>
        </w:rPr>
      </w:pPr>
      <w:r>
        <w:rPr>
          <w:b/>
          <w:bCs/>
        </w:rPr>
        <w:t>ПОСТАНОВЛЯЮ:</w:t>
      </w:r>
    </w:p>
    <w:p w:rsidR="00497C87" w:rsidRDefault="00497C87">
      <w:pPr>
        <w:widowControl w:val="0"/>
        <w:ind w:right="-5"/>
        <w:jc w:val="both"/>
      </w:pPr>
    </w:p>
    <w:p w:rsidR="00497C87" w:rsidRDefault="00AF70D3">
      <w:pPr>
        <w:widowControl w:val="0"/>
        <w:tabs>
          <w:tab w:val="left" w:pos="993"/>
        </w:tabs>
        <w:ind w:firstLine="709"/>
        <w:jc w:val="both"/>
      </w:pPr>
      <w:r>
        <w:t>1. Утвердить муниципальную программу Печенгского муниципального округа «Экономический потенциал» на 2026 - 2028 годы согласно приложению.</w:t>
      </w:r>
    </w:p>
    <w:p w:rsidR="00497C87" w:rsidRDefault="00AF70D3">
      <w:pPr>
        <w:widowControl w:val="0"/>
        <w:ind w:right="-5" w:firstLine="709"/>
        <w:jc w:val="both"/>
      </w:pPr>
      <w:r>
        <w:t>2. Настоящее постановление вступает в силу с 01 января 2026 года.</w:t>
      </w:r>
    </w:p>
    <w:p w:rsidR="00497C87" w:rsidRDefault="00AF70D3">
      <w:pPr>
        <w:widowControl w:val="0"/>
        <w:tabs>
          <w:tab w:val="left" w:pos="0"/>
          <w:tab w:val="left" w:pos="993"/>
          <w:tab w:val="left" w:pos="1276"/>
        </w:tabs>
        <w:ind w:firstLine="709"/>
        <w:jc w:val="both"/>
      </w:pPr>
      <w:r>
        <w:t>3. Настоящее постановление опубликовать в официально</w:t>
      </w:r>
      <w:r>
        <w:t>м издании газета «Печенга» и разместить на сайте Печенгского муниципального округа в сети Интернет.</w:t>
      </w:r>
    </w:p>
    <w:p w:rsidR="00497C87" w:rsidRDefault="00AF70D3">
      <w:pPr>
        <w:widowControl w:val="0"/>
        <w:tabs>
          <w:tab w:val="left" w:pos="0"/>
          <w:tab w:val="left" w:pos="993"/>
          <w:tab w:val="left" w:pos="1276"/>
        </w:tabs>
        <w:ind w:firstLine="709"/>
        <w:jc w:val="both"/>
        <w:rPr>
          <w:rFonts w:eastAsia="Lucida Sans Unicode"/>
        </w:rPr>
      </w:pPr>
      <w:r>
        <w:t>4. Контроль за исполнением настоящего постановления возложить на заместителя Главы Печенгского муниципального округа по экономике и финансам Ахметову М.Ю.</w:t>
      </w:r>
    </w:p>
    <w:p w:rsidR="00497C87" w:rsidRDefault="00497C87">
      <w:pPr>
        <w:widowControl w:val="0"/>
        <w:ind w:right="-5"/>
        <w:jc w:val="both"/>
      </w:pPr>
    </w:p>
    <w:p w:rsidR="00497C87" w:rsidRDefault="00497C87">
      <w:pPr>
        <w:jc w:val="both"/>
      </w:pPr>
    </w:p>
    <w:p w:rsidR="00497C87" w:rsidRDefault="00AF70D3">
      <w:pPr>
        <w:jc w:val="both"/>
      </w:pPr>
      <w:r>
        <w:t>Глава Печенгского муниципального округа                                                        А.В. Кузнецов</w:t>
      </w:r>
    </w:p>
    <w:p w:rsidR="00497C87" w:rsidRDefault="00497C87"/>
    <w:p w:rsidR="00497C87" w:rsidRDefault="00497C87"/>
    <w:p w:rsidR="00497C87" w:rsidRDefault="00497C87"/>
    <w:p w:rsidR="00497C87" w:rsidRDefault="00497C87">
      <w:pPr>
        <w:rPr>
          <w:sz w:val="20"/>
          <w:szCs w:val="20"/>
        </w:rPr>
      </w:pPr>
    </w:p>
    <w:p w:rsidR="00497C87" w:rsidRDefault="00497C87">
      <w:pPr>
        <w:rPr>
          <w:sz w:val="20"/>
          <w:szCs w:val="20"/>
        </w:rPr>
      </w:pPr>
    </w:p>
    <w:p w:rsidR="00497C87" w:rsidRDefault="00497C87">
      <w:pPr>
        <w:rPr>
          <w:sz w:val="20"/>
          <w:szCs w:val="20"/>
        </w:rPr>
      </w:pPr>
    </w:p>
    <w:p w:rsidR="00497C87" w:rsidRDefault="00497C87">
      <w:pPr>
        <w:rPr>
          <w:sz w:val="20"/>
          <w:szCs w:val="20"/>
        </w:rPr>
      </w:pPr>
    </w:p>
    <w:p w:rsidR="00497C87" w:rsidRDefault="00497C87">
      <w:pPr>
        <w:rPr>
          <w:sz w:val="20"/>
          <w:szCs w:val="20"/>
        </w:rPr>
      </w:pPr>
    </w:p>
    <w:p w:rsidR="00497C87" w:rsidRDefault="00AF70D3">
      <w:pPr>
        <w:rPr>
          <w:sz w:val="20"/>
          <w:szCs w:val="20"/>
        </w:rPr>
      </w:pPr>
      <w:r>
        <w:rPr>
          <w:sz w:val="20"/>
          <w:szCs w:val="20"/>
        </w:rPr>
        <w:t>Чупина Н.В., 62041</w:t>
      </w:r>
    </w:p>
    <w:p w:rsidR="00497C87" w:rsidRDefault="00497C87">
      <w:pPr>
        <w:pStyle w:val="ConsPlusNormal"/>
        <w:jc w:val="right"/>
        <w:outlineLvl w:val="1"/>
      </w:pPr>
    </w:p>
    <w:p w:rsidR="00497C87" w:rsidRDefault="00AF70D3">
      <w:pPr>
        <w:pStyle w:val="ConsPlusNormal"/>
        <w:ind w:left="5528"/>
        <w:jc w:val="both"/>
        <w:outlineLvl w:val="1"/>
      </w:pPr>
      <w:r>
        <w:t>Приложение</w:t>
      </w:r>
    </w:p>
    <w:p w:rsidR="00497C87" w:rsidRDefault="00AF70D3">
      <w:pPr>
        <w:pStyle w:val="ConsPlusNormal"/>
        <w:ind w:left="5528"/>
        <w:jc w:val="both"/>
      </w:pPr>
      <w:r>
        <w:t>к постановлению администрации</w:t>
      </w:r>
    </w:p>
    <w:p w:rsidR="00497C87" w:rsidRDefault="00AF70D3">
      <w:pPr>
        <w:pStyle w:val="ConsPlusNormal"/>
        <w:ind w:left="5528"/>
        <w:jc w:val="both"/>
      </w:pPr>
      <w:r>
        <w:t>Печенгского муниципального округа</w:t>
      </w:r>
    </w:p>
    <w:p w:rsidR="00497C87" w:rsidRDefault="00AF70D3">
      <w:pPr>
        <w:pStyle w:val="ConsPlusNormal"/>
        <w:ind w:left="5528"/>
        <w:jc w:val="both"/>
      </w:pPr>
      <w:r>
        <w:t>от 12.11.2025 № 1841</w:t>
      </w:r>
    </w:p>
    <w:p w:rsidR="00497C87" w:rsidRDefault="00497C8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3"/>
        <w:gridCol w:w="3969"/>
      </w:tblGrid>
      <w:tr w:rsidR="00497C87">
        <w:tc>
          <w:tcPr>
            <w:tcW w:w="5053" w:type="dxa"/>
          </w:tcPr>
          <w:p w:rsidR="00497C87" w:rsidRDefault="00497C87">
            <w:pPr>
              <w:pStyle w:val="ConsPlusNormal"/>
            </w:pPr>
          </w:p>
        </w:tc>
        <w:tc>
          <w:tcPr>
            <w:tcW w:w="3969" w:type="dxa"/>
          </w:tcPr>
          <w:p w:rsidR="00497C87" w:rsidRDefault="00497C87">
            <w:pPr>
              <w:pStyle w:val="ConsPlusNormal"/>
              <w:jc w:val="center"/>
            </w:pPr>
          </w:p>
        </w:tc>
      </w:tr>
    </w:tbl>
    <w:p w:rsidR="00497C87" w:rsidRDefault="00497C87">
      <w:pPr>
        <w:pStyle w:val="ConsPlusNormal"/>
        <w:jc w:val="both"/>
      </w:pPr>
    </w:p>
    <w:p w:rsidR="00497C87" w:rsidRDefault="00497C87">
      <w:pPr>
        <w:pStyle w:val="ConsPlusNormal"/>
        <w:jc w:val="both"/>
      </w:pPr>
    </w:p>
    <w:p w:rsidR="00497C87" w:rsidRDefault="00AF70D3">
      <w:pPr>
        <w:pStyle w:val="ConsPlusNormal"/>
        <w:jc w:val="center"/>
        <w:rPr>
          <w:b/>
          <w:sz w:val="28"/>
          <w:szCs w:val="28"/>
        </w:rPr>
      </w:pPr>
      <w:bookmarkStart w:id="0" w:name="P349"/>
      <w:bookmarkEnd w:id="0"/>
      <w:r>
        <w:rPr>
          <w:b/>
          <w:sz w:val="28"/>
          <w:szCs w:val="28"/>
        </w:rPr>
        <w:t>МУНИЦИПАЛЬНАЯ ПРОГРАММА</w:t>
      </w:r>
    </w:p>
    <w:p w:rsidR="00497C87" w:rsidRDefault="00AF70D3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Печенгского муниципального округа</w:t>
      </w:r>
    </w:p>
    <w:p w:rsidR="00497C87" w:rsidRDefault="00497C87">
      <w:pPr>
        <w:pStyle w:val="ConsPlusNormal"/>
        <w:jc w:val="center"/>
      </w:pPr>
    </w:p>
    <w:p w:rsidR="00497C87" w:rsidRDefault="00497C87">
      <w:pPr>
        <w:pStyle w:val="ConsPlusNormal"/>
        <w:jc w:val="center"/>
      </w:pPr>
    </w:p>
    <w:p w:rsidR="00497C87" w:rsidRDefault="00AF70D3">
      <w:pPr>
        <w:pStyle w:val="ConsPlusNormal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«Экономический потенциал»</w:t>
      </w:r>
    </w:p>
    <w:p w:rsidR="00497C87" w:rsidRDefault="00497C87">
      <w:pPr>
        <w:pStyle w:val="ConsPlusNormal"/>
        <w:jc w:val="center"/>
        <w:rPr>
          <w:b/>
          <w:sz w:val="28"/>
          <w:szCs w:val="28"/>
          <w:u w:val="single"/>
        </w:rPr>
      </w:pPr>
    </w:p>
    <w:p w:rsidR="00497C87" w:rsidRDefault="00497C87">
      <w:pPr>
        <w:pStyle w:val="ConsPlusNormal"/>
        <w:rPr>
          <w:sz w:val="28"/>
          <w:szCs w:val="28"/>
          <w:u w:val="single"/>
        </w:rPr>
      </w:pPr>
    </w:p>
    <w:p w:rsidR="00497C87" w:rsidRDefault="00497C87">
      <w:pPr>
        <w:pStyle w:val="ConsPlusNormal"/>
        <w:rPr>
          <w:sz w:val="28"/>
          <w:szCs w:val="28"/>
          <w:u w:val="single"/>
        </w:rPr>
      </w:pPr>
    </w:p>
    <w:p w:rsidR="00497C87" w:rsidRDefault="00AF70D3">
      <w:pPr>
        <w:pStyle w:val="ConsPlusNormal"/>
        <w:rPr>
          <w:szCs w:val="24"/>
        </w:rPr>
      </w:pPr>
      <w:r>
        <w:rPr>
          <w:szCs w:val="24"/>
        </w:rPr>
        <w:t>Срок реализации: 2026 – 2028 годы</w:t>
      </w:r>
    </w:p>
    <w:p w:rsidR="00497C87" w:rsidRDefault="00497C87">
      <w:pPr>
        <w:pStyle w:val="ConsPlusNormal"/>
        <w:jc w:val="both"/>
      </w:pPr>
    </w:p>
    <w:p w:rsidR="00497C87" w:rsidRDefault="00497C87">
      <w:pPr>
        <w:pStyle w:val="ConsPlusNormal"/>
        <w:jc w:val="right"/>
        <w:outlineLvl w:val="1"/>
      </w:pPr>
    </w:p>
    <w:p w:rsidR="00497C87" w:rsidRDefault="00497C87">
      <w:pPr>
        <w:pStyle w:val="ConsPlusNormal"/>
        <w:jc w:val="right"/>
        <w:outlineLvl w:val="1"/>
      </w:pPr>
    </w:p>
    <w:p w:rsidR="00497C87" w:rsidRDefault="00497C87">
      <w:pPr>
        <w:pStyle w:val="ConsPlusNormal"/>
        <w:jc w:val="right"/>
        <w:outlineLvl w:val="1"/>
      </w:pPr>
    </w:p>
    <w:p w:rsidR="00497C87" w:rsidRDefault="00497C87">
      <w:pPr>
        <w:pStyle w:val="ConsPlusNormal"/>
        <w:jc w:val="right"/>
        <w:outlineLvl w:val="1"/>
      </w:pPr>
    </w:p>
    <w:p w:rsidR="00497C87" w:rsidRDefault="00497C87">
      <w:pPr>
        <w:pStyle w:val="ConsPlusNormal"/>
        <w:jc w:val="right"/>
        <w:outlineLvl w:val="1"/>
      </w:pPr>
    </w:p>
    <w:p w:rsidR="00497C87" w:rsidRDefault="00497C87">
      <w:pPr>
        <w:pStyle w:val="ConsPlusNormal"/>
        <w:jc w:val="right"/>
        <w:outlineLvl w:val="1"/>
      </w:pPr>
    </w:p>
    <w:p w:rsidR="00497C87" w:rsidRDefault="00497C87">
      <w:pPr>
        <w:pStyle w:val="ConsPlusNormal"/>
        <w:jc w:val="right"/>
        <w:outlineLvl w:val="1"/>
      </w:pPr>
    </w:p>
    <w:p w:rsidR="00497C87" w:rsidRDefault="00497C87">
      <w:pPr>
        <w:pStyle w:val="ConsPlusNormal"/>
        <w:jc w:val="right"/>
        <w:outlineLvl w:val="1"/>
      </w:pPr>
    </w:p>
    <w:p w:rsidR="00497C87" w:rsidRDefault="00497C87">
      <w:pPr>
        <w:pStyle w:val="ConsPlusNormal"/>
        <w:jc w:val="right"/>
        <w:outlineLvl w:val="1"/>
      </w:pPr>
    </w:p>
    <w:p w:rsidR="00497C87" w:rsidRDefault="00497C87">
      <w:pPr>
        <w:pStyle w:val="ConsPlusNormal"/>
        <w:jc w:val="right"/>
        <w:outlineLvl w:val="1"/>
      </w:pPr>
    </w:p>
    <w:p w:rsidR="00497C87" w:rsidRDefault="00497C87">
      <w:pPr>
        <w:pStyle w:val="ConsPlusNormal"/>
        <w:jc w:val="right"/>
        <w:outlineLvl w:val="1"/>
      </w:pPr>
    </w:p>
    <w:p w:rsidR="00497C87" w:rsidRDefault="00497C87">
      <w:pPr>
        <w:pStyle w:val="ConsPlusNormal"/>
        <w:jc w:val="right"/>
        <w:outlineLvl w:val="1"/>
      </w:pPr>
    </w:p>
    <w:p w:rsidR="00497C87" w:rsidRDefault="00497C87">
      <w:pPr>
        <w:pStyle w:val="ConsPlusNormal"/>
        <w:jc w:val="right"/>
        <w:outlineLvl w:val="1"/>
      </w:pPr>
    </w:p>
    <w:p w:rsidR="00497C87" w:rsidRDefault="00497C87">
      <w:pPr>
        <w:pStyle w:val="ConsPlusNormal"/>
        <w:jc w:val="right"/>
        <w:outlineLvl w:val="1"/>
      </w:pPr>
    </w:p>
    <w:p w:rsidR="00497C87" w:rsidRDefault="00497C87">
      <w:pPr>
        <w:pStyle w:val="ConsPlusNormal"/>
        <w:jc w:val="right"/>
        <w:outlineLvl w:val="1"/>
      </w:pPr>
    </w:p>
    <w:p w:rsidR="00497C87" w:rsidRDefault="00497C87">
      <w:pPr>
        <w:pStyle w:val="ConsPlusNormal"/>
        <w:jc w:val="right"/>
        <w:outlineLvl w:val="1"/>
      </w:pPr>
    </w:p>
    <w:p w:rsidR="00497C87" w:rsidRDefault="00497C87">
      <w:pPr>
        <w:pStyle w:val="ConsPlusNormal"/>
        <w:outlineLvl w:val="1"/>
      </w:pPr>
    </w:p>
    <w:p w:rsidR="00497C87" w:rsidRDefault="00497C87">
      <w:pPr>
        <w:pStyle w:val="ConsPlusNormal"/>
        <w:outlineLvl w:val="1"/>
      </w:pPr>
    </w:p>
    <w:p w:rsidR="00497C87" w:rsidRDefault="00497C87">
      <w:pPr>
        <w:pStyle w:val="ConsPlusNormal"/>
        <w:outlineLvl w:val="1"/>
      </w:pPr>
    </w:p>
    <w:p w:rsidR="00497C87" w:rsidRDefault="00497C87">
      <w:pPr>
        <w:pStyle w:val="ConsPlusNormal"/>
        <w:outlineLvl w:val="1"/>
      </w:pPr>
    </w:p>
    <w:p w:rsidR="00497C87" w:rsidRDefault="00497C87">
      <w:pPr>
        <w:pStyle w:val="ConsPlusNormal"/>
        <w:outlineLvl w:val="1"/>
      </w:pPr>
    </w:p>
    <w:p w:rsidR="00497C87" w:rsidRDefault="00497C87">
      <w:pPr>
        <w:pStyle w:val="ConsPlusNormal"/>
        <w:outlineLvl w:val="1"/>
      </w:pPr>
    </w:p>
    <w:p w:rsidR="00497C87" w:rsidRDefault="00497C87">
      <w:pPr>
        <w:pStyle w:val="ConsPlusNormal"/>
        <w:outlineLvl w:val="1"/>
      </w:pPr>
    </w:p>
    <w:p w:rsidR="00497C87" w:rsidRDefault="00497C87">
      <w:pPr>
        <w:pStyle w:val="ConsPlusNormal"/>
        <w:outlineLvl w:val="1"/>
      </w:pPr>
    </w:p>
    <w:p w:rsidR="00497C87" w:rsidRDefault="00497C87">
      <w:pPr>
        <w:pStyle w:val="ConsPlusNormal"/>
        <w:outlineLvl w:val="1"/>
      </w:pPr>
    </w:p>
    <w:p w:rsidR="00497C87" w:rsidRDefault="00497C87">
      <w:pPr>
        <w:pStyle w:val="ConsPlusNormal"/>
        <w:outlineLvl w:val="1"/>
      </w:pPr>
    </w:p>
    <w:p w:rsidR="00497C87" w:rsidRDefault="00497C87">
      <w:pPr>
        <w:pStyle w:val="ConsPlusNormal"/>
        <w:outlineLvl w:val="1"/>
      </w:pPr>
    </w:p>
    <w:p w:rsidR="00497C87" w:rsidRDefault="00497C87">
      <w:pPr>
        <w:pStyle w:val="ConsPlusNormal"/>
        <w:jc w:val="both"/>
        <w:outlineLvl w:val="1"/>
      </w:pPr>
    </w:p>
    <w:p w:rsidR="00497C87" w:rsidRDefault="00497C87">
      <w:pPr>
        <w:pStyle w:val="ConsPlusNormal"/>
        <w:jc w:val="both"/>
        <w:outlineLvl w:val="1"/>
      </w:pPr>
    </w:p>
    <w:p w:rsidR="00497C87" w:rsidRDefault="00AF70D3">
      <w:pPr>
        <w:pStyle w:val="ConsPlusNormal"/>
        <w:jc w:val="both"/>
        <w:outlineLvl w:val="1"/>
      </w:pPr>
      <w:r>
        <w:t>Ответственный исполнитель муниципальной программы – Администрация Печенгского муниципального округа (</w:t>
      </w:r>
      <w:r>
        <w:t>отдел экономического развития администрации Печенгского муниципального округа)</w:t>
      </w:r>
    </w:p>
    <w:p w:rsidR="00497C87" w:rsidRDefault="00497C87">
      <w:pPr>
        <w:pStyle w:val="ConsPlusNormal"/>
        <w:jc w:val="right"/>
        <w:outlineLvl w:val="1"/>
      </w:pPr>
    </w:p>
    <w:p w:rsidR="00497C87" w:rsidRDefault="00497C87">
      <w:pPr>
        <w:pStyle w:val="ConsPlusNormal"/>
        <w:jc w:val="right"/>
        <w:outlineLvl w:val="1"/>
        <w:rPr>
          <w:highlight w:val="yellow"/>
        </w:rPr>
      </w:pPr>
    </w:p>
    <w:p w:rsidR="00497C87" w:rsidRDefault="00497C87">
      <w:pPr>
        <w:pStyle w:val="ConsPlusNormal"/>
        <w:jc w:val="both"/>
      </w:pPr>
    </w:p>
    <w:p w:rsidR="00497C87" w:rsidRDefault="00AF70D3">
      <w:pPr>
        <w:pStyle w:val="ConsPlusNormal"/>
        <w:jc w:val="center"/>
        <w:rPr>
          <w:b/>
        </w:rPr>
      </w:pPr>
      <w:bookmarkStart w:id="1" w:name="P366"/>
      <w:bookmarkEnd w:id="1"/>
      <w:r>
        <w:rPr>
          <w:b/>
        </w:rPr>
        <w:t>ПАСПОРТ</w:t>
      </w:r>
    </w:p>
    <w:p w:rsidR="00497C87" w:rsidRDefault="00AF70D3">
      <w:pPr>
        <w:pStyle w:val="ConsPlusNormal"/>
        <w:jc w:val="center"/>
      </w:pPr>
      <w:r>
        <w:t>муниципальной программы Печенгского муниципального округа</w:t>
      </w:r>
    </w:p>
    <w:p w:rsidR="00497C87" w:rsidRDefault="00497C87">
      <w:pPr>
        <w:pStyle w:val="ConsPlusNormal"/>
        <w:jc w:val="both"/>
      </w:pPr>
    </w:p>
    <w:p w:rsidR="00497C87" w:rsidRDefault="00AF70D3">
      <w:pPr>
        <w:pStyle w:val="ConsPlusNormal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«Экономический потенциал»</w:t>
      </w:r>
    </w:p>
    <w:p w:rsidR="00497C87" w:rsidRDefault="00497C87">
      <w:pPr>
        <w:pStyle w:val="ConsPlusNormal"/>
        <w:jc w:val="center"/>
        <w:rPr>
          <w:b/>
          <w:sz w:val="28"/>
          <w:szCs w:val="28"/>
          <w:u w:val="single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7087"/>
      </w:tblGrid>
      <w:tr w:rsidR="00497C87"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C87" w:rsidRDefault="00AF70D3">
            <w:pPr>
              <w:pStyle w:val="ConsPlusNormal"/>
            </w:pPr>
            <w:r>
              <w:t>Цель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C87" w:rsidRDefault="00AF70D3">
            <w:pPr>
              <w:pStyle w:val="ConsPlusNormal"/>
              <w:jc w:val="both"/>
            </w:pPr>
            <w:r>
              <w:t>Повышение предпринимательской и инвестиционной акти</w:t>
            </w:r>
            <w:r>
              <w:t>вности, в том числе в сфере туризма, в Печенгском муниципальном округе</w:t>
            </w:r>
          </w:p>
        </w:tc>
      </w:tr>
      <w:tr w:rsidR="00497C87">
        <w:tc>
          <w:tcPr>
            <w:tcW w:w="261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C87" w:rsidRDefault="00AF70D3">
            <w:pPr>
              <w:pStyle w:val="ConsPlusNormal"/>
            </w:pPr>
            <w:r>
              <w:t>Перечень направлений (подпрограмм)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C87" w:rsidRDefault="00AF70D3">
            <w:pPr>
              <w:pStyle w:val="ConsPlusNormal"/>
              <w:jc w:val="both"/>
            </w:pPr>
            <w:r>
              <w:t xml:space="preserve">Направление (подпрограмма) 1. «Повышение инвестиционной привлекательности Печенгского муниципального округа» </w:t>
            </w:r>
          </w:p>
          <w:p w:rsidR="00497C87" w:rsidRDefault="00AF70D3">
            <w:pPr>
              <w:pStyle w:val="ConsPlusNormal"/>
              <w:jc w:val="both"/>
            </w:pPr>
            <w:r>
              <w:t>(Ответственный исполнитель</w:t>
            </w:r>
            <w:r>
              <w:t xml:space="preserve"> направления (подпрограммы) – Администрация Печенгского муниципального округа (Сектор инвестиционной деятельности администрации Печенгского муниципального округа) (далее – Сектор инвестиционной деятельности)</w:t>
            </w:r>
          </w:p>
        </w:tc>
      </w:tr>
      <w:tr w:rsidR="00497C87">
        <w:tc>
          <w:tcPr>
            <w:tcW w:w="261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C87" w:rsidRDefault="00497C87">
            <w:pPr>
              <w:pStyle w:val="ConsPlusNormal"/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C87" w:rsidRDefault="00AF70D3">
            <w:pPr>
              <w:pStyle w:val="ConsPlusNormal"/>
              <w:jc w:val="both"/>
            </w:pPr>
            <w:r>
              <w:t>Направление (подпрограмма) 2. «Развитие туризм</w:t>
            </w:r>
            <w:r>
              <w:t xml:space="preserve">а в Печенгском муниципальном округе» </w:t>
            </w:r>
          </w:p>
          <w:p w:rsidR="00497C87" w:rsidRDefault="00AF70D3">
            <w:pPr>
              <w:pStyle w:val="ConsPlusNormal"/>
              <w:jc w:val="both"/>
            </w:pPr>
            <w:r>
              <w:t>(Ответственный исполнитель направления (подпрограммы) – Администрация Печенгского муниципального округа (Консультант по приграничному сотрудничеству администрации Печенгского муниципального округа) (далее – Консультант</w:t>
            </w:r>
            <w:r>
              <w:t xml:space="preserve"> по приграничному сотрудничеству)</w:t>
            </w:r>
          </w:p>
        </w:tc>
      </w:tr>
      <w:tr w:rsidR="00497C87">
        <w:tc>
          <w:tcPr>
            <w:tcW w:w="26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97C87" w:rsidRDefault="00497C87">
            <w:pPr>
              <w:pStyle w:val="ConsPlusNormal"/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C87" w:rsidRDefault="00AF70D3">
            <w:pPr>
              <w:pStyle w:val="ConsPlusNormal"/>
              <w:jc w:val="both"/>
            </w:pPr>
            <w:r>
              <w:t>Направление (подпрограмма) 3. «Взаимодействие с СО НКО»</w:t>
            </w:r>
          </w:p>
          <w:p w:rsidR="00497C87" w:rsidRDefault="00AF70D3">
            <w:pPr>
              <w:pStyle w:val="ConsPlusNormal"/>
              <w:jc w:val="both"/>
            </w:pPr>
            <w:r>
              <w:t>(Ответственный исполнитель направления (подпрограммы) – Администрация Печенгского муниципального округа (Отдел экономического развития администрации Печенгского</w:t>
            </w:r>
            <w:r>
              <w:t xml:space="preserve"> муниципального округа) (далее – ОЭР)</w:t>
            </w:r>
          </w:p>
        </w:tc>
      </w:tr>
      <w:tr w:rsidR="00497C87"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C87" w:rsidRDefault="00AF70D3">
            <w:pPr>
              <w:pStyle w:val="ConsPlusNormal"/>
            </w:pPr>
            <w:r>
              <w:t>Сроки и этапы реализации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C87" w:rsidRDefault="00AF70D3">
            <w:pPr>
              <w:pStyle w:val="ConsPlusNormal"/>
            </w:pPr>
            <w:r>
              <w:t>2026 – 2028 годы</w:t>
            </w:r>
          </w:p>
        </w:tc>
      </w:tr>
      <w:tr w:rsidR="00497C87"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C87" w:rsidRDefault="00AF70D3">
            <w:pPr>
              <w:pStyle w:val="ConsPlusNormal"/>
            </w:pPr>
            <w:r>
              <w:t>Финансовое обеспечение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C87" w:rsidRDefault="00AF70D3">
            <w:pPr>
              <w:pStyle w:val="ConsPlusNormal"/>
            </w:pPr>
            <w:r>
              <w:t xml:space="preserve">Всего по программе </w:t>
            </w: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 </w:t>
            </w:r>
            <w:r>
              <w:rPr>
                <w:b/>
              </w:rPr>
              <w:t>721 837,00 рублей,</w:t>
            </w:r>
            <w:r>
              <w:t xml:space="preserve"> в том числе:</w:t>
            </w:r>
          </w:p>
          <w:p w:rsidR="00497C87" w:rsidRDefault="00AF70D3">
            <w:pPr>
              <w:pStyle w:val="ConsPlusNormal"/>
            </w:pPr>
            <w:r>
              <w:t>МБ  1 611 000,00 рублей, из них:</w:t>
            </w:r>
          </w:p>
          <w:p w:rsidR="00497C87" w:rsidRDefault="00AF70D3">
            <w:pPr>
              <w:pStyle w:val="ConsPlusNormal"/>
            </w:pPr>
            <w:r>
              <w:t>2026 год: 537 000,00 рублей</w:t>
            </w:r>
          </w:p>
          <w:p w:rsidR="00497C87" w:rsidRDefault="00AF70D3">
            <w:pPr>
              <w:pStyle w:val="ConsPlusNormal"/>
            </w:pPr>
            <w:r>
              <w:t>2027 год: 537 000,00 рублей</w:t>
            </w:r>
          </w:p>
          <w:p w:rsidR="00497C87" w:rsidRDefault="00AF70D3">
            <w:pPr>
              <w:pStyle w:val="ConsPlusNormal"/>
            </w:pPr>
            <w:r>
              <w:t>2028 год: 537 000,00 рублей</w:t>
            </w:r>
          </w:p>
          <w:p w:rsidR="00497C87" w:rsidRDefault="00AF70D3">
            <w:pPr>
              <w:pStyle w:val="ConsPlusNormal"/>
            </w:pPr>
            <w:r>
              <w:t>ОБ  110 837,00 рублей, из них:</w:t>
            </w:r>
          </w:p>
          <w:p w:rsidR="00497C87" w:rsidRDefault="00AF70D3">
            <w:pPr>
              <w:pStyle w:val="ConsPlusNormal"/>
              <w:rPr>
                <w:color w:val="FF0000"/>
              </w:rPr>
            </w:pPr>
            <w:r>
              <w:t>2026 год: 37 095,00 рублей</w:t>
            </w:r>
          </w:p>
          <w:p w:rsidR="00497C87" w:rsidRDefault="00AF70D3">
            <w:pPr>
              <w:pStyle w:val="ConsPlusNormal"/>
              <w:rPr>
                <w:color w:val="FF0000"/>
              </w:rPr>
            </w:pPr>
            <w:r>
              <w:t>2027 год: 36 817,00 рублей</w:t>
            </w:r>
          </w:p>
          <w:p w:rsidR="00497C87" w:rsidRDefault="00AF70D3">
            <w:pPr>
              <w:pStyle w:val="ConsPlusNormal"/>
            </w:pPr>
            <w:r>
              <w:t>2028 год: 36 925,00 рублей</w:t>
            </w:r>
          </w:p>
          <w:p w:rsidR="00497C87" w:rsidRDefault="00AF70D3">
            <w:pPr>
              <w:pStyle w:val="ConsPlusNormal"/>
            </w:pPr>
            <w:r>
              <w:t>ФБ  0,00 рублей, из них:</w:t>
            </w:r>
          </w:p>
          <w:p w:rsidR="00497C87" w:rsidRDefault="00AF70D3">
            <w:pPr>
              <w:pStyle w:val="ConsPlusNormal"/>
            </w:pPr>
            <w:r>
              <w:t>2026 год: 0,00 рублей</w:t>
            </w:r>
          </w:p>
          <w:p w:rsidR="00497C87" w:rsidRDefault="00AF70D3">
            <w:pPr>
              <w:pStyle w:val="ConsPlusNormal"/>
            </w:pPr>
            <w:r>
              <w:t>2027 год: 0,0</w:t>
            </w:r>
            <w:r>
              <w:t>0 рублей</w:t>
            </w:r>
          </w:p>
          <w:p w:rsidR="00497C87" w:rsidRDefault="00AF70D3">
            <w:pPr>
              <w:pStyle w:val="ConsPlusNormal"/>
            </w:pPr>
            <w:r>
              <w:t>2028 год: 0,00 рублей</w:t>
            </w:r>
          </w:p>
          <w:p w:rsidR="00497C87" w:rsidRDefault="00AF70D3">
            <w:pPr>
              <w:pStyle w:val="ConsPlusNormal"/>
            </w:pPr>
            <w:r>
              <w:t>ВБС  0,00 рублей, из них:</w:t>
            </w:r>
          </w:p>
          <w:p w:rsidR="00497C87" w:rsidRDefault="00AF70D3">
            <w:pPr>
              <w:pStyle w:val="ConsPlusNormal"/>
            </w:pPr>
            <w:r>
              <w:lastRenderedPageBreak/>
              <w:t>2026 год: 0,00 рублей</w:t>
            </w:r>
          </w:p>
          <w:p w:rsidR="00497C87" w:rsidRDefault="00AF70D3">
            <w:pPr>
              <w:pStyle w:val="ConsPlusNormal"/>
            </w:pPr>
            <w:r>
              <w:t>2027 год: 0,00 рублей</w:t>
            </w:r>
          </w:p>
          <w:p w:rsidR="00497C87" w:rsidRDefault="00AF70D3">
            <w:pPr>
              <w:pStyle w:val="ConsPlusNormal"/>
            </w:pPr>
            <w:r>
              <w:t>2028 год: 0,00 рублей</w:t>
            </w:r>
          </w:p>
        </w:tc>
      </w:tr>
      <w:tr w:rsidR="00497C87">
        <w:trPr>
          <w:trHeight w:val="3796"/>
        </w:trPr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C87" w:rsidRDefault="00AF70D3">
            <w:pPr>
              <w:pStyle w:val="ConsPlusNormal"/>
            </w:pPr>
            <w: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C87" w:rsidRDefault="00AF70D3">
            <w:pPr>
              <w:pStyle w:val="ConsPlusNormal"/>
              <w:tabs>
                <w:tab w:val="left" w:pos="291"/>
              </w:tabs>
              <w:jc w:val="both"/>
            </w:pPr>
            <w:r>
              <w:t>1. Ч</w:t>
            </w:r>
            <w:r>
              <w:t>исло субъектов малого и среднего предпринимательства (далее – субъектов МСП) к концу 2028 года до 755 единиц.</w:t>
            </w:r>
          </w:p>
          <w:p w:rsidR="00497C87" w:rsidRDefault="00AF70D3">
            <w:pPr>
              <w:pStyle w:val="ConsPlusNormal"/>
              <w:tabs>
                <w:tab w:val="left" w:pos="291"/>
              </w:tabs>
              <w:jc w:val="both"/>
            </w:pPr>
            <w:r>
              <w:t>2. Объем инвестиций в основной капитал (без субъектов МСП) в 2026 - 2028 годах – 46 017,6 млн. рублей.</w:t>
            </w:r>
          </w:p>
          <w:p w:rsidR="00497C87" w:rsidRDefault="00AF70D3">
            <w:pPr>
              <w:pStyle w:val="ConsPlusNormal"/>
              <w:tabs>
                <w:tab w:val="left" w:pos="291"/>
              </w:tabs>
              <w:jc w:val="both"/>
            </w:pPr>
            <w:r>
              <w:t>3. Увеличение количества функционирующих ко</w:t>
            </w:r>
            <w:r>
              <w:t>ллективных средств размещения (далее – КСР) к 2028 году до 18 единиц.</w:t>
            </w:r>
          </w:p>
          <w:p w:rsidR="00497C87" w:rsidRDefault="00AF70D3">
            <w:pPr>
              <w:pStyle w:val="ConsPlusNormal"/>
              <w:tabs>
                <w:tab w:val="left" w:pos="291"/>
              </w:tabs>
              <w:jc w:val="both"/>
            </w:pPr>
            <w:r>
              <w:t>4. Рост туристического потока (количества лиц, размещенных в КСР) в Печенгском муниципальном округе ежегодного на 5% к уровню предыдущего года.</w:t>
            </w:r>
          </w:p>
          <w:p w:rsidR="00497C87" w:rsidRDefault="00AF70D3">
            <w:pPr>
              <w:pStyle w:val="ConsPlusNormal"/>
              <w:tabs>
                <w:tab w:val="left" w:pos="291"/>
              </w:tabs>
              <w:jc w:val="both"/>
            </w:pPr>
            <w:r>
              <w:t>5. Увеличение количества социально ориенти</w:t>
            </w:r>
            <w:r>
              <w:t>рованных некоммерческих организаций (далее - СО НКО), осуществляющих деятельность на территории Печенгского муниципального округа, в 2028 году до 29 единиц.</w:t>
            </w:r>
          </w:p>
        </w:tc>
      </w:tr>
      <w:tr w:rsidR="00497C87">
        <w:trPr>
          <w:trHeight w:val="1196"/>
        </w:trPr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C87" w:rsidRDefault="00AF70D3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C87" w:rsidRDefault="00AF70D3">
            <w:pPr>
              <w:pStyle w:val="ConsPlusNormal"/>
              <w:jc w:val="both"/>
            </w:pPr>
            <w:r>
              <w:t>ОЭР</w:t>
            </w:r>
          </w:p>
        </w:tc>
      </w:tr>
      <w:tr w:rsidR="00497C87">
        <w:trPr>
          <w:trHeight w:val="1220"/>
        </w:trPr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C87" w:rsidRDefault="00AF70D3">
            <w:pPr>
              <w:pStyle w:val="ConsPlusNormal"/>
            </w:pPr>
            <w:r>
              <w:t>Соисполнители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C87" w:rsidRDefault="00AF70D3">
            <w:pPr>
              <w:pStyle w:val="ConsPlusNormal"/>
              <w:jc w:val="both"/>
            </w:pPr>
            <w:r>
              <w:t xml:space="preserve">ОЭР, </w:t>
            </w:r>
            <w:r>
              <w:t xml:space="preserve">Комитет по управлению имуществом администрации Печенгского муниципального округа Мурманской области (далее – КУИ), отдел образования администрации Печенгского муниципального округа (далее – Отдел образования) </w:t>
            </w:r>
          </w:p>
        </w:tc>
      </w:tr>
      <w:tr w:rsidR="00497C87"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C87" w:rsidRDefault="00AF70D3">
            <w:pPr>
              <w:pStyle w:val="ConsPlusNormal"/>
            </w:pPr>
            <w:r>
              <w:t>Связь с национальными, региональными проектам</w:t>
            </w:r>
            <w:r>
              <w:t>и/государственными программами Мурманской области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C87" w:rsidRDefault="00AF70D3">
            <w:pPr>
              <w:pStyle w:val="ConsPlusNormal"/>
              <w:jc w:val="both"/>
            </w:pPr>
            <w:r>
              <w:t>Государственная программа Мурманской области «Экономический потенциал», Региональная программа патриотического воспитания Мурманской области</w:t>
            </w:r>
          </w:p>
        </w:tc>
      </w:tr>
    </w:tbl>
    <w:p w:rsidR="00497C87" w:rsidRDefault="00497C87">
      <w:pPr>
        <w:pStyle w:val="ConsPlusNormal"/>
        <w:spacing w:before="240"/>
        <w:contextualSpacing/>
        <w:jc w:val="both"/>
      </w:pPr>
      <w:bookmarkStart w:id="2" w:name="P439"/>
      <w:bookmarkEnd w:id="2"/>
    </w:p>
    <w:p w:rsidR="00497C87" w:rsidRDefault="00497C87">
      <w:pPr>
        <w:pStyle w:val="ConsPlusNormal"/>
        <w:contextualSpacing/>
        <w:jc w:val="center"/>
        <w:rPr>
          <w:b/>
        </w:rPr>
      </w:pPr>
    </w:p>
    <w:p w:rsidR="00497C87" w:rsidRDefault="00497C87">
      <w:pPr>
        <w:pStyle w:val="ConsPlusNormal"/>
        <w:contextualSpacing/>
        <w:jc w:val="center"/>
        <w:rPr>
          <w:b/>
        </w:rPr>
      </w:pPr>
    </w:p>
    <w:p w:rsidR="00497C87" w:rsidRDefault="00AF70D3">
      <w:pPr>
        <w:pStyle w:val="ConsPlusNormal"/>
        <w:contextualSpacing/>
        <w:jc w:val="center"/>
        <w:rPr>
          <w:b/>
        </w:rPr>
      </w:pPr>
      <w:r>
        <w:rPr>
          <w:b/>
        </w:rPr>
        <w:t>1. Приоритеты и задачи муниципального управления в сфере реализации муниципальной программы</w:t>
      </w:r>
    </w:p>
    <w:p w:rsidR="00497C87" w:rsidRDefault="00497C87">
      <w:pPr>
        <w:pStyle w:val="ConsPlusNormal"/>
        <w:contextualSpacing/>
        <w:jc w:val="center"/>
        <w:rPr>
          <w:b/>
        </w:rPr>
      </w:pPr>
    </w:p>
    <w:p w:rsidR="00497C87" w:rsidRDefault="00AF70D3">
      <w:pPr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Приоритеты муниципального управления в сфере реализации муниципальной программы «Экономический потенциал» определены на основе:</w:t>
      </w:r>
    </w:p>
    <w:p w:rsidR="00497C87" w:rsidRDefault="00AF70D3">
      <w:pPr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- посланий Президента Российской Фе</w:t>
      </w:r>
      <w:r>
        <w:rPr>
          <w:rFonts w:eastAsiaTheme="minorEastAsia"/>
        </w:rPr>
        <w:t>дерации Федеральному Собранию Российской Федерации;</w:t>
      </w:r>
    </w:p>
    <w:p w:rsidR="00497C87" w:rsidRDefault="00AF70D3">
      <w:pPr>
        <w:ind w:firstLine="709"/>
        <w:jc w:val="both"/>
        <w:rPr>
          <w:rFonts w:eastAsiaTheme="minorEastAsia"/>
        </w:rPr>
      </w:pPr>
      <w:r>
        <w:rPr>
          <w:rFonts w:eastAsiaTheme="minorEastAsia"/>
        </w:rPr>
        <w:t xml:space="preserve">- распоряжения Правительства Российской Федерации от 02.06.2016 </w:t>
      </w:r>
      <w:r>
        <w:rPr>
          <w:rFonts w:eastAsiaTheme="minorEastAsia"/>
        </w:rPr>
        <w:br/>
        <w:t>№ 1083-р «Об утверждении Стратегии развития малого и среднего предпринимательства в Российской Федерации на период до 2030 года»;</w:t>
      </w:r>
    </w:p>
    <w:p w:rsidR="00497C87" w:rsidRDefault="00AF70D3">
      <w:pPr>
        <w:ind w:firstLine="709"/>
        <w:jc w:val="both"/>
        <w:rPr>
          <w:b/>
        </w:rPr>
      </w:pPr>
      <w:r>
        <w:rPr>
          <w:b/>
        </w:rPr>
        <w:t>- </w:t>
      </w:r>
      <w:hyperlink r:id="rId9" w:tooltip="https://www.citymurmansk.ru/img/all/175_ukaz.pdf" w:history="1">
        <w:r>
          <w:rPr>
            <w:rStyle w:val="ad"/>
            <w:b w:val="0"/>
          </w:rPr>
          <w:t xml:space="preserve">Указа Президента Российской Федерации от 05.03.2020 № 164 </w:t>
        </w:r>
        <w:r>
          <w:rPr>
            <w:rStyle w:val="ad"/>
            <w:b w:val="0"/>
          </w:rPr>
          <w:br/>
          <w:t xml:space="preserve">«Об Основах государственной политики Российской Федерации в Арктике </w:t>
        </w:r>
        <w:r>
          <w:rPr>
            <w:rStyle w:val="ad"/>
            <w:b w:val="0"/>
          </w:rPr>
          <w:br/>
          <w:t>на период до 203</w:t>
        </w:r>
        <w:r>
          <w:rPr>
            <w:rStyle w:val="ad"/>
            <w:b w:val="0"/>
          </w:rPr>
          <w:t>5 года»</w:t>
        </w:r>
      </w:hyperlink>
      <w:r>
        <w:rPr>
          <w:b/>
        </w:rPr>
        <w:t>;</w:t>
      </w:r>
    </w:p>
    <w:p w:rsidR="00497C87" w:rsidRDefault="00AF70D3">
      <w:pPr>
        <w:ind w:firstLine="709"/>
        <w:jc w:val="both"/>
      </w:pPr>
      <w:r>
        <w:lastRenderedPageBreak/>
        <w:t xml:space="preserve">- Указа Президента Российской Федерации от 07.05.2024 № 309 </w:t>
      </w:r>
      <w:r>
        <w:br/>
        <w:t>«О национальных целях развития Российской Федерации на период до 2030 года и на перспективу до 2036 года»;</w:t>
      </w:r>
    </w:p>
    <w:p w:rsidR="00497C87" w:rsidRDefault="00AF70D3">
      <w:pPr>
        <w:ind w:firstLine="709"/>
        <w:jc w:val="both"/>
      </w:pPr>
      <w:r>
        <w:t xml:space="preserve">- Указа Президента Российской Федерации от 26.10.2020 № 645 </w:t>
      </w:r>
      <w:r>
        <w:br/>
        <w:t>«О Стратегии разви</w:t>
      </w:r>
      <w:r>
        <w:t>тия Арктической зоны Российской Федерации и обеспечения национальной безопасности на период до 2035 года»;</w:t>
      </w:r>
    </w:p>
    <w:p w:rsidR="00497C87" w:rsidRDefault="00AF70D3">
      <w:pPr>
        <w:ind w:firstLine="709"/>
        <w:jc w:val="both"/>
      </w:pPr>
      <w:r>
        <w:t xml:space="preserve">- распоряжения Правительства Российской Федерации от 15.04.2021 </w:t>
      </w:r>
      <w:r>
        <w:br/>
        <w:t>№ 996-р «Об утверждении Единого плана мероприятий по реализации Основ государственно</w:t>
      </w:r>
      <w:r>
        <w:t>й политики Российской Федерации в Арктике на период до 2035 года и Стратегии развития Арктической зоны Российской Федерации и обеспечения национальной безопасности на период до 2035 года»;</w:t>
      </w:r>
    </w:p>
    <w:p w:rsidR="00497C87" w:rsidRDefault="00AF70D3">
      <w:pPr>
        <w:ind w:firstLine="709"/>
        <w:jc w:val="both"/>
      </w:pPr>
      <w:r>
        <w:t xml:space="preserve">- постановления Правительства Российской Федерации от 30.03.2021 </w:t>
      </w:r>
      <w:r>
        <w:br/>
        <w:t>№</w:t>
      </w:r>
      <w:r>
        <w:t xml:space="preserve"> 484 «Об утверждении государственной программы Российской Федерации «Социально-экономическое развитие Арктической зоны Российской Федерации»;</w:t>
      </w:r>
    </w:p>
    <w:p w:rsidR="00497C87" w:rsidRDefault="00AF70D3">
      <w:pPr>
        <w:ind w:firstLine="709"/>
        <w:jc w:val="both"/>
        <w:rPr>
          <w:b/>
        </w:rPr>
      </w:pPr>
      <w:r>
        <w:rPr>
          <w:rStyle w:val="ad"/>
          <w:b w:val="0"/>
        </w:rPr>
        <w:t>- иных документов.</w:t>
      </w:r>
    </w:p>
    <w:p w:rsidR="00497C87" w:rsidRDefault="00AF70D3">
      <w:pPr>
        <w:pStyle w:val="ConsPlusNormal"/>
        <w:ind w:firstLine="709"/>
        <w:contextualSpacing/>
        <w:jc w:val="both"/>
      </w:pPr>
      <w:r>
        <w:t>Важнейшим приоритетом развития Печенгского</w:t>
      </w:r>
      <w:r>
        <w:t xml:space="preserve"> муниципального округа является создание сильной экономики, ориентированной на человека, на его нужды, запросы и развитие. </w:t>
      </w:r>
    </w:p>
    <w:p w:rsidR="00497C87" w:rsidRDefault="00AF70D3">
      <w:pPr>
        <w:pStyle w:val="ConsPlusNormal"/>
        <w:ind w:firstLine="709"/>
        <w:contextualSpacing/>
        <w:jc w:val="both"/>
      </w:pPr>
      <w:r>
        <w:t>Главная стратегическая цель деятельности администрации Печенгского</w:t>
      </w:r>
      <w:r>
        <w:t xml:space="preserve"> муниципального округа – повышение качества жизни населения путем обеспечения жителей Печенгского муниципального округа качественной социальной и инженерной инфраструктурой, повышения доступности товаров, услуг и культурно-досуговой инфраструктуры, создани</w:t>
      </w:r>
      <w:r>
        <w:t>я комфортных условий проживания в районе Крайнего Севера.</w:t>
      </w:r>
    </w:p>
    <w:p w:rsidR="00497C87" w:rsidRDefault="00AF70D3">
      <w:pPr>
        <w:ind w:firstLine="709"/>
        <w:jc w:val="both"/>
      </w:pPr>
      <w:r>
        <w:rPr>
          <w:rFonts w:eastAsiaTheme="minorEastAsia"/>
        </w:rPr>
        <w:t xml:space="preserve"> Муниципальная программа направлена на решение следующих задач социально-</w:t>
      </w:r>
      <w:r>
        <w:t>экономического развития Печенгского муниципального округа:</w:t>
      </w:r>
    </w:p>
    <w:p w:rsidR="00497C87" w:rsidRDefault="00AF70D3">
      <w:pPr>
        <w:ind w:firstLine="709"/>
        <w:jc w:val="both"/>
      </w:pPr>
      <w:r>
        <w:t>- создание условий для формирования благоприятного предприниматель</w:t>
      </w:r>
      <w:r>
        <w:t>ского климата на территории Печенгского муниципального округа;</w:t>
      </w:r>
    </w:p>
    <w:p w:rsidR="00497C87" w:rsidRDefault="00AF70D3">
      <w:pPr>
        <w:ind w:firstLine="709"/>
        <w:jc w:val="both"/>
      </w:pPr>
      <w:r>
        <w:t>- повышение туристской привлекательности Печенгского муниципального округа;</w:t>
      </w:r>
    </w:p>
    <w:p w:rsidR="00497C87" w:rsidRDefault="00AF70D3">
      <w:pPr>
        <w:ind w:firstLine="709"/>
        <w:jc w:val="both"/>
      </w:pPr>
      <w:r>
        <w:t>- оказание содействия развитию потенциала СО НКО и его эффективному использованию в решении задач социально-экономиче</w:t>
      </w:r>
      <w:r>
        <w:t>ского развития Печенгского муниципального округа.</w:t>
      </w:r>
    </w:p>
    <w:p w:rsidR="00497C87" w:rsidRDefault="00AF70D3">
      <w:pPr>
        <w:ind w:firstLine="709"/>
        <w:jc w:val="both"/>
        <w:rPr>
          <w:color w:val="FF0000"/>
        </w:rPr>
        <w:sectPr w:rsidR="00497C8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color w:val="FF0000"/>
        </w:rPr>
        <w:t xml:space="preserve"> </w:t>
      </w:r>
    </w:p>
    <w:p w:rsidR="00497C87" w:rsidRDefault="00AF70D3">
      <w:pPr>
        <w:pStyle w:val="ConsPlusNormal"/>
        <w:numPr>
          <w:ilvl w:val="0"/>
          <w:numId w:val="16"/>
        </w:numPr>
        <w:ind w:left="360"/>
        <w:jc w:val="center"/>
        <w:rPr>
          <w:b/>
          <w:sz w:val="26"/>
          <w:szCs w:val="26"/>
        </w:rPr>
      </w:pPr>
      <w:bookmarkStart w:id="3" w:name="P446"/>
      <w:bookmarkEnd w:id="3"/>
      <w:r>
        <w:rPr>
          <w:b/>
          <w:sz w:val="26"/>
          <w:szCs w:val="26"/>
        </w:rPr>
        <w:lastRenderedPageBreak/>
        <w:t>Перечень показателей муниципальной программы</w:t>
      </w:r>
    </w:p>
    <w:p w:rsidR="00497C87" w:rsidRDefault="00AF70D3">
      <w:pPr>
        <w:pStyle w:val="a8"/>
        <w:spacing w:before="0" w:beforeAutospacing="0" w:after="0" w:afterAutospacing="0" w:line="288" w:lineRule="atLeast"/>
        <w:jc w:val="both"/>
      </w:pPr>
      <w:r>
        <w:t xml:space="preserve">  </w:t>
      </w:r>
    </w:p>
    <w:tbl>
      <w:tblPr>
        <w:tblW w:w="15019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253"/>
        <w:gridCol w:w="992"/>
        <w:gridCol w:w="1276"/>
        <w:gridCol w:w="1134"/>
        <w:gridCol w:w="1134"/>
        <w:gridCol w:w="1134"/>
        <w:gridCol w:w="1134"/>
        <w:gridCol w:w="1134"/>
        <w:gridCol w:w="2268"/>
      </w:tblGrid>
      <w:tr w:rsidR="00497C87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497C87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программа, направления  (подпрограммы), цели, показатели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изм.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Направлен-ность показателя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Значение показателя 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Сои</w:t>
            </w:r>
            <w:r>
              <w:rPr>
                <w:sz w:val="22"/>
                <w:szCs w:val="22"/>
              </w:rPr>
              <w:t>сполнитель,</w:t>
            </w:r>
          </w:p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</w:t>
            </w:r>
          </w:p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достижение</w:t>
            </w:r>
          </w:p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показателя </w:t>
            </w:r>
          </w:p>
        </w:tc>
      </w:tr>
      <w:tr w:rsidR="00497C87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/>
        </w:tc>
        <w:tc>
          <w:tcPr>
            <w:tcW w:w="4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/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/>
        </w:tc>
      </w:tr>
      <w:tr w:rsidR="00497C87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/>
        </w:tc>
        <w:tc>
          <w:tcPr>
            <w:tcW w:w="4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/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/>
        </w:tc>
      </w:tr>
      <w:tr w:rsidR="00497C8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0 </w:t>
            </w:r>
          </w:p>
        </w:tc>
        <w:tc>
          <w:tcPr>
            <w:tcW w:w="144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 w:line="288" w:lineRule="atLeast"/>
              <w:ind w:firstLine="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 «Экономический потенциал» </w:t>
            </w:r>
          </w:p>
          <w:p w:rsidR="00497C87" w:rsidRDefault="00AF70D3">
            <w:pPr>
              <w:pStyle w:val="a8"/>
              <w:spacing w:before="0" w:beforeAutospacing="0" w:after="0" w:afterAutospacing="0"/>
              <w:ind w:left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муниципальной программы:</w:t>
            </w:r>
            <w:r>
              <w:rPr>
                <w:b/>
                <w:sz w:val="22"/>
                <w:szCs w:val="22"/>
              </w:rPr>
              <w:t xml:space="preserve"> Повышение</w:t>
            </w:r>
            <w:r>
              <w:rPr>
                <w:b/>
                <w:sz w:val="22"/>
                <w:szCs w:val="22"/>
              </w:rPr>
              <w:t xml:space="preserve"> предпринимательской и инвестиционной активности, в том числе в сфере туризма, в Печенгском муниципальном округе</w:t>
            </w:r>
          </w:p>
        </w:tc>
      </w:tr>
      <w:tr w:rsidR="00497C8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</w:pPr>
            <w:r>
              <w:t xml:space="preserve">0.1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субъектов МСП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ind w:left="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инвестиционной деятельности</w:t>
            </w:r>
          </w:p>
        </w:tc>
      </w:tr>
      <w:tr w:rsidR="00497C8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</w:pPr>
            <w:r>
              <w:t xml:space="preserve">0.2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ind w:left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инвестиций в основной капитал (</w:t>
            </w:r>
            <w:r>
              <w:rPr>
                <w:sz w:val="20"/>
                <w:szCs w:val="20"/>
              </w:rPr>
              <w:t xml:space="preserve">без субъектов МСП)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Млн.</w:t>
            </w:r>
          </w:p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9 753,6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12 339,1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15 088,1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16 288,8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14 640,7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ind w:left="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ОЭР, Сектор инвестиционной деятельности</w:t>
            </w:r>
          </w:p>
        </w:tc>
      </w:tr>
      <w:tr w:rsidR="00497C8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</w:pPr>
            <w:r>
              <w:t>0.3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функционирующих КСР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97C87" w:rsidRDefault="00497C87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Консультант по приграничному сотрудничеству  </w:t>
            </w:r>
          </w:p>
        </w:tc>
      </w:tr>
      <w:tr w:rsidR="00497C8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</w:pPr>
            <w:r>
              <w:t>0.4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 туристического потока (количества лиц, размещенных в КСР) в Печенгском муниципальном округе, ежегодно к уровню предыдущего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по приграничному сотрудничеству </w:t>
            </w:r>
          </w:p>
          <w:p w:rsidR="00497C87" w:rsidRDefault="00497C87">
            <w:pPr>
              <w:pStyle w:val="a8"/>
              <w:spacing w:before="0" w:beforeAutospacing="0" w:after="0" w:afterAutospacing="0"/>
              <w:ind w:left="41"/>
              <w:rPr>
                <w:sz w:val="20"/>
                <w:szCs w:val="20"/>
              </w:rPr>
            </w:pPr>
          </w:p>
        </w:tc>
      </w:tr>
      <w:tr w:rsidR="00497C8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</w:pPr>
            <w:r>
              <w:t>0.5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 НКО, осуществляющих деятельность на территории Печенгского муниципального округа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ОЭР</w:t>
            </w:r>
          </w:p>
        </w:tc>
      </w:tr>
      <w:tr w:rsidR="00497C8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</w:p>
        </w:tc>
        <w:tc>
          <w:tcPr>
            <w:tcW w:w="144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Направление (подпрограмма) 1. «Повышение инвестиционной привлекательности Печенгского муниципального округа» </w:t>
            </w:r>
          </w:p>
          <w:p w:rsidR="00497C87" w:rsidRDefault="00AF70D3">
            <w:pPr>
              <w:pStyle w:val="a8"/>
              <w:spacing w:before="0" w:beforeAutospacing="0" w:after="0" w:afterAutospacing="0"/>
            </w:pPr>
            <w:r>
              <w:rPr>
                <w:sz w:val="22"/>
                <w:szCs w:val="22"/>
              </w:rPr>
              <w:t>Цель направления (</w:t>
            </w:r>
            <w:r>
              <w:rPr>
                <w:sz w:val="22"/>
                <w:szCs w:val="22"/>
              </w:rPr>
              <w:t>подпрограммы) 1:</w:t>
            </w:r>
            <w:r>
              <w:rPr>
                <w:b/>
                <w:sz w:val="22"/>
                <w:szCs w:val="22"/>
              </w:rPr>
              <w:t xml:space="preserve"> Создание условий для формирования благоприятного предпринимательского климата</w:t>
            </w:r>
            <w:r>
              <w:t xml:space="preserve"> </w:t>
            </w:r>
          </w:p>
        </w:tc>
      </w:tr>
      <w:tr w:rsidR="00497C8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</w:pPr>
            <w:r>
              <w:t xml:space="preserve">1.1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объектов недвижимости нежилого фонда, находящегося в собственности Печенгского муниципального округа, подлежащих к сдаче в аренду субъектам МСП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 w:line="288" w:lineRule="atLeast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 w:line="288" w:lineRule="atLeast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</w:pPr>
            <w:r>
              <w:t>1.2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доли объектов, включенных в перечни муниципального имущества и предоставляемого субъектам МСП и самозанятым гражданам в рамках оказания имущественной поддержки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</w:pPr>
            <w:r>
              <w:t>1.3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муниципальных объектов, переданных субъектам МСП и самозанятым гражданам в качестве имущественной поддержки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</w:pPr>
            <w:r>
              <w:lastRenderedPageBreak/>
              <w:t>1.4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Размещение общедоступной информации, необходимой для развития субъектов МСП на официальном сайте </w:t>
            </w:r>
            <w:r>
              <w:rPr>
                <w:sz w:val="20"/>
                <w:szCs w:val="20"/>
              </w:rPr>
              <w:t>Печенгского муниципального округа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публикаций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инвестиционной деятельности; КУИ</w:t>
            </w:r>
          </w:p>
        </w:tc>
      </w:tr>
      <w:tr w:rsidR="00497C8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</w:pPr>
            <w:r>
              <w:t>1.5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проведенных мероприятий по вопросам субъектов МСП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r>
              <w:rPr>
                <w:sz w:val="20"/>
                <w:szCs w:val="20"/>
              </w:rPr>
              <w:t>Сектор инвестиционной деятельности</w:t>
            </w:r>
          </w:p>
        </w:tc>
      </w:tr>
      <w:tr w:rsidR="00497C8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</w:pPr>
            <w:r>
              <w:t>1.6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trike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</w:t>
            </w:r>
            <w:r>
              <w:rPr>
                <w:sz w:val="20"/>
                <w:szCs w:val="20"/>
              </w:rPr>
              <w:t>риемов инвесторов и предпринимателей инвестиционным уполномоченным в Печенгском муниципальном округе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r>
              <w:rPr>
                <w:sz w:val="20"/>
                <w:szCs w:val="20"/>
              </w:rPr>
              <w:t>Сектор инвестиционной деятельности</w:t>
            </w:r>
          </w:p>
        </w:tc>
      </w:tr>
      <w:tr w:rsidR="00497C8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</w:pPr>
            <w:r>
              <w:t>1.7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заседаний Совета по улучшению инвестиционного климата и развитию предпринимательств</w:t>
            </w:r>
            <w:r>
              <w:rPr>
                <w:sz w:val="20"/>
                <w:szCs w:val="20"/>
              </w:rPr>
              <w:t>а при Главе Печенгского муниципального округа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r>
              <w:rPr>
                <w:sz w:val="20"/>
                <w:szCs w:val="20"/>
              </w:rPr>
              <w:t>Сектор инвестиционной деятельности</w:t>
            </w:r>
          </w:p>
        </w:tc>
      </w:tr>
      <w:tr w:rsidR="00497C8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</w:pPr>
            <w:r>
              <w:t>1.8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актуализированного инвестиционного профиля Печенгского  муниципального округа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97C87" w:rsidRDefault="00497C87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r>
              <w:rPr>
                <w:sz w:val="20"/>
                <w:szCs w:val="20"/>
              </w:rPr>
              <w:t>Сектор инвестиционной деятельности</w:t>
            </w:r>
          </w:p>
        </w:tc>
      </w:tr>
      <w:tr w:rsidR="00497C8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</w:pPr>
            <w:r>
              <w:t>1.9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Размещение актуализированного инвестиционного профиля Печенгского муниципального округа, согласованного Главой Печенгского муниципального округа, на официальном сайте Печенгского муниципального округа в сети Интернет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97C87" w:rsidRDefault="00497C87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</w:t>
            </w:r>
            <w:r>
              <w:rPr>
                <w:sz w:val="20"/>
                <w:szCs w:val="20"/>
              </w:rPr>
              <w:t xml:space="preserve"> инвестиционной деятельности</w:t>
            </w:r>
          </w:p>
        </w:tc>
      </w:tr>
      <w:tr w:rsidR="00497C8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</w:p>
        </w:tc>
        <w:tc>
          <w:tcPr>
            <w:tcW w:w="144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Направление (подпрограмма) 2. «Развитие туризма в Печенгском муниципальном округе» </w:t>
            </w:r>
          </w:p>
          <w:p w:rsidR="00497C87" w:rsidRDefault="00AF70D3">
            <w:pPr>
              <w:pStyle w:val="a8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направления (подпрограммы) 2:</w:t>
            </w:r>
            <w:r>
              <w:rPr>
                <w:b/>
                <w:sz w:val="22"/>
                <w:szCs w:val="22"/>
              </w:rPr>
              <w:t xml:space="preserve"> Повышение туристской привлекательности Печенгского муниципального округа </w:t>
            </w:r>
          </w:p>
        </w:tc>
      </w:tr>
      <w:tr w:rsidR="00497C8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</w:pPr>
            <w:r>
              <w:t>2.1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разработанной </w:t>
            </w:r>
            <w:r>
              <w:rPr>
                <w:sz w:val="20"/>
                <w:szCs w:val="20"/>
              </w:rPr>
              <w:t>проектной документации по проекту «Туристический кластер Печенгского муниципального округа – «Кольская сверхглубокая», «Плавильный цех», «Шахта Каула-Котсельваара»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по приграничному сотрудничеству</w:t>
            </w:r>
          </w:p>
        </w:tc>
      </w:tr>
      <w:tr w:rsidR="00497C8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</w:pPr>
            <w:r>
              <w:t>2.2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проведенных </w:t>
            </w:r>
            <w:r>
              <w:rPr>
                <w:sz w:val="20"/>
                <w:szCs w:val="20"/>
              </w:rPr>
              <w:t>конкурсов цифрового контента (фото, видео)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r>
              <w:rPr>
                <w:sz w:val="20"/>
                <w:szCs w:val="20"/>
              </w:rPr>
              <w:t>Консультант по приграничному сотрудничеству</w:t>
            </w:r>
          </w:p>
        </w:tc>
      </w:tr>
      <w:tr w:rsidR="00497C8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</w:pPr>
            <w:r>
              <w:t>2.3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публикаций на информационных и тематических площадках (сайты, мессенджеры, социальные сети), официальном сайте Печенгского</w:t>
            </w:r>
            <w:r>
              <w:rPr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r>
              <w:rPr>
                <w:sz w:val="20"/>
                <w:szCs w:val="20"/>
              </w:rPr>
              <w:t>Консультант по приграничному сотрудничеству</w:t>
            </w:r>
          </w:p>
        </w:tc>
      </w:tr>
      <w:tr w:rsidR="00497C8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</w:pPr>
            <w:r>
              <w:t>2.4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направленных предложений о включении мероприятий в региональный реестр «51 событие»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r>
              <w:rPr>
                <w:sz w:val="20"/>
                <w:szCs w:val="20"/>
              </w:rPr>
              <w:t xml:space="preserve"> Консультант по приграничному сотрудничеству</w:t>
            </w:r>
          </w:p>
        </w:tc>
      </w:tr>
      <w:tr w:rsidR="00497C8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</w:pPr>
            <w:r>
              <w:t>2.5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событийных мероприятий, в организации и проведении которых оказано </w:t>
            </w:r>
            <w:r>
              <w:rPr>
                <w:sz w:val="20"/>
                <w:szCs w:val="20"/>
              </w:rPr>
              <w:lastRenderedPageBreak/>
              <w:t>содействие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r>
              <w:rPr>
                <w:sz w:val="20"/>
                <w:szCs w:val="20"/>
              </w:rPr>
              <w:t xml:space="preserve"> Консультант по приграничному </w:t>
            </w:r>
            <w:r>
              <w:rPr>
                <w:sz w:val="20"/>
                <w:szCs w:val="20"/>
              </w:rPr>
              <w:lastRenderedPageBreak/>
              <w:t>сотрудничеству</w:t>
            </w:r>
          </w:p>
        </w:tc>
      </w:tr>
      <w:tr w:rsidR="00497C8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</w:pPr>
            <w:r>
              <w:lastRenderedPageBreak/>
              <w:t>2.6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общеобразовательных организаций, участвующих в развитии школьного туризма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497C87" w:rsidRDefault="00497C87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r>
              <w:rPr>
                <w:sz w:val="20"/>
                <w:szCs w:val="20"/>
              </w:rPr>
              <w:t xml:space="preserve">Отдел образования </w:t>
            </w:r>
          </w:p>
        </w:tc>
      </w:tr>
      <w:tr w:rsidR="00497C8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3 </w:t>
            </w:r>
          </w:p>
        </w:tc>
        <w:tc>
          <w:tcPr>
            <w:tcW w:w="144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Направление (подпрограмма) 3. «Взаимодействие с СО НКО» </w:t>
            </w:r>
          </w:p>
          <w:p w:rsidR="00497C87" w:rsidRDefault="00AF70D3">
            <w:pPr>
              <w:pStyle w:val="a8"/>
              <w:spacing w:before="0" w:beforeAutospacing="0" w:after="0" w:afterAutospacing="0"/>
              <w:rPr>
                <w:b/>
              </w:rPr>
            </w:pPr>
            <w:r>
              <w:rPr>
                <w:sz w:val="22"/>
                <w:szCs w:val="22"/>
              </w:rPr>
              <w:t>Цель направления (подпрограммы) 3:</w:t>
            </w:r>
            <w:r>
              <w:rPr>
                <w:b/>
              </w:rPr>
              <w:t xml:space="preserve"> Оказание с</w:t>
            </w:r>
            <w:r>
              <w:rPr>
                <w:b/>
                <w:sz w:val="22"/>
                <w:szCs w:val="22"/>
              </w:rPr>
              <w:t xml:space="preserve">одействия развитию потенциала СО НКО и его эффективному использованию в решении задач социально-экономического развития </w:t>
            </w:r>
            <w:r>
              <w:rPr>
                <w:b/>
                <w:sz w:val="22"/>
                <w:szCs w:val="22"/>
              </w:rPr>
              <w:t>Печенгского муниципального округа</w:t>
            </w:r>
          </w:p>
        </w:tc>
      </w:tr>
      <w:tr w:rsidR="00497C8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</w:pPr>
            <w:r>
              <w:t>3.1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муниципальных объектов, переданных СО НКО в качестве имущественной поддержки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</w:pPr>
            <w:r>
              <w:t>3.2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Размещение общедоступной информации, необходимой для развития СО НКО на официальном сайте </w:t>
            </w:r>
            <w:r>
              <w:rPr>
                <w:sz w:val="20"/>
                <w:szCs w:val="20"/>
              </w:rPr>
              <w:t>Печенгского муниципального округа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публикаций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ОЭР</w:t>
            </w:r>
          </w:p>
        </w:tc>
      </w:tr>
    </w:tbl>
    <w:p w:rsidR="00497C87" w:rsidRDefault="00497C87">
      <w:pPr>
        <w:pStyle w:val="a8"/>
        <w:spacing w:before="0" w:beforeAutospacing="0" w:after="0" w:afterAutospacing="0" w:line="288" w:lineRule="atLeast"/>
        <w:jc w:val="both"/>
        <w:rPr>
          <w:strike/>
          <w:sz w:val="20"/>
          <w:szCs w:val="20"/>
          <w:vertAlign w:val="superscript"/>
        </w:rPr>
      </w:pPr>
      <w:bookmarkStart w:id="4" w:name="p125"/>
      <w:bookmarkEnd w:id="4"/>
    </w:p>
    <w:p w:rsidR="00497C87" w:rsidRDefault="00AF70D3">
      <w:pPr>
        <w:pStyle w:val="a8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1 </w:t>
      </w:r>
      <w:r>
        <w:rPr>
          <w:sz w:val="20"/>
          <w:szCs w:val="20"/>
        </w:rPr>
        <w:t xml:space="preserve">Направленность показателя обозначается: </w:t>
      </w:r>
    </w:p>
    <w:p w:rsidR="00497C87" w:rsidRDefault="00AF70D3">
      <w:pPr>
        <w:pStyle w:val="a8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1 - направленность на рост; </w:t>
      </w:r>
    </w:p>
    <w:p w:rsidR="00497C87" w:rsidRDefault="00AF70D3">
      <w:pPr>
        <w:pStyle w:val="a8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(-1) - направленность на снижение; </w:t>
      </w:r>
    </w:p>
    <w:p w:rsidR="00497C87" w:rsidRDefault="00AF70D3">
      <w:pPr>
        <w:pStyle w:val="a8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0 - направленность на достижение конкретного значения. </w:t>
      </w:r>
    </w:p>
    <w:p w:rsidR="00497C87" w:rsidRDefault="00497C87">
      <w:pPr>
        <w:pStyle w:val="a8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</w:p>
    <w:p w:rsidR="00497C87" w:rsidRDefault="00AF70D3">
      <w:pPr>
        <w:spacing w:line="288" w:lineRule="atLeast"/>
        <w:jc w:val="both"/>
      </w:pPr>
      <w:bookmarkStart w:id="5" w:name="p129"/>
      <w:bookmarkEnd w:id="5"/>
      <w:r>
        <w:t xml:space="preserve"> </w:t>
      </w:r>
    </w:p>
    <w:p w:rsidR="00497C87" w:rsidRDefault="00AF70D3">
      <w:pPr>
        <w:pStyle w:val="ac"/>
        <w:numPr>
          <w:ilvl w:val="0"/>
          <w:numId w:val="16"/>
        </w:numPr>
        <w:ind w:left="0" w:firstLine="0"/>
        <w:jc w:val="center"/>
        <w:rPr>
          <w:b/>
        </w:rPr>
      </w:pPr>
      <w:r>
        <w:rPr>
          <w:b/>
        </w:rPr>
        <w:t xml:space="preserve">Перечень </w:t>
      </w:r>
      <w:r>
        <w:rPr>
          <w:b/>
        </w:rPr>
        <w:t>структурных элементов муниципальной программы</w:t>
      </w:r>
    </w:p>
    <w:p w:rsidR="00497C87" w:rsidRDefault="00AF70D3">
      <w:pPr>
        <w:spacing w:line="288" w:lineRule="atLeast"/>
        <w:jc w:val="both"/>
      </w:pPr>
      <w:r>
        <w:t xml:space="preserve">  </w:t>
      </w:r>
    </w:p>
    <w:tbl>
      <w:tblPr>
        <w:tblW w:w="15019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3407"/>
        <w:gridCol w:w="1276"/>
        <w:gridCol w:w="1984"/>
        <w:gridCol w:w="7797"/>
      </w:tblGrid>
      <w:tr w:rsidR="00497C87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п/п 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Направления (подпрограммы), комплексы процессных и(или) проектных мероприятий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выполнения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Соисполнители 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Связь с показателями муниципальной программы (наименования показателей) </w:t>
            </w:r>
          </w:p>
        </w:tc>
      </w:tr>
      <w:tr w:rsidR="00497C87">
        <w:trPr>
          <w:trHeight w:val="542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</w:pPr>
            <w:r>
              <w:t>1</w:t>
            </w:r>
          </w:p>
        </w:tc>
        <w:tc>
          <w:tcPr>
            <w:tcW w:w="14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spacing w:line="288" w:lineRule="atLeast"/>
            </w:pPr>
            <w:r>
              <w:t>Направление (подпрограмма) 1. «Повышение инвестиционной привлекательности Печенгского муниципального округа»</w:t>
            </w:r>
          </w:p>
        </w:tc>
      </w:tr>
      <w:tr w:rsidR="00497C87">
        <w:trPr>
          <w:trHeight w:val="56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jc w:val="center"/>
            </w:pPr>
            <w:r>
              <w:t>1.1.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r>
              <w:rPr>
                <w:sz w:val="20"/>
                <w:szCs w:val="20"/>
                <w:u w:val="single"/>
              </w:rPr>
              <w:t>Комплекс процессных мероприятий 1.</w:t>
            </w:r>
            <w:r>
              <w:rPr>
                <w:sz w:val="20"/>
                <w:szCs w:val="20"/>
              </w:rPr>
              <w:t xml:space="preserve"> «Развитие малого и среднего предпринимательства на территории Печенгского муниципального округа»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</w:t>
            </w:r>
            <w:r>
              <w:rPr>
                <w:sz w:val="20"/>
                <w:szCs w:val="20"/>
              </w:rPr>
              <w:t>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Сектор инвестиционной деятельности; </w:t>
            </w:r>
          </w:p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0.1.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Число субъектов МСП.</w:t>
            </w:r>
          </w:p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 Количество объектов недвижимости нежилого фонда, находящегося в собственности Печенгского муниципального округа, подлежащих к сдаче в аренду субъектам МСП.</w:t>
            </w:r>
          </w:p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>. Увеличение доли объектов, включенных в перечни муниципального имущества и предоставляемого субъектам МСП и самозанятым гражданам в рамках оказания имущественной поддержки.</w:t>
            </w:r>
          </w:p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 Количество муниципальных объектов, переданных субъектам МСП и самозанятым гра</w:t>
            </w:r>
            <w:r>
              <w:rPr>
                <w:sz w:val="20"/>
                <w:szCs w:val="20"/>
              </w:rPr>
              <w:t>жданам в качестве имущественной поддержки.</w:t>
            </w:r>
          </w:p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 Размещение общедоступной информации, необходимой для развития субъектов МСП на официальном сайте Печенгского муниципального округа.</w:t>
            </w:r>
          </w:p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 Количество проведенных мероприятий по вопросам субъектов МСП.</w:t>
            </w:r>
          </w:p>
        </w:tc>
      </w:tr>
      <w:tr w:rsidR="00497C87">
        <w:trPr>
          <w:trHeight w:val="55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jc w:val="center"/>
            </w:pPr>
            <w:r>
              <w:lastRenderedPageBreak/>
              <w:t>1.2.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r>
              <w:rPr>
                <w:sz w:val="20"/>
                <w:szCs w:val="20"/>
                <w:u w:val="single"/>
              </w:rPr>
              <w:t>Ком</w:t>
            </w:r>
            <w:r>
              <w:rPr>
                <w:sz w:val="20"/>
                <w:szCs w:val="20"/>
                <w:u w:val="single"/>
              </w:rPr>
              <w:t>плекс процессных мероприятий 2.</w:t>
            </w:r>
            <w:r>
              <w:rPr>
                <w:sz w:val="20"/>
                <w:szCs w:val="20"/>
              </w:rPr>
              <w:t xml:space="preserve"> «Создание благоприятных условий для привлечения инвестиций в экономику Печенгского муниципального округа»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Сектор инвестиционной деятельности; </w:t>
            </w:r>
          </w:p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ОЭР; </w:t>
            </w:r>
          </w:p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0.2.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Объем инвестиций в основной капитал (без субъектов МСП</w:t>
            </w:r>
            <w:r>
              <w:rPr>
                <w:sz w:val="20"/>
                <w:szCs w:val="20"/>
              </w:rPr>
              <w:t>).</w:t>
            </w:r>
          </w:p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 Количество приемов инвесторов и предпринимателей инвестиционным уполномоченным в Печенгском муниципальном округе.</w:t>
            </w:r>
          </w:p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 Количество заседаний Совета по улучшению инвестиционного климата и развитию предпринимательства.</w:t>
            </w:r>
          </w:p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1.8. Наличие актуализированного </w:t>
            </w:r>
            <w:r>
              <w:rPr>
                <w:sz w:val="20"/>
                <w:szCs w:val="20"/>
              </w:rPr>
              <w:t>инвестиционного профиля Печенгского муниципального округа.</w:t>
            </w:r>
          </w:p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 Размещение актуализированного инвестиционного профиля Печенгского муниципального округа, согласованного Главой Печенгского муниципального округа, на официальном сайте Печенгского муниципальног</w:t>
            </w:r>
            <w:r>
              <w:rPr>
                <w:sz w:val="20"/>
                <w:szCs w:val="20"/>
              </w:rPr>
              <w:t>о округа в сети Интернет.</w:t>
            </w:r>
          </w:p>
        </w:tc>
      </w:tr>
      <w:tr w:rsidR="00497C87">
        <w:trPr>
          <w:trHeight w:val="45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</w:pPr>
            <w:r>
              <w:t>2</w:t>
            </w:r>
          </w:p>
        </w:tc>
        <w:tc>
          <w:tcPr>
            <w:tcW w:w="14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spacing w:line="288" w:lineRule="atLeast"/>
            </w:pPr>
            <w:r>
              <w:t xml:space="preserve"> Направление (подпрограмма) 2. «Развитие туризма в Печенгском муниципальном округе»</w:t>
            </w:r>
          </w:p>
        </w:tc>
      </w:tr>
      <w:tr w:rsidR="00497C87">
        <w:trPr>
          <w:trHeight w:val="55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jc w:val="center"/>
            </w:pPr>
            <w:r>
              <w:t>2.3.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Комплекс процессных мероприятий 3.</w:t>
            </w:r>
            <w:r>
              <w:rPr>
                <w:sz w:val="20"/>
                <w:szCs w:val="20"/>
              </w:rPr>
              <w:t xml:space="preserve"> «Создание условий для развития туризма в Печенгском муниципальном округе»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по приграничному сотрудничеству; </w:t>
            </w:r>
          </w:p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КУИ;</w:t>
            </w:r>
          </w:p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03.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Количество функционирующих КСР.</w:t>
            </w:r>
          </w:p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04.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Рост туристического потока (количество лиц, размещенных в КСР) в Печенгском муниципальном округе, ежегодно к уровню предыдущего года.</w:t>
            </w:r>
          </w:p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  <w:r>
              <w:rPr>
                <w:sz w:val="20"/>
                <w:szCs w:val="20"/>
              </w:rPr>
              <w:t>. Количество разработанной проектной документации по проекту «Туристический кластер Печенгского муниципального округа – «Кольская сверхглубокая», «Плавильный цех», «Шахта Каула-Котсельваара».</w:t>
            </w:r>
          </w:p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 Количество проведенных конкурсов цифрового контента (фото, </w:t>
            </w:r>
            <w:r>
              <w:rPr>
                <w:sz w:val="20"/>
                <w:szCs w:val="20"/>
              </w:rPr>
              <w:t>видео).</w:t>
            </w:r>
          </w:p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 Количество публикаций на информационных и тематических площадках (сайты, мессенджеры, социальные сети), официальном сайте Печенгского муниципального округа.</w:t>
            </w:r>
          </w:p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 Количество направленных предложений о включении мероприятий в региональный реестр</w:t>
            </w:r>
            <w:r>
              <w:rPr>
                <w:sz w:val="20"/>
                <w:szCs w:val="20"/>
              </w:rPr>
              <w:t xml:space="preserve"> «51 событие».</w:t>
            </w:r>
          </w:p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 Количество событийных мероприятий, в организации и проведении которых оказано содействие.</w:t>
            </w:r>
          </w:p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 Количество общеобразовательных организаций, участвующих в развитии школьного туризма.</w:t>
            </w:r>
          </w:p>
        </w:tc>
      </w:tr>
      <w:tr w:rsidR="00497C87">
        <w:trPr>
          <w:trHeight w:val="38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</w:pPr>
            <w:r>
              <w:t>3</w:t>
            </w:r>
          </w:p>
        </w:tc>
        <w:tc>
          <w:tcPr>
            <w:tcW w:w="14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spacing w:line="288" w:lineRule="atLeast"/>
            </w:pPr>
            <w:r>
              <w:t xml:space="preserve"> Направление (подпрограмма) 3. «Взаимодействие с СО </w:t>
            </w:r>
            <w:r>
              <w:t>НКО»</w:t>
            </w:r>
          </w:p>
        </w:tc>
      </w:tr>
      <w:tr w:rsidR="00497C87">
        <w:trPr>
          <w:trHeight w:val="1583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jc w:val="center"/>
            </w:pPr>
            <w:r>
              <w:t>3.4.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Комплекс процессных  мероприятий 4.</w:t>
            </w:r>
            <w:r>
              <w:rPr>
                <w:sz w:val="20"/>
                <w:szCs w:val="20"/>
              </w:rPr>
              <w:t xml:space="preserve"> «Создание благоприятных условий для развития СО НКО»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ОЭР; </w:t>
            </w:r>
          </w:p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КУИ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0.5.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Количество СО НКО, осуществляющих деятельность на территории Печенгского муниципального округа.</w:t>
            </w:r>
          </w:p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 </w:t>
            </w:r>
            <w:r>
              <w:rPr>
                <w:sz w:val="20"/>
                <w:szCs w:val="20"/>
              </w:rPr>
              <w:t>Количество муниципальных объектов, переданных СО НКО в качестве имущественной поддержки.</w:t>
            </w:r>
          </w:p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 Размещение общедоступной информации, необходимой для развития СО НКО на официальном сайте Печенгского муниципального округа.</w:t>
            </w:r>
          </w:p>
        </w:tc>
      </w:tr>
    </w:tbl>
    <w:p w:rsidR="00497C87" w:rsidRDefault="00497C87">
      <w:pPr>
        <w:rPr>
          <w:b/>
        </w:rPr>
      </w:pPr>
    </w:p>
    <w:p w:rsidR="00497C87" w:rsidRDefault="00497C87">
      <w:pPr>
        <w:rPr>
          <w:b/>
        </w:rPr>
      </w:pPr>
    </w:p>
    <w:p w:rsidR="00497C87" w:rsidRDefault="00497C87">
      <w:pPr>
        <w:rPr>
          <w:b/>
        </w:rPr>
      </w:pPr>
    </w:p>
    <w:p w:rsidR="00497C87" w:rsidRDefault="00497C87">
      <w:pPr>
        <w:rPr>
          <w:b/>
        </w:rPr>
      </w:pPr>
    </w:p>
    <w:p w:rsidR="00497C87" w:rsidRDefault="00AF70D3">
      <w:pPr>
        <w:pStyle w:val="ac"/>
        <w:numPr>
          <w:ilvl w:val="0"/>
          <w:numId w:val="16"/>
        </w:numPr>
        <w:ind w:left="0" w:firstLine="0"/>
        <w:jc w:val="center"/>
        <w:rPr>
          <w:b/>
        </w:rPr>
      </w:pPr>
      <w:r>
        <w:rPr>
          <w:b/>
        </w:rPr>
        <w:lastRenderedPageBreak/>
        <w:t xml:space="preserve">Перечень </w:t>
      </w:r>
      <w:r>
        <w:rPr>
          <w:b/>
        </w:rPr>
        <w:t>мер налогового регулирования (налоговых расходов) в сфере реализации муниципальной программы (при наличии)</w:t>
      </w:r>
    </w:p>
    <w:p w:rsidR="00497C87" w:rsidRDefault="00497C87">
      <w:pPr>
        <w:spacing w:line="288" w:lineRule="atLeast"/>
        <w:jc w:val="both"/>
        <w:rPr>
          <w:b/>
        </w:rPr>
      </w:pPr>
    </w:p>
    <w:tbl>
      <w:tblPr>
        <w:tblW w:w="15019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969"/>
        <w:gridCol w:w="1418"/>
        <w:gridCol w:w="1417"/>
        <w:gridCol w:w="1418"/>
        <w:gridCol w:w="2693"/>
        <w:gridCol w:w="3544"/>
      </w:tblGrid>
      <w:tr w:rsidR="00497C87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</w:pPr>
            <w:r>
              <w:t xml:space="preserve">№ п/п 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</w:pPr>
            <w:r>
              <w:t xml:space="preserve">Наименование меры </w:t>
            </w:r>
          </w:p>
        </w:tc>
        <w:tc>
          <w:tcPr>
            <w:tcW w:w="4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</w:pPr>
            <w:r>
              <w:t xml:space="preserve">Объем выпадающих доходов бюджета округа (руб.) 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</w:pPr>
            <w:r>
              <w:t xml:space="preserve">Основание применения меры налогового регулирования 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</w:pPr>
            <w:r>
              <w:t xml:space="preserve">Цель применения меры, </w:t>
            </w:r>
            <w:r>
              <w:t xml:space="preserve">связь с показателями муниципальной программы </w:t>
            </w:r>
          </w:p>
        </w:tc>
      </w:tr>
      <w:tr w:rsidR="00497C87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/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</w:pPr>
            <w:r>
              <w:t xml:space="preserve">2026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</w:pPr>
            <w:r>
              <w:t xml:space="preserve">2027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</w:pPr>
            <w:r>
              <w:t xml:space="preserve">2028 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/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/>
        </w:tc>
      </w:tr>
      <w:tr w:rsidR="00497C87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/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План/оценка/</w:t>
            </w:r>
          </w:p>
          <w:p w:rsidR="00497C87" w:rsidRDefault="00AF70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План/оценка/</w:t>
            </w:r>
          </w:p>
          <w:p w:rsidR="00497C87" w:rsidRDefault="00AF70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План/оценка/</w:t>
            </w:r>
          </w:p>
          <w:p w:rsidR="00497C87" w:rsidRDefault="00AF70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 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/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/>
        </w:tc>
      </w:tr>
      <w:tr w:rsidR="00497C87">
        <w:trPr>
          <w:trHeight w:val="587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144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spacing w:line="288" w:lineRule="atLeast"/>
            </w:pPr>
            <w:r>
              <w:t> </w:t>
            </w:r>
          </w:p>
          <w:p w:rsidR="00497C87" w:rsidRDefault="00AF70D3">
            <w:pPr>
              <w:spacing w:line="288" w:lineRule="atLeast"/>
              <w:rPr>
                <w:sz w:val="26"/>
                <w:szCs w:val="26"/>
              </w:rPr>
            </w:pPr>
            <w:r>
              <w:t>Направление (подпрограмма) 1 «Повышение инвестиционной привлекательности Печенгского муниципального округа»</w:t>
            </w:r>
            <w:r>
              <w:rPr>
                <w:sz w:val="26"/>
                <w:szCs w:val="26"/>
              </w:rPr>
              <w:t xml:space="preserve">  </w:t>
            </w:r>
          </w:p>
          <w:p w:rsidR="00497C87" w:rsidRDefault="00497C87">
            <w:pPr>
              <w:spacing w:line="288" w:lineRule="atLeast"/>
              <w:rPr>
                <w:sz w:val="26"/>
                <w:szCs w:val="26"/>
              </w:rPr>
            </w:pPr>
          </w:p>
        </w:tc>
      </w:tr>
      <w:tr w:rsidR="00497C8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</w:pPr>
            <w:r>
              <w:t xml:space="preserve">1.1.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Освобождение от налогообложения земельным налогом субъектов инвестиционной деятельности – юридических лиц и индивидуальных предпринимателей, реализующих приоритетные инвестиционные проекты на территории муниципального образования Печенгский муниципальный о</w:t>
            </w:r>
            <w:r>
              <w:rPr>
                <w:sz w:val="20"/>
                <w:szCs w:val="20"/>
              </w:rPr>
              <w:t xml:space="preserve">круг мурманской области. </w:t>
            </w:r>
          </w:p>
          <w:p w:rsidR="00497C87" w:rsidRDefault="00AF70D3">
            <w:pPr>
              <w:pStyle w:val="a8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Налоговая льгота предоставляется на срок действия инвестиционного соглашения, заключаемого в целях реализации приоритетного инвестиционного проекта, но не более трех лет.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Подпункт 4.8 пункта 4 решения Совета депутат</w:t>
            </w:r>
            <w:r>
              <w:rPr>
                <w:sz w:val="20"/>
                <w:szCs w:val="20"/>
              </w:rPr>
              <w:t xml:space="preserve">ов Печенгского муниципального округа от 23.10.2020 № 39 </w:t>
            </w:r>
            <w:r>
              <w:rPr>
                <w:sz w:val="20"/>
                <w:szCs w:val="20"/>
              </w:rPr>
              <w:br/>
              <w:t>«Об установлении земельного налога на территории муниципального образования Печенгский муниципальный округ Мурманской области» (в ред. от 22.11.2024)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условий для повышения инвестиционной при</w:t>
            </w:r>
            <w:r>
              <w:rPr>
                <w:sz w:val="20"/>
                <w:szCs w:val="20"/>
              </w:rPr>
              <w:t>влекательности Печенгского муниципального округа;</w:t>
            </w:r>
          </w:p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0.1.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Число субъектов МСП;</w:t>
            </w:r>
          </w:p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0.2.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Объем инвестиций в основной капитал (без субъектов МСП).</w:t>
            </w:r>
          </w:p>
        </w:tc>
      </w:tr>
      <w:tr w:rsidR="00497C8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</w:pPr>
            <w:r>
              <w:t>1.2.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Освобождение от налогообложения земельным налогом индивидуальных предпринимателей</w:t>
            </w:r>
            <w:r>
              <w:rPr>
                <w:sz w:val="20"/>
                <w:szCs w:val="20"/>
              </w:rPr>
              <w:t xml:space="preserve"> или являющиеся коммерческой организацией юридических лиц, получивших статус резидента Арктической зоны Российской Федерации в соответствии с Федеральным законом </w:t>
            </w:r>
            <w:r>
              <w:rPr>
                <w:sz w:val="20"/>
                <w:szCs w:val="20"/>
              </w:rPr>
              <w:br/>
              <w:t>от 13.07.2020 № 193-ФЗ «О государственной поддержке предпринимательской деятельности в Арктич</w:t>
            </w:r>
            <w:r>
              <w:rPr>
                <w:sz w:val="20"/>
                <w:szCs w:val="20"/>
              </w:rPr>
              <w:t xml:space="preserve">еской зоне Российской Федерации», в отношении земельных участков, расположенных на территории Арктической зоны в границах муниципального образования Печенгский муниципальный округ, на три налоговых периода начиная с первого числа месяца, </w:t>
            </w:r>
            <w:r>
              <w:rPr>
                <w:sz w:val="20"/>
                <w:szCs w:val="20"/>
              </w:rPr>
              <w:lastRenderedPageBreak/>
              <w:t>следующего за меся</w:t>
            </w:r>
            <w:r>
              <w:rPr>
                <w:sz w:val="20"/>
                <w:szCs w:val="20"/>
              </w:rPr>
              <w:t xml:space="preserve">цем включения налогоплательщиков в реестр резидентов Арктической зоны.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Подпункт 4.9 пункта 4 решения Совета депутатов Печенгского муниципального округа от 23.10.2020 № 39 </w:t>
            </w:r>
            <w:r>
              <w:rPr>
                <w:sz w:val="20"/>
                <w:szCs w:val="20"/>
              </w:rPr>
              <w:br/>
              <w:t>«Об установлении земельного налога на территории муниципального обра</w:t>
            </w:r>
            <w:r>
              <w:rPr>
                <w:sz w:val="20"/>
                <w:szCs w:val="20"/>
              </w:rPr>
              <w:t>зования Печенгский муниципальный округ Мурманской области» (в ред. от 22.11.2024)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условий для повышения инвестиционной привлекательности Печенгского муниципального округа;</w:t>
            </w:r>
          </w:p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0.1.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Число субъектов МСП;</w:t>
            </w:r>
          </w:p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0.2.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Объем инвестиций в основной капитал (без суб</w:t>
            </w:r>
            <w:r>
              <w:rPr>
                <w:sz w:val="20"/>
                <w:szCs w:val="20"/>
              </w:rPr>
              <w:t>ъектов МСП).</w:t>
            </w:r>
          </w:p>
        </w:tc>
      </w:tr>
      <w:tr w:rsidR="00497C8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</w:pPr>
            <w:r>
              <w:lastRenderedPageBreak/>
              <w:t>1.3.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Налоговая льгота по налогу на имущество физических лиц индивидуальным предпринимателям, получившим статус резидента Арктической зоны в соответствии с Федеральным законом от 13.07.2020 № 193-ФЗ «О государственной поддержке предприниматель</w:t>
            </w:r>
            <w:r>
              <w:rPr>
                <w:sz w:val="20"/>
                <w:szCs w:val="20"/>
              </w:rPr>
              <w:t>ской деятельности в Арктической зоне Российской Федерации», в отношении имущества, созданного, приобретенного в собственность в течение срока действия соглашений об осуществлении инвестиционной деятельности в Арктической зоне Российской Федерации:</w:t>
            </w:r>
          </w:p>
          <w:p w:rsidR="00497C87" w:rsidRDefault="00AF70D3">
            <w:pPr>
              <w:pStyle w:val="a8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bookmarkStart w:id="6" w:name="p1"/>
            <w:bookmarkEnd w:id="6"/>
            <w:r>
              <w:rPr>
                <w:sz w:val="20"/>
                <w:szCs w:val="20"/>
              </w:rPr>
              <w:t>- в размере подлежащей уплате налогоплательщиком суммы налога в отношении объекта налогообложения, находящегося в собственности налогоплательщика, на срок, составляющий пять лет, с 1-го числа месяца, в котором произошло возникновение права собственности на</w:t>
            </w:r>
            <w:r>
              <w:rPr>
                <w:sz w:val="20"/>
                <w:szCs w:val="20"/>
              </w:rPr>
              <w:t xml:space="preserve"> созданное, приобретенное в собственность имущество; </w:t>
            </w:r>
          </w:p>
          <w:p w:rsidR="00497C87" w:rsidRDefault="00AF70D3">
            <w:pPr>
              <w:pStyle w:val="a8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размере 50 процентов от суммы налога, подлежащей уплате, в течение последующих пяти лет с месяца, следующего за месяцем, в котором прекратила действие налоговая льгота, установленная абзацем вторым </w:t>
            </w:r>
            <w:r>
              <w:rPr>
                <w:sz w:val="20"/>
                <w:szCs w:val="20"/>
              </w:rPr>
              <w:t xml:space="preserve">подпункта 5.5 решения Совета депутатов Печенгского муниципального округа </w:t>
            </w:r>
            <w:r>
              <w:rPr>
                <w:sz w:val="20"/>
                <w:szCs w:val="20"/>
              </w:rPr>
              <w:br/>
              <w:t>от 23.10.2020 № 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Подпункт 5.5 пункта 5 решения Совета депутатов Печенгского муниципального округа от 23.10.2020 № 40 </w:t>
            </w:r>
            <w:r>
              <w:rPr>
                <w:sz w:val="20"/>
                <w:szCs w:val="20"/>
              </w:rPr>
              <w:br/>
              <w:t>«Об установлении налога на имущество физических</w:t>
            </w:r>
            <w:r>
              <w:rPr>
                <w:sz w:val="20"/>
                <w:szCs w:val="20"/>
              </w:rPr>
              <w:t xml:space="preserve"> лиц на территории муниципального образования Печенгский муниципальный округ Мурманской области» (в ред. от 22.11.2024)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условий для повышения инвестиционной привлекательности Печенгского муниципального округа;</w:t>
            </w:r>
          </w:p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0.1.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Число субъектов МСП;</w:t>
            </w:r>
          </w:p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0.2.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Объем инвестиций в основной капитал (без субъектов МСП).</w:t>
            </w:r>
          </w:p>
        </w:tc>
      </w:tr>
      <w:tr w:rsidR="00497C8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</w:pPr>
            <w:r>
              <w:t>1.4.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включение в налоговую базу по туристическому налогу стоимости услуг по временному проживанию физических лиц, регистрацией по месту жительства которых является территория Мурманской области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Абзац 2 пункта 2 решения Совета депутатов Печенгского муниципального округа от 22.11.2024 № 505 </w:t>
            </w:r>
            <w:r>
              <w:rPr>
                <w:sz w:val="20"/>
                <w:szCs w:val="20"/>
              </w:rPr>
              <w:br/>
              <w:t xml:space="preserve">«Об установлении туристического налога на территории муниципального образования Печенгский </w:t>
            </w:r>
            <w:r>
              <w:rPr>
                <w:sz w:val="20"/>
                <w:szCs w:val="20"/>
              </w:rPr>
              <w:lastRenderedPageBreak/>
              <w:t>муниципальный округ Мурманской области» (ред.</w:t>
            </w:r>
            <w:r>
              <w:rPr>
                <w:sz w:val="20"/>
                <w:szCs w:val="20"/>
              </w:rPr>
              <w:br/>
              <w:t xml:space="preserve"> от 21.</w:t>
            </w:r>
            <w:r>
              <w:rPr>
                <w:sz w:val="20"/>
                <w:szCs w:val="20"/>
              </w:rPr>
              <w:t>02.2025 № 530)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Повышение туристкой привлекательности Печенгского муниципального округа;</w:t>
            </w:r>
          </w:p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0.4.</w:t>
            </w:r>
            <w:r>
              <w:rPr>
                <w:sz w:val="20"/>
                <w:szCs w:val="20"/>
              </w:rPr>
              <w:t xml:space="preserve"> Рост туристического потока (количества лиц, размещенных в КСР) в Печенгском муниципальном округе, ежегодно к уровню предыдущего года</w:t>
            </w:r>
          </w:p>
        </w:tc>
      </w:tr>
      <w:tr w:rsidR="00497C8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</w:pPr>
            <w:r>
              <w:lastRenderedPageBreak/>
              <w:t>1.5.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включение в налоговую</w:t>
            </w:r>
            <w:r>
              <w:rPr>
                <w:sz w:val="20"/>
                <w:szCs w:val="20"/>
              </w:rPr>
              <w:t xml:space="preserve"> базу по туристическому налогу стоимости услуг по временному проживанию физических лиц до достижения возраста 18 лет</w:t>
            </w:r>
          </w:p>
          <w:p w:rsidR="00497C87" w:rsidRDefault="00497C87">
            <w:pPr>
              <w:pStyle w:val="a8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Абзац 3 пункта 2 решения Совета депутатов Печенгского муниципального округа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от 22.11.2024 № 505 «Об установлении туристического налога на территории муниципального образования Печенгский муниципальный округ Мурманской области» (ред. от 21.02.2025 № 530)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туристкой привлекательности Печенгского муниципального округа;</w:t>
            </w:r>
          </w:p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0.4.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Рост туристического потока (количества лиц, размещенных в КСР) в Печенгском муниципальном округе, ежегодно к уровню предыдущего года</w:t>
            </w:r>
          </w:p>
        </w:tc>
      </w:tr>
      <w:tr w:rsidR="00497C8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</w:pPr>
            <w:r>
              <w:t>1.6.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включение в налоговую базу по туристическому налогу стоимости услуг по временному проживанию физических лиц от 18 </w:t>
            </w:r>
            <w:r>
              <w:rPr>
                <w:sz w:val="20"/>
                <w:szCs w:val="20"/>
              </w:rPr>
              <w:t>до 24 лет при условии обучения в организации, осуществляющей образовательную деятельность, по очной форме обучения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Абзац 4 пункта 2 решения Совета депутатов Печенгского муниципального округа </w:t>
            </w:r>
            <w:r>
              <w:rPr>
                <w:sz w:val="20"/>
                <w:szCs w:val="20"/>
              </w:rPr>
              <w:br/>
              <w:t xml:space="preserve">от 22.11.2024 № 505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«Об установлении туристического налога на территории муниципального образования Печенгский муниципальный округ Мурманской области» (ред. </w:t>
            </w:r>
            <w:r>
              <w:rPr>
                <w:sz w:val="20"/>
                <w:szCs w:val="20"/>
              </w:rPr>
              <w:br/>
              <w:t>от 21.02.2025 № 530)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туристкой привлекательности Печенгского муниципального округа;</w:t>
            </w:r>
          </w:p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0.4.</w:t>
            </w:r>
            <w:r>
              <w:rPr>
                <w:sz w:val="20"/>
                <w:szCs w:val="20"/>
              </w:rPr>
              <w:t xml:space="preserve"> Рост туристического</w:t>
            </w:r>
            <w:r>
              <w:rPr>
                <w:sz w:val="20"/>
                <w:szCs w:val="20"/>
              </w:rPr>
              <w:t xml:space="preserve"> потока (количества лиц, размещенных в КСР) в Печенгском муниципальном округе, ежегодно к уровню предыдущего года</w:t>
            </w:r>
          </w:p>
        </w:tc>
      </w:tr>
      <w:tr w:rsidR="00497C8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</w:pPr>
            <w:r>
              <w:t>1.7.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r>
              <w:rPr>
                <w:sz w:val="20"/>
                <w:szCs w:val="20"/>
              </w:rPr>
              <w:t>Не включение в налоговую базу по туристическому налогу стоимости услуг по временному проживанию физических лиц</w:t>
            </w:r>
            <w:r>
              <w:t xml:space="preserve">, </w:t>
            </w:r>
            <w:r>
              <w:rPr>
                <w:sz w:val="20"/>
                <w:szCs w:val="20"/>
              </w:rPr>
              <w:t>являющихся членами много</w:t>
            </w:r>
            <w:r>
              <w:rPr>
                <w:sz w:val="20"/>
                <w:szCs w:val="20"/>
              </w:rPr>
              <w:t>детных семей,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обучения.</w:t>
            </w:r>
          </w:p>
          <w:p w:rsidR="00497C87" w:rsidRDefault="00497C87">
            <w:pPr>
              <w:pStyle w:val="a8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Абзац 5 пункта 2 решения Совета депутатов Печенгс</w:t>
            </w:r>
            <w:r>
              <w:rPr>
                <w:sz w:val="20"/>
                <w:szCs w:val="20"/>
              </w:rPr>
              <w:t xml:space="preserve">кого муниципального округа </w:t>
            </w:r>
            <w:r>
              <w:rPr>
                <w:sz w:val="20"/>
                <w:szCs w:val="20"/>
              </w:rPr>
              <w:br/>
              <w:t xml:space="preserve">от 22.11.2024 № 505 </w:t>
            </w:r>
            <w:r>
              <w:rPr>
                <w:sz w:val="20"/>
                <w:szCs w:val="20"/>
              </w:rPr>
              <w:br/>
              <w:t>«Об установлении туристического налога на территории муниципального образования Печенгский муниципальный округ Мурманской области» (ред. от 21.02.2025 № 530)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туристкой привлекательности Печенгского</w:t>
            </w:r>
            <w:r>
              <w:rPr>
                <w:sz w:val="20"/>
                <w:szCs w:val="20"/>
              </w:rPr>
              <w:t xml:space="preserve"> муниципального округа;</w:t>
            </w:r>
          </w:p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0.4.</w:t>
            </w:r>
            <w:r>
              <w:rPr>
                <w:sz w:val="20"/>
                <w:szCs w:val="20"/>
              </w:rPr>
              <w:t xml:space="preserve"> Рост туристического потока (количества лиц, размещенных в КСР) в Печенгском муниципальном округе, ежегодно к уровню предыдущего года</w:t>
            </w:r>
          </w:p>
        </w:tc>
      </w:tr>
    </w:tbl>
    <w:p w:rsidR="00497C87" w:rsidRDefault="00497C87">
      <w:pPr>
        <w:pStyle w:val="a8"/>
        <w:spacing w:before="168" w:beforeAutospacing="0" w:after="0" w:afterAutospacing="0" w:line="288" w:lineRule="atLeast"/>
        <w:ind w:firstLine="540"/>
        <w:jc w:val="both"/>
      </w:pPr>
    </w:p>
    <w:p w:rsidR="00497C87" w:rsidRDefault="00497C87">
      <w:pPr>
        <w:pStyle w:val="a8"/>
        <w:spacing w:before="168" w:beforeAutospacing="0" w:after="0" w:afterAutospacing="0" w:line="288" w:lineRule="atLeast"/>
        <w:ind w:firstLine="540"/>
        <w:jc w:val="both"/>
      </w:pPr>
    </w:p>
    <w:p w:rsidR="00497C87" w:rsidRDefault="00497C87">
      <w:pPr>
        <w:spacing w:line="288" w:lineRule="atLeast"/>
        <w:jc w:val="right"/>
        <w:rPr>
          <w:highlight w:val="green"/>
        </w:rPr>
      </w:pPr>
    </w:p>
    <w:p w:rsidR="00497C87" w:rsidRDefault="00497C87">
      <w:pPr>
        <w:tabs>
          <w:tab w:val="left" w:pos="7938"/>
        </w:tabs>
        <w:spacing w:line="288" w:lineRule="atLeast"/>
        <w:jc w:val="right"/>
        <w:rPr>
          <w:highlight w:val="green"/>
        </w:rPr>
      </w:pPr>
    </w:p>
    <w:p w:rsidR="00497C87" w:rsidRDefault="00497C87">
      <w:pPr>
        <w:tabs>
          <w:tab w:val="left" w:pos="7938"/>
        </w:tabs>
        <w:spacing w:line="288" w:lineRule="atLeast"/>
        <w:jc w:val="right"/>
        <w:rPr>
          <w:highlight w:val="green"/>
        </w:rPr>
      </w:pPr>
    </w:p>
    <w:p w:rsidR="00497C87" w:rsidRDefault="00497C87">
      <w:pPr>
        <w:spacing w:line="288" w:lineRule="atLeast"/>
        <w:jc w:val="both"/>
      </w:pPr>
    </w:p>
    <w:p w:rsidR="00497C87" w:rsidRDefault="00AF70D3">
      <w:pPr>
        <w:pStyle w:val="ac"/>
        <w:numPr>
          <w:ilvl w:val="0"/>
          <w:numId w:val="16"/>
        </w:numPr>
        <w:ind w:left="0" w:firstLine="0"/>
        <w:jc w:val="center"/>
        <w:rPr>
          <w:b/>
        </w:rPr>
      </w:pPr>
      <w:r>
        <w:rPr>
          <w:b/>
        </w:rPr>
        <w:t xml:space="preserve">Сведения об объемах финансирования муниципальной программы </w:t>
      </w:r>
    </w:p>
    <w:p w:rsidR="00497C87" w:rsidRDefault="00497C87">
      <w:pPr>
        <w:spacing w:line="288" w:lineRule="atLeast"/>
        <w:jc w:val="both"/>
      </w:pPr>
    </w:p>
    <w:tbl>
      <w:tblPr>
        <w:tblW w:w="15168" w:type="dxa"/>
        <w:tblInd w:w="-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3720"/>
        <w:gridCol w:w="1276"/>
        <w:gridCol w:w="992"/>
        <w:gridCol w:w="1559"/>
        <w:gridCol w:w="1560"/>
        <w:gridCol w:w="1701"/>
        <w:gridCol w:w="1701"/>
        <w:gridCol w:w="1984"/>
      </w:tblGrid>
      <w:tr w:rsidR="00497C87"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3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программа, ГРБС, направления (подпрограммы)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Период реализации </w:t>
            </w:r>
          </w:p>
        </w:tc>
        <w:tc>
          <w:tcPr>
            <w:tcW w:w="75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и источники финансирования (рублей) 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Соисполнители</w:t>
            </w:r>
          </w:p>
        </w:tc>
      </w:tr>
      <w:tr w:rsidR="00497C87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22"/>
                <w:szCs w:val="22"/>
              </w:rPr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Год/</w:t>
            </w:r>
          </w:p>
          <w:p w:rsidR="00497C87" w:rsidRDefault="00AF70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</w:t>
            </w:r>
          </w:p>
          <w:p w:rsidR="00497C87" w:rsidRDefault="00AF70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22"/>
                <w:szCs w:val="22"/>
              </w:rPr>
            </w:pPr>
          </w:p>
        </w:tc>
      </w:tr>
      <w:tr w:rsidR="00497C87"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  <w:rPr>
                <w:b/>
              </w:rPr>
            </w:pPr>
            <w:r>
              <w:rPr>
                <w:b/>
              </w:rPr>
              <w:t>Муниципальная программа «Экономический потенциал»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  <w:rPr>
                <w:b/>
              </w:rPr>
            </w:pPr>
            <w:r>
              <w:rPr>
                <w:b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 721 837,00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574 095,00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573 817,00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573 925,00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ОЭР;</w:t>
            </w:r>
          </w:p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инвестиционной деятельности;</w:t>
            </w:r>
          </w:p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КУИ;</w:t>
            </w:r>
          </w:p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по приграничному сотрудничеству</w:t>
            </w:r>
          </w:p>
        </w:tc>
      </w:tr>
      <w:tr w:rsidR="00497C87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jc w:val="center"/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1 611 000,00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537 000,00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537 000,00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537 000,00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20"/>
                <w:szCs w:val="20"/>
              </w:rPr>
            </w:pPr>
          </w:p>
        </w:tc>
      </w:tr>
      <w:tr w:rsidR="00497C87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jc w:val="center"/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110 837,00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37 095,00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36 817,00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36 925,00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20"/>
                <w:szCs w:val="20"/>
              </w:rPr>
            </w:pPr>
          </w:p>
        </w:tc>
      </w:tr>
      <w:tr w:rsidR="00497C87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jc w:val="center"/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20"/>
                <w:szCs w:val="20"/>
              </w:rPr>
            </w:pPr>
          </w:p>
        </w:tc>
      </w:tr>
      <w:tr w:rsidR="00497C87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jc w:val="center"/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20"/>
                <w:szCs w:val="20"/>
              </w:rPr>
            </w:pPr>
          </w:p>
        </w:tc>
      </w:tr>
      <w:tr w:rsidR="00497C87"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  <w:rPr>
                <w:b/>
              </w:rPr>
            </w:pPr>
            <w:r>
              <w:rPr>
                <w:b/>
              </w:rPr>
              <w:t>0.1</w:t>
            </w:r>
          </w:p>
        </w:tc>
        <w:tc>
          <w:tcPr>
            <w:tcW w:w="3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r>
              <w:t xml:space="preserve">Администрация Печенгского муниципального округа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</w:pPr>
            <w: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590 837,00 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197 095,00 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196 817,00 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196 925,00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497C87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jc w:val="center"/>
              <w:rPr>
                <w:b/>
              </w:rPr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/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160 000,00 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160 000,00 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160 000,00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20"/>
                <w:szCs w:val="20"/>
              </w:rPr>
            </w:pPr>
          </w:p>
        </w:tc>
      </w:tr>
      <w:tr w:rsidR="00497C87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jc w:val="center"/>
              <w:rPr>
                <w:b/>
              </w:rPr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/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110 837,00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37 095,00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36 817,00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36 925,00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20"/>
                <w:szCs w:val="20"/>
              </w:rPr>
            </w:pPr>
          </w:p>
        </w:tc>
      </w:tr>
      <w:tr w:rsidR="00497C87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jc w:val="center"/>
              <w:rPr>
                <w:b/>
              </w:rPr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/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0,00 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20"/>
                <w:szCs w:val="20"/>
              </w:rPr>
            </w:pPr>
          </w:p>
        </w:tc>
      </w:tr>
      <w:tr w:rsidR="00497C87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jc w:val="center"/>
              <w:rPr>
                <w:b/>
              </w:rPr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/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0,00 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20"/>
                <w:szCs w:val="20"/>
              </w:rPr>
            </w:pPr>
          </w:p>
        </w:tc>
      </w:tr>
      <w:tr w:rsidR="00497C87"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  <w:rPr>
                <w:b/>
              </w:rPr>
            </w:pPr>
            <w:r>
              <w:rPr>
                <w:b/>
              </w:rPr>
              <w:t>0.2</w:t>
            </w:r>
          </w:p>
        </w:tc>
        <w:tc>
          <w:tcPr>
            <w:tcW w:w="3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/>
          <w:p w:rsidR="00497C87" w:rsidRDefault="00AF70D3">
            <w:r>
              <w:t xml:space="preserve">Отдел образования администрации Печенгского муниципального округа </w:t>
            </w:r>
          </w:p>
          <w:p w:rsidR="00497C87" w:rsidRDefault="00497C87"/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</w:pPr>
            <w: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1 131 000,00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377 000,00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377 000,00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377 000,00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497C87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20"/>
                <w:szCs w:val="20"/>
              </w:rPr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1 131 000,00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377 000,00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20"/>
                <w:szCs w:val="20"/>
              </w:rPr>
            </w:pPr>
          </w:p>
        </w:tc>
      </w:tr>
      <w:tr w:rsidR="00497C87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20"/>
                <w:szCs w:val="20"/>
              </w:rPr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20"/>
                <w:szCs w:val="20"/>
              </w:rPr>
            </w:pPr>
          </w:p>
        </w:tc>
      </w:tr>
      <w:tr w:rsidR="00497C87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20"/>
                <w:szCs w:val="20"/>
              </w:rPr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0,00 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20"/>
                <w:szCs w:val="20"/>
              </w:rPr>
            </w:pPr>
          </w:p>
        </w:tc>
      </w:tr>
      <w:tr w:rsidR="00497C87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20"/>
                <w:szCs w:val="20"/>
              </w:rPr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0,00 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20"/>
                <w:szCs w:val="20"/>
              </w:rPr>
            </w:pPr>
          </w:p>
        </w:tc>
      </w:tr>
      <w:tr w:rsidR="00497C87"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</w:p>
        </w:tc>
        <w:tc>
          <w:tcPr>
            <w:tcW w:w="3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 Направление (подпрограмма) 1.</w:t>
            </w:r>
            <w:r>
              <w:rPr>
                <w:b/>
                <w:sz w:val="22"/>
                <w:szCs w:val="22"/>
              </w:rPr>
              <w:t xml:space="preserve"> «Повышение инвестиционной привлекательности Печенгского</w:t>
            </w:r>
            <w:r>
              <w:rPr>
                <w:b/>
                <w:sz w:val="22"/>
                <w:szCs w:val="22"/>
              </w:rPr>
              <w:t xml:space="preserve"> муниципального округа» </w:t>
            </w:r>
          </w:p>
          <w:p w:rsidR="00497C87" w:rsidRDefault="00497C87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  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410 837,00 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137 095,00 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136 817,00 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136 925,00  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инвестиционной деятельности;</w:t>
            </w:r>
          </w:p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КУИ;</w:t>
            </w:r>
          </w:p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ОЭР</w:t>
            </w:r>
          </w:p>
        </w:tc>
      </w:tr>
      <w:tr w:rsidR="00497C87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b/>
              </w:rPr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300 000,00 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100 000,00 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100 000,00 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100 000,00 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jc w:val="center"/>
              <w:rPr>
                <w:sz w:val="19"/>
                <w:szCs w:val="19"/>
              </w:rPr>
            </w:pPr>
          </w:p>
        </w:tc>
      </w:tr>
      <w:tr w:rsidR="00497C87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b/>
              </w:rPr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110 837,00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37 095,00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36 817,00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36 925,00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jc w:val="center"/>
              <w:rPr>
                <w:sz w:val="19"/>
                <w:szCs w:val="19"/>
              </w:rPr>
            </w:pPr>
          </w:p>
        </w:tc>
      </w:tr>
      <w:tr w:rsidR="00497C87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b/>
              </w:rPr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jc w:val="center"/>
              <w:rPr>
                <w:sz w:val="19"/>
                <w:szCs w:val="19"/>
              </w:rPr>
            </w:pPr>
          </w:p>
        </w:tc>
      </w:tr>
      <w:tr w:rsidR="00497C87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b/>
              </w:rPr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jc w:val="center"/>
              <w:rPr>
                <w:sz w:val="19"/>
                <w:szCs w:val="19"/>
              </w:rPr>
            </w:pPr>
          </w:p>
        </w:tc>
      </w:tr>
      <w:tr w:rsidR="00497C87"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</w:pPr>
            <w:r>
              <w:t xml:space="preserve">1.1 </w:t>
            </w:r>
          </w:p>
        </w:tc>
        <w:tc>
          <w:tcPr>
            <w:tcW w:w="3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Комплекс процессных мероприятий 1</w:t>
            </w:r>
            <w:r>
              <w:rPr>
                <w:sz w:val="20"/>
                <w:szCs w:val="20"/>
              </w:rPr>
              <w:t>. «Развитие малого и среднего предпринимательства на территории Печенгского муниципального округа»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410 837,00 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137 095,00 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136 817,00 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136 925,00  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инвестиционной деятельности; КУИ</w:t>
            </w:r>
          </w:p>
        </w:tc>
      </w:tr>
      <w:tr w:rsidR="00497C87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/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300 000,00 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100 000,00 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100 000,0 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100 000,00 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jc w:val="center"/>
              <w:rPr>
                <w:sz w:val="20"/>
                <w:szCs w:val="20"/>
              </w:rPr>
            </w:pPr>
          </w:p>
        </w:tc>
      </w:tr>
      <w:tr w:rsidR="00497C87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/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110 837,00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37 095,00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36 817,00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36 925,00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jc w:val="center"/>
              <w:rPr>
                <w:sz w:val="20"/>
                <w:szCs w:val="20"/>
              </w:rPr>
            </w:pPr>
          </w:p>
        </w:tc>
      </w:tr>
      <w:tr w:rsidR="00497C87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19"/>
                <w:szCs w:val="19"/>
              </w:rPr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0,00 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jc w:val="center"/>
              <w:rPr>
                <w:sz w:val="20"/>
                <w:szCs w:val="20"/>
              </w:rPr>
            </w:pPr>
          </w:p>
        </w:tc>
      </w:tr>
      <w:tr w:rsidR="00497C87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19"/>
                <w:szCs w:val="19"/>
              </w:rPr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0,00 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jc w:val="center"/>
              <w:rPr>
                <w:sz w:val="20"/>
                <w:szCs w:val="20"/>
              </w:rPr>
            </w:pPr>
          </w:p>
        </w:tc>
      </w:tr>
      <w:tr w:rsidR="00497C87"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</w:pPr>
            <w:r>
              <w:t xml:space="preserve">1.2 </w:t>
            </w:r>
          </w:p>
        </w:tc>
        <w:tc>
          <w:tcPr>
            <w:tcW w:w="3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Комплекс процессных мероприятий 2.</w:t>
            </w:r>
            <w:r>
              <w:rPr>
                <w:sz w:val="20"/>
                <w:szCs w:val="20"/>
              </w:rPr>
              <w:t xml:space="preserve"> «Создание благоприятный условий для </w:t>
            </w:r>
            <w:r>
              <w:rPr>
                <w:sz w:val="20"/>
                <w:szCs w:val="20"/>
              </w:rPr>
              <w:lastRenderedPageBreak/>
              <w:t xml:space="preserve">привлечения инвестиций в экономику Печенгского муниципального округа» </w:t>
            </w:r>
          </w:p>
          <w:p w:rsidR="00497C87" w:rsidRDefault="00497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spacing w:line="288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Сектор инвестиционной </w:t>
            </w:r>
            <w:r>
              <w:rPr>
                <w:sz w:val="20"/>
                <w:szCs w:val="20"/>
              </w:rPr>
              <w:lastRenderedPageBreak/>
              <w:t>деятельности; ОЭР; КУИ</w:t>
            </w:r>
          </w:p>
        </w:tc>
      </w:tr>
      <w:tr w:rsidR="00497C87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/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/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0,00 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20"/>
                <w:szCs w:val="20"/>
              </w:rPr>
            </w:pPr>
          </w:p>
        </w:tc>
      </w:tr>
      <w:tr w:rsidR="00497C87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/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/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0,00 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20"/>
                <w:szCs w:val="20"/>
              </w:rPr>
            </w:pPr>
          </w:p>
        </w:tc>
      </w:tr>
      <w:tr w:rsidR="00497C87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/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/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0,00 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20"/>
                <w:szCs w:val="20"/>
              </w:rPr>
            </w:pPr>
          </w:p>
        </w:tc>
      </w:tr>
      <w:tr w:rsidR="00497C87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/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/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20"/>
                <w:szCs w:val="20"/>
              </w:rPr>
            </w:pPr>
          </w:p>
        </w:tc>
      </w:tr>
      <w:tr w:rsidR="00497C87"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</w:p>
        </w:tc>
        <w:tc>
          <w:tcPr>
            <w:tcW w:w="3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rPr>
                <w:b/>
                <w:sz w:val="22"/>
                <w:szCs w:val="22"/>
              </w:rPr>
            </w:pPr>
            <w:r>
              <w:rPr>
                <w:b/>
                <w:u w:val="single"/>
              </w:rPr>
              <w:t xml:space="preserve"> </w:t>
            </w:r>
            <w:r>
              <w:rPr>
                <w:b/>
                <w:sz w:val="22"/>
                <w:szCs w:val="22"/>
                <w:u w:val="single"/>
              </w:rPr>
              <w:t>Направление (подпрограмма) 2.</w:t>
            </w:r>
            <w:r>
              <w:rPr>
                <w:b/>
                <w:sz w:val="22"/>
                <w:szCs w:val="22"/>
              </w:rPr>
              <w:t xml:space="preserve"> «Развитие туризма в Печенгском муниципальном округе»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spacing w:line="288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1 311 000,00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437 000,00 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437 000,00 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437 000,00  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по приграничному сотрудничеству;</w:t>
            </w:r>
          </w:p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КУИ;</w:t>
            </w:r>
          </w:p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</w:t>
            </w:r>
          </w:p>
        </w:tc>
      </w:tr>
      <w:tr w:rsidR="00497C87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b/>
              </w:rPr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1 311 000,00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437 000,00 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437 000,00 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437 000,00 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jc w:val="center"/>
              <w:rPr>
                <w:sz w:val="20"/>
                <w:szCs w:val="20"/>
              </w:rPr>
            </w:pPr>
          </w:p>
        </w:tc>
      </w:tr>
      <w:tr w:rsidR="00497C87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b/>
              </w:rPr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jc w:val="center"/>
              <w:rPr>
                <w:sz w:val="20"/>
                <w:szCs w:val="20"/>
              </w:rPr>
            </w:pPr>
          </w:p>
        </w:tc>
      </w:tr>
      <w:tr w:rsidR="00497C87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b/>
              </w:rPr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jc w:val="center"/>
              <w:rPr>
                <w:sz w:val="20"/>
                <w:szCs w:val="20"/>
              </w:rPr>
            </w:pPr>
          </w:p>
        </w:tc>
      </w:tr>
      <w:tr w:rsidR="00497C87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b/>
              </w:rPr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jc w:val="center"/>
              <w:rPr>
                <w:sz w:val="20"/>
                <w:szCs w:val="20"/>
              </w:rPr>
            </w:pPr>
          </w:p>
        </w:tc>
      </w:tr>
      <w:tr w:rsidR="00497C87"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</w:pPr>
            <w:r>
              <w:t xml:space="preserve">2.3 </w:t>
            </w:r>
          </w:p>
        </w:tc>
        <w:tc>
          <w:tcPr>
            <w:tcW w:w="3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Комплекс процессных мероприятий 3</w:t>
            </w:r>
            <w:r>
              <w:rPr>
                <w:sz w:val="20"/>
                <w:szCs w:val="20"/>
              </w:rPr>
              <w:t xml:space="preserve">. «Создание условий для развития туризма в Печенгском муниципальном округе»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1 311 000,00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437 000,00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437 000,00 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437 000,00  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по приграничному сотрудничеству;</w:t>
            </w:r>
          </w:p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</w:t>
            </w:r>
          </w:p>
        </w:tc>
      </w:tr>
      <w:tr w:rsidR="00497C87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19"/>
                <w:szCs w:val="19"/>
              </w:rPr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1 311 000,00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437 000,00 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437 000,00 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jc w:val="center"/>
              <w:rPr>
                <w:sz w:val="20"/>
                <w:szCs w:val="20"/>
              </w:rPr>
            </w:pPr>
          </w:p>
        </w:tc>
      </w:tr>
      <w:tr w:rsidR="00497C87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19"/>
                <w:szCs w:val="19"/>
              </w:rPr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0,00 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jc w:val="center"/>
              <w:rPr>
                <w:sz w:val="20"/>
                <w:szCs w:val="20"/>
              </w:rPr>
            </w:pPr>
          </w:p>
        </w:tc>
      </w:tr>
      <w:tr w:rsidR="00497C87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19"/>
                <w:szCs w:val="19"/>
              </w:rPr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0,00 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jc w:val="center"/>
              <w:rPr>
                <w:sz w:val="20"/>
                <w:szCs w:val="20"/>
              </w:rPr>
            </w:pPr>
          </w:p>
        </w:tc>
      </w:tr>
      <w:tr w:rsidR="00497C87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19"/>
                <w:szCs w:val="19"/>
              </w:rPr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0,00 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jc w:val="center"/>
              <w:rPr>
                <w:sz w:val="20"/>
                <w:szCs w:val="20"/>
              </w:rPr>
            </w:pPr>
          </w:p>
        </w:tc>
      </w:tr>
      <w:tr w:rsidR="00497C87"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rPr>
                <w:b/>
                <w:sz w:val="22"/>
                <w:szCs w:val="22"/>
              </w:rPr>
            </w:pPr>
            <w:r>
              <w:rPr>
                <w:b/>
                <w:u w:val="single"/>
              </w:rPr>
              <w:t xml:space="preserve"> </w:t>
            </w:r>
            <w:r>
              <w:rPr>
                <w:b/>
                <w:sz w:val="22"/>
                <w:szCs w:val="22"/>
                <w:u w:val="single"/>
              </w:rPr>
              <w:t>Направление (подпрограмма) 3</w:t>
            </w:r>
            <w:r>
              <w:rPr>
                <w:b/>
                <w:sz w:val="22"/>
                <w:szCs w:val="22"/>
              </w:rPr>
              <w:t xml:space="preserve">. «Взаимодействие с СО НКО»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ОЭР;</w:t>
            </w:r>
          </w:p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b/>
              </w:rPr>
            </w:pPr>
          </w:p>
        </w:tc>
        <w:tc>
          <w:tcPr>
            <w:tcW w:w="372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jc w:val="center"/>
              <w:rPr>
                <w:sz w:val="20"/>
                <w:szCs w:val="20"/>
              </w:rPr>
            </w:pPr>
          </w:p>
        </w:tc>
      </w:tr>
      <w:tr w:rsidR="00497C87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b/>
              </w:rPr>
            </w:pPr>
          </w:p>
        </w:tc>
        <w:tc>
          <w:tcPr>
            <w:tcW w:w="372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jc w:val="center"/>
              <w:rPr>
                <w:sz w:val="20"/>
                <w:szCs w:val="20"/>
              </w:rPr>
            </w:pPr>
          </w:p>
        </w:tc>
      </w:tr>
      <w:tr w:rsidR="00497C87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b/>
              </w:rPr>
            </w:pPr>
          </w:p>
        </w:tc>
        <w:tc>
          <w:tcPr>
            <w:tcW w:w="372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jc w:val="center"/>
              <w:rPr>
                <w:sz w:val="20"/>
                <w:szCs w:val="20"/>
              </w:rPr>
            </w:pPr>
          </w:p>
        </w:tc>
      </w:tr>
      <w:tr w:rsidR="00497C87">
        <w:tc>
          <w:tcPr>
            <w:tcW w:w="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b/>
              </w:rPr>
            </w:pPr>
          </w:p>
        </w:tc>
        <w:tc>
          <w:tcPr>
            <w:tcW w:w="3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jc w:val="center"/>
              <w:rPr>
                <w:sz w:val="20"/>
                <w:szCs w:val="20"/>
              </w:rPr>
            </w:pPr>
          </w:p>
        </w:tc>
      </w:tr>
      <w:tr w:rsidR="00497C87"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</w:pPr>
            <w:r>
              <w:t xml:space="preserve">  3.4 </w:t>
            </w:r>
          </w:p>
        </w:tc>
        <w:tc>
          <w:tcPr>
            <w:tcW w:w="3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Комплекс процессных мероприятий 4.</w:t>
            </w:r>
            <w:r>
              <w:rPr>
                <w:sz w:val="20"/>
                <w:szCs w:val="20"/>
              </w:rPr>
              <w:t xml:space="preserve"> «Создание благоприятных условий</w:t>
            </w:r>
            <w:r>
              <w:rPr>
                <w:sz w:val="20"/>
                <w:szCs w:val="20"/>
              </w:rPr>
              <w:t xml:space="preserve"> для развития СО НКО»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ОЭР;</w:t>
            </w:r>
          </w:p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19"/>
                <w:szCs w:val="19"/>
              </w:rPr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0,00 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19"/>
                <w:szCs w:val="19"/>
              </w:rPr>
            </w:pPr>
          </w:p>
        </w:tc>
      </w:tr>
      <w:tr w:rsidR="00497C87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19"/>
                <w:szCs w:val="19"/>
              </w:rPr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0,00 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19"/>
                <w:szCs w:val="19"/>
              </w:rPr>
            </w:pPr>
          </w:p>
        </w:tc>
      </w:tr>
      <w:tr w:rsidR="00497C87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19"/>
                <w:szCs w:val="19"/>
              </w:rPr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0,00 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19"/>
                <w:szCs w:val="19"/>
              </w:rPr>
            </w:pPr>
          </w:p>
        </w:tc>
      </w:tr>
      <w:tr w:rsidR="00497C87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19"/>
                <w:szCs w:val="19"/>
              </w:rPr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jc w:val="right"/>
            </w:pPr>
            <w:r>
              <w:rPr>
                <w:sz w:val="20"/>
                <w:szCs w:val="20"/>
              </w:rPr>
              <w:t xml:space="preserve">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jc w:val="right"/>
            </w:pPr>
            <w:r>
              <w:rPr>
                <w:sz w:val="20"/>
                <w:szCs w:val="20"/>
              </w:rPr>
              <w:t xml:space="preserve">0,00 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rPr>
                <w:sz w:val="19"/>
                <w:szCs w:val="19"/>
              </w:rPr>
            </w:pPr>
          </w:p>
        </w:tc>
      </w:tr>
    </w:tbl>
    <w:p w:rsidR="00497C87" w:rsidRDefault="00497C87">
      <w:pPr>
        <w:spacing w:line="288" w:lineRule="atLeast"/>
        <w:jc w:val="both"/>
      </w:pPr>
    </w:p>
    <w:p w:rsidR="00497C87" w:rsidRDefault="00497C87">
      <w:pPr>
        <w:spacing w:line="288" w:lineRule="atLeast"/>
        <w:jc w:val="both"/>
      </w:pPr>
    </w:p>
    <w:p w:rsidR="00497C87" w:rsidRDefault="00AF70D3">
      <w:pPr>
        <w:pStyle w:val="ac"/>
        <w:numPr>
          <w:ilvl w:val="0"/>
          <w:numId w:val="16"/>
        </w:numPr>
        <w:jc w:val="center"/>
        <w:rPr>
          <w:b/>
        </w:rPr>
      </w:pPr>
      <w:r>
        <w:rPr>
          <w:b/>
        </w:rPr>
        <w:t xml:space="preserve">Механизмы управления рисками </w:t>
      </w:r>
    </w:p>
    <w:p w:rsidR="00497C87" w:rsidRDefault="00AF70D3">
      <w:pPr>
        <w:spacing w:line="288" w:lineRule="atLeast"/>
        <w:jc w:val="both"/>
      </w:pPr>
      <w:r>
        <w:t xml:space="preserve">  </w:t>
      </w:r>
    </w:p>
    <w:tbl>
      <w:tblPr>
        <w:tblW w:w="1516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254"/>
        <w:gridCol w:w="3118"/>
        <w:gridCol w:w="2977"/>
        <w:gridCol w:w="3402"/>
        <w:gridCol w:w="1985"/>
      </w:tblGrid>
      <w:tr w:rsidR="00497C8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риска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Ожидаемые последствия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Меры по предотвращению наступления риска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Меры реагирования при наличии признаков наступления риска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Периодичность мониторинга рисков </w:t>
            </w:r>
          </w:p>
        </w:tc>
      </w:tr>
      <w:tr w:rsidR="00497C8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Сокращение предусмотренных объемов</w:t>
            </w:r>
            <w:r>
              <w:rPr>
                <w:sz w:val="20"/>
                <w:szCs w:val="20"/>
              </w:rPr>
              <w:t xml:space="preserve"> финансирования в ходе формирования и реализации программы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Недостижение запланированных значений показателей муниципальной программы, невыполнение мероприятий в срок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Своевременное уточнение и обоснование потребности в финансовых ресурсах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Уточнение объемов </w:t>
            </w:r>
            <w:r>
              <w:rPr>
                <w:sz w:val="20"/>
                <w:szCs w:val="20"/>
              </w:rPr>
              <w:t>финансовых средств, предусмотренных на реализацию программных мероприятий, корректировка плановых значений показателей муниципальной программы в зависимости от достигнутых результатов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</w:tr>
      <w:tr w:rsidR="00497C8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Изменения федерального и регионального законодательства в сфере реализации муниципальной </w:t>
            </w:r>
            <w:r>
              <w:rPr>
                <w:sz w:val="20"/>
                <w:szCs w:val="20"/>
              </w:rPr>
              <w:lastRenderedPageBreak/>
              <w:t>программы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Невозможность реализации мероприятий муниципальной программы, недостижение </w:t>
            </w:r>
            <w:r>
              <w:rPr>
                <w:sz w:val="20"/>
                <w:szCs w:val="20"/>
              </w:rPr>
              <w:lastRenderedPageBreak/>
              <w:t>заявленных результатов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Регулярный мониторинг федерального и регионального законода</w:t>
            </w:r>
            <w:r>
              <w:rPr>
                <w:sz w:val="20"/>
                <w:szCs w:val="20"/>
              </w:rPr>
              <w:t xml:space="preserve">тельства с оценкой </w:t>
            </w:r>
            <w:r>
              <w:rPr>
                <w:sz w:val="20"/>
                <w:szCs w:val="20"/>
              </w:rPr>
              <w:lastRenderedPageBreak/>
              <w:t>возможных последствий. Актуализация нормативных правовых актов Печенгского муниципального округа в сфере реализации муниципальной программы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Оперативное принятие нормативных правовых актов, регулирующих сферы управления социально-экономич</w:t>
            </w:r>
            <w:r>
              <w:rPr>
                <w:sz w:val="20"/>
                <w:szCs w:val="20"/>
              </w:rPr>
              <w:t xml:space="preserve">еским </w:t>
            </w:r>
            <w:r>
              <w:rPr>
                <w:sz w:val="20"/>
                <w:szCs w:val="20"/>
              </w:rPr>
              <w:lastRenderedPageBreak/>
              <w:t>развитием Печенгского муниципального округа, с целью приведения нормативно-методической базы муниципальной программы в соответствие с государственной политикой на федеральном и региональном уровнях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 Постоянно</w:t>
            </w:r>
          </w:p>
        </w:tc>
      </w:tr>
      <w:tr w:rsidR="00497C8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Риск недостаточной обеспеченности фин</w:t>
            </w:r>
            <w:r>
              <w:rPr>
                <w:sz w:val="20"/>
                <w:szCs w:val="20"/>
              </w:rPr>
              <w:t>ансовыми ресурсами мероприятий муниципальной программы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Невозможность реализации мероприятий муниципальной программы, недостижение заявленных результатов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Обоснование необходимых объемов финансирования на этапе формирования бюджета Печенгского муниципальног</w:t>
            </w:r>
            <w:r>
              <w:rPr>
                <w:sz w:val="20"/>
                <w:szCs w:val="20"/>
              </w:rPr>
              <w:t>о округа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Корректировка показателей запланированных результатов реализации муниципальной программы с учетом финансовой обеспеченности, своевременное перераспределение средств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</w:t>
            </w:r>
          </w:p>
        </w:tc>
      </w:tr>
      <w:tr w:rsidR="00497C8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Возникновение обязательств непреодолимой силы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Существенное влияние на результаты реализации муниципальной программы, снижение показателей ее результативности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Развитие системы мониторинга и прогнозирования чрезвычайных ситуаций природного и техногенного характера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Минимизация отрицательных последствий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</w:tr>
    </w:tbl>
    <w:p w:rsidR="00497C87" w:rsidRDefault="00497C87">
      <w:pPr>
        <w:pStyle w:val="a8"/>
        <w:spacing w:before="168" w:beforeAutospacing="0" w:after="0" w:afterAutospacing="0" w:line="288" w:lineRule="atLeast"/>
        <w:ind w:firstLine="540"/>
        <w:jc w:val="both"/>
        <w:rPr>
          <w:sz w:val="20"/>
          <w:szCs w:val="20"/>
        </w:rPr>
        <w:sectPr w:rsidR="00497C87">
          <w:pgSz w:w="16838" w:h="11906" w:orient="landscape"/>
          <w:pgMar w:top="1276" w:right="962" w:bottom="851" w:left="1134" w:header="709" w:footer="709" w:gutter="0"/>
          <w:cols w:space="708"/>
          <w:docGrid w:linePitch="360"/>
        </w:sectPr>
      </w:pPr>
    </w:p>
    <w:p w:rsidR="00497C87" w:rsidRDefault="00AF70D3">
      <w:pPr>
        <w:pStyle w:val="a8"/>
        <w:numPr>
          <w:ilvl w:val="0"/>
          <w:numId w:val="16"/>
        </w:numPr>
        <w:spacing w:before="0" w:beforeAutospacing="0" w:after="0" w:afterAutospacing="0"/>
        <w:ind w:left="0" w:firstLine="0"/>
        <w:jc w:val="center"/>
        <w:rPr>
          <w:b/>
        </w:rPr>
      </w:pPr>
      <w:r>
        <w:rPr>
          <w:b/>
        </w:rPr>
        <w:lastRenderedPageBreak/>
        <w:t>Порядок взаимодействия Ответственного исполнителя, Соисполнителей и участников муниципальной программы</w:t>
      </w:r>
    </w:p>
    <w:p w:rsidR="00497C87" w:rsidRDefault="00AF70D3">
      <w:pPr>
        <w:pStyle w:val="a8"/>
        <w:spacing w:before="0" w:beforeAutospacing="0" w:after="0" w:afterAutospacing="0" w:line="288" w:lineRule="atLeast"/>
        <w:jc w:val="both"/>
      </w:pPr>
      <w:r>
        <w:t xml:space="preserve">  </w:t>
      </w:r>
    </w:p>
    <w:p w:rsidR="00497C87" w:rsidRDefault="00497C87">
      <w:pPr>
        <w:pStyle w:val="a8"/>
        <w:spacing w:before="0" w:beforeAutospacing="0" w:after="0" w:afterAutospacing="0" w:line="288" w:lineRule="atLeast"/>
        <w:jc w:val="right"/>
      </w:pPr>
    </w:p>
    <w:p w:rsidR="00497C87" w:rsidRDefault="00AF70D3">
      <w:pPr>
        <w:pStyle w:val="a8"/>
        <w:spacing w:before="0" w:beforeAutospacing="0" w:after="0" w:afterAutospacing="0"/>
        <w:ind w:firstLine="709"/>
        <w:jc w:val="both"/>
      </w:pPr>
      <w:r>
        <w:t>Взаимодействие ответственного исполнителя, соисполнителей и участников</w:t>
      </w:r>
      <w:r>
        <w:t xml:space="preserve"> муниципальной программы осуществляется в рабочем порядке.</w:t>
      </w:r>
    </w:p>
    <w:p w:rsidR="00497C87" w:rsidRDefault="00AF70D3">
      <w:pPr>
        <w:pStyle w:val="a8"/>
        <w:spacing w:before="0" w:beforeAutospacing="0" w:after="0" w:afterAutospacing="0"/>
        <w:ind w:firstLine="709"/>
        <w:jc w:val="both"/>
      </w:pPr>
      <w:r>
        <w:t>Порядок взаимодействия предполагает соблюдение единой системы взаимоотношений в рамках реализации муниципальной программы, внесения изменений в муниципальную программу и мониторинга.</w:t>
      </w:r>
    </w:p>
    <w:p w:rsidR="00497C87" w:rsidRDefault="00AF70D3">
      <w:pPr>
        <w:pStyle w:val="a8"/>
        <w:spacing w:before="0" w:beforeAutospacing="0" w:after="0" w:afterAutospacing="0"/>
        <w:ind w:firstLine="709"/>
        <w:jc w:val="both"/>
      </w:pPr>
      <w:r>
        <w:t>Полномочия отв</w:t>
      </w:r>
      <w:r>
        <w:t>етственного исполнителя муниципальной программы, ответственных исполнителей подпрограмм, соисполнителей муниципальной программы установлены порядком разработки, реализации и оценки эффективности муниципальных программ Печенгского муниципального округа, утв</w:t>
      </w:r>
      <w:r>
        <w:t>ержденным постановлением администрации Печенгского муниципального округа от 18.09.2025 № 1488 (далее – Порядок).</w:t>
      </w:r>
    </w:p>
    <w:p w:rsidR="00497C87" w:rsidRDefault="00AF70D3">
      <w:pPr>
        <w:pStyle w:val="a8"/>
        <w:spacing w:before="0" w:beforeAutospacing="0" w:after="0" w:afterAutospacing="0"/>
        <w:ind w:firstLine="709"/>
        <w:jc w:val="both"/>
      </w:pPr>
      <w:r>
        <w:t>Управление и контроль за ходом реализации муниципальной программы осуществляется ОЭР, как ответственным исполнителем муниципальной программы.</w:t>
      </w:r>
    </w:p>
    <w:p w:rsidR="00497C87" w:rsidRDefault="00AF70D3">
      <w:pPr>
        <w:pStyle w:val="a8"/>
        <w:spacing w:before="0" w:beforeAutospacing="0" w:after="0" w:afterAutospacing="0"/>
        <w:ind w:firstLine="709"/>
        <w:jc w:val="both"/>
      </w:pPr>
      <w:r>
        <w:t>У</w:t>
      </w:r>
      <w:r>
        <w:t>правление реализацией подпрограмм муниципальной программы осуществляется соответственно ответственным исполнителем подпрограмм.</w:t>
      </w:r>
    </w:p>
    <w:p w:rsidR="00497C87" w:rsidRDefault="00AF70D3">
      <w:pPr>
        <w:pStyle w:val="a8"/>
        <w:spacing w:before="0" w:beforeAutospacing="0" w:after="0" w:afterAutospacing="0"/>
        <w:ind w:firstLine="709"/>
        <w:jc w:val="both"/>
      </w:pPr>
      <w:r>
        <w:t>Текущее управление реализацией комплексами процессных и(или) проектных мероприятий, включенных в муниципальную программу, осущес</w:t>
      </w:r>
      <w:r>
        <w:t>твляется соисполнителями муниципальной программы, ответственными за реализацию комплекса процессных и(или) проектных мероприятий муниципальной программы.</w:t>
      </w:r>
    </w:p>
    <w:p w:rsidR="00497C87" w:rsidRDefault="00AF70D3">
      <w:pPr>
        <w:pStyle w:val="a8"/>
        <w:spacing w:before="0" w:beforeAutospacing="0" w:after="0" w:afterAutospacing="0"/>
        <w:ind w:firstLine="709"/>
        <w:jc w:val="both"/>
      </w:pPr>
      <w:r>
        <w:t>В рамках исполнения мероприятий муниципальной программы ответственный исполнитель организует и координ</w:t>
      </w:r>
      <w:r>
        <w:t>ирует процесс обмена информацией с соисполнителями муниципальной программы в целях обеспечения достижения установленных показателей, зафиксированных для конкретного мероприятия.</w:t>
      </w:r>
    </w:p>
    <w:p w:rsidR="00497C87" w:rsidRDefault="00AF70D3">
      <w:pPr>
        <w:pStyle w:val="a8"/>
        <w:spacing w:before="0" w:beforeAutospacing="0" w:after="0" w:afterAutospacing="0"/>
        <w:ind w:firstLine="709"/>
        <w:jc w:val="both"/>
      </w:pPr>
      <w:r>
        <w:t>Соисполнители муниципальной программы:</w:t>
      </w:r>
    </w:p>
    <w:p w:rsidR="00497C87" w:rsidRDefault="00AF70D3">
      <w:pPr>
        <w:pStyle w:val="a8"/>
        <w:spacing w:before="0" w:beforeAutospacing="0" w:after="0" w:afterAutospacing="0"/>
        <w:ind w:firstLine="709"/>
        <w:jc w:val="both"/>
      </w:pPr>
      <w:r>
        <w:t>- осуществляют реализацию мероприятий муниципальной программы, соисполнителями которых они являются;</w:t>
      </w:r>
    </w:p>
    <w:p w:rsidR="00497C87" w:rsidRDefault="00AF70D3">
      <w:pPr>
        <w:pStyle w:val="a8"/>
        <w:spacing w:before="0" w:beforeAutospacing="0" w:after="0" w:afterAutospacing="0"/>
        <w:ind w:firstLine="709"/>
        <w:jc w:val="both"/>
      </w:pPr>
      <w:r>
        <w:t>- представляют ответственному исполнителю муниципальной программы и соисполнителям предложения при разработке проекта муниципальной программы и предложения</w:t>
      </w:r>
      <w:r>
        <w:t xml:space="preserve"> по внесению в нее изменений в части мероприятий муниципальной программы, в реализации которых предполагается их участие;</w:t>
      </w:r>
    </w:p>
    <w:p w:rsidR="00497C87" w:rsidRDefault="00AF70D3">
      <w:pPr>
        <w:pStyle w:val="a8"/>
        <w:spacing w:before="0" w:beforeAutospacing="0" w:after="0" w:afterAutospacing="0"/>
        <w:ind w:firstLine="709"/>
        <w:contextualSpacing/>
        <w:jc w:val="both"/>
      </w:pPr>
      <w:r>
        <w:t>- представляют ответственному исполнителю муниципальной программы и соисполнителям необходимую информацию для проведения мониторинга и</w:t>
      </w:r>
      <w:r>
        <w:t xml:space="preserve"> оценки эффективности муниципальной программы.</w:t>
      </w:r>
    </w:p>
    <w:p w:rsidR="00497C87" w:rsidRDefault="00AF70D3">
      <w:pPr>
        <w:pStyle w:val="a8"/>
        <w:spacing w:before="0" w:beforeAutospacing="0" w:after="0" w:afterAutospacing="0"/>
        <w:ind w:firstLine="709"/>
        <w:contextualSpacing/>
        <w:jc w:val="both"/>
      </w:pPr>
      <w:r>
        <w:t>Участники муниципальной программы:</w:t>
      </w:r>
    </w:p>
    <w:p w:rsidR="00497C87" w:rsidRDefault="00AF70D3">
      <w:pPr>
        <w:pStyle w:val="a8"/>
        <w:spacing w:before="0" w:beforeAutospacing="0" w:after="0" w:afterAutospacing="0"/>
        <w:ind w:firstLine="709"/>
        <w:contextualSpacing/>
        <w:jc w:val="both"/>
      </w:pPr>
      <w:r>
        <w:t>- осуществляют реализацию мероприятий муниципальной программы, участниками которых они являются;</w:t>
      </w:r>
    </w:p>
    <w:p w:rsidR="00497C87" w:rsidRDefault="00AF70D3">
      <w:pPr>
        <w:pStyle w:val="a8"/>
        <w:spacing w:before="0" w:beforeAutospacing="0" w:after="0" w:afterAutospacing="0"/>
        <w:ind w:firstLine="709"/>
        <w:contextualSpacing/>
        <w:jc w:val="both"/>
      </w:pPr>
      <w:r>
        <w:t>- представляют ответственному исполнителю муниципальной программы (Направлени</w:t>
      </w:r>
      <w:r>
        <w:t>я (подпрограммы)) и соисполнителям предложения при разработке проекта муниципальной программы и предложения по внесению в нее изменений в части мероприятий муниципальной программы, в реализации которых предполагается их участие;</w:t>
      </w:r>
    </w:p>
    <w:p w:rsidR="00497C87" w:rsidRDefault="00AF70D3">
      <w:pPr>
        <w:pStyle w:val="a8"/>
        <w:spacing w:before="0" w:beforeAutospacing="0" w:after="0" w:afterAutospacing="0"/>
        <w:ind w:firstLine="709"/>
        <w:contextualSpacing/>
        <w:jc w:val="both"/>
      </w:pPr>
      <w:r>
        <w:t>- представляют ответственно</w:t>
      </w:r>
      <w:r>
        <w:t>му исполнителю муниципальной программы (Направления (подпрограммы)) и соисполнителям необходимую информацию для проведения мониторинга и оценки эффективности муниципальной программы.</w:t>
      </w:r>
    </w:p>
    <w:p w:rsidR="00497C87" w:rsidRDefault="00AF70D3">
      <w:pPr>
        <w:pStyle w:val="a8"/>
        <w:spacing w:before="0" w:beforeAutospacing="0" w:after="0" w:afterAutospacing="0"/>
        <w:ind w:firstLine="709"/>
        <w:jc w:val="both"/>
      </w:pPr>
      <w:r>
        <w:t>Мониторинг выполнения муниципальной программы осуществляется по итогам за</w:t>
      </w:r>
      <w:r>
        <w:t xml:space="preserve"> первый квартал, полугодие, девять месяцев текущего финансового года, а также по итогам прошедшего финансового года. </w:t>
      </w:r>
    </w:p>
    <w:p w:rsidR="00497C87" w:rsidRDefault="00AF70D3">
      <w:pPr>
        <w:pStyle w:val="a8"/>
        <w:spacing w:before="0" w:beforeAutospacing="0" w:after="0" w:afterAutospacing="0"/>
        <w:ind w:firstLine="709"/>
        <w:jc w:val="both"/>
      </w:pPr>
      <w:r>
        <w:t>Результаты мониторинга отражаются в отчетах о ходе реализации муниципальной программы по итогам за первый квартал, полугодие, девять месяц</w:t>
      </w:r>
      <w:r>
        <w:t>ев, а также годовых отчетах о ходе реализации и оценке эффективности муниципальных программ в соответствии с Порядком.</w:t>
      </w:r>
    </w:p>
    <w:p w:rsidR="00497C87" w:rsidRDefault="00497C87">
      <w:pPr>
        <w:pStyle w:val="a8"/>
        <w:spacing w:before="0" w:beforeAutospacing="0" w:after="0" w:afterAutospacing="0" w:line="288" w:lineRule="atLeast"/>
        <w:jc w:val="right"/>
        <w:rPr>
          <w:highlight w:val="green"/>
        </w:rPr>
        <w:sectPr w:rsidR="00497C87">
          <w:pgSz w:w="11906" w:h="16838"/>
          <w:pgMar w:top="962" w:right="709" w:bottom="1134" w:left="1276" w:header="709" w:footer="709" w:gutter="0"/>
          <w:cols w:space="708"/>
          <w:docGrid w:linePitch="360"/>
        </w:sectPr>
      </w:pPr>
    </w:p>
    <w:p w:rsidR="00497C87" w:rsidRDefault="00497C87">
      <w:pPr>
        <w:pStyle w:val="a8"/>
        <w:spacing w:before="0" w:beforeAutospacing="0" w:after="0" w:afterAutospacing="0" w:line="288" w:lineRule="atLeast"/>
        <w:jc w:val="both"/>
        <w:rPr>
          <w:b/>
        </w:rPr>
      </w:pPr>
    </w:p>
    <w:p w:rsidR="00497C87" w:rsidRDefault="00AF70D3">
      <w:pPr>
        <w:pStyle w:val="a8"/>
        <w:numPr>
          <w:ilvl w:val="0"/>
          <w:numId w:val="16"/>
        </w:numPr>
        <w:spacing w:before="0" w:beforeAutospacing="0" w:after="0" w:afterAutospacing="0"/>
        <w:ind w:left="0" w:firstLine="0"/>
        <w:jc w:val="center"/>
        <w:rPr>
          <w:b/>
        </w:rPr>
      </w:pPr>
      <w:r>
        <w:rPr>
          <w:b/>
        </w:rPr>
        <w:t xml:space="preserve">Сведения об источниках и методике расчета значений показателей муниципальной программы </w:t>
      </w:r>
    </w:p>
    <w:p w:rsidR="00497C87" w:rsidRDefault="00AF70D3">
      <w:pPr>
        <w:pStyle w:val="a8"/>
        <w:spacing w:before="0" w:beforeAutospacing="0" w:after="0" w:afterAutospacing="0" w:line="288" w:lineRule="atLeast"/>
        <w:jc w:val="both"/>
      </w:pPr>
      <w:r>
        <w:t xml:space="preserve">  </w:t>
      </w:r>
    </w:p>
    <w:tbl>
      <w:tblPr>
        <w:tblW w:w="14877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3544"/>
        <w:gridCol w:w="1559"/>
        <w:gridCol w:w="1559"/>
        <w:gridCol w:w="1843"/>
        <w:gridCol w:w="1985"/>
        <w:gridCol w:w="1701"/>
        <w:gridCol w:w="1984"/>
      </w:tblGrid>
      <w:tr w:rsidR="00497C87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измерения, временная характеристика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Алгоритм расчета (формула)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Базовые показатели (используемые в формуле)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сбора информации, код формы отчетности</w:t>
            </w:r>
            <w:r>
              <w:rPr>
                <w:sz w:val="22"/>
                <w:szCs w:val="22"/>
                <w:vertAlign w:val="superscript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получения фактических значений показателей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</w:t>
            </w:r>
            <w:r>
              <w:rPr>
                <w:sz w:val="22"/>
                <w:szCs w:val="22"/>
              </w:rPr>
              <w:t xml:space="preserve">полнитель </w:t>
            </w:r>
          </w:p>
        </w:tc>
      </w:tr>
      <w:tr w:rsidR="00497C87">
        <w:trPr>
          <w:trHeight w:val="558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 w:line="288" w:lineRule="atLeast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 w:line="288" w:lineRule="atLeast"/>
              <w:jc w:val="both"/>
            </w:pPr>
            <w:r>
              <w:t xml:space="preserve">Муниципальная программа «Экономический потенциал» </w:t>
            </w:r>
          </w:p>
        </w:tc>
      </w:tr>
      <w:tr w:rsidR="00497C87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</w:pPr>
            <w:r>
              <w:t xml:space="preserve">0.1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субъектов МСП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Ед.,</w:t>
            </w:r>
          </w:p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 -</w:t>
            </w:r>
          </w:p>
          <w:p w:rsidR="00497C87" w:rsidRDefault="00497C8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97C87" w:rsidRDefault="00497C8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Данные из Единого реестра субъектов малого и среднего предпринимательства ФНС России на официальном сайте https://rmsp.nalog.ru/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на 10 число месяца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инвестиционной деятельности</w:t>
            </w:r>
          </w:p>
        </w:tc>
      </w:tr>
      <w:tr w:rsidR="00497C87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</w:pPr>
            <w:r>
              <w:t>0.2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инвестиций в основной капитал (без субъектов МСП)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Млн. рублей, ежегодно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Статистическая работа  № 032042188 «Инвестиции в основной капитал организаций (без субъектов малого предпринимательства) по источникам финансирования и видам экономической деятельности по Печенгскому муниципальному округу»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 года,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ОЭР, Сектор инвестиционной деятельности</w:t>
            </w:r>
          </w:p>
        </w:tc>
      </w:tr>
      <w:tr w:rsidR="00497C87">
        <w:trPr>
          <w:trHeight w:val="451"/>
        </w:trPr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</w:pPr>
            <w:r>
              <w:t xml:space="preserve">0.3 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функционирующих КСР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Ед., </w:t>
            </w:r>
          </w:p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  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реестр объектов классификации в сфере туристской индустрии на сайте</w:t>
            </w:r>
          </w:p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https://tourism.fsa.gov.ru/ru/resorts/showcase/hotels?regionIdList=51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по приграничному сотрудничеству</w:t>
            </w:r>
          </w:p>
        </w:tc>
      </w:tr>
      <w:tr w:rsidR="00497C87">
        <w:trPr>
          <w:trHeight w:val="1853"/>
        </w:trPr>
        <w:tc>
          <w:tcPr>
            <w:tcW w:w="7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pStyle w:val="a8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pStyle w:val="a8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Статистическая работа № 111941038 «Деятельность коллективных средств размещения по Печенгскому муниципальному округу»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 года, следующего за отчетным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497C87">
        <w:trPr>
          <w:trHeight w:val="1528"/>
        </w:trPr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</w:pPr>
            <w:r>
              <w:lastRenderedPageBreak/>
              <w:t>0.4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 туристического потока (количество лиц, размещенных в КСР) в Печенгском муниципальном округе, ежегодно к уровню предыдущего года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%,</w:t>
            </w:r>
          </w:p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ежегодно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pStyle w:val="a8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pStyle w:val="a8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данные (Информация о количестве туристов, посетивших Печенгский муниципальный округ) – операти</w:t>
            </w:r>
            <w:r>
              <w:rPr>
                <w:sz w:val="20"/>
                <w:szCs w:val="20"/>
              </w:rPr>
              <w:t>вные данные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ежемесячно, </w:t>
            </w:r>
          </w:p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 числа месяца, следующего за отчетным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по приграничному сотрудничеству</w:t>
            </w:r>
          </w:p>
        </w:tc>
      </w:tr>
      <w:tr w:rsidR="00497C87">
        <w:trPr>
          <w:trHeight w:val="776"/>
        </w:trPr>
        <w:tc>
          <w:tcPr>
            <w:tcW w:w="7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pStyle w:val="a8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pStyle w:val="a8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Статистическая работа № 111941038 «Деятельность коллективных средств размещения по Печенгскому муниципальному округу»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ай года, следующего за отчетным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497C87">
        <w:trPr>
          <w:trHeight w:val="2630"/>
        </w:trPr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</w:pPr>
            <w:r>
              <w:t>0.5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 НКО, осуществляющих деятельность на территории Печенгского муниципального округа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Ед.,</w:t>
            </w:r>
          </w:p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нарастающим итогом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 НКО на 31 декабря соответствующего года = 23 (количество СО НКО на 31.12.2023) + 2 (к</w:t>
            </w:r>
            <w:r>
              <w:rPr>
                <w:sz w:val="20"/>
                <w:szCs w:val="20"/>
              </w:rPr>
              <w:t>оличество вновь зарегистрированных СО НКО в 2024 году) + сумма вновь  зарегистрированных СО НКО в соответствующих годах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 НКО на 31.12.2023 = 23 ед.;</w:t>
            </w:r>
          </w:p>
          <w:p w:rsidR="00497C87" w:rsidRDefault="00AF70D3">
            <w:pPr>
              <w:pStyle w:val="a8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вновь зарегистрированных СО НКО в 2024 году = 2 ед.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Статистическая работа № 0202412</w:t>
            </w:r>
            <w:r>
              <w:rPr>
                <w:sz w:val="20"/>
                <w:szCs w:val="20"/>
              </w:rPr>
              <w:t>72 «Количество социально ориентированных некоммерческих организаций  по муниципальным образованиям Мурманской области на 31.12.2023»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97C87" w:rsidRDefault="00497C8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497C87" w:rsidRDefault="00497C8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497C87" w:rsidRDefault="00497C8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 2024 года</w:t>
            </w:r>
          </w:p>
          <w:p w:rsidR="00497C87" w:rsidRDefault="00497C8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497C87" w:rsidRDefault="00497C8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497C87" w:rsidRDefault="00497C8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497C87" w:rsidRDefault="00497C8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497C87" w:rsidRDefault="00497C87">
            <w:pPr>
              <w:pStyle w:val="a8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ОЭР</w:t>
            </w:r>
          </w:p>
        </w:tc>
      </w:tr>
      <w:tr w:rsidR="00497C87">
        <w:trPr>
          <w:trHeight w:val="695"/>
        </w:trPr>
        <w:tc>
          <w:tcPr>
            <w:tcW w:w="7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pStyle w:val="a8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pStyle w:val="a8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Статистическая работа № 020241273 «Количество вновь зарегистрированных социально ориентированных некоммерческих </w:t>
            </w:r>
            <w:r>
              <w:rPr>
                <w:sz w:val="20"/>
                <w:szCs w:val="20"/>
              </w:rPr>
              <w:lastRenderedPageBreak/>
              <w:t>организаций  по муниципальным образованиям Мурманской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март года, следующего за отчетным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497C87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1 </w:t>
            </w:r>
          </w:p>
        </w:tc>
        <w:tc>
          <w:tcPr>
            <w:tcW w:w="141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pStyle w:val="a8"/>
              <w:spacing w:before="0" w:beforeAutospacing="0" w:after="0" w:afterAutospacing="0"/>
              <w:jc w:val="center"/>
              <w:rPr>
                <w:u w:val="single"/>
              </w:rPr>
            </w:pPr>
          </w:p>
          <w:p w:rsidR="00497C87" w:rsidRDefault="00AF70D3">
            <w:pPr>
              <w:pStyle w:val="a8"/>
              <w:spacing w:before="0" w:beforeAutospacing="0" w:after="0" w:afterAutospacing="0"/>
            </w:pPr>
            <w:r>
              <w:rPr>
                <w:u w:val="single"/>
              </w:rPr>
              <w:t>Направление (подпрограмма) 1</w:t>
            </w:r>
            <w:r>
              <w:t xml:space="preserve">. «Повышение инвестиционной привлекательности Печенгского муниципального округа» </w:t>
            </w:r>
          </w:p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       </w:t>
            </w:r>
          </w:p>
        </w:tc>
      </w:tr>
      <w:tr w:rsidR="00497C87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</w:pPr>
            <w:r>
              <w:t xml:space="preserve">1.1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объектов недвижимости нежилого фонда, находящегося в собственности Печенгского муниципального округа, подлежащих к сдаче в аренду субъектам МСП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Шт.,</w:t>
            </w:r>
          </w:p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ежегодно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Ведомственные данные </w:t>
            </w:r>
          </w:p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(Перечень муниципального имущества Печенгского муниципального округа, свободного от прав третьих лиц (за исключением права хозяйственного ведения, права оперативного управления, а также имущественных прав субъектов </w:t>
            </w:r>
            <w:r>
              <w:rPr>
                <w:sz w:val="20"/>
                <w:szCs w:val="20"/>
              </w:rPr>
              <w:t>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Федерации», утверждаемый постановлением администрации Печенгского муниципального округа)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</w:t>
            </w:r>
            <w:r>
              <w:rPr>
                <w:sz w:val="20"/>
                <w:szCs w:val="20"/>
              </w:rPr>
              <w:t>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 КУИ</w:t>
            </w:r>
          </w:p>
        </w:tc>
      </w:tr>
      <w:tr w:rsidR="00497C87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</w:pPr>
            <w:r>
              <w:t xml:space="preserve">1.2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доли объектов, включенных в перечни муниципального имущества и предоставляемого субъектам МСП и </w:t>
            </w:r>
            <w:r>
              <w:rPr>
                <w:sz w:val="20"/>
                <w:szCs w:val="20"/>
              </w:rPr>
              <w:lastRenderedPageBreak/>
              <w:t>самозанятым гражданам в рамках оказания имущественной поддержки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%,</w:t>
            </w:r>
          </w:p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данные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</w:pPr>
            <w:r>
              <w:lastRenderedPageBreak/>
              <w:t>1.3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муниципальных объектов, переданных субъектам МСП и самозанятым гражданам в качестве имущественной поддержки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Шт., </w:t>
            </w:r>
          </w:p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данные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</w:pPr>
            <w:r>
              <w:t>1.4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Размещение общедоступной информации, необходимой для развития субъектов МСП на о</w:t>
            </w:r>
            <w:r>
              <w:rPr>
                <w:sz w:val="20"/>
                <w:szCs w:val="20"/>
              </w:rPr>
              <w:t>фициальном сайте Печенгского муниципального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публикаций,</w:t>
            </w:r>
          </w:p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Ведомственные данные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инвестиционной деятельности; КУИ</w:t>
            </w:r>
          </w:p>
        </w:tc>
      </w:tr>
      <w:tr w:rsidR="00497C87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</w:pPr>
            <w:r>
              <w:t>1.5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мероприятий по вопросам субъектов МСП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Шт.,</w:t>
            </w:r>
          </w:p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Ведомственные данные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инвестиционной деятельности</w:t>
            </w:r>
          </w:p>
        </w:tc>
      </w:tr>
      <w:tr w:rsidR="00497C87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</w:pPr>
            <w:r>
              <w:t>1.6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приемов инвесторов и предпринимателей инвестиционным уполномоченным в Печенгском муниципальном округе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Ед., </w:t>
            </w:r>
          </w:p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ежегодно                   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данные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r>
              <w:rPr>
                <w:sz w:val="20"/>
                <w:szCs w:val="20"/>
              </w:rPr>
              <w:t>Сектор инвестиционной деятельности</w:t>
            </w:r>
          </w:p>
        </w:tc>
      </w:tr>
      <w:tr w:rsidR="00497C87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</w:pPr>
            <w:r>
              <w:t>1.7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заседаний Совета по улучшению инвестиционного климата и развитию предпринимательства при Главе Печенгского муниципального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Шт.,</w:t>
            </w:r>
          </w:p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Ведомственные данные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Ежеквартально, </w:t>
            </w:r>
          </w:p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до 30 числа последнего месяца квартала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rPr>
                <w:highlight w:val="yellow"/>
              </w:rPr>
            </w:pPr>
            <w:r>
              <w:rPr>
                <w:sz w:val="20"/>
                <w:szCs w:val="20"/>
              </w:rPr>
              <w:t>Сектор инвестиционной деятельности</w:t>
            </w:r>
          </w:p>
        </w:tc>
      </w:tr>
      <w:tr w:rsidR="00497C87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</w:pPr>
            <w:r>
              <w:t>1.8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актуализированного инвестиционного профиля Печенгского муниципального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Ед,   </w:t>
            </w:r>
          </w:p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данные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Ежегодно, </w:t>
            </w:r>
          </w:p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 текущего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</w:t>
            </w:r>
            <w:r>
              <w:rPr>
                <w:sz w:val="20"/>
                <w:szCs w:val="20"/>
              </w:rPr>
              <w:t>ор инвестиционной деятельности</w:t>
            </w:r>
          </w:p>
        </w:tc>
      </w:tr>
      <w:tr w:rsidR="00497C87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</w:pPr>
            <w:r>
              <w:t xml:space="preserve">1.9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Размещение актуализированного инвестиционного профиля Печенгского муниципального округа, согласованного Главой Печенгского муниципального округа, на официальном сайте Печенгского муниципального округа в сети Интернет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</w:t>
            </w:r>
          </w:p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данные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Ежегодно, </w:t>
            </w:r>
          </w:p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 текущего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Сектор инвестиционной деятельности</w:t>
            </w:r>
          </w:p>
        </w:tc>
      </w:tr>
      <w:tr w:rsidR="00497C87">
        <w:trPr>
          <w:trHeight w:val="656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</w:p>
        </w:tc>
        <w:tc>
          <w:tcPr>
            <w:tcW w:w="141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pStyle w:val="a8"/>
              <w:spacing w:before="0" w:beforeAutospacing="0" w:after="0" w:afterAutospacing="0"/>
              <w:jc w:val="center"/>
              <w:rPr>
                <w:u w:val="single"/>
              </w:rPr>
            </w:pPr>
          </w:p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u w:val="single"/>
              </w:rPr>
              <w:t>Направление (подпрограмма) 2.</w:t>
            </w:r>
            <w:r>
              <w:t xml:space="preserve"> «Развитие туризма в Печенгском муниципальном округе» </w:t>
            </w:r>
            <w:r>
              <w:rPr>
                <w:sz w:val="20"/>
                <w:szCs w:val="20"/>
              </w:rPr>
              <w:t xml:space="preserve">  </w:t>
            </w:r>
          </w:p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  </w:t>
            </w:r>
          </w:p>
        </w:tc>
      </w:tr>
      <w:tr w:rsidR="00497C87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</w:pPr>
            <w:r>
              <w:t>2.1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разработанной проектной документации по проекту «Туристический кластер Печенгского муниципального округа – «Кольская сверхглубокая», «Плавильный цех», «Шахта Каула-Котсельваара»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Ед.,     </w:t>
            </w:r>
          </w:p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нарастающим итогом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данные</w:t>
            </w:r>
          </w:p>
          <w:p w:rsidR="00497C87" w:rsidRDefault="00497C87">
            <w:pPr>
              <w:pStyle w:val="a8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Ежегодно, </w:t>
            </w:r>
          </w:p>
          <w:p w:rsidR="00497C87" w:rsidRDefault="00AF70D3">
            <w:r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31.12 текущего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по приграничному сотрудничеству</w:t>
            </w:r>
          </w:p>
          <w:p w:rsidR="00497C87" w:rsidRDefault="00AF70D3">
            <w:pPr>
              <w:rPr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497C87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</w:pPr>
            <w:r>
              <w:lastRenderedPageBreak/>
              <w:t>2.2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конкурсов цифрового контента (фото, видео)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Шт.,</w:t>
            </w:r>
          </w:p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  <w:p w:rsidR="00497C87" w:rsidRDefault="00497C87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данные</w:t>
            </w:r>
          </w:p>
          <w:p w:rsidR="00497C87" w:rsidRDefault="00497C87">
            <w:pPr>
              <w:pStyle w:val="a8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Ежегодно, </w:t>
            </w:r>
          </w:p>
          <w:p w:rsidR="00497C87" w:rsidRDefault="00AF70D3">
            <w:r>
              <w:rPr>
                <w:sz w:val="20"/>
                <w:szCs w:val="20"/>
              </w:rPr>
              <w:t>до 31.12 текущего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r>
              <w:rPr>
                <w:sz w:val="20"/>
                <w:szCs w:val="20"/>
              </w:rPr>
              <w:t>Консультант по приграничному сотрудничеству</w:t>
            </w:r>
          </w:p>
        </w:tc>
      </w:tr>
      <w:tr w:rsidR="00497C87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</w:pPr>
            <w:r>
              <w:t>2.3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публикаций на информационных и тематических площадках (сайты, мессенджеры, социальные сети), официальном сайте Печенгского муниципального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Шт.,      </w:t>
            </w:r>
          </w:p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данные</w:t>
            </w:r>
          </w:p>
          <w:p w:rsidR="00497C87" w:rsidRDefault="00497C87">
            <w:pPr>
              <w:pStyle w:val="a8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Ежегодно, </w:t>
            </w:r>
          </w:p>
          <w:p w:rsidR="00497C87" w:rsidRDefault="00AF70D3">
            <w:r>
              <w:rPr>
                <w:sz w:val="20"/>
                <w:szCs w:val="20"/>
              </w:rPr>
              <w:t>до 31.12 текущего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r>
              <w:rPr>
                <w:sz w:val="20"/>
                <w:szCs w:val="20"/>
              </w:rPr>
              <w:t>Консультант по при</w:t>
            </w:r>
            <w:r>
              <w:rPr>
                <w:sz w:val="20"/>
                <w:szCs w:val="20"/>
              </w:rPr>
              <w:t>граничному сотрудничеству</w:t>
            </w:r>
          </w:p>
        </w:tc>
      </w:tr>
      <w:tr w:rsidR="00497C87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</w:pPr>
            <w:r>
              <w:t>2.4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направленных предложений о включении мероприятий в региональный реестр «51 событие»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Шт.,  </w:t>
            </w:r>
          </w:p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данные</w:t>
            </w:r>
          </w:p>
          <w:p w:rsidR="00497C87" w:rsidRDefault="00497C87">
            <w:pPr>
              <w:pStyle w:val="a8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Ежегодно, </w:t>
            </w:r>
          </w:p>
          <w:p w:rsidR="00497C87" w:rsidRDefault="00AF70D3">
            <w:r>
              <w:rPr>
                <w:sz w:val="20"/>
                <w:szCs w:val="20"/>
              </w:rPr>
              <w:t>до 31.12 текущего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r>
              <w:rPr>
                <w:sz w:val="20"/>
                <w:szCs w:val="20"/>
              </w:rPr>
              <w:t>Консультант по приграничному сотрудничеству</w:t>
            </w:r>
          </w:p>
        </w:tc>
      </w:tr>
      <w:tr w:rsidR="00497C87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</w:pPr>
            <w:r>
              <w:t>2.5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событийных мероприятий, в организации и проведении которых оказано содействие</w:t>
            </w:r>
          </w:p>
          <w:p w:rsidR="00497C87" w:rsidRDefault="00497C8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Ед.,</w:t>
            </w:r>
          </w:p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данные</w:t>
            </w:r>
          </w:p>
          <w:p w:rsidR="00497C87" w:rsidRDefault="00497C87">
            <w:pPr>
              <w:pStyle w:val="a8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Ежегодно, </w:t>
            </w:r>
          </w:p>
          <w:p w:rsidR="00497C87" w:rsidRDefault="00AF70D3">
            <w:r>
              <w:rPr>
                <w:sz w:val="20"/>
                <w:szCs w:val="20"/>
              </w:rPr>
              <w:t>до 31.12 текущего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r>
              <w:rPr>
                <w:sz w:val="20"/>
                <w:szCs w:val="20"/>
              </w:rPr>
              <w:t>Консультант по приграничному сотрудничеству</w:t>
            </w:r>
          </w:p>
        </w:tc>
      </w:tr>
      <w:tr w:rsidR="00497C87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</w:pPr>
            <w:r>
              <w:t xml:space="preserve">2.6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общеобразовательных организаций, участвующих в развитии школьного туризма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Ед.,</w:t>
            </w:r>
          </w:p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данные</w:t>
            </w:r>
          </w:p>
          <w:p w:rsidR="00497C87" w:rsidRDefault="00497C87">
            <w:pPr>
              <w:pStyle w:val="a8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Ежегодно, </w:t>
            </w:r>
          </w:p>
          <w:p w:rsidR="00497C87" w:rsidRDefault="00AF70D3">
            <w:r>
              <w:rPr>
                <w:sz w:val="20"/>
                <w:szCs w:val="20"/>
              </w:rPr>
              <w:t>до 31.12 текущего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C87" w:rsidRDefault="00AF7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</w:t>
            </w:r>
          </w:p>
        </w:tc>
      </w:tr>
      <w:tr w:rsidR="00497C87">
        <w:trPr>
          <w:trHeight w:val="656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bookmarkStart w:id="7" w:name="p124"/>
            <w:bookmarkEnd w:id="7"/>
            <w:r>
              <w:rPr>
                <w:b/>
              </w:rPr>
              <w:t xml:space="preserve">3 </w:t>
            </w:r>
          </w:p>
        </w:tc>
        <w:tc>
          <w:tcPr>
            <w:tcW w:w="141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pStyle w:val="a8"/>
              <w:spacing w:before="0" w:beforeAutospacing="0" w:after="0" w:afterAutospacing="0"/>
              <w:jc w:val="center"/>
              <w:rPr>
                <w:u w:val="single"/>
              </w:rPr>
            </w:pPr>
          </w:p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u w:val="single"/>
              </w:rPr>
              <w:t>Направление (подпрограмма) 3.</w:t>
            </w:r>
            <w:r>
              <w:t xml:space="preserve"> «Взаимодействие с СО НКО» </w:t>
            </w:r>
            <w:r>
              <w:rPr>
                <w:sz w:val="20"/>
                <w:szCs w:val="20"/>
              </w:rPr>
              <w:t xml:space="preserve">  </w:t>
            </w:r>
          </w:p>
          <w:p w:rsidR="00497C87" w:rsidRDefault="00AF70D3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  </w:t>
            </w:r>
          </w:p>
        </w:tc>
      </w:tr>
      <w:tr w:rsidR="00497C87">
        <w:tc>
          <w:tcPr>
            <w:tcW w:w="70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</w:pPr>
            <w:r>
              <w:t>3.1</w:t>
            </w:r>
          </w:p>
        </w:tc>
        <w:tc>
          <w:tcPr>
            <w:tcW w:w="354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муниципальных объектов, переданных СО НКО в качестве имущественной поддержки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Ед.,</w:t>
            </w:r>
          </w:p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97C87" w:rsidRDefault="00497C8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97C87" w:rsidRDefault="00497C8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Реестр СО НКО – получателей поддержки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ежегодно, январь года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c>
          <w:tcPr>
            <w:tcW w:w="7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</w:pPr>
            <w:r>
              <w:t>3.2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Размещение общедоступной информации для развития СО НКО на официальном сайте Печенгского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публикаций,  </w:t>
            </w:r>
          </w:p>
          <w:p w:rsidR="00497C87" w:rsidRDefault="00AF70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497C8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данные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Ежегодно, </w:t>
            </w:r>
          </w:p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 текущего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7C87" w:rsidRDefault="00AF70D3">
            <w:pPr>
              <w:pStyle w:val="a8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ОЭР</w:t>
            </w:r>
          </w:p>
        </w:tc>
      </w:tr>
    </w:tbl>
    <w:p w:rsidR="00497C87" w:rsidRDefault="00497C87">
      <w:pPr>
        <w:pStyle w:val="a8"/>
        <w:spacing w:before="0" w:beforeAutospacing="0" w:after="0" w:afterAutospacing="0" w:line="288" w:lineRule="atLeast"/>
        <w:contextualSpacing/>
        <w:jc w:val="both"/>
        <w:rPr>
          <w:vertAlign w:val="superscript"/>
        </w:rPr>
      </w:pPr>
    </w:p>
    <w:p w:rsidR="00497C87" w:rsidRDefault="00AF70D3">
      <w:pPr>
        <w:pStyle w:val="a8"/>
        <w:spacing w:before="0" w:beforeAutospacing="0" w:after="0" w:afterAutospacing="0" w:line="288" w:lineRule="atLeast"/>
        <w:contextualSpacing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4</w:t>
      </w:r>
      <w:r>
        <w:rPr>
          <w:sz w:val="20"/>
          <w:szCs w:val="20"/>
        </w:rPr>
        <w:t xml:space="preserve">Ежегодно, нарастающим итогом, убывающим итогом. </w:t>
      </w:r>
    </w:p>
    <w:p w:rsidR="00497C87" w:rsidRDefault="00AF70D3">
      <w:pPr>
        <w:pStyle w:val="a8"/>
        <w:spacing w:before="168" w:beforeAutospacing="0" w:after="0" w:afterAutospacing="0" w:line="288" w:lineRule="atLeast"/>
        <w:contextualSpacing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5</w:t>
      </w:r>
      <w:r>
        <w:rPr>
          <w:sz w:val="20"/>
          <w:szCs w:val="20"/>
        </w:rPr>
        <w:t xml:space="preserve">Указываются методы: статистическая отчетность, социологический опрос, прочие (указать). </w:t>
      </w:r>
    </w:p>
    <w:p w:rsidR="00497C87" w:rsidRDefault="00AF70D3">
      <w:pPr>
        <w:pStyle w:val="a8"/>
        <w:spacing w:before="0" w:beforeAutospacing="0" w:after="0" w:afterAutospacing="0" w:line="288" w:lineRule="atLeast"/>
        <w:jc w:val="both"/>
        <w:rPr>
          <w:color w:val="FF0000"/>
        </w:rPr>
        <w:sectPr w:rsidR="00497C87">
          <w:pgSz w:w="16838" w:h="11906" w:orient="landscape"/>
          <w:pgMar w:top="1276" w:right="962" w:bottom="709" w:left="1134" w:header="709" w:footer="709" w:gutter="0"/>
          <w:cols w:space="708"/>
          <w:docGrid w:linePitch="360"/>
        </w:sectPr>
      </w:pPr>
      <w:r>
        <w:rPr>
          <w:color w:val="FF0000"/>
        </w:rPr>
        <w:t xml:space="preserve">  </w:t>
      </w:r>
    </w:p>
    <w:p w:rsidR="00497C87" w:rsidRDefault="00AF70D3">
      <w:pPr>
        <w:ind w:left="5522"/>
      </w:pPr>
      <w:bookmarkStart w:id="8" w:name="p257"/>
      <w:bookmarkEnd w:id="8"/>
      <w:r>
        <w:lastRenderedPageBreak/>
        <w:t>Приложение</w:t>
      </w:r>
    </w:p>
    <w:p w:rsidR="00497C87" w:rsidRDefault="00AF70D3">
      <w:pPr>
        <w:ind w:left="5522"/>
      </w:pPr>
      <w:r>
        <w:t>к муниципальной программе</w:t>
      </w:r>
    </w:p>
    <w:p w:rsidR="00497C87" w:rsidRDefault="00AF70D3">
      <w:pPr>
        <w:ind w:left="5522"/>
      </w:pPr>
      <w:r>
        <w:t>Печенгского муниципального</w:t>
      </w:r>
    </w:p>
    <w:p w:rsidR="00497C87" w:rsidRDefault="00AF70D3">
      <w:pPr>
        <w:ind w:left="5522"/>
      </w:pPr>
      <w:r>
        <w:t>округа «Экономический</w:t>
      </w:r>
    </w:p>
    <w:p w:rsidR="00497C87" w:rsidRDefault="00AF70D3">
      <w:pPr>
        <w:ind w:left="5522"/>
      </w:pPr>
      <w:r>
        <w:t>потенциал»</w:t>
      </w:r>
    </w:p>
    <w:p w:rsidR="00497C87" w:rsidRDefault="00497C87"/>
    <w:p w:rsidR="00497C87" w:rsidRDefault="00497C87">
      <w:pPr>
        <w:widowControl w:val="0"/>
        <w:jc w:val="center"/>
      </w:pPr>
    </w:p>
    <w:p w:rsidR="00497C87" w:rsidRDefault="00AF70D3">
      <w:pPr>
        <w:widowControl w:val="0"/>
        <w:jc w:val="center"/>
        <w:rPr>
          <w:b/>
        </w:rPr>
      </w:pPr>
      <w:r>
        <w:rPr>
          <w:b/>
        </w:rPr>
        <w:t xml:space="preserve">ПЕРЕЧЕНЬ </w:t>
      </w:r>
    </w:p>
    <w:p w:rsidR="00497C87" w:rsidRDefault="00AF70D3">
      <w:pPr>
        <w:widowControl w:val="0"/>
        <w:jc w:val="center"/>
      </w:pPr>
      <w:r>
        <w:t>муниципального имущества Печенгского муниципального округа,</w:t>
      </w:r>
    </w:p>
    <w:p w:rsidR="00497C87" w:rsidRDefault="00AF70D3">
      <w:pPr>
        <w:widowControl w:val="0"/>
        <w:jc w:val="center"/>
      </w:pPr>
      <w:r>
        <w:t>предназначенного для передачи во владение и (или) пользование СМСП</w:t>
      </w:r>
    </w:p>
    <w:p w:rsidR="00497C87" w:rsidRDefault="00497C87">
      <w:pPr>
        <w:widowControl w:val="0"/>
        <w:jc w:val="right"/>
        <w:rPr>
          <w:color w:val="FF0000"/>
        </w:rPr>
      </w:pPr>
    </w:p>
    <w:tbl>
      <w:tblPr>
        <w:tblW w:w="976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2"/>
        <w:gridCol w:w="1403"/>
        <w:gridCol w:w="1843"/>
        <w:gridCol w:w="1417"/>
        <w:gridCol w:w="1134"/>
        <w:gridCol w:w="992"/>
        <w:gridCol w:w="836"/>
        <w:gridCol w:w="708"/>
        <w:gridCol w:w="851"/>
      </w:tblGrid>
      <w:tr w:rsidR="00497C87">
        <w:trPr>
          <w:trHeight w:val="11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 п/п</w:t>
            </w:r>
          </w:p>
        </w:tc>
        <w:tc>
          <w:tcPr>
            <w:tcW w:w="140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в реестре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(местоположение)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и номер помещения, расположенного в здании или сооружении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характеристика объекта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</w:t>
            </w:r>
          </w:p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обладатель</w:t>
            </w:r>
          </w:p>
        </w:tc>
      </w:tr>
      <w:tr w:rsidR="00497C87">
        <w:trPr>
          <w:trHeight w:val="21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497C87">
        <w:trPr>
          <w:trHeight w:val="1527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01.000010851110851000003042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Мурманская область, МО г.п. Никель Печенгского района, </w:t>
            </w:r>
            <w:r>
              <w:rPr>
                <w:color w:val="000000"/>
                <w:sz w:val="20"/>
                <w:szCs w:val="20"/>
              </w:rPr>
              <w:t>п.г.т. Никель, ул. Бредова, д. 7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подвал, № Iа/1, 2, 2а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площадь  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КУИ </w:t>
            </w:r>
          </w:p>
        </w:tc>
      </w:tr>
      <w:tr w:rsidR="00497C87">
        <w:trPr>
          <w:trHeight w:val="169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01.0001108510000000102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МО г.п. Никель Печенгского района, п.г.т. Никель, ул. Бредова, д. 8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цоколь, часть 1-го этажа № II/ч. 1, ч. 2, 2а, 13, 14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площадь  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40,05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721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01.0001108510000000102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МО г.п. Никель Печенгского района, п.г.т. Никель, ул. Бредова, д. 8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часть 1-го этажа </w:t>
            </w:r>
            <w:r>
              <w:rPr>
                <w:color w:val="000000"/>
                <w:sz w:val="20"/>
                <w:szCs w:val="20"/>
              </w:rPr>
              <w:br/>
              <w:t>№ IIIа/1, 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60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01.0001108510000000102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МО г.п. Никель Печенгского района, п.г.т. Никель, ул. Бредова, д. 8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этаж № II/ч. 1, ч.2, 3 - 12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118,50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631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01.0001108510000000102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Мурманская область, МО г.п. Никель </w:t>
            </w:r>
            <w:r>
              <w:rPr>
                <w:color w:val="000000"/>
                <w:sz w:val="20"/>
                <w:szCs w:val="20"/>
              </w:rPr>
              <w:t>Печенгского района, п.г.т. Никель, ул. Бредова, д. 8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первый этаж № IIIа/2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643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01.000010851НЗ0021010600621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МО г.п. Никель Печенгского района, п.г.т. Никель, ул. Бредова, д. 8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первый этаж, № I/1, 1а-5,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8 - 10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114,50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01.0001108510000000235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МО г.п. Никель Печенгского района, п.г.т. Никель, ул. Бредова, д. 9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подвал, цоколь № II/8,15, ч.1(0,9), 2(2,92), 6(0,62), 7(0,62)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46,46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01.0001108510000000226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МО г.п. Никель Печенгского района, п.г.т. Никель, ул. Бредова, д. 9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подвал, цоколь, № I/ч.1, ч2, ч.7, ч.8, ч.9, 3 - 6, 10, 12, 13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150,70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613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0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01.0001108510000000227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Мурманская область, МО </w:t>
            </w:r>
            <w:r>
              <w:rPr>
                <w:color w:val="000000"/>
                <w:sz w:val="20"/>
                <w:szCs w:val="20"/>
              </w:rPr>
              <w:t>г.п. Никель Печенгского района, п.г.т. Никель, ул. Бредова, д. 9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этаж цоколь, </w:t>
            </w:r>
            <w:r>
              <w:rPr>
                <w:color w:val="000000"/>
                <w:sz w:val="20"/>
                <w:szCs w:val="20"/>
              </w:rPr>
              <w:br/>
              <w:t>№ II/ч.1, ч.2, ч.6, ч.7, ч.10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4,14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01.0001108510000000229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МО г.п. Никель Печенгского района, п.г.т. Никель, ул. Бредова, д. 9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цоколь, № II/4, 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01.0001108510000000234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МО г.п. Никель Печенгского района, п.г.т. Никель, ул. Бредова, д.9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цоколь, № II/14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8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0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01.000010851110851000003044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МО г.п. Никель Печенгского района, п.г.т. Никель, ул. Бредова, д. 9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второй, № (19) 1 - 20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01.000010851110851000003003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МО г.п. Никель Печенгского района, п.г.т. Никель, ул. Б</w:t>
            </w:r>
            <w:r>
              <w:rPr>
                <w:color w:val="000000"/>
                <w:sz w:val="20"/>
                <w:szCs w:val="20"/>
              </w:rPr>
              <w:t>редова, д. 18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подвал, </w:t>
            </w:r>
            <w:r>
              <w:rPr>
                <w:color w:val="000000"/>
                <w:sz w:val="20"/>
                <w:szCs w:val="20"/>
              </w:rPr>
              <w:br/>
              <w:t>№ II/1 - 3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11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01.000010851110851000003003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МО г.п. Никель Печенгского района, п.г.т. Никель, ул. Бредова, д. 18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подвал, </w:t>
            </w:r>
            <w:r>
              <w:rPr>
                <w:color w:val="000000"/>
                <w:sz w:val="20"/>
                <w:szCs w:val="20"/>
              </w:rPr>
              <w:br/>
              <w:t>№ II/4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11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01.000010851110851000003003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МО г.п. Никель Печенгского района, п.г.т. Никель, ул. Бредова, д. 18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подвал, </w:t>
            </w:r>
            <w:r>
              <w:rPr>
                <w:color w:val="000000"/>
                <w:sz w:val="20"/>
                <w:szCs w:val="20"/>
              </w:rPr>
              <w:br/>
              <w:t>№ II/5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11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01.000010851110851000003003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Мурманская область, МО г.п. Никель Печенгского района, </w:t>
            </w:r>
            <w:r>
              <w:rPr>
                <w:color w:val="000000"/>
                <w:sz w:val="20"/>
                <w:szCs w:val="20"/>
              </w:rPr>
              <w:t>п.г.т. Никель, ул. Бредова, д. 18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подвал, </w:t>
            </w:r>
            <w:r>
              <w:rPr>
                <w:color w:val="000000"/>
                <w:sz w:val="20"/>
                <w:szCs w:val="20"/>
              </w:rPr>
              <w:br/>
              <w:t>№ II/6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11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01.000010851110851000003003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МО г.п. Никель Печенгского района, п.г.т. Никель, ул. Бредова, д. 18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подвал, </w:t>
            </w:r>
            <w:r>
              <w:rPr>
                <w:color w:val="000000"/>
                <w:sz w:val="20"/>
                <w:szCs w:val="20"/>
              </w:rPr>
              <w:br/>
              <w:t>№ II/7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11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01.000010851110851000003003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МО г.п. Никель Печенгского района, п.г.т. Никель, ул. Бредова, д. 18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подвал, </w:t>
            </w:r>
            <w:r>
              <w:rPr>
                <w:color w:val="000000"/>
                <w:sz w:val="20"/>
                <w:szCs w:val="20"/>
              </w:rPr>
              <w:br/>
              <w:t>№ II/8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11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01.000010851000020010106272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п.г.т</w:t>
            </w:r>
            <w:r>
              <w:rPr>
                <w:color w:val="000000"/>
                <w:sz w:val="20"/>
                <w:szCs w:val="20"/>
              </w:rPr>
              <w:t>. Никель, проспект Гвардейский, д. 2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этаж четвертый, </w:t>
            </w:r>
            <w:r>
              <w:rPr>
                <w:color w:val="000000"/>
                <w:sz w:val="20"/>
                <w:szCs w:val="20"/>
              </w:rPr>
              <w:br/>
              <w:t xml:space="preserve"> № 3а/1 - 34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257,80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09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01.000010851НЗ0010010110138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п.г.т. Никель, проспект Гвардейский, д. 4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первый, № 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</w:t>
            </w:r>
            <w:r>
              <w:rPr>
                <w:sz w:val="20"/>
                <w:szCs w:val="20"/>
              </w:rPr>
              <w:t>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1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01.000010851НЗ0010010110138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п.г.т. Никель, проспект Гвардейский, д. 4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этаж первый, № </w:t>
            </w: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1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01.000010851НЗ0010010110138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п.г.т</w:t>
            </w:r>
            <w:r>
              <w:rPr>
                <w:color w:val="000000"/>
                <w:sz w:val="20"/>
                <w:szCs w:val="20"/>
              </w:rPr>
              <w:t>. Никель, проспект Гвардейский, д. 4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этаж первый, № </w:t>
            </w: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11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01.000010851110851000003055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п.г.т. Никель, проспект Гвардейский, д. 15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первый, № II/12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09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01.000010851110851000003053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п.г.т. Никель, проспект Гвардейский, д. 19а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первый, № (21) 1 - 6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1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01.000010851110851000003050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п.г.т</w:t>
            </w:r>
            <w:r>
              <w:rPr>
                <w:color w:val="000000"/>
                <w:sz w:val="20"/>
                <w:szCs w:val="20"/>
              </w:rPr>
              <w:t xml:space="preserve">. Никель, проспект </w:t>
            </w:r>
            <w:r>
              <w:rPr>
                <w:color w:val="000000"/>
                <w:sz w:val="20"/>
                <w:szCs w:val="20"/>
              </w:rPr>
              <w:lastRenderedPageBreak/>
              <w:t>Гвардейский, д. 19а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этаж первый, № II/1 - 8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20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26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01.000010851100851000003052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п.г.т. Никель, проспект Гвардейский, д. 19а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первый, № IV/1 - 6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20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01.000010851110851000003051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п.г.т. Никель, проспект Гвардейский, д. 19а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первый, № III/1 - 5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11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01.000010851110851000003049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</w:t>
            </w:r>
            <w:r>
              <w:rPr>
                <w:color w:val="000000"/>
                <w:sz w:val="20"/>
                <w:szCs w:val="20"/>
              </w:rPr>
              <w:t xml:space="preserve"> район, п.г.т. Никель, проспект Гвардейский, д. 19а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первый, № I/1 - 6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697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01.000010851110851000003054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п.г.т. Никель, проспект Гвардейский, д. 24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подвал, № II/1 - 14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139,30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20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01.0001108510000001496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п.г.т. Никель, проспект Гвардейский, д. 27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цоколь, </w:t>
            </w:r>
            <w:r>
              <w:rPr>
                <w:color w:val="000000"/>
                <w:sz w:val="20"/>
                <w:szCs w:val="20"/>
              </w:rPr>
              <w:br/>
              <w:t>№ V/1-11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172,50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18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01.000010851НП1085100000009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Мурманская область, Печенгский район, </w:t>
            </w:r>
            <w:r>
              <w:rPr>
                <w:color w:val="000000"/>
                <w:sz w:val="20"/>
                <w:szCs w:val="20"/>
              </w:rPr>
              <w:t>п.г.т. Никель, проспект Гвардейский, д. 27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этаж цоколь, № III/19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18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01.000010851НП1085100000009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п.г.т. Никель, проспект Гвардейский, д. 27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этаж цоколь, № III/1 - 10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182,70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09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01.0001108510000000230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п.г.т. Никель, проспект Гвардейский, д. 28а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этаж цоколь, № II/1 - 9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113,30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12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01.000010851110851000002980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Мурманская область, Печенгский район, </w:t>
            </w:r>
            <w:r>
              <w:rPr>
                <w:color w:val="000000"/>
                <w:sz w:val="20"/>
                <w:szCs w:val="20"/>
              </w:rPr>
              <w:t>п.г.т. Никель, проспект Гвардейский, д. 33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подвал, № VII/1 - 5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08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35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01.000010851110851000002971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п.г.т. Никель, проспект Гвардейский, д. 37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первый, № II/1 - 4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273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01.000010851НЗ0010010110136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п.г.т. Никель, проспект Гвардейский, д. 39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подвал, № 4а/1 - 10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160,60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412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01.000010851НЗ0010010110228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</w:t>
            </w:r>
            <w:r>
              <w:rPr>
                <w:color w:val="000000"/>
                <w:sz w:val="20"/>
                <w:szCs w:val="20"/>
              </w:rPr>
              <w:t xml:space="preserve"> район, п.г.т. Никель, улица Победы, д. 10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этаж первый, № II/1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20,00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38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01.000010851НЗ0010010110228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п.г.т. Никель, улица Победы, д. 10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этаж первый, № II/2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6,90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39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01.000010851НЗ0010010110228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п.г.т. Никель, улица Победы, д. 10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этаж первый, № II/3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24,20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01.000010851НЗ0010010110228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п.г.т</w:t>
            </w:r>
            <w:r>
              <w:rPr>
                <w:color w:val="000000"/>
                <w:sz w:val="20"/>
                <w:szCs w:val="20"/>
              </w:rPr>
              <w:t>. Никель, улица Победы, д. 10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этаж первый, № II/4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2,30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01.000010851НЗ0010010110228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п.г.т. Никель, улица Победы, д. 10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этаж первый, № II/5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10,30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42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01.000010851НЗ0010010110228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п.г.т. Никель, улица Победы, д. 10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этаж первый, № II/6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13,50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43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01.000010851НЗ0010010110228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п.г.т</w:t>
            </w:r>
            <w:r>
              <w:rPr>
                <w:color w:val="000000"/>
                <w:sz w:val="20"/>
                <w:szCs w:val="20"/>
              </w:rPr>
              <w:t>. Никель, улица Победы, д. 10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этаж первый, № II/7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1,30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01.000010851НЗ0010010110228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п.г.т. Никель, улица Победы, д. 10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этаж первый, № II/8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45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01.000010851НЗ0010010110228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п.г.т. Никель, улица Победы, д. 10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этаж первый, № II/9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01.000010851110851000003004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п.г.т</w:t>
            </w:r>
            <w:r>
              <w:rPr>
                <w:color w:val="000000"/>
                <w:sz w:val="20"/>
                <w:szCs w:val="20"/>
              </w:rPr>
              <w:t>. Никель, улица Победы, д. 10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этаж первый, № I/20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344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01.000010851110851000003004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п.г.т. Никель, улица Победы, д. 10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этаж первый, № I/25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344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01.000010851110851000003004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п.г.т. Никель, улица Победы, д. 10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этаж первый, № I/27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344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01.000010851110851000003004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п.г.т</w:t>
            </w:r>
            <w:r>
              <w:rPr>
                <w:color w:val="000000"/>
                <w:sz w:val="20"/>
                <w:szCs w:val="20"/>
              </w:rPr>
              <w:t>. Никель, улица Победы, д. 10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этаж первый, № I/28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344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01.000010851110851000002998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п.г.т. Никель, улица Победы, д. 13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этаж первый, № II/1 - 4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187,80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8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01.000010851110851000003001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п.г.т. Никель, улица Победы, д. 16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этаж первый, № II/13 - 15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09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01.000010851НЗ0010010110162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п.г.т</w:t>
            </w:r>
            <w:r>
              <w:rPr>
                <w:color w:val="000000"/>
                <w:sz w:val="20"/>
                <w:szCs w:val="20"/>
              </w:rPr>
              <w:t>. Никель, улица Октябрьская, д. 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этаж первый, № II/1 - 5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12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01.000010851110851000002986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п.г.т. Никель, улица Спортивная, д. 7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этаж цоколь, № (24) 1 - 7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18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01.000010851НЗ002010600203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п.г.т. Никель, улица Советская, д. 22а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341,50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8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55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01.000010851НЗ0010010110227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п. Раякоски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148,70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</w:t>
            </w:r>
            <w:r>
              <w:rPr>
                <w:sz w:val="20"/>
                <w:szCs w:val="20"/>
              </w:rPr>
              <w:t>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353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0512085.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н.п. Лиинахамари, улица Северная, д. 2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09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г. Заполярный, ул. Юбилейная, д. 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18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г. Заполярный, ул. Юбилейная, д. 13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цоколь, № I/1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12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497C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г. Заполярный, ул. Юбилейная, д. 13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цоколь, № I/2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12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497C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г. Заполярный, ул. Юбилейная, д. 13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цоколь, № I/3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12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497C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г. Заполярный, ул. Юбилейная, д. 13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цоколь, № III/1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</w:t>
            </w:r>
            <w:r>
              <w:rPr>
                <w:sz w:val="20"/>
                <w:szCs w:val="20"/>
              </w:rPr>
              <w:t>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12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497C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г. Заполярный, ул. Юбилейная, д. 13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цоколь, № III/2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12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497C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г. Заполярный, ул. Юбилейная, д. 13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цоколь, № III/3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12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497C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г. Заполярный, ул. Юбилейная, д. 13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цоколь, № III/4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12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497C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г. Заполярный, ул. Юбилейная, д. 13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цоколь, № III/5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12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497C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г. Заполярный, ул. Юбилейная, д. 13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цоколь, № IV/1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18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67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г. Заполярный, ул. Юбилейная, д. 18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подвал, № III/1 - 35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487,90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21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г. Заполярный, ул. Бабикова, д. 11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подвал, № II/1 - 4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21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</w:t>
            </w:r>
            <w:r>
              <w:rPr>
                <w:color w:val="000000"/>
                <w:sz w:val="20"/>
                <w:szCs w:val="20"/>
              </w:rPr>
              <w:t xml:space="preserve"> район, г. Заполярный, ул. Бабикова, д. 14б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подвал, № I/8, 8а (57,9),</w:t>
            </w:r>
            <w:r>
              <w:rPr>
                <w:color w:val="000000"/>
                <w:sz w:val="20"/>
                <w:szCs w:val="20"/>
              </w:rPr>
              <w:br/>
              <w:t xml:space="preserve"> ч. I/1, 2, 4 (10,4)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88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г. Заполярный, ул. Бабикова, д. 14б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этаж подвал, № 9, 9а, </w:t>
            </w:r>
            <w:r>
              <w:rPr>
                <w:color w:val="000000"/>
                <w:sz w:val="20"/>
                <w:szCs w:val="20"/>
              </w:rPr>
              <w:br/>
              <w:t>ч. 1, 2, 4 (I)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88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г. Заполярный, ул. Бабикова, д. 14б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первый, № ч. V/1 (3)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г. Заполярный, ул. Бабикова, д. 14б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первый, № V/2 (2,6), ч. V/1 (1)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87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г. Заполярный, ул. Бабикова, д. 14б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первый, № V/27, 27а, ч.V/26 (3,7)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Мурманская область, </w:t>
            </w:r>
            <w:r>
              <w:rPr>
                <w:color w:val="000000"/>
                <w:sz w:val="20"/>
                <w:szCs w:val="20"/>
              </w:rPr>
              <w:t>Печенгский район, г. Заполярный, ул. Бабикова, д. 14б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первый, № V/28, 29 и ч. 26, 30, 31, 32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233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г. Заполярный, ул. Бабикова, д. 14б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первый, № V/26а, 40, 41, 42, 44, 45, 46 (122,7), ч. 1(1,8), 2 (2), 26 (2), 30 (0,7), 31 (0,6), 43 (37,2)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289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г. Заполярный, ул. Бабикова, д. 14б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первый, № V/47 (8,6), ч. V/1 (0,5), V/2 (1,5), V/43 (14,4)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г. Заполярный, ул. Бабикова, д. 14б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первый, № V/4 (8,3), ч. V/2 (1,6)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1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78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г. Заполярный, ул. Бабикова, д. 14б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второй, № VI/24, 24а, 25 (51,1), ч. VI/2 (5,5)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38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г. Заполярный, ул. Бабикова, д. 14б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второй, № VI/26 (12,3), ч. VI/2 (1,8)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14,10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20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г. Заполярный, ул. Бабикова, д. 14б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этаж второй, № VI/12 (9,7), ч. VI/11 (1,5), ч.VI/2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1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г. Заполярный, ул. Бабикова, д. 14б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124,10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4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г. Заполярный, ул. Бабикова, д. 14б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второй, № VI/18, 22, 27 (66,5), ч. VI/2 (2,5)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21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г. Заполярный, ул. Бабикова, д. 14б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второй, № VI/8 (29,1), ч. VI/11 (4,3)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8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г. Заполярный, ул. Бабикова</w:t>
            </w:r>
            <w:r>
              <w:rPr>
                <w:color w:val="000000"/>
                <w:sz w:val="20"/>
                <w:szCs w:val="20"/>
              </w:rPr>
              <w:t>, д. 14б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этаж второй, № VI/ч. 2Б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8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г. Заполярный, ул. Бабикова, д. 20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</w:t>
            </w:r>
            <w:r>
              <w:rPr>
                <w:color w:val="000000"/>
                <w:sz w:val="20"/>
                <w:szCs w:val="20"/>
              </w:rPr>
              <w:t xml:space="preserve"> район, г. Заполярный, ул. Космонавтов, д. 14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подвал, № III/1 - 6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8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г. Заполярный, ул. Крупской, д. 10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подвал, № 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8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г. Заполярный, ул. Ленина, д. 1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первый, № II/37 - 41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г. Заполярный, ул. Ленина, д. 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346,30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90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г. Заполярный, ул. Ленина, д. 17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82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г. Заполярный, ул. Ленина, д. 18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этаж подвал, № III/1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8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г. Заполярный, ул. Ленина, д. 25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подвал, № II/1 - 9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108,10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г. Заполярный, ул. Ленина, д. 33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подвал, № II/1 - 11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8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обл., Печенгский район, г. Заполярный, ул. Ленина, д. 41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подвал, № II/24а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 в здании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273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обл., Печенгский район, г. Заполярный, ул. Ленина, д. 41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первый, № II/89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 в здании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8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г. Заполярный, ул. Ленина, д. 41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первый, № II/45, 86, 88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 в здании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</w:t>
            </w:r>
            <w:r>
              <w:rPr>
                <w:color w:val="000000"/>
                <w:sz w:val="20"/>
                <w:szCs w:val="20"/>
              </w:rPr>
              <w:t xml:space="preserve"> район, г. Заполярный, ул. Ленина, д. 41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первый, второй № V/4-23, II/11-18, 24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 в здании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678,70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г. Заполярный, ул. Ленина, д. 41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первый, № II/99, 100, этаж третий VIII/13, 14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 в здании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266,50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г. Заполярный, ул. Ленина, д. 41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подвал, № I/1, 2, 4 - 12, 14 - 16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 в здании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231,50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</w:t>
            </w:r>
            <w:r>
              <w:rPr>
                <w:color w:val="000000"/>
                <w:sz w:val="20"/>
                <w:szCs w:val="20"/>
              </w:rPr>
              <w:t xml:space="preserve"> район, г. Заполярный, ул. Ленина, д. 41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первый, № II/48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 в здании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222,80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274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г. Заполярный, ул. Ленина, д. 41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первый, № II/53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 в здании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8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г. Заполярный, ул. Мира, д. 2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цоколь, № IV/1 - 3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103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г. Заполярный, ул. Мира, д. 10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подвал, № II/12 - 15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104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г. Заполярный, ул. Мира, д. 13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первый, № 54/1 - 6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г. Заполярный, пер. Советский, д. 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подвал, № I/1 - 2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8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г. Заполярный, пер. Советский, д. 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подвал, № II/1 - 5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151,70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158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г. Заполярный, ул. Терешковой, д. 6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первый, № IV/1 - 2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8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г. Заполярный, ул. Терешковой, д. 6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первый, № IV/3 - 8 (56,8), ч. 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848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</w:t>
            </w:r>
            <w:r>
              <w:rPr>
                <w:color w:val="000000"/>
                <w:sz w:val="20"/>
                <w:szCs w:val="20"/>
              </w:rPr>
              <w:t xml:space="preserve"> район, г. Заполярный, район пропускного пункта КПП АО "Кольская ГМК"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сооружение - автостоянка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3 855,0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8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г. Заполярный, ул. Ленинградская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4 250,0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272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г. Заполярный, ул. Бабикова, д. 3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подвал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197,50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112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г. Заполярный, ул. Ленина, д. 41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первый, № II/50 - 52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8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113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г. Заполярный, ул. Ленина, д. 41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первый, № II/67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193,70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41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Мурманская обл., Печенгский район, г. Заполярный, ул. </w:t>
            </w:r>
            <w:r>
              <w:rPr>
                <w:color w:val="000000"/>
                <w:sz w:val="20"/>
                <w:szCs w:val="20"/>
              </w:rPr>
              <w:lastRenderedPageBreak/>
              <w:t>Ленина, д. 41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этаж первый, № II/90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349,10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</w:t>
            </w:r>
            <w:r>
              <w:rPr>
                <w:sz w:val="20"/>
                <w:szCs w:val="20"/>
              </w:rPr>
              <w:t>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8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115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п.г.т. Никель, проспект Гвардейский, д. 24а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подвал, цоколь№ III/8, 15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144,60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428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п.г.т. Никель, проспект Гвардейский, д. 24а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подвал, цоколь № III/3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12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497C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п.г.т. Никель, проспект Гвардейский, д. 24а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подвал, цоколь№ III/11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06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Мурманская область, Печенгский район, </w:t>
            </w:r>
            <w:r>
              <w:rPr>
                <w:color w:val="000000"/>
                <w:sz w:val="20"/>
                <w:szCs w:val="20"/>
              </w:rPr>
              <w:t>п.г.т. Никель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10 206,00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712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33 554,00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669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200 000,00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618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МО г.п. Никель Печенгского района, п.г.т. Никель, ул. Бредова, д. 12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цоколь, № I/19, 20, 32, 37 - 42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1487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МО г.п. Никель Печенгского района, п.г.т. Никель, ул. Бредова, д. 12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цоколь, № I/33 - 36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8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140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 район, п.г.т. Никель, проспект Гвардейский, д. 23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первый, № I/1 - 16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84,00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497C87">
        <w:trPr>
          <w:trHeight w:val="8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40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Мурманская область, Печенгский</w:t>
            </w:r>
            <w:r>
              <w:rPr>
                <w:color w:val="000000"/>
                <w:sz w:val="20"/>
                <w:szCs w:val="20"/>
              </w:rPr>
              <w:t xml:space="preserve"> район, г. Заполярный, ул. Ленина, д. 37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 подвал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помещение 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96,70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C87" w:rsidRDefault="00AF70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КУИ</w:t>
            </w:r>
          </w:p>
        </w:tc>
      </w:tr>
    </w:tbl>
    <w:p w:rsidR="00497C87" w:rsidRDefault="00497C87"/>
    <w:p w:rsidR="00497C87" w:rsidRDefault="00497C87">
      <w:pPr>
        <w:ind w:firstLine="5954"/>
      </w:pPr>
    </w:p>
    <w:p w:rsidR="00497C87" w:rsidRDefault="00497C87"/>
    <w:p w:rsidR="00497C87" w:rsidRDefault="00497C87">
      <w:pPr>
        <w:rPr>
          <w:sz w:val="20"/>
          <w:szCs w:val="20"/>
        </w:rPr>
      </w:pPr>
      <w:bookmarkStart w:id="9" w:name="_GoBack"/>
      <w:bookmarkEnd w:id="9"/>
    </w:p>
    <w:sectPr w:rsidR="00497C87">
      <w:pgSz w:w="11906" w:h="16838"/>
      <w:pgMar w:top="96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0D3" w:rsidRDefault="00AF70D3">
      <w:r>
        <w:separator/>
      </w:r>
    </w:p>
  </w:endnote>
  <w:endnote w:type="continuationSeparator" w:id="0">
    <w:p w:rsidR="00AF70D3" w:rsidRDefault="00AF7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SimSun">
    <w:altName w:val="宋体"/>
    <w:panose1 w:val="02010600030101010101"/>
    <w:charset w:val="00"/>
    <w:family w:val="auto"/>
    <w:pitch w:val="default"/>
  </w:font>
  <w:font w:name="Candara">
    <w:panose1 w:val="020E0502030303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0D3" w:rsidRDefault="00AF70D3">
      <w:r>
        <w:separator/>
      </w:r>
    </w:p>
  </w:footnote>
  <w:footnote w:type="continuationSeparator" w:id="0">
    <w:p w:rsidR="00AF70D3" w:rsidRDefault="00AF7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60B8"/>
    <w:multiLevelType w:val="multilevel"/>
    <w:tmpl w:val="5B288A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440"/>
      </w:pPr>
      <w:rPr>
        <w:rFonts w:hint="default"/>
      </w:rPr>
    </w:lvl>
  </w:abstractNum>
  <w:abstractNum w:abstractNumId="1" w15:restartNumberingAfterBreak="0">
    <w:nsid w:val="02540DE2"/>
    <w:multiLevelType w:val="hybridMultilevel"/>
    <w:tmpl w:val="A27E4F78"/>
    <w:lvl w:ilvl="0" w:tplc="18721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A05020">
      <w:start w:val="1"/>
      <w:numFmt w:val="lowerLetter"/>
      <w:lvlText w:val="%2."/>
      <w:lvlJc w:val="left"/>
      <w:pPr>
        <w:ind w:left="1440" w:hanging="360"/>
      </w:pPr>
    </w:lvl>
    <w:lvl w:ilvl="2" w:tplc="2F623514">
      <w:start w:val="1"/>
      <w:numFmt w:val="lowerRoman"/>
      <w:lvlText w:val="%3."/>
      <w:lvlJc w:val="right"/>
      <w:pPr>
        <w:ind w:left="2160" w:hanging="180"/>
      </w:pPr>
    </w:lvl>
    <w:lvl w:ilvl="3" w:tplc="B6E8554E">
      <w:start w:val="1"/>
      <w:numFmt w:val="decimal"/>
      <w:lvlText w:val="%4."/>
      <w:lvlJc w:val="left"/>
      <w:pPr>
        <w:ind w:left="2880" w:hanging="360"/>
      </w:pPr>
    </w:lvl>
    <w:lvl w:ilvl="4" w:tplc="179C0E60">
      <w:start w:val="1"/>
      <w:numFmt w:val="lowerLetter"/>
      <w:lvlText w:val="%5."/>
      <w:lvlJc w:val="left"/>
      <w:pPr>
        <w:ind w:left="3600" w:hanging="360"/>
      </w:pPr>
    </w:lvl>
    <w:lvl w:ilvl="5" w:tplc="ECC49C68">
      <w:start w:val="1"/>
      <w:numFmt w:val="lowerRoman"/>
      <w:lvlText w:val="%6."/>
      <w:lvlJc w:val="right"/>
      <w:pPr>
        <w:ind w:left="4320" w:hanging="180"/>
      </w:pPr>
    </w:lvl>
    <w:lvl w:ilvl="6" w:tplc="B37084C2">
      <w:start w:val="1"/>
      <w:numFmt w:val="decimal"/>
      <w:lvlText w:val="%7."/>
      <w:lvlJc w:val="left"/>
      <w:pPr>
        <w:ind w:left="5040" w:hanging="360"/>
      </w:pPr>
    </w:lvl>
    <w:lvl w:ilvl="7" w:tplc="88DAA138">
      <w:start w:val="1"/>
      <w:numFmt w:val="lowerLetter"/>
      <w:lvlText w:val="%8."/>
      <w:lvlJc w:val="left"/>
      <w:pPr>
        <w:ind w:left="5760" w:hanging="360"/>
      </w:pPr>
    </w:lvl>
    <w:lvl w:ilvl="8" w:tplc="639A618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F29FF"/>
    <w:multiLevelType w:val="hybridMultilevel"/>
    <w:tmpl w:val="B6AEC244"/>
    <w:lvl w:ilvl="0" w:tplc="4E5477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C94859EE">
      <w:start w:val="1"/>
      <w:numFmt w:val="lowerLetter"/>
      <w:lvlText w:val="%2."/>
      <w:lvlJc w:val="left"/>
      <w:pPr>
        <w:ind w:left="1440" w:hanging="360"/>
      </w:pPr>
    </w:lvl>
    <w:lvl w:ilvl="2" w:tplc="69C04F00">
      <w:start w:val="1"/>
      <w:numFmt w:val="lowerRoman"/>
      <w:lvlText w:val="%3."/>
      <w:lvlJc w:val="right"/>
      <w:pPr>
        <w:ind w:left="2160" w:hanging="180"/>
      </w:pPr>
    </w:lvl>
    <w:lvl w:ilvl="3" w:tplc="39BAF84C">
      <w:start w:val="1"/>
      <w:numFmt w:val="decimal"/>
      <w:lvlText w:val="%4."/>
      <w:lvlJc w:val="left"/>
      <w:pPr>
        <w:ind w:left="2880" w:hanging="360"/>
      </w:pPr>
    </w:lvl>
    <w:lvl w:ilvl="4" w:tplc="0CFC8EF2">
      <w:start w:val="1"/>
      <w:numFmt w:val="lowerLetter"/>
      <w:lvlText w:val="%5."/>
      <w:lvlJc w:val="left"/>
      <w:pPr>
        <w:ind w:left="3600" w:hanging="360"/>
      </w:pPr>
    </w:lvl>
    <w:lvl w:ilvl="5" w:tplc="67F21994">
      <w:start w:val="1"/>
      <w:numFmt w:val="lowerRoman"/>
      <w:lvlText w:val="%6."/>
      <w:lvlJc w:val="right"/>
      <w:pPr>
        <w:ind w:left="4320" w:hanging="180"/>
      </w:pPr>
    </w:lvl>
    <w:lvl w:ilvl="6" w:tplc="9D8A637A">
      <w:start w:val="1"/>
      <w:numFmt w:val="decimal"/>
      <w:lvlText w:val="%7."/>
      <w:lvlJc w:val="left"/>
      <w:pPr>
        <w:ind w:left="5040" w:hanging="360"/>
      </w:pPr>
    </w:lvl>
    <w:lvl w:ilvl="7" w:tplc="C296728A">
      <w:start w:val="1"/>
      <w:numFmt w:val="lowerLetter"/>
      <w:lvlText w:val="%8."/>
      <w:lvlJc w:val="left"/>
      <w:pPr>
        <w:ind w:left="5760" w:hanging="360"/>
      </w:pPr>
    </w:lvl>
    <w:lvl w:ilvl="8" w:tplc="9828BA0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718B9"/>
    <w:multiLevelType w:val="hybridMultilevel"/>
    <w:tmpl w:val="323EFC48"/>
    <w:lvl w:ilvl="0" w:tplc="0E8C60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3FA6C7C">
      <w:start w:val="1"/>
      <w:numFmt w:val="lowerLetter"/>
      <w:lvlText w:val="%2."/>
      <w:lvlJc w:val="left"/>
      <w:pPr>
        <w:ind w:left="1800" w:hanging="360"/>
      </w:pPr>
    </w:lvl>
    <w:lvl w:ilvl="2" w:tplc="35BE379A">
      <w:start w:val="1"/>
      <w:numFmt w:val="lowerRoman"/>
      <w:lvlText w:val="%3."/>
      <w:lvlJc w:val="right"/>
      <w:pPr>
        <w:ind w:left="2520" w:hanging="180"/>
      </w:pPr>
    </w:lvl>
    <w:lvl w:ilvl="3" w:tplc="952056EA">
      <w:start w:val="1"/>
      <w:numFmt w:val="decimal"/>
      <w:lvlText w:val="%4."/>
      <w:lvlJc w:val="left"/>
      <w:pPr>
        <w:ind w:left="3240" w:hanging="360"/>
      </w:pPr>
    </w:lvl>
    <w:lvl w:ilvl="4" w:tplc="B40A98F4">
      <w:start w:val="1"/>
      <w:numFmt w:val="lowerLetter"/>
      <w:lvlText w:val="%5."/>
      <w:lvlJc w:val="left"/>
      <w:pPr>
        <w:ind w:left="3960" w:hanging="360"/>
      </w:pPr>
    </w:lvl>
    <w:lvl w:ilvl="5" w:tplc="50FC6240">
      <w:start w:val="1"/>
      <w:numFmt w:val="lowerRoman"/>
      <w:lvlText w:val="%6."/>
      <w:lvlJc w:val="right"/>
      <w:pPr>
        <w:ind w:left="4680" w:hanging="180"/>
      </w:pPr>
    </w:lvl>
    <w:lvl w:ilvl="6" w:tplc="C2CA58AC">
      <w:start w:val="1"/>
      <w:numFmt w:val="decimal"/>
      <w:lvlText w:val="%7."/>
      <w:lvlJc w:val="left"/>
      <w:pPr>
        <w:ind w:left="5400" w:hanging="360"/>
      </w:pPr>
    </w:lvl>
    <w:lvl w:ilvl="7" w:tplc="5134D12A">
      <w:start w:val="1"/>
      <w:numFmt w:val="lowerLetter"/>
      <w:lvlText w:val="%8."/>
      <w:lvlJc w:val="left"/>
      <w:pPr>
        <w:ind w:left="6120" w:hanging="360"/>
      </w:pPr>
    </w:lvl>
    <w:lvl w:ilvl="8" w:tplc="D4927D42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985335"/>
    <w:multiLevelType w:val="hybridMultilevel"/>
    <w:tmpl w:val="B85073B8"/>
    <w:lvl w:ilvl="0" w:tplc="F3CECEB4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80EC5446">
      <w:start w:val="1"/>
      <w:numFmt w:val="lowerLetter"/>
      <w:lvlText w:val="%2."/>
      <w:lvlJc w:val="left"/>
      <w:pPr>
        <w:ind w:left="1800" w:hanging="360"/>
      </w:pPr>
    </w:lvl>
    <w:lvl w:ilvl="2" w:tplc="90C442FA">
      <w:start w:val="1"/>
      <w:numFmt w:val="lowerRoman"/>
      <w:lvlText w:val="%3."/>
      <w:lvlJc w:val="right"/>
      <w:pPr>
        <w:ind w:left="2520" w:hanging="180"/>
      </w:pPr>
    </w:lvl>
    <w:lvl w:ilvl="3" w:tplc="EECE0C5A">
      <w:start w:val="1"/>
      <w:numFmt w:val="decimal"/>
      <w:lvlText w:val="%4."/>
      <w:lvlJc w:val="left"/>
      <w:pPr>
        <w:ind w:left="3240" w:hanging="360"/>
      </w:pPr>
    </w:lvl>
    <w:lvl w:ilvl="4" w:tplc="273EFE2C">
      <w:start w:val="1"/>
      <w:numFmt w:val="lowerLetter"/>
      <w:lvlText w:val="%5."/>
      <w:lvlJc w:val="left"/>
      <w:pPr>
        <w:ind w:left="3960" w:hanging="360"/>
      </w:pPr>
    </w:lvl>
    <w:lvl w:ilvl="5" w:tplc="69BEF636">
      <w:start w:val="1"/>
      <w:numFmt w:val="lowerRoman"/>
      <w:lvlText w:val="%6."/>
      <w:lvlJc w:val="right"/>
      <w:pPr>
        <w:ind w:left="4680" w:hanging="180"/>
      </w:pPr>
    </w:lvl>
    <w:lvl w:ilvl="6" w:tplc="348E762C">
      <w:start w:val="1"/>
      <w:numFmt w:val="decimal"/>
      <w:lvlText w:val="%7."/>
      <w:lvlJc w:val="left"/>
      <w:pPr>
        <w:ind w:left="5400" w:hanging="360"/>
      </w:pPr>
    </w:lvl>
    <w:lvl w:ilvl="7" w:tplc="099AD7E0">
      <w:start w:val="1"/>
      <w:numFmt w:val="lowerLetter"/>
      <w:lvlText w:val="%8."/>
      <w:lvlJc w:val="left"/>
      <w:pPr>
        <w:ind w:left="6120" w:hanging="360"/>
      </w:pPr>
    </w:lvl>
    <w:lvl w:ilvl="8" w:tplc="509AB2D0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CF2BF7"/>
    <w:multiLevelType w:val="hybridMultilevel"/>
    <w:tmpl w:val="B1D60A62"/>
    <w:lvl w:ilvl="0" w:tplc="994A2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50D630">
      <w:start w:val="1"/>
      <w:numFmt w:val="lowerLetter"/>
      <w:lvlText w:val="%2."/>
      <w:lvlJc w:val="left"/>
      <w:pPr>
        <w:ind w:left="1440" w:hanging="360"/>
      </w:pPr>
    </w:lvl>
    <w:lvl w:ilvl="2" w:tplc="B0EAAA00">
      <w:start w:val="1"/>
      <w:numFmt w:val="lowerRoman"/>
      <w:lvlText w:val="%3."/>
      <w:lvlJc w:val="right"/>
      <w:pPr>
        <w:ind w:left="2160" w:hanging="180"/>
      </w:pPr>
    </w:lvl>
    <w:lvl w:ilvl="3" w:tplc="59B258C6">
      <w:start w:val="1"/>
      <w:numFmt w:val="decimal"/>
      <w:lvlText w:val="%4."/>
      <w:lvlJc w:val="left"/>
      <w:pPr>
        <w:ind w:left="2880" w:hanging="360"/>
      </w:pPr>
    </w:lvl>
    <w:lvl w:ilvl="4" w:tplc="1C241762">
      <w:start w:val="1"/>
      <w:numFmt w:val="lowerLetter"/>
      <w:lvlText w:val="%5."/>
      <w:lvlJc w:val="left"/>
      <w:pPr>
        <w:ind w:left="3600" w:hanging="360"/>
      </w:pPr>
    </w:lvl>
    <w:lvl w:ilvl="5" w:tplc="5894A92E">
      <w:start w:val="1"/>
      <w:numFmt w:val="lowerRoman"/>
      <w:lvlText w:val="%6."/>
      <w:lvlJc w:val="right"/>
      <w:pPr>
        <w:ind w:left="4320" w:hanging="180"/>
      </w:pPr>
    </w:lvl>
    <w:lvl w:ilvl="6" w:tplc="C18CBC00">
      <w:start w:val="1"/>
      <w:numFmt w:val="decimal"/>
      <w:lvlText w:val="%7."/>
      <w:lvlJc w:val="left"/>
      <w:pPr>
        <w:ind w:left="5040" w:hanging="360"/>
      </w:pPr>
    </w:lvl>
    <w:lvl w:ilvl="7" w:tplc="CDE0C7D0">
      <w:start w:val="1"/>
      <w:numFmt w:val="lowerLetter"/>
      <w:lvlText w:val="%8."/>
      <w:lvlJc w:val="left"/>
      <w:pPr>
        <w:ind w:left="5760" w:hanging="360"/>
      </w:pPr>
    </w:lvl>
    <w:lvl w:ilvl="8" w:tplc="0DB2AFF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865FC"/>
    <w:multiLevelType w:val="hybridMultilevel"/>
    <w:tmpl w:val="A26EE99C"/>
    <w:lvl w:ilvl="0" w:tplc="9AD43C42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98B20C">
      <w:start w:val="1"/>
      <w:numFmt w:val="lowerLetter"/>
      <w:lvlText w:val="%2."/>
      <w:lvlJc w:val="left"/>
      <w:pPr>
        <w:ind w:left="1440" w:hanging="360"/>
      </w:pPr>
    </w:lvl>
    <w:lvl w:ilvl="2" w:tplc="0FBCFC66">
      <w:start w:val="1"/>
      <w:numFmt w:val="lowerRoman"/>
      <w:lvlText w:val="%3."/>
      <w:lvlJc w:val="right"/>
      <w:pPr>
        <w:ind w:left="2160" w:hanging="180"/>
      </w:pPr>
    </w:lvl>
    <w:lvl w:ilvl="3" w:tplc="695A0D84">
      <w:start w:val="1"/>
      <w:numFmt w:val="decimal"/>
      <w:lvlText w:val="%4."/>
      <w:lvlJc w:val="left"/>
      <w:pPr>
        <w:ind w:left="2880" w:hanging="360"/>
      </w:pPr>
    </w:lvl>
    <w:lvl w:ilvl="4" w:tplc="E37A7582">
      <w:start w:val="1"/>
      <w:numFmt w:val="lowerLetter"/>
      <w:lvlText w:val="%5."/>
      <w:lvlJc w:val="left"/>
      <w:pPr>
        <w:ind w:left="3600" w:hanging="360"/>
      </w:pPr>
    </w:lvl>
    <w:lvl w:ilvl="5" w:tplc="99AAAC10">
      <w:start w:val="1"/>
      <w:numFmt w:val="lowerRoman"/>
      <w:lvlText w:val="%6."/>
      <w:lvlJc w:val="right"/>
      <w:pPr>
        <w:ind w:left="4320" w:hanging="180"/>
      </w:pPr>
    </w:lvl>
    <w:lvl w:ilvl="6" w:tplc="5560B038">
      <w:start w:val="1"/>
      <w:numFmt w:val="decimal"/>
      <w:lvlText w:val="%7."/>
      <w:lvlJc w:val="left"/>
      <w:pPr>
        <w:ind w:left="5040" w:hanging="360"/>
      </w:pPr>
    </w:lvl>
    <w:lvl w:ilvl="7" w:tplc="D632BB02">
      <w:start w:val="1"/>
      <w:numFmt w:val="lowerLetter"/>
      <w:lvlText w:val="%8."/>
      <w:lvlJc w:val="left"/>
      <w:pPr>
        <w:ind w:left="5760" w:hanging="360"/>
      </w:pPr>
    </w:lvl>
    <w:lvl w:ilvl="8" w:tplc="E30AAF0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830BF"/>
    <w:multiLevelType w:val="hybridMultilevel"/>
    <w:tmpl w:val="8424EE1C"/>
    <w:lvl w:ilvl="0" w:tplc="312CF5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F009974">
      <w:start w:val="1"/>
      <w:numFmt w:val="lowerLetter"/>
      <w:lvlText w:val="%2."/>
      <w:lvlJc w:val="left"/>
      <w:pPr>
        <w:ind w:left="1440" w:hanging="360"/>
      </w:pPr>
    </w:lvl>
    <w:lvl w:ilvl="2" w:tplc="604C9B88">
      <w:start w:val="1"/>
      <w:numFmt w:val="lowerRoman"/>
      <w:lvlText w:val="%3."/>
      <w:lvlJc w:val="right"/>
      <w:pPr>
        <w:ind w:left="2160" w:hanging="180"/>
      </w:pPr>
    </w:lvl>
    <w:lvl w:ilvl="3" w:tplc="3AB6BEEC">
      <w:start w:val="1"/>
      <w:numFmt w:val="decimal"/>
      <w:lvlText w:val="%4."/>
      <w:lvlJc w:val="left"/>
      <w:pPr>
        <w:ind w:left="2880" w:hanging="360"/>
      </w:pPr>
    </w:lvl>
    <w:lvl w:ilvl="4" w:tplc="EF589F70">
      <w:start w:val="1"/>
      <w:numFmt w:val="lowerLetter"/>
      <w:lvlText w:val="%5."/>
      <w:lvlJc w:val="left"/>
      <w:pPr>
        <w:ind w:left="3600" w:hanging="360"/>
      </w:pPr>
    </w:lvl>
    <w:lvl w:ilvl="5" w:tplc="2E70EAAA">
      <w:start w:val="1"/>
      <w:numFmt w:val="lowerRoman"/>
      <w:lvlText w:val="%6."/>
      <w:lvlJc w:val="right"/>
      <w:pPr>
        <w:ind w:left="4320" w:hanging="180"/>
      </w:pPr>
    </w:lvl>
    <w:lvl w:ilvl="6" w:tplc="36E2DAFC">
      <w:start w:val="1"/>
      <w:numFmt w:val="decimal"/>
      <w:lvlText w:val="%7."/>
      <w:lvlJc w:val="left"/>
      <w:pPr>
        <w:ind w:left="5040" w:hanging="360"/>
      </w:pPr>
    </w:lvl>
    <w:lvl w:ilvl="7" w:tplc="AC06E740">
      <w:start w:val="1"/>
      <w:numFmt w:val="lowerLetter"/>
      <w:lvlText w:val="%8."/>
      <w:lvlJc w:val="left"/>
      <w:pPr>
        <w:ind w:left="5760" w:hanging="360"/>
      </w:pPr>
    </w:lvl>
    <w:lvl w:ilvl="8" w:tplc="FDECD7E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90BDC"/>
    <w:multiLevelType w:val="hybridMultilevel"/>
    <w:tmpl w:val="54D61A02"/>
    <w:lvl w:ilvl="0" w:tplc="043CC9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0A5FDC">
      <w:start w:val="1"/>
      <w:numFmt w:val="lowerLetter"/>
      <w:lvlText w:val="%2."/>
      <w:lvlJc w:val="left"/>
      <w:pPr>
        <w:ind w:left="1440" w:hanging="360"/>
      </w:pPr>
    </w:lvl>
    <w:lvl w:ilvl="2" w:tplc="0C7AF5B2">
      <w:start w:val="1"/>
      <w:numFmt w:val="lowerRoman"/>
      <w:lvlText w:val="%3."/>
      <w:lvlJc w:val="right"/>
      <w:pPr>
        <w:ind w:left="2160" w:hanging="180"/>
      </w:pPr>
    </w:lvl>
    <w:lvl w:ilvl="3" w:tplc="56B03052">
      <w:start w:val="1"/>
      <w:numFmt w:val="decimal"/>
      <w:lvlText w:val="%4."/>
      <w:lvlJc w:val="left"/>
      <w:pPr>
        <w:ind w:left="2880" w:hanging="360"/>
      </w:pPr>
    </w:lvl>
    <w:lvl w:ilvl="4" w:tplc="34A2A2E8">
      <w:start w:val="1"/>
      <w:numFmt w:val="lowerLetter"/>
      <w:lvlText w:val="%5."/>
      <w:lvlJc w:val="left"/>
      <w:pPr>
        <w:ind w:left="3600" w:hanging="360"/>
      </w:pPr>
    </w:lvl>
    <w:lvl w:ilvl="5" w:tplc="1EE6E6D0">
      <w:start w:val="1"/>
      <w:numFmt w:val="lowerRoman"/>
      <w:lvlText w:val="%6."/>
      <w:lvlJc w:val="right"/>
      <w:pPr>
        <w:ind w:left="4320" w:hanging="180"/>
      </w:pPr>
    </w:lvl>
    <w:lvl w:ilvl="6" w:tplc="7B944A32">
      <w:start w:val="1"/>
      <w:numFmt w:val="decimal"/>
      <w:lvlText w:val="%7."/>
      <w:lvlJc w:val="left"/>
      <w:pPr>
        <w:ind w:left="5040" w:hanging="360"/>
      </w:pPr>
    </w:lvl>
    <w:lvl w:ilvl="7" w:tplc="DAC66656">
      <w:start w:val="1"/>
      <w:numFmt w:val="lowerLetter"/>
      <w:lvlText w:val="%8."/>
      <w:lvlJc w:val="left"/>
      <w:pPr>
        <w:ind w:left="5760" w:hanging="360"/>
      </w:pPr>
    </w:lvl>
    <w:lvl w:ilvl="8" w:tplc="57F0E7B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27C20"/>
    <w:multiLevelType w:val="hybridMultilevel"/>
    <w:tmpl w:val="57526468"/>
    <w:lvl w:ilvl="0" w:tplc="47585FCE">
      <w:start w:val="1"/>
      <w:numFmt w:val="decimal"/>
      <w:lvlText w:val="%1."/>
      <w:lvlJc w:val="left"/>
      <w:pPr>
        <w:ind w:left="720" w:hanging="360"/>
      </w:pPr>
    </w:lvl>
    <w:lvl w:ilvl="1" w:tplc="CC6ABD08">
      <w:start w:val="1"/>
      <w:numFmt w:val="lowerLetter"/>
      <w:lvlText w:val="%2."/>
      <w:lvlJc w:val="left"/>
      <w:pPr>
        <w:ind w:left="1440" w:hanging="360"/>
      </w:pPr>
    </w:lvl>
    <w:lvl w:ilvl="2" w:tplc="57B2B49C">
      <w:start w:val="1"/>
      <w:numFmt w:val="lowerRoman"/>
      <w:lvlText w:val="%3."/>
      <w:lvlJc w:val="right"/>
      <w:pPr>
        <w:ind w:left="2160" w:hanging="180"/>
      </w:pPr>
    </w:lvl>
    <w:lvl w:ilvl="3" w:tplc="51244FBE">
      <w:start w:val="1"/>
      <w:numFmt w:val="decimal"/>
      <w:lvlText w:val="%4."/>
      <w:lvlJc w:val="left"/>
      <w:pPr>
        <w:ind w:left="2880" w:hanging="360"/>
      </w:pPr>
    </w:lvl>
    <w:lvl w:ilvl="4" w:tplc="8876A3E8">
      <w:start w:val="1"/>
      <w:numFmt w:val="lowerLetter"/>
      <w:lvlText w:val="%5."/>
      <w:lvlJc w:val="left"/>
      <w:pPr>
        <w:ind w:left="3600" w:hanging="360"/>
      </w:pPr>
    </w:lvl>
    <w:lvl w:ilvl="5" w:tplc="96E2C82E">
      <w:start w:val="1"/>
      <w:numFmt w:val="lowerRoman"/>
      <w:lvlText w:val="%6."/>
      <w:lvlJc w:val="right"/>
      <w:pPr>
        <w:ind w:left="4320" w:hanging="180"/>
      </w:pPr>
    </w:lvl>
    <w:lvl w:ilvl="6" w:tplc="1A7442FC">
      <w:start w:val="1"/>
      <w:numFmt w:val="decimal"/>
      <w:lvlText w:val="%7."/>
      <w:lvlJc w:val="left"/>
      <w:pPr>
        <w:ind w:left="5040" w:hanging="360"/>
      </w:pPr>
    </w:lvl>
    <w:lvl w:ilvl="7" w:tplc="2CDED0A0">
      <w:start w:val="1"/>
      <w:numFmt w:val="lowerLetter"/>
      <w:lvlText w:val="%8."/>
      <w:lvlJc w:val="left"/>
      <w:pPr>
        <w:ind w:left="5760" w:hanging="360"/>
      </w:pPr>
    </w:lvl>
    <w:lvl w:ilvl="8" w:tplc="487E9BB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C1AFC"/>
    <w:multiLevelType w:val="hybridMultilevel"/>
    <w:tmpl w:val="DD8CD99E"/>
    <w:lvl w:ilvl="0" w:tplc="1A186D64">
      <w:start w:val="1"/>
      <w:numFmt w:val="decimal"/>
      <w:lvlText w:val="%1."/>
      <w:lvlJc w:val="left"/>
      <w:pPr>
        <w:ind w:left="1849" w:hanging="1140"/>
      </w:pPr>
      <w:rPr>
        <w:rFonts w:hint="default"/>
        <w:color w:val="auto"/>
        <w:sz w:val="24"/>
        <w:szCs w:val="24"/>
      </w:rPr>
    </w:lvl>
    <w:lvl w:ilvl="1" w:tplc="298EAAF6">
      <w:start w:val="1"/>
      <w:numFmt w:val="lowerLetter"/>
      <w:lvlText w:val="%2."/>
      <w:lvlJc w:val="left"/>
      <w:pPr>
        <w:ind w:left="1789" w:hanging="360"/>
      </w:pPr>
    </w:lvl>
    <w:lvl w:ilvl="2" w:tplc="27960850">
      <w:start w:val="1"/>
      <w:numFmt w:val="lowerRoman"/>
      <w:lvlText w:val="%3."/>
      <w:lvlJc w:val="right"/>
      <w:pPr>
        <w:ind w:left="2509" w:hanging="180"/>
      </w:pPr>
    </w:lvl>
    <w:lvl w:ilvl="3" w:tplc="31CEF598">
      <w:start w:val="1"/>
      <w:numFmt w:val="decimal"/>
      <w:lvlText w:val="%4."/>
      <w:lvlJc w:val="left"/>
      <w:pPr>
        <w:ind w:left="3229" w:hanging="360"/>
      </w:pPr>
    </w:lvl>
    <w:lvl w:ilvl="4" w:tplc="79ECC0B0">
      <w:start w:val="1"/>
      <w:numFmt w:val="lowerLetter"/>
      <w:lvlText w:val="%5."/>
      <w:lvlJc w:val="left"/>
      <w:pPr>
        <w:ind w:left="3949" w:hanging="360"/>
      </w:pPr>
    </w:lvl>
    <w:lvl w:ilvl="5" w:tplc="C9E25BAA">
      <w:start w:val="1"/>
      <w:numFmt w:val="lowerRoman"/>
      <w:lvlText w:val="%6."/>
      <w:lvlJc w:val="right"/>
      <w:pPr>
        <w:ind w:left="4669" w:hanging="180"/>
      </w:pPr>
    </w:lvl>
    <w:lvl w:ilvl="6" w:tplc="F3580486">
      <w:start w:val="1"/>
      <w:numFmt w:val="decimal"/>
      <w:lvlText w:val="%7."/>
      <w:lvlJc w:val="left"/>
      <w:pPr>
        <w:ind w:left="5389" w:hanging="360"/>
      </w:pPr>
    </w:lvl>
    <w:lvl w:ilvl="7" w:tplc="FAEAB024">
      <w:start w:val="1"/>
      <w:numFmt w:val="lowerLetter"/>
      <w:lvlText w:val="%8."/>
      <w:lvlJc w:val="left"/>
      <w:pPr>
        <w:ind w:left="6109" w:hanging="360"/>
      </w:pPr>
    </w:lvl>
    <w:lvl w:ilvl="8" w:tplc="E97CD132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C90078"/>
    <w:multiLevelType w:val="hybridMultilevel"/>
    <w:tmpl w:val="31BE91EE"/>
    <w:lvl w:ilvl="0" w:tplc="FB42A426">
      <w:start w:val="1"/>
      <w:numFmt w:val="decimal"/>
      <w:lvlText w:val="%1."/>
      <w:lvlJc w:val="left"/>
      <w:pPr>
        <w:ind w:left="720" w:hanging="360"/>
      </w:pPr>
    </w:lvl>
    <w:lvl w:ilvl="1" w:tplc="CC8CBFCC">
      <w:start w:val="1"/>
      <w:numFmt w:val="lowerLetter"/>
      <w:lvlText w:val="%2."/>
      <w:lvlJc w:val="left"/>
      <w:pPr>
        <w:ind w:left="1440" w:hanging="360"/>
      </w:pPr>
    </w:lvl>
    <w:lvl w:ilvl="2" w:tplc="6908D644">
      <w:start w:val="1"/>
      <w:numFmt w:val="lowerRoman"/>
      <w:lvlText w:val="%3."/>
      <w:lvlJc w:val="right"/>
      <w:pPr>
        <w:ind w:left="2160" w:hanging="180"/>
      </w:pPr>
    </w:lvl>
    <w:lvl w:ilvl="3" w:tplc="92FEB272">
      <w:start w:val="1"/>
      <w:numFmt w:val="decimal"/>
      <w:lvlText w:val="%4."/>
      <w:lvlJc w:val="left"/>
      <w:pPr>
        <w:ind w:left="2880" w:hanging="360"/>
      </w:pPr>
    </w:lvl>
    <w:lvl w:ilvl="4" w:tplc="3FDA12A8">
      <w:start w:val="1"/>
      <w:numFmt w:val="lowerLetter"/>
      <w:lvlText w:val="%5."/>
      <w:lvlJc w:val="left"/>
      <w:pPr>
        <w:ind w:left="3600" w:hanging="360"/>
      </w:pPr>
    </w:lvl>
    <w:lvl w:ilvl="5" w:tplc="F71235E0">
      <w:start w:val="1"/>
      <w:numFmt w:val="lowerRoman"/>
      <w:lvlText w:val="%6."/>
      <w:lvlJc w:val="right"/>
      <w:pPr>
        <w:ind w:left="4320" w:hanging="180"/>
      </w:pPr>
    </w:lvl>
    <w:lvl w:ilvl="6" w:tplc="40A46362">
      <w:start w:val="1"/>
      <w:numFmt w:val="decimal"/>
      <w:lvlText w:val="%7."/>
      <w:lvlJc w:val="left"/>
      <w:pPr>
        <w:ind w:left="5040" w:hanging="360"/>
      </w:pPr>
    </w:lvl>
    <w:lvl w:ilvl="7" w:tplc="22DEEA52">
      <w:start w:val="1"/>
      <w:numFmt w:val="lowerLetter"/>
      <w:lvlText w:val="%8."/>
      <w:lvlJc w:val="left"/>
      <w:pPr>
        <w:ind w:left="5760" w:hanging="360"/>
      </w:pPr>
    </w:lvl>
    <w:lvl w:ilvl="8" w:tplc="DEFE32F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B4AD6"/>
    <w:multiLevelType w:val="multilevel"/>
    <w:tmpl w:val="3A288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4876E90"/>
    <w:multiLevelType w:val="hybridMultilevel"/>
    <w:tmpl w:val="B5A28222"/>
    <w:lvl w:ilvl="0" w:tplc="F678F9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340C57E">
      <w:start w:val="1"/>
      <w:numFmt w:val="lowerLetter"/>
      <w:lvlText w:val="%2."/>
      <w:lvlJc w:val="left"/>
      <w:pPr>
        <w:ind w:left="1440" w:hanging="360"/>
      </w:pPr>
    </w:lvl>
    <w:lvl w:ilvl="2" w:tplc="09845E4C">
      <w:start w:val="1"/>
      <w:numFmt w:val="lowerRoman"/>
      <w:lvlText w:val="%3."/>
      <w:lvlJc w:val="right"/>
      <w:pPr>
        <w:ind w:left="2160" w:hanging="180"/>
      </w:pPr>
    </w:lvl>
    <w:lvl w:ilvl="3" w:tplc="FE1287F6">
      <w:start w:val="1"/>
      <w:numFmt w:val="decimal"/>
      <w:lvlText w:val="%4."/>
      <w:lvlJc w:val="left"/>
      <w:pPr>
        <w:ind w:left="2880" w:hanging="360"/>
      </w:pPr>
    </w:lvl>
    <w:lvl w:ilvl="4" w:tplc="5E707AAE">
      <w:start w:val="1"/>
      <w:numFmt w:val="lowerLetter"/>
      <w:lvlText w:val="%5."/>
      <w:lvlJc w:val="left"/>
      <w:pPr>
        <w:ind w:left="3600" w:hanging="360"/>
      </w:pPr>
    </w:lvl>
    <w:lvl w:ilvl="5" w:tplc="E690DB04">
      <w:start w:val="1"/>
      <w:numFmt w:val="lowerRoman"/>
      <w:lvlText w:val="%6."/>
      <w:lvlJc w:val="right"/>
      <w:pPr>
        <w:ind w:left="4320" w:hanging="180"/>
      </w:pPr>
    </w:lvl>
    <w:lvl w:ilvl="6" w:tplc="C908B178">
      <w:start w:val="1"/>
      <w:numFmt w:val="decimal"/>
      <w:lvlText w:val="%7."/>
      <w:lvlJc w:val="left"/>
      <w:pPr>
        <w:ind w:left="5040" w:hanging="360"/>
      </w:pPr>
    </w:lvl>
    <w:lvl w:ilvl="7" w:tplc="F22C2EA6">
      <w:start w:val="1"/>
      <w:numFmt w:val="lowerLetter"/>
      <w:lvlText w:val="%8."/>
      <w:lvlJc w:val="left"/>
      <w:pPr>
        <w:ind w:left="5760" w:hanging="360"/>
      </w:pPr>
    </w:lvl>
    <w:lvl w:ilvl="8" w:tplc="2366459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40229B"/>
    <w:multiLevelType w:val="hybridMultilevel"/>
    <w:tmpl w:val="76808A54"/>
    <w:lvl w:ilvl="0" w:tplc="23E6A21E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F40AC7C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D34E6E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06EA08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C34A08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A188F4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DF2F4C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8C92A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A86A29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5D6B13"/>
    <w:multiLevelType w:val="hybridMultilevel"/>
    <w:tmpl w:val="2BC6D24A"/>
    <w:lvl w:ilvl="0" w:tplc="E236F51E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2516458E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E196E9AA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D43CBB8C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6E8421FA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E8F8F848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AA529A10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D494D656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DA8FD22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A092CE2"/>
    <w:multiLevelType w:val="hybridMultilevel"/>
    <w:tmpl w:val="27CAC94E"/>
    <w:lvl w:ilvl="0" w:tplc="4176C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9E3F76">
      <w:start w:val="1"/>
      <w:numFmt w:val="lowerLetter"/>
      <w:lvlText w:val="%2."/>
      <w:lvlJc w:val="left"/>
      <w:pPr>
        <w:ind w:left="1440" w:hanging="360"/>
      </w:pPr>
    </w:lvl>
    <w:lvl w:ilvl="2" w:tplc="F4C0FBAE">
      <w:start w:val="1"/>
      <w:numFmt w:val="lowerRoman"/>
      <w:lvlText w:val="%3."/>
      <w:lvlJc w:val="right"/>
      <w:pPr>
        <w:ind w:left="2160" w:hanging="180"/>
      </w:pPr>
    </w:lvl>
    <w:lvl w:ilvl="3" w:tplc="CFEAC098">
      <w:start w:val="1"/>
      <w:numFmt w:val="decimal"/>
      <w:lvlText w:val="%4."/>
      <w:lvlJc w:val="left"/>
      <w:pPr>
        <w:ind w:left="2880" w:hanging="360"/>
      </w:pPr>
    </w:lvl>
    <w:lvl w:ilvl="4" w:tplc="0598D2B6">
      <w:start w:val="1"/>
      <w:numFmt w:val="lowerLetter"/>
      <w:lvlText w:val="%5."/>
      <w:lvlJc w:val="left"/>
      <w:pPr>
        <w:ind w:left="3600" w:hanging="360"/>
      </w:pPr>
    </w:lvl>
    <w:lvl w:ilvl="5" w:tplc="0F965986">
      <w:start w:val="1"/>
      <w:numFmt w:val="lowerRoman"/>
      <w:lvlText w:val="%6."/>
      <w:lvlJc w:val="right"/>
      <w:pPr>
        <w:ind w:left="4320" w:hanging="180"/>
      </w:pPr>
    </w:lvl>
    <w:lvl w:ilvl="6" w:tplc="EFC039BA">
      <w:start w:val="1"/>
      <w:numFmt w:val="decimal"/>
      <w:lvlText w:val="%7."/>
      <w:lvlJc w:val="left"/>
      <w:pPr>
        <w:ind w:left="5040" w:hanging="360"/>
      </w:pPr>
    </w:lvl>
    <w:lvl w:ilvl="7" w:tplc="2478870C">
      <w:start w:val="1"/>
      <w:numFmt w:val="lowerLetter"/>
      <w:lvlText w:val="%8."/>
      <w:lvlJc w:val="left"/>
      <w:pPr>
        <w:ind w:left="5760" w:hanging="360"/>
      </w:pPr>
    </w:lvl>
    <w:lvl w:ilvl="8" w:tplc="37DAF5D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32914"/>
    <w:multiLevelType w:val="hybridMultilevel"/>
    <w:tmpl w:val="4FFCCBB4"/>
    <w:lvl w:ilvl="0" w:tplc="44CC9F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CCB3E8">
      <w:start w:val="1"/>
      <w:numFmt w:val="lowerLetter"/>
      <w:lvlText w:val="%2."/>
      <w:lvlJc w:val="left"/>
      <w:pPr>
        <w:ind w:left="1440" w:hanging="360"/>
      </w:pPr>
    </w:lvl>
    <w:lvl w:ilvl="2" w:tplc="7234901C">
      <w:start w:val="1"/>
      <w:numFmt w:val="lowerRoman"/>
      <w:lvlText w:val="%3."/>
      <w:lvlJc w:val="right"/>
      <w:pPr>
        <w:ind w:left="2160" w:hanging="180"/>
      </w:pPr>
    </w:lvl>
    <w:lvl w:ilvl="3" w:tplc="EC647D3E">
      <w:start w:val="1"/>
      <w:numFmt w:val="decimal"/>
      <w:lvlText w:val="%4."/>
      <w:lvlJc w:val="left"/>
      <w:pPr>
        <w:ind w:left="2880" w:hanging="360"/>
      </w:pPr>
    </w:lvl>
    <w:lvl w:ilvl="4" w:tplc="390E5168">
      <w:start w:val="1"/>
      <w:numFmt w:val="lowerLetter"/>
      <w:lvlText w:val="%5."/>
      <w:lvlJc w:val="left"/>
      <w:pPr>
        <w:ind w:left="3600" w:hanging="360"/>
      </w:pPr>
    </w:lvl>
    <w:lvl w:ilvl="5" w:tplc="93826216">
      <w:start w:val="1"/>
      <w:numFmt w:val="lowerRoman"/>
      <w:lvlText w:val="%6."/>
      <w:lvlJc w:val="right"/>
      <w:pPr>
        <w:ind w:left="4320" w:hanging="180"/>
      </w:pPr>
    </w:lvl>
    <w:lvl w:ilvl="6" w:tplc="4E907ED4">
      <w:start w:val="1"/>
      <w:numFmt w:val="decimal"/>
      <w:lvlText w:val="%7."/>
      <w:lvlJc w:val="left"/>
      <w:pPr>
        <w:ind w:left="5040" w:hanging="360"/>
      </w:pPr>
    </w:lvl>
    <w:lvl w:ilvl="7" w:tplc="EC02BB12">
      <w:start w:val="1"/>
      <w:numFmt w:val="lowerLetter"/>
      <w:lvlText w:val="%8."/>
      <w:lvlJc w:val="left"/>
      <w:pPr>
        <w:ind w:left="5760" w:hanging="360"/>
      </w:pPr>
    </w:lvl>
    <w:lvl w:ilvl="8" w:tplc="1920644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B64B8"/>
    <w:multiLevelType w:val="hybridMultilevel"/>
    <w:tmpl w:val="609A6A9E"/>
    <w:lvl w:ilvl="0" w:tplc="9C088A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F169746">
      <w:start w:val="1"/>
      <w:numFmt w:val="lowerLetter"/>
      <w:lvlText w:val="%2."/>
      <w:lvlJc w:val="left"/>
      <w:pPr>
        <w:ind w:left="1440" w:hanging="360"/>
      </w:pPr>
    </w:lvl>
    <w:lvl w:ilvl="2" w:tplc="DF985CD8">
      <w:start w:val="1"/>
      <w:numFmt w:val="lowerRoman"/>
      <w:lvlText w:val="%3."/>
      <w:lvlJc w:val="right"/>
      <w:pPr>
        <w:ind w:left="2160" w:hanging="180"/>
      </w:pPr>
    </w:lvl>
    <w:lvl w:ilvl="3" w:tplc="5EDA6976">
      <w:start w:val="1"/>
      <w:numFmt w:val="decimal"/>
      <w:lvlText w:val="%4."/>
      <w:lvlJc w:val="left"/>
      <w:pPr>
        <w:ind w:left="2880" w:hanging="360"/>
      </w:pPr>
    </w:lvl>
    <w:lvl w:ilvl="4" w:tplc="710092CC">
      <w:start w:val="1"/>
      <w:numFmt w:val="lowerLetter"/>
      <w:lvlText w:val="%5."/>
      <w:lvlJc w:val="left"/>
      <w:pPr>
        <w:ind w:left="3600" w:hanging="360"/>
      </w:pPr>
    </w:lvl>
    <w:lvl w:ilvl="5" w:tplc="3D22C0A8">
      <w:start w:val="1"/>
      <w:numFmt w:val="lowerRoman"/>
      <w:lvlText w:val="%6."/>
      <w:lvlJc w:val="right"/>
      <w:pPr>
        <w:ind w:left="4320" w:hanging="180"/>
      </w:pPr>
    </w:lvl>
    <w:lvl w:ilvl="6" w:tplc="A8EE541A">
      <w:start w:val="1"/>
      <w:numFmt w:val="decimal"/>
      <w:lvlText w:val="%7."/>
      <w:lvlJc w:val="left"/>
      <w:pPr>
        <w:ind w:left="5040" w:hanging="360"/>
      </w:pPr>
    </w:lvl>
    <w:lvl w:ilvl="7" w:tplc="031ED938">
      <w:start w:val="1"/>
      <w:numFmt w:val="lowerLetter"/>
      <w:lvlText w:val="%8."/>
      <w:lvlJc w:val="left"/>
      <w:pPr>
        <w:ind w:left="5760" w:hanging="360"/>
      </w:pPr>
    </w:lvl>
    <w:lvl w:ilvl="8" w:tplc="F616328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36A7B"/>
    <w:multiLevelType w:val="hybridMultilevel"/>
    <w:tmpl w:val="95EE484A"/>
    <w:lvl w:ilvl="0" w:tplc="D1DA21C6">
      <w:start w:val="1"/>
      <w:numFmt w:val="decimal"/>
      <w:lvlText w:val="%1."/>
      <w:lvlJc w:val="left"/>
      <w:pPr>
        <w:ind w:left="1429" w:hanging="360"/>
      </w:pPr>
    </w:lvl>
    <w:lvl w:ilvl="1" w:tplc="01D6BD62">
      <w:start w:val="1"/>
      <w:numFmt w:val="lowerLetter"/>
      <w:lvlText w:val="%2."/>
      <w:lvlJc w:val="left"/>
      <w:pPr>
        <w:ind w:left="2149" w:hanging="360"/>
      </w:pPr>
    </w:lvl>
    <w:lvl w:ilvl="2" w:tplc="E520BE24">
      <w:start w:val="1"/>
      <w:numFmt w:val="lowerRoman"/>
      <w:lvlText w:val="%3."/>
      <w:lvlJc w:val="right"/>
      <w:pPr>
        <w:ind w:left="2869" w:hanging="180"/>
      </w:pPr>
    </w:lvl>
    <w:lvl w:ilvl="3" w:tplc="228A6024">
      <w:start w:val="1"/>
      <w:numFmt w:val="decimal"/>
      <w:lvlText w:val="%4."/>
      <w:lvlJc w:val="left"/>
      <w:pPr>
        <w:ind w:left="3589" w:hanging="360"/>
      </w:pPr>
    </w:lvl>
    <w:lvl w:ilvl="4" w:tplc="BA0E2E30">
      <w:start w:val="1"/>
      <w:numFmt w:val="lowerLetter"/>
      <w:lvlText w:val="%5."/>
      <w:lvlJc w:val="left"/>
      <w:pPr>
        <w:ind w:left="4309" w:hanging="360"/>
      </w:pPr>
    </w:lvl>
    <w:lvl w:ilvl="5" w:tplc="5C78F6DC">
      <w:start w:val="1"/>
      <w:numFmt w:val="lowerRoman"/>
      <w:lvlText w:val="%6."/>
      <w:lvlJc w:val="right"/>
      <w:pPr>
        <w:ind w:left="5029" w:hanging="180"/>
      </w:pPr>
    </w:lvl>
    <w:lvl w:ilvl="6" w:tplc="E9343476">
      <w:start w:val="1"/>
      <w:numFmt w:val="decimal"/>
      <w:lvlText w:val="%7."/>
      <w:lvlJc w:val="left"/>
      <w:pPr>
        <w:ind w:left="5749" w:hanging="360"/>
      </w:pPr>
    </w:lvl>
    <w:lvl w:ilvl="7" w:tplc="FF96E41C">
      <w:start w:val="1"/>
      <w:numFmt w:val="lowerLetter"/>
      <w:lvlText w:val="%8."/>
      <w:lvlJc w:val="left"/>
      <w:pPr>
        <w:ind w:left="6469" w:hanging="360"/>
      </w:pPr>
    </w:lvl>
    <w:lvl w:ilvl="8" w:tplc="96B0602E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C2A3E26"/>
    <w:multiLevelType w:val="hybridMultilevel"/>
    <w:tmpl w:val="DB143898"/>
    <w:lvl w:ilvl="0" w:tplc="79B44D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D14BD86">
      <w:start w:val="1"/>
      <w:numFmt w:val="lowerLetter"/>
      <w:lvlText w:val="%2."/>
      <w:lvlJc w:val="left"/>
      <w:pPr>
        <w:ind w:left="1440" w:hanging="360"/>
      </w:pPr>
    </w:lvl>
    <w:lvl w:ilvl="2" w:tplc="6B32FA12">
      <w:start w:val="1"/>
      <w:numFmt w:val="lowerRoman"/>
      <w:lvlText w:val="%3."/>
      <w:lvlJc w:val="right"/>
      <w:pPr>
        <w:ind w:left="2160" w:hanging="180"/>
      </w:pPr>
    </w:lvl>
    <w:lvl w:ilvl="3" w:tplc="2AC88B0E">
      <w:start w:val="1"/>
      <w:numFmt w:val="decimal"/>
      <w:lvlText w:val="%4."/>
      <w:lvlJc w:val="left"/>
      <w:pPr>
        <w:ind w:left="2880" w:hanging="360"/>
      </w:pPr>
    </w:lvl>
    <w:lvl w:ilvl="4" w:tplc="0E3A3490">
      <w:start w:val="1"/>
      <w:numFmt w:val="lowerLetter"/>
      <w:lvlText w:val="%5."/>
      <w:lvlJc w:val="left"/>
      <w:pPr>
        <w:ind w:left="3600" w:hanging="360"/>
      </w:pPr>
    </w:lvl>
    <w:lvl w:ilvl="5" w:tplc="C2385676">
      <w:start w:val="1"/>
      <w:numFmt w:val="lowerRoman"/>
      <w:lvlText w:val="%6."/>
      <w:lvlJc w:val="right"/>
      <w:pPr>
        <w:ind w:left="4320" w:hanging="180"/>
      </w:pPr>
    </w:lvl>
    <w:lvl w:ilvl="6" w:tplc="3E2CA7BC">
      <w:start w:val="1"/>
      <w:numFmt w:val="decimal"/>
      <w:lvlText w:val="%7."/>
      <w:lvlJc w:val="left"/>
      <w:pPr>
        <w:ind w:left="5040" w:hanging="360"/>
      </w:pPr>
    </w:lvl>
    <w:lvl w:ilvl="7" w:tplc="68B8D05C">
      <w:start w:val="1"/>
      <w:numFmt w:val="lowerLetter"/>
      <w:lvlText w:val="%8."/>
      <w:lvlJc w:val="left"/>
      <w:pPr>
        <w:ind w:left="5760" w:hanging="360"/>
      </w:pPr>
    </w:lvl>
    <w:lvl w:ilvl="8" w:tplc="E7E6E32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52199"/>
    <w:multiLevelType w:val="hybridMultilevel"/>
    <w:tmpl w:val="56102254"/>
    <w:lvl w:ilvl="0" w:tplc="7786CC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D4C780C">
      <w:start w:val="1"/>
      <w:numFmt w:val="lowerLetter"/>
      <w:lvlText w:val="%2."/>
      <w:lvlJc w:val="left"/>
      <w:pPr>
        <w:ind w:left="1440" w:hanging="360"/>
      </w:pPr>
    </w:lvl>
    <w:lvl w:ilvl="2" w:tplc="04103C76">
      <w:start w:val="1"/>
      <w:numFmt w:val="lowerRoman"/>
      <w:lvlText w:val="%3."/>
      <w:lvlJc w:val="right"/>
      <w:pPr>
        <w:ind w:left="2160" w:hanging="180"/>
      </w:pPr>
    </w:lvl>
    <w:lvl w:ilvl="3" w:tplc="CA70B08A">
      <w:start w:val="1"/>
      <w:numFmt w:val="decimal"/>
      <w:lvlText w:val="%4."/>
      <w:lvlJc w:val="left"/>
      <w:pPr>
        <w:ind w:left="2880" w:hanging="360"/>
      </w:pPr>
    </w:lvl>
    <w:lvl w:ilvl="4" w:tplc="1A582A94">
      <w:start w:val="1"/>
      <w:numFmt w:val="lowerLetter"/>
      <w:lvlText w:val="%5."/>
      <w:lvlJc w:val="left"/>
      <w:pPr>
        <w:ind w:left="3600" w:hanging="360"/>
      </w:pPr>
    </w:lvl>
    <w:lvl w:ilvl="5" w:tplc="BCDCF574">
      <w:start w:val="1"/>
      <w:numFmt w:val="lowerRoman"/>
      <w:lvlText w:val="%6."/>
      <w:lvlJc w:val="right"/>
      <w:pPr>
        <w:ind w:left="4320" w:hanging="180"/>
      </w:pPr>
    </w:lvl>
    <w:lvl w:ilvl="6" w:tplc="1486A8D4">
      <w:start w:val="1"/>
      <w:numFmt w:val="decimal"/>
      <w:lvlText w:val="%7."/>
      <w:lvlJc w:val="left"/>
      <w:pPr>
        <w:ind w:left="5040" w:hanging="360"/>
      </w:pPr>
    </w:lvl>
    <w:lvl w:ilvl="7" w:tplc="4BB82F2A">
      <w:start w:val="1"/>
      <w:numFmt w:val="lowerLetter"/>
      <w:lvlText w:val="%8."/>
      <w:lvlJc w:val="left"/>
      <w:pPr>
        <w:ind w:left="5760" w:hanging="360"/>
      </w:pPr>
    </w:lvl>
    <w:lvl w:ilvl="8" w:tplc="C89A73C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F1F27"/>
    <w:multiLevelType w:val="hybridMultilevel"/>
    <w:tmpl w:val="81DA16B0"/>
    <w:lvl w:ilvl="0" w:tplc="AAC49F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0CB546">
      <w:start w:val="1"/>
      <w:numFmt w:val="lowerLetter"/>
      <w:lvlText w:val="%2."/>
      <w:lvlJc w:val="left"/>
      <w:pPr>
        <w:ind w:left="1440" w:hanging="360"/>
      </w:pPr>
    </w:lvl>
    <w:lvl w:ilvl="2" w:tplc="CB169EB2">
      <w:start w:val="1"/>
      <w:numFmt w:val="lowerRoman"/>
      <w:lvlText w:val="%3."/>
      <w:lvlJc w:val="right"/>
      <w:pPr>
        <w:ind w:left="2160" w:hanging="180"/>
      </w:pPr>
    </w:lvl>
    <w:lvl w:ilvl="3" w:tplc="9B9EAD2C">
      <w:start w:val="1"/>
      <w:numFmt w:val="decimal"/>
      <w:lvlText w:val="%4."/>
      <w:lvlJc w:val="left"/>
      <w:pPr>
        <w:ind w:left="2880" w:hanging="360"/>
      </w:pPr>
    </w:lvl>
    <w:lvl w:ilvl="4" w:tplc="0AA82EE8">
      <w:start w:val="1"/>
      <w:numFmt w:val="lowerLetter"/>
      <w:lvlText w:val="%5."/>
      <w:lvlJc w:val="left"/>
      <w:pPr>
        <w:ind w:left="3600" w:hanging="360"/>
      </w:pPr>
    </w:lvl>
    <w:lvl w:ilvl="5" w:tplc="C2A0E804">
      <w:start w:val="1"/>
      <w:numFmt w:val="lowerRoman"/>
      <w:lvlText w:val="%6."/>
      <w:lvlJc w:val="right"/>
      <w:pPr>
        <w:ind w:left="4320" w:hanging="180"/>
      </w:pPr>
    </w:lvl>
    <w:lvl w:ilvl="6" w:tplc="6FAEE7C0">
      <w:start w:val="1"/>
      <w:numFmt w:val="decimal"/>
      <w:lvlText w:val="%7."/>
      <w:lvlJc w:val="left"/>
      <w:pPr>
        <w:ind w:left="5040" w:hanging="360"/>
      </w:pPr>
    </w:lvl>
    <w:lvl w:ilvl="7" w:tplc="5ECE70EA">
      <w:start w:val="1"/>
      <w:numFmt w:val="lowerLetter"/>
      <w:lvlText w:val="%8."/>
      <w:lvlJc w:val="left"/>
      <w:pPr>
        <w:ind w:left="5760" w:hanging="360"/>
      </w:pPr>
    </w:lvl>
    <w:lvl w:ilvl="8" w:tplc="4AE45BF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F1442"/>
    <w:multiLevelType w:val="hybridMultilevel"/>
    <w:tmpl w:val="C41E39C8"/>
    <w:lvl w:ilvl="0" w:tplc="2F9E0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4C0822">
      <w:start w:val="1"/>
      <w:numFmt w:val="lowerLetter"/>
      <w:lvlText w:val="%2."/>
      <w:lvlJc w:val="left"/>
      <w:pPr>
        <w:ind w:left="1440" w:hanging="360"/>
      </w:pPr>
    </w:lvl>
    <w:lvl w:ilvl="2" w:tplc="8354C198">
      <w:start w:val="1"/>
      <w:numFmt w:val="lowerRoman"/>
      <w:lvlText w:val="%3."/>
      <w:lvlJc w:val="right"/>
      <w:pPr>
        <w:ind w:left="2160" w:hanging="180"/>
      </w:pPr>
    </w:lvl>
    <w:lvl w:ilvl="3" w:tplc="89ECCA56">
      <w:start w:val="1"/>
      <w:numFmt w:val="decimal"/>
      <w:lvlText w:val="%4."/>
      <w:lvlJc w:val="left"/>
      <w:pPr>
        <w:ind w:left="2880" w:hanging="360"/>
      </w:pPr>
    </w:lvl>
    <w:lvl w:ilvl="4" w:tplc="FF04E6D6">
      <w:start w:val="1"/>
      <w:numFmt w:val="lowerLetter"/>
      <w:lvlText w:val="%5."/>
      <w:lvlJc w:val="left"/>
      <w:pPr>
        <w:ind w:left="3600" w:hanging="360"/>
      </w:pPr>
    </w:lvl>
    <w:lvl w:ilvl="5" w:tplc="3B42AED4">
      <w:start w:val="1"/>
      <w:numFmt w:val="lowerRoman"/>
      <w:lvlText w:val="%6."/>
      <w:lvlJc w:val="right"/>
      <w:pPr>
        <w:ind w:left="4320" w:hanging="180"/>
      </w:pPr>
    </w:lvl>
    <w:lvl w:ilvl="6" w:tplc="AD4A8A7C">
      <w:start w:val="1"/>
      <w:numFmt w:val="decimal"/>
      <w:lvlText w:val="%7."/>
      <w:lvlJc w:val="left"/>
      <w:pPr>
        <w:ind w:left="5040" w:hanging="360"/>
      </w:pPr>
    </w:lvl>
    <w:lvl w:ilvl="7" w:tplc="60CAAC9E">
      <w:start w:val="1"/>
      <w:numFmt w:val="lowerLetter"/>
      <w:lvlText w:val="%8."/>
      <w:lvlJc w:val="left"/>
      <w:pPr>
        <w:ind w:left="5760" w:hanging="360"/>
      </w:pPr>
    </w:lvl>
    <w:lvl w:ilvl="8" w:tplc="D108D08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EF39E4"/>
    <w:multiLevelType w:val="hybridMultilevel"/>
    <w:tmpl w:val="5A5C05FA"/>
    <w:lvl w:ilvl="0" w:tplc="C6843680">
      <w:start w:val="1"/>
      <w:numFmt w:val="decimal"/>
      <w:lvlText w:val="%1."/>
      <w:lvlJc w:val="left"/>
      <w:pPr>
        <w:ind w:left="720" w:hanging="360"/>
      </w:pPr>
    </w:lvl>
    <w:lvl w:ilvl="1" w:tplc="31C232EC">
      <w:start w:val="1"/>
      <w:numFmt w:val="lowerLetter"/>
      <w:lvlText w:val="%2."/>
      <w:lvlJc w:val="left"/>
      <w:pPr>
        <w:ind w:left="1440" w:hanging="360"/>
      </w:pPr>
    </w:lvl>
    <w:lvl w:ilvl="2" w:tplc="FEA6F156">
      <w:start w:val="1"/>
      <w:numFmt w:val="lowerRoman"/>
      <w:lvlText w:val="%3."/>
      <w:lvlJc w:val="right"/>
      <w:pPr>
        <w:ind w:left="2160" w:hanging="180"/>
      </w:pPr>
    </w:lvl>
    <w:lvl w:ilvl="3" w:tplc="FEFA5A20">
      <w:start w:val="1"/>
      <w:numFmt w:val="decimal"/>
      <w:lvlText w:val="%4."/>
      <w:lvlJc w:val="left"/>
      <w:pPr>
        <w:ind w:left="2880" w:hanging="360"/>
      </w:pPr>
    </w:lvl>
    <w:lvl w:ilvl="4" w:tplc="D076ED4C">
      <w:start w:val="1"/>
      <w:numFmt w:val="lowerLetter"/>
      <w:lvlText w:val="%5."/>
      <w:lvlJc w:val="left"/>
      <w:pPr>
        <w:ind w:left="3600" w:hanging="360"/>
      </w:pPr>
    </w:lvl>
    <w:lvl w:ilvl="5" w:tplc="0E66D9D8">
      <w:start w:val="1"/>
      <w:numFmt w:val="lowerRoman"/>
      <w:lvlText w:val="%6."/>
      <w:lvlJc w:val="right"/>
      <w:pPr>
        <w:ind w:left="4320" w:hanging="180"/>
      </w:pPr>
    </w:lvl>
    <w:lvl w:ilvl="6" w:tplc="B91C19C2">
      <w:start w:val="1"/>
      <w:numFmt w:val="decimal"/>
      <w:lvlText w:val="%7."/>
      <w:lvlJc w:val="left"/>
      <w:pPr>
        <w:ind w:left="5040" w:hanging="360"/>
      </w:pPr>
    </w:lvl>
    <w:lvl w:ilvl="7" w:tplc="9D30A420">
      <w:start w:val="1"/>
      <w:numFmt w:val="lowerLetter"/>
      <w:lvlText w:val="%8."/>
      <w:lvlJc w:val="left"/>
      <w:pPr>
        <w:ind w:left="5760" w:hanging="360"/>
      </w:pPr>
    </w:lvl>
    <w:lvl w:ilvl="8" w:tplc="0A9A116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596434"/>
    <w:multiLevelType w:val="hybridMultilevel"/>
    <w:tmpl w:val="C9509D40"/>
    <w:lvl w:ilvl="0" w:tplc="4F90BF3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272442C">
      <w:start w:val="1"/>
      <w:numFmt w:val="lowerLetter"/>
      <w:lvlText w:val="%2."/>
      <w:lvlJc w:val="left"/>
      <w:pPr>
        <w:ind w:left="1140" w:hanging="360"/>
      </w:pPr>
    </w:lvl>
    <w:lvl w:ilvl="2" w:tplc="D3E227C8">
      <w:start w:val="1"/>
      <w:numFmt w:val="lowerRoman"/>
      <w:lvlText w:val="%3."/>
      <w:lvlJc w:val="right"/>
      <w:pPr>
        <w:ind w:left="1860" w:hanging="180"/>
      </w:pPr>
    </w:lvl>
    <w:lvl w:ilvl="3" w:tplc="7054E8BE">
      <w:start w:val="1"/>
      <w:numFmt w:val="decimal"/>
      <w:lvlText w:val="%4."/>
      <w:lvlJc w:val="left"/>
      <w:pPr>
        <w:ind w:left="2580" w:hanging="360"/>
      </w:pPr>
    </w:lvl>
    <w:lvl w:ilvl="4" w:tplc="62E8ED9A">
      <w:start w:val="1"/>
      <w:numFmt w:val="lowerLetter"/>
      <w:lvlText w:val="%5."/>
      <w:lvlJc w:val="left"/>
      <w:pPr>
        <w:ind w:left="3300" w:hanging="360"/>
      </w:pPr>
    </w:lvl>
    <w:lvl w:ilvl="5" w:tplc="BB38EA52">
      <w:start w:val="1"/>
      <w:numFmt w:val="lowerRoman"/>
      <w:lvlText w:val="%6."/>
      <w:lvlJc w:val="right"/>
      <w:pPr>
        <w:ind w:left="4020" w:hanging="180"/>
      </w:pPr>
    </w:lvl>
    <w:lvl w:ilvl="6" w:tplc="CCC2DE4C">
      <w:start w:val="1"/>
      <w:numFmt w:val="decimal"/>
      <w:lvlText w:val="%7."/>
      <w:lvlJc w:val="left"/>
      <w:pPr>
        <w:ind w:left="4740" w:hanging="360"/>
      </w:pPr>
    </w:lvl>
    <w:lvl w:ilvl="7" w:tplc="A274B618">
      <w:start w:val="1"/>
      <w:numFmt w:val="lowerLetter"/>
      <w:lvlText w:val="%8."/>
      <w:lvlJc w:val="left"/>
      <w:pPr>
        <w:ind w:left="5460" w:hanging="360"/>
      </w:pPr>
    </w:lvl>
    <w:lvl w:ilvl="8" w:tplc="54F0FE1A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59D10012"/>
    <w:multiLevelType w:val="hybridMultilevel"/>
    <w:tmpl w:val="A614B8C4"/>
    <w:lvl w:ilvl="0" w:tplc="BBCAC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1ED906">
      <w:start w:val="1"/>
      <w:numFmt w:val="lowerLetter"/>
      <w:lvlText w:val="%2."/>
      <w:lvlJc w:val="left"/>
      <w:pPr>
        <w:ind w:left="1440" w:hanging="360"/>
      </w:pPr>
    </w:lvl>
    <w:lvl w:ilvl="2" w:tplc="4692E51A">
      <w:start w:val="1"/>
      <w:numFmt w:val="lowerRoman"/>
      <w:lvlText w:val="%3."/>
      <w:lvlJc w:val="right"/>
      <w:pPr>
        <w:ind w:left="2160" w:hanging="180"/>
      </w:pPr>
    </w:lvl>
    <w:lvl w:ilvl="3" w:tplc="CA3866B8">
      <w:start w:val="1"/>
      <w:numFmt w:val="decimal"/>
      <w:lvlText w:val="%4."/>
      <w:lvlJc w:val="left"/>
      <w:pPr>
        <w:ind w:left="2880" w:hanging="360"/>
      </w:pPr>
    </w:lvl>
    <w:lvl w:ilvl="4" w:tplc="FC4EE9F6">
      <w:start w:val="1"/>
      <w:numFmt w:val="lowerLetter"/>
      <w:lvlText w:val="%5."/>
      <w:lvlJc w:val="left"/>
      <w:pPr>
        <w:ind w:left="3600" w:hanging="360"/>
      </w:pPr>
    </w:lvl>
    <w:lvl w:ilvl="5" w:tplc="1F3A544E">
      <w:start w:val="1"/>
      <w:numFmt w:val="lowerRoman"/>
      <w:lvlText w:val="%6."/>
      <w:lvlJc w:val="right"/>
      <w:pPr>
        <w:ind w:left="4320" w:hanging="180"/>
      </w:pPr>
    </w:lvl>
    <w:lvl w:ilvl="6" w:tplc="890ABE5E">
      <w:start w:val="1"/>
      <w:numFmt w:val="decimal"/>
      <w:lvlText w:val="%7."/>
      <w:lvlJc w:val="left"/>
      <w:pPr>
        <w:ind w:left="5040" w:hanging="360"/>
      </w:pPr>
    </w:lvl>
    <w:lvl w:ilvl="7" w:tplc="B1942600">
      <w:start w:val="1"/>
      <w:numFmt w:val="lowerLetter"/>
      <w:lvlText w:val="%8."/>
      <w:lvlJc w:val="left"/>
      <w:pPr>
        <w:ind w:left="5760" w:hanging="360"/>
      </w:pPr>
    </w:lvl>
    <w:lvl w:ilvl="8" w:tplc="516E5A8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84739"/>
    <w:multiLevelType w:val="hybridMultilevel"/>
    <w:tmpl w:val="4F7A505C"/>
    <w:lvl w:ilvl="0" w:tplc="2ECE15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740AE0">
      <w:start w:val="1"/>
      <w:numFmt w:val="lowerLetter"/>
      <w:lvlText w:val="%2."/>
      <w:lvlJc w:val="left"/>
      <w:pPr>
        <w:ind w:left="1440" w:hanging="360"/>
      </w:pPr>
    </w:lvl>
    <w:lvl w:ilvl="2" w:tplc="8078040A">
      <w:start w:val="1"/>
      <w:numFmt w:val="lowerRoman"/>
      <w:lvlText w:val="%3."/>
      <w:lvlJc w:val="right"/>
      <w:pPr>
        <w:ind w:left="2160" w:hanging="180"/>
      </w:pPr>
    </w:lvl>
    <w:lvl w:ilvl="3" w:tplc="3F5033D6">
      <w:start w:val="1"/>
      <w:numFmt w:val="decimal"/>
      <w:lvlText w:val="%4."/>
      <w:lvlJc w:val="left"/>
      <w:pPr>
        <w:ind w:left="2880" w:hanging="360"/>
      </w:pPr>
    </w:lvl>
    <w:lvl w:ilvl="4" w:tplc="FE800E5C">
      <w:start w:val="1"/>
      <w:numFmt w:val="lowerLetter"/>
      <w:lvlText w:val="%5."/>
      <w:lvlJc w:val="left"/>
      <w:pPr>
        <w:ind w:left="3600" w:hanging="360"/>
      </w:pPr>
    </w:lvl>
    <w:lvl w:ilvl="5" w:tplc="65DE4DFC">
      <w:start w:val="1"/>
      <w:numFmt w:val="lowerRoman"/>
      <w:lvlText w:val="%6."/>
      <w:lvlJc w:val="right"/>
      <w:pPr>
        <w:ind w:left="4320" w:hanging="180"/>
      </w:pPr>
    </w:lvl>
    <w:lvl w:ilvl="6" w:tplc="28E085AC">
      <w:start w:val="1"/>
      <w:numFmt w:val="decimal"/>
      <w:lvlText w:val="%7."/>
      <w:lvlJc w:val="left"/>
      <w:pPr>
        <w:ind w:left="5040" w:hanging="360"/>
      </w:pPr>
    </w:lvl>
    <w:lvl w:ilvl="7" w:tplc="9B14D23C">
      <w:start w:val="1"/>
      <w:numFmt w:val="lowerLetter"/>
      <w:lvlText w:val="%8."/>
      <w:lvlJc w:val="left"/>
      <w:pPr>
        <w:ind w:left="5760" w:hanging="360"/>
      </w:pPr>
    </w:lvl>
    <w:lvl w:ilvl="8" w:tplc="DAFEF6D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A96B82"/>
    <w:multiLevelType w:val="multilevel"/>
    <w:tmpl w:val="DFC40D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92" w:hanging="1800"/>
      </w:pPr>
      <w:rPr>
        <w:rFonts w:hint="default"/>
      </w:rPr>
    </w:lvl>
  </w:abstractNum>
  <w:abstractNum w:abstractNumId="29" w15:restartNumberingAfterBreak="0">
    <w:nsid w:val="5E0F2101"/>
    <w:multiLevelType w:val="hybridMultilevel"/>
    <w:tmpl w:val="D5026044"/>
    <w:lvl w:ilvl="0" w:tplc="9D728E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95045ED0">
      <w:start w:val="1"/>
      <w:numFmt w:val="lowerLetter"/>
      <w:lvlText w:val="%2."/>
      <w:lvlJc w:val="left"/>
      <w:pPr>
        <w:ind w:left="1440" w:hanging="360"/>
      </w:pPr>
    </w:lvl>
    <w:lvl w:ilvl="2" w:tplc="B37E644C">
      <w:start w:val="1"/>
      <w:numFmt w:val="lowerRoman"/>
      <w:lvlText w:val="%3."/>
      <w:lvlJc w:val="right"/>
      <w:pPr>
        <w:ind w:left="2160" w:hanging="180"/>
      </w:pPr>
    </w:lvl>
    <w:lvl w:ilvl="3" w:tplc="4184C3F4">
      <w:start w:val="1"/>
      <w:numFmt w:val="decimal"/>
      <w:lvlText w:val="%4."/>
      <w:lvlJc w:val="left"/>
      <w:pPr>
        <w:ind w:left="2880" w:hanging="360"/>
      </w:pPr>
    </w:lvl>
    <w:lvl w:ilvl="4" w:tplc="15E0BAEE">
      <w:start w:val="1"/>
      <w:numFmt w:val="lowerLetter"/>
      <w:lvlText w:val="%5."/>
      <w:lvlJc w:val="left"/>
      <w:pPr>
        <w:ind w:left="3600" w:hanging="360"/>
      </w:pPr>
    </w:lvl>
    <w:lvl w:ilvl="5" w:tplc="E5DCC7B4">
      <w:start w:val="1"/>
      <w:numFmt w:val="lowerRoman"/>
      <w:lvlText w:val="%6."/>
      <w:lvlJc w:val="right"/>
      <w:pPr>
        <w:ind w:left="4320" w:hanging="180"/>
      </w:pPr>
    </w:lvl>
    <w:lvl w:ilvl="6" w:tplc="D242C614">
      <w:start w:val="1"/>
      <w:numFmt w:val="decimal"/>
      <w:lvlText w:val="%7."/>
      <w:lvlJc w:val="left"/>
      <w:pPr>
        <w:ind w:left="5040" w:hanging="360"/>
      </w:pPr>
    </w:lvl>
    <w:lvl w:ilvl="7" w:tplc="892837FC">
      <w:start w:val="1"/>
      <w:numFmt w:val="lowerLetter"/>
      <w:lvlText w:val="%8."/>
      <w:lvlJc w:val="left"/>
      <w:pPr>
        <w:ind w:left="5760" w:hanging="360"/>
      </w:pPr>
    </w:lvl>
    <w:lvl w:ilvl="8" w:tplc="2BACB50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F772C"/>
    <w:multiLevelType w:val="hybridMultilevel"/>
    <w:tmpl w:val="24CC1270"/>
    <w:lvl w:ilvl="0" w:tplc="D3C6128A">
      <w:start w:val="1"/>
      <w:numFmt w:val="decimal"/>
      <w:lvlText w:val="%1."/>
      <w:lvlJc w:val="left"/>
      <w:pPr>
        <w:ind w:left="2389" w:hanging="1140"/>
      </w:pPr>
      <w:rPr>
        <w:rFonts w:hint="default"/>
        <w:color w:val="auto"/>
      </w:rPr>
    </w:lvl>
    <w:lvl w:ilvl="1" w:tplc="BE206D26">
      <w:start w:val="1"/>
      <w:numFmt w:val="lowerLetter"/>
      <w:lvlText w:val="%2."/>
      <w:lvlJc w:val="left"/>
      <w:pPr>
        <w:ind w:left="1980" w:hanging="360"/>
      </w:pPr>
    </w:lvl>
    <w:lvl w:ilvl="2" w:tplc="B4EE96BE">
      <w:start w:val="1"/>
      <w:numFmt w:val="lowerRoman"/>
      <w:lvlText w:val="%3."/>
      <w:lvlJc w:val="right"/>
      <w:pPr>
        <w:ind w:left="2700" w:hanging="180"/>
      </w:pPr>
    </w:lvl>
    <w:lvl w:ilvl="3" w:tplc="9F24D554">
      <w:start w:val="1"/>
      <w:numFmt w:val="decimal"/>
      <w:lvlText w:val="%4."/>
      <w:lvlJc w:val="left"/>
      <w:pPr>
        <w:ind w:left="3420" w:hanging="360"/>
      </w:pPr>
    </w:lvl>
    <w:lvl w:ilvl="4" w:tplc="AACC0832">
      <w:start w:val="1"/>
      <w:numFmt w:val="lowerLetter"/>
      <w:lvlText w:val="%5."/>
      <w:lvlJc w:val="left"/>
      <w:pPr>
        <w:ind w:left="4140" w:hanging="360"/>
      </w:pPr>
    </w:lvl>
    <w:lvl w:ilvl="5" w:tplc="D8282888">
      <w:start w:val="1"/>
      <w:numFmt w:val="lowerRoman"/>
      <w:lvlText w:val="%6."/>
      <w:lvlJc w:val="right"/>
      <w:pPr>
        <w:ind w:left="4860" w:hanging="180"/>
      </w:pPr>
    </w:lvl>
    <w:lvl w:ilvl="6" w:tplc="56C8D140">
      <w:start w:val="1"/>
      <w:numFmt w:val="decimal"/>
      <w:lvlText w:val="%7."/>
      <w:lvlJc w:val="left"/>
      <w:pPr>
        <w:ind w:left="5580" w:hanging="360"/>
      </w:pPr>
    </w:lvl>
    <w:lvl w:ilvl="7" w:tplc="021C2D76">
      <w:start w:val="1"/>
      <w:numFmt w:val="lowerLetter"/>
      <w:lvlText w:val="%8."/>
      <w:lvlJc w:val="left"/>
      <w:pPr>
        <w:ind w:left="6300" w:hanging="360"/>
      </w:pPr>
    </w:lvl>
    <w:lvl w:ilvl="8" w:tplc="7EBA2128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658E4EF3"/>
    <w:multiLevelType w:val="hybridMultilevel"/>
    <w:tmpl w:val="19148E54"/>
    <w:lvl w:ilvl="0" w:tplc="922E66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80CAD78">
      <w:start w:val="1"/>
      <w:numFmt w:val="lowerLetter"/>
      <w:lvlText w:val="%2."/>
      <w:lvlJc w:val="left"/>
      <w:pPr>
        <w:ind w:left="1789" w:hanging="360"/>
      </w:pPr>
    </w:lvl>
    <w:lvl w:ilvl="2" w:tplc="68E80606">
      <w:start w:val="1"/>
      <w:numFmt w:val="lowerRoman"/>
      <w:lvlText w:val="%3."/>
      <w:lvlJc w:val="right"/>
      <w:pPr>
        <w:ind w:left="2509" w:hanging="180"/>
      </w:pPr>
    </w:lvl>
    <w:lvl w:ilvl="3" w:tplc="58C2701E">
      <w:start w:val="1"/>
      <w:numFmt w:val="decimal"/>
      <w:lvlText w:val="%4."/>
      <w:lvlJc w:val="left"/>
      <w:pPr>
        <w:ind w:left="3229" w:hanging="360"/>
      </w:pPr>
    </w:lvl>
    <w:lvl w:ilvl="4" w:tplc="A9F822C4">
      <w:start w:val="1"/>
      <w:numFmt w:val="lowerLetter"/>
      <w:lvlText w:val="%5."/>
      <w:lvlJc w:val="left"/>
      <w:pPr>
        <w:ind w:left="3949" w:hanging="360"/>
      </w:pPr>
    </w:lvl>
    <w:lvl w:ilvl="5" w:tplc="0FA0B78A">
      <w:start w:val="1"/>
      <w:numFmt w:val="lowerRoman"/>
      <w:lvlText w:val="%6."/>
      <w:lvlJc w:val="right"/>
      <w:pPr>
        <w:ind w:left="4669" w:hanging="180"/>
      </w:pPr>
    </w:lvl>
    <w:lvl w:ilvl="6" w:tplc="CF7C4144">
      <w:start w:val="1"/>
      <w:numFmt w:val="decimal"/>
      <w:lvlText w:val="%7."/>
      <w:lvlJc w:val="left"/>
      <w:pPr>
        <w:ind w:left="5389" w:hanging="360"/>
      </w:pPr>
    </w:lvl>
    <w:lvl w:ilvl="7" w:tplc="2A569C30">
      <w:start w:val="1"/>
      <w:numFmt w:val="lowerLetter"/>
      <w:lvlText w:val="%8."/>
      <w:lvlJc w:val="left"/>
      <w:pPr>
        <w:ind w:left="6109" w:hanging="360"/>
      </w:pPr>
    </w:lvl>
    <w:lvl w:ilvl="8" w:tplc="508C5C24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5A37CA8"/>
    <w:multiLevelType w:val="hybridMultilevel"/>
    <w:tmpl w:val="17F69CA0"/>
    <w:lvl w:ilvl="0" w:tplc="2F38D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E0E096">
      <w:start w:val="1"/>
      <w:numFmt w:val="lowerLetter"/>
      <w:lvlText w:val="%2."/>
      <w:lvlJc w:val="left"/>
      <w:pPr>
        <w:ind w:left="1440" w:hanging="360"/>
      </w:pPr>
    </w:lvl>
    <w:lvl w:ilvl="2" w:tplc="68F6FBDE">
      <w:start w:val="1"/>
      <w:numFmt w:val="lowerRoman"/>
      <w:lvlText w:val="%3."/>
      <w:lvlJc w:val="right"/>
      <w:pPr>
        <w:ind w:left="2160" w:hanging="180"/>
      </w:pPr>
    </w:lvl>
    <w:lvl w:ilvl="3" w:tplc="0BAE7E92">
      <w:start w:val="1"/>
      <w:numFmt w:val="decimal"/>
      <w:lvlText w:val="%4."/>
      <w:lvlJc w:val="left"/>
      <w:pPr>
        <w:ind w:left="2880" w:hanging="360"/>
      </w:pPr>
    </w:lvl>
    <w:lvl w:ilvl="4" w:tplc="1046CA7E">
      <w:start w:val="1"/>
      <w:numFmt w:val="lowerLetter"/>
      <w:lvlText w:val="%5."/>
      <w:lvlJc w:val="left"/>
      <w:pPr>
        <w:ind w:left="3600" w:hanging="360"/>
      </w:pPr>
    </w:lvl>
    <w:lvl w:ilvl="5" w:tplc="ED1CD236">
      <w:start w:val="1"/>
      <w:numFmt w:val="lowerRoman"/>
      <w:lvlText w:val="%6."/>
      <w:lvlJc w:val="right"/>
      <w:pPr>
        <w:ind w:left="4320" w:hanging="180"/>
      </w:pPr>
    </w:lvl>
    <w:lvl w:ilvl="6" w:tplc="F68CE898">
      <w:start w:val="1"/>
      <w:numFmt w:val="decimal"/>
      <w:lvlText w:val="%7."/>
      <w:lvlJc w:val="left"/>
      <w:pPr>
        <w:ind w:left="5040" w:hanging="360"/>
      </w:pPr>
    </w:lvl>
    <w:lvl w:ilvl="7" w:tplc="8F60C3D6">
      <w:start w:val="1"/>
      <w:numFmt w:val="lowerLetter"/>
      <w:lvlText w:val="%8."/>
      <w:lvlJc w:val="left"/>
      <w:pPr>
        <w:ind w:left="5760" w:hanging="360"/>
      </w:pPr>
    </w:lvl>
    <w:lvl w:ilvl="8" w:tplc="9D2E8F8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C52D16"/>
    <w:multiLevelType w:val="hybridMultilevel"/>
    <w:tmpl w:val="B04A829A"/>
    <w:lvl w:ilvl="0" w:tplc="EFE0F7E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F4921284">
      <w:start w:val="1"/>
      <w:numFmt w:val="lowerLetter"/>
      <w:lvlText w:val="%2."/>
      <w:lvlJc w:val="left"/>
      <w:pPr>
        <w:ind w:left="1789" w:hanging="360"/>
      </w:pPr>
    </w:lvl>
    <w:lvl w:ilvl="2" w:tplc="C53AD4A4">
      <w:start w:val="1"/>
      <w:numFmt w:val="lowerRoman"/>
      <w:lvlText w:val="%3."/>
      <w:lvlJc w:val="right"/>
      <w:pPr>
        <w:ind w:left="2509" w:hanging="180"/>
      </w:pPr>
    </w:lvl>
    <w:lvl w:ilvl="3" w:tplc="1994AAB8">
      <w:start w:val="1"/>
      <w:numFmt w:val="decimal"/>
      <w:lvlText w:val="%4."/>
      <w:lvlJc w:val="left"/>
      <w:pPr>
        <w:ind w:left="3229" w:hanging="360"/>
      </w:pPr>
    </w:lvl>
    <w:lvl w:ilvl="4" w:tplc="E6C23DDC">
      <w:start w:val="1"/>
      <w:numFmt w:val="lowerLetter"/>
      <w:lvlText w:val="%5."/>
      <w:lvlJc w:val="left"/>
      <w:pPr>
        <w:ind w:left="3949" w:hanging="360"/>
      </w:pPr>
    </w:lvl>
    <w:lvl w:ilvl="5" w:tplc="9B7C904E">
      <w:start w:val="1"/>
      <w:numFmt w:val="lowerRoman"/>
      <w:lvlText w:val="%6."/>
      <w:lvlJc w:val="right"/>
      <w:pPr>
        <w:ind w:left="4669" w:hanging="180"/>
      </w:pPr>
    </w:lvl>
    <w:lvl w:ilvl="6" w:tplc="87962B88">
      <w:start w:val="1"/>
      <w:numFmt w:val="decimal"/>
      <w:lvlText w:val="%7."/>
      <w:lvlJc w:val="left"/>
      <w:pPr>
        <w:ind w:left="5389" w:hanging="360"/>
      </w:pPr>
    </w:lvl>
    <w:lvl w:ilvl="7" w:tplc="7DF494FC">
      <w:start w:val="1"/>
      <w:numFmt w:val="lowerLetter"/>
      <w:lvlText w:val="%8."/>
      <w:lvlJc w:val="left"/>
      <w:pPr>
        <w:ind w:left="6109" w:hanging="360"/>
      </w:pPr>
    </w:lvl>
    <w:lvl w:ilvl="8" w:tplc="EC4CC9F0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0483F03"/>
    <w:multiLevelType w:val="hybridMultilevel"/>
    <w:tmpl w:val="313046A8"/>
    <w:lvl w:ilvl="0" w:tplc="298E6F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BFE2F9F4">
      <w:start w:val="1"/>
      <w:numFmt w:val="lowerLetter"/>
      <w:lvlText w:val="%2."/>
      <w:lvlJc w:val="left"/>
      <w:pPr>
        <w:ind w:left="1140" w:hanging="360"/>
      </w:pPr>
    </w:lvl>
    <w:lvl w:ilvl="2" w:tplc="C3E0E4E2">
      <w:start w:val="1"/>
      <w:numFmt w:val="lowerRoman"/>
      <w:lvlText w:val="%3."/>
      <w:lvlJc w:val="right"/>
      <w:pPr>
        <w:ind w:left="1860" w:hanging="180"/>
      </w:pPr>
    </w:lvl>
    <w:lvl w:ilvl="3" w:tplc="4CC478B6">
      <w:start w:val="1"/>
      <w:numFmt w:val="decimal"/>
      <w:lvlText w:val="%4."/>
      <w:lvlJc w:val="left"/>
      <w:pPr>
        <w:ind w:left="2580" w:hanging="360"/>
      </w:pPr>
    </w:lvl>
    <w:lvl w:ilvl="4" w:tplc="56F2DF7C">
      <w:start w:val="1"/>
      <w:numFmt w:val="lowerLetter"/>
      <w:lvlText w:val="%5."/>
      <w:lvlJc w:val="left"/>
      <w:pPr>
        <w:ind w:left="3300" w:hanging="360"/>
      </w:pPr>
    </w:lvl>
    <w:lvl w:ilvl="5" w:tplc="4ABA3780">
      <w:start w:val="1"/>
      <w:numFmt w:val="lowerRoman"/>
      <w:lvlText w:val="%6."/>
      <w:lvlJc w:val="right"/>
      <w:pPr>
        <w:ind w:left="4020" w:hanging="180"/>
      </w:pPr>
    </w:lvl>
    <w:lvl w:ilvl="6" w:tplc="9F52A670">
      <w:start w:val="1"/>
      <w:numFmt w:val="decimal"/>
      <w:lvlText w:val="%7."/>
      <w:lvlJc w:val="left"/>
      <w:pPr>
        <w:ind w:left="4740" w:hanging="360"/>
      </w:pPr>
    </w:lvl>
    <w:lvl w:ilvl="7" w:tplc="AF084A4C">
      <w:start w:val="1"/>
      <w:numFmt w:val="lowerLetter"/>
      <w:lvlText w:val="%8."/>
      <w:lvlJc w:val="left"/>
      <w:pPr>
        <w:ind w:left="5460" w:hanging="360"/>
      </w:pPr>
    </w:lvl>
    <w:lvl w:ilvl="8" w:tplc="9574F944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22E16BD"/>
    <w:multiLevelType w:val="hybridMultilevel"/>
    <w:tmpl w:val="0C8E17A8"/>
    <w:lvl w:ilvl="0" w:tplc="F5B834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C9CE176">
      <w:start w:val="1"/>
      <w:numFmt w:val="lowerLetter"/>
      <w:lvlText w:val="%2."/>
      <w:lvlJc w:val="left"/>
      <w:pPr>
        <w:ind w:left="1440" w:hanging="360"/>
      </w:pPr>
    </w:lvl>
    <w:lvl w:ilvl="2" w:tplc="E9EEFBC8">
      <w:start w:val="1"/>
      <w:numFmt w:val="lowerRoman"/>
      <w:lvlText w:val="%3."/>
      <w:lvlJc w:val="right"/>
      <w:pPr>
        <w:ind w:left="2160" w:hanging="180"/>
      </w:pPr>
    </w:lvl>
    <w:lvl w:ilvl="3" w:tplc="E8ACA2B6">
      <w:start w:val="1"/>
      <w:numFmt w:val="decimal"/>
      <w:lvlText w:val="%4."/>
      <w:lvlJc w:val="left"/>
      <w:pPr>
        <w:ind w:left="2880" w:hanging="360"/>
      </w:pPr>
    </w:lvl>
    <w:lvl w:ilvl="4" w:tplc="CEE2657E">
      <w:start w:val="1"/>
      <w:numFmt w:val="lowerLetter"/>
      <w:lvlText w:val="%5."/>
      <w:lvlJc w:val="left"/>
      <w:pPr>
        <w:ind w:left="3600" w:hanging="360"/>
      </w:pPr>
    </w:lvl>
    <w:lvl w:ilvl="5" w:tplc="0972D1F6">
      <w:start w:val="1"/>
      <w:numFmt w:val="lowerRoman"/>
      <w:lvlText w:val="%6."/>
      <w:lvlJc w:val="right"/>
      <w:pPr>
        <w:ind w:left="4320" w:hanging="180"/>
      </w:pPr>
    </w:lvl>
    <w:lvl w:ilvl="6" w:tplc="768E8EFA">
      <w:start w:val="1"/>
      <w:numFmt w:val="decimal"/>
      <w:lvlText w:val="%7."/>
      <w:lvlJc w:val="left"/>
      <w:pPr>
        <w:ind w:left="5040" w:hanging="360"/>
      </w:pPr>
    </w:lvl>
    <w:lvl w:ilvl="7" w:tplc="B90C7E22">
      <w:start w:val="1"/>
      <w:numFmt w:val="lowerLetter"/>
      <w:lvlText w:val="%8."/>
      <w:lvlJc w:val="left"/>
      <w:pPr>
        <w:ind w:left="5760" w:hanging="360"/>
      </w:pPr>
    </w:lvl>
    <w:lvl w:ilvl="8" w:tplc="7256D1C2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FF26FE"/>
    <w:multiLevelType w:val="hybridMultilevel"/>
    <w:tmpl w:val="4520723A"/>
    <w:lvl w:ilvl="0" w:tplc="81A6464C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638EA398">
      <w:start w:val="1"/>
      <w:numFmt w:val="lowerLetter"/>
      <w:lvlText w:val="%2."/>
      <w:lvlJc w:val="left"/>
      <w:pPr>
        <w:ind w:left="1440" w:hanging="360"/>
      </w:pPr>
    </w:lvl>
    <w:lvl w:ilvl="2" w:tplc="6E5E9344">
      <w:start w:val="1"/>
      <w:numFmt w:val="lowerRoman"/>
      <w:lvlText w:val="%3."/>
      <w:lvlJc w:val="right"/>
      <w:pPr>
        <w:ind w:left="2160" w:hanging="180"/>
      </w:pPr>
    </w:lvl>
    <w:lvl w:ilvl="3" w:tplc="38D4A082">
      <w:start w:val="1"/>
      <w:numFmt w:val="decimal"/>
      <w:lvlText w:val="%4."/>
      <w:lvlJc w:val="left"/>
      <w:pPr>
        <w:ind w:left="2880" w:hanging="360"/>
      </w:pPr>
    </w:lvl>
    <w:lvl w:ilvl="4" w:tplc="1B2239AE">
      <w:start w:val="1"/>
      <w:numFmt w:val="lowerLetter"/>
      <w:lvlText w:val="%5."/>
      <w:lvlJc w:val="left"/>
      <w:pPr>
        <w:ind w:left="3600" w:hanging="360"/>
      </w:pPr>
    </w:lvl>
    <w:lvl w:ilvl="5" w:tplc="37DA363C">
      <w:start w:val="1"/>
      <w:numFmt w:val="lowerRoman"/>
      <w:lvlText w:val="%6."/>
      <w:lvlJc w:val="right"/>
      <w:pPr>
        <w:ind w:left="4320" w:hanging="180"/>
      </w:pPr>
    </w:lvl>
    <w:lvl w:ilvl="6" w:tplc="028C1032">
      <w:start w:val="1"/>
      <w:numFmt w:val="decimal"/>
      <w:lvlText w:val="%7."/>
      <w:lvlJc w:val="left"/>
      <w:pPr>
        <w:ind w:left="5040" w:hanging="360"/>
      </w:pPr>
    </w:lvl>
    <w:lvl w:ilvl="7" w:tplc="BDFAD058">
      <w:start w:val="1"/>
      <w:numFmt w:val="lowerLetter"/>
      <w:lvlText w:val="%8."/>
      <w:lvlJc w:val="left"/>
      <w:pPr>
        <w:ind w:left="5760" w:hanging="360"/>
      </w:pPr>
    </w:lvl>
    <w:lvl w:ilvl="8" w:tplc="6754904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D42449"/>
    <w:multiLevelType w:val="hybridMultilevel"/>
    <w:tmpl w:val="5E02DAD2"/>
    <w:lvl w:ilvl="0" w:tplc="59A8D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E13F8">
      <w:start w:val="1"/>
      <w:numFmt w:val="lowerLetter"/>
      <w:lvlText w:val="%2."/>
      <w:lvlJc w:val="left"/>
      <w:pPr>
        <w:ind w:left="1440" w:hanging="360"/>
      </w:pPr>
    </w:lvl>
    <w:lvl w:ilvl="2" w:tplc="87CCFD00">
      <w:start w:val="1"/>
      <w:numFmt w:val="lowerRoman"/>
      <w:lvlText w:val="%3."/>
      <w:lvlJc w:val="right"/>
      <w:pPr>
        <w:ind w:left="2160" w:hanging="180"/>
      </w:pPr>
    </w:lvl>
    <w:lvl w:ilvl="3" w:tplc="956E146E">
      <w:start w:val="1"/>
      <w:numFmt w:val="decimal"/>
      <w:lvlText w:val="%4."/>
      <w:lvlJc w:val="left"/>
      <w:pPr>
        <w:ind w:left="2880" w:hanging="360"/>
      </w:pPr>
    </w:lvl>
    <w:lvl w:ilvl="4" w:tplc="FD24D4C8">
      <w:start w:val="1"/>
      <w:numFmt w:val="lowerLetter"/>
      <w:lvlText w:val="%5."/>
      <w:lvlJc w:val="left"/>
      <w:pPr>
        <w:ind w:left="3600" w:hanging="360"/>
      </w:pPr>
    </w:lvl>
    <w:lvl w:ilvl="5" w:tplc="B316F328">
      <w:start w:val="1"/>
      <w:numFmt w:val="lowerRoman"/>
      <w:lvlText w:val="%6."/>
      <w:lvlJc w:val="right"/>
      <w:pPr>
        <w:ind w:left="4320" w:hanging="180"/>
      </w:pPr>
    </w:lvl>
    <w:lvl w:ilvl="6" w:tplc="DDA805EA">
      <w:start w:val="1"/>
      <w:numFmt w:val="decimal"/>
      <w:lvlText w:val="%7."/>
      <w:lvlJc w:val="left"/>
      <w:pPr>
        <w:ind w:left="5040" w:hanging="360"/>
      </w:pPr>
    </w:lvl>
    <w:lvl w:ilvl="7" w:tplc="40C8C012">
      <w:start w:val="1"/>
      <w:numFmt w:val="lowerLetter"/>
      <w:lvlText w:val="%8."/>
      <w:lvlJc w:val="left"/>
      <w:pPr>
        <w:ind w:left="5760" w:hanging="360"/>
      </w:pPr>
    </w:lvl>
    <w:lvl w:ilvl="8" w:tplc="08B0CB5A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321B6F"/>
    <w:multiLevelType w:val="hybridMultilevel"/>
    <w:tmpl w:val="353EF44E"/>
    <w:lvl w:ilvl="0" w:tplc="EBB28F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6280519E">
      <w:start w:val="1"/>
      <w:numFmt w:val="lowerLetter"/>
      <w:lvlText w:val="%2."/>
      <w:lvlJc w:val="left"/>
      <w:pPr>
        <w:ind w:left="1440" w:hanging="360"/>
      </w:pPr>
    </w:lvl>
    <w:lvl w:ilvl="2" w:tplc="9E4A179C">
      <w:start w:val="1"/>
      <w:numFmt w:val="lowerRoman"/>
      <w:lvlText w:val="%3."/>
      <w:lvlJc w:val="right"/>
      <w:pPr>
        <w:ind w:left="2160" w:hanging="180"/>
      </w:pPr>
    </w:lvl>
    <w:lvl w:ilvl="3" w:tplc="20DE3646">
      <w:start w:val="1"/>
      <w:numFmt w:val="decimal"/>
      <w:lvlText w:val="%4."/>
      <w:lvlJc w:val="left"/>
      <w:pPr>
        <w:ind w:left="2880" w:hanging="360"/>
      </w:pPr>
    </w:lvl>
    <w:lvl w:ilvl="4" w:tplc="7396A108">
      <w:start w:val="1"/>
      <w:numFmt w:val="lowerLetter"/>
      <w:lvlText w:val="%5."/>
      <w:lvlJc w:val="left"/>
      <w:pPr>
        <w:ind w:left="3600" w:hanging="360"/>
      </w:pPr>
    </w:lvl>
    <w:lvl w:ilvl="5" w:tplc="5E38285A">
      <w:start w:val="1"/>
      <w:numFmt w:val="lowerRoman"/>
      <w:lvlText w:val="%6."/>
      <w:lvlJc w:val="right"/>
      <w:pPr>
        <w:ind w:left="4320" w:hanging="180"/>
      </w:pPr>
    </w:lvl>
    <w:lvl w:ilvl="6" w:tplc="6B8C4218">
      <w:start w:val="1"/>
      <w:numFmt w:val="decimal"/>
      <w:lvlText w:val="%7."/>
      <w:lvlJc w:val="left"/>
      <w:pPr>
        <w:ind w:left="5040" w:hanging="360"/>
      </w:pPr>
    </w:lvl>
    <w:lvl w:ilvl="7" w:tplc="DDDCC7C4">
      <w:start w:val="1"/>
      <w:numFmt w:val="lowerLetter"/>
      <w:lvlText w:val="%8."/>
      <w:lvlJc w:val="left"/>
      <w:pPr>
        <w:ind w:left="5760" w:hanging="360"/>
      </w:pPr>
    </w:lvl>
    <w:lvl w:ilvl="8" w:tplc="4EDC9E0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30"/>
  </w:num>
  <w:num w:numId="4">
    <w:abstractNumId w:val="28"/>
  </w:num>
  <w:num w:numId="5">
    <w:abstractNumId w:val="27"/>
  </w:num>
  <w:num w:numId="6">
    <w:abstractNumId w:val="25"/>
  </w:num>
  <w:num w:numId="7">
    <w:abstractNumId w:val="34"/>
  </w:num>
  <w:num w:numId="8">
    <w:abstractNumId w:val="15"/>
  </w:num>
  <w:num w:numId="9">
    <w:abstractNumId w:val="2"/>
  </w:num>
  <w:num w:numId="10">
    <w:abstractNumId w:val="3"/>
  </w:num>
  <w:num w:numId="11">
    <w:abstractNumId w:val="14"/>
  </w:num>
  <w:num w:numId="12">
    <w:abstractNumId w:val="0"/>
  </w:num>
  <w:num w:numId="13">
    <w:abstractNumId w:val="12"/>
  </w:num>
  <w:num w:numId="14">
    <w:abstractNumId w:val="37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7"/>
  </w:num>
  <w:num w:numId="18">
    <w:abstractNumId w:val="38"/>
  </w:num>
  <w:num w:numId="19">
    <w:abstractNumId w:val="8"/>
  </w:num>
  <w:num w:numId="20">
    <w:abstractNumId w:val="26"/>
  </w:num>
  <w:num w:numId="21">
    <w:abstractNumId w:val="1"/>
  </w:num>
  <w:num w:numId="22">
    <w:abstractNumId w:val="22"/>
  </w:num>
  <w:num w:numId="23">
    <w:abstractNumId w:val="31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5"/>
  </w:num>
  <w:num w:numId="27">
    <w:abstractNumId w:val="21"/>
  </w:num>
  <w:num w:numId="28">
    <w:abstractNumId w:val="11"/>
  </w:num>
  <w:num w:numId="29">
    <w:abstractNumId w:val="16"/>
  </w:num>
  <w:num w:numId="30">
    <w:abstractNumId w:val="29"/>
  </w:num>
  <w:num w:numId="31">
    <w:abstractNumId w:val="24"/>
  </w:num>
  <w:num w:numId="32">
    <w:abstractNumId w:val="35"/>
  </w:num>
  <w:num w:numId="33">
    <w:abstractNumId w:val="20"/>
  </w:num>
  <w:num w:numId="34">
    <w:abstractNumId w:val="32"/>
  </w:num>
  <w:num w:numId="35">
    <w:abstractNumId w:val="4"/>
  </w:num>
  <w:num w:numId="36">
    <w:abstractNumId w:val="9"/>
  </w:num>
  <w:num w:numId="37">
    <w:abstractNumId w:val="7"/>
  </w:num>
  <w:num w:numId="38">
    <w:abstractNumId w:val="36"/>
  </w:num>
  <w:num w:numId="39">
    <w:abstractNumId w:val="33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87"/>
    <w:rsid w:val="00497C87"/>
    <w:rsid w:val="005A7CCA"/>
    <w:rsid w:val="00A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DF5445-1AB2-47EA-BA94-0A5B07844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 w:line="276" w:lineRule="auto"/>
      <w:outlineLvl w:val="0"/>
    </w:pPr>
    <w:rPr>
      <w:rFonts w:ascii="Arial" w:eastAsia="Arial" w:hAnsi="Arial" w:cs="Arial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 w:line="276" w:lineRule="auto"/>
      <w:outlineLvl w:val="1"/>
    </w:pPr>
    <w:rPr>
      <w:rFonts w:ascii="Arial" w:eastAsia="Arial" w:hAnsi="Arial" w:cs="Arial"/>
      <w:sz w:val="34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 w:line="276" w:lineRule="auto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 w:line="276" w:lineRule="auto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 w:line="276" w:lineRule="auto"/>
      <w:outlineLvl w:val="4"/>
    </w:pPr>
    <w:rPr>
      <w:rFonts w:ascii="Arial" w:eastAsia="Arial" w:hAnsi="Arial" w:cs="Arial"/>
      <w:b/>
      <w:bCs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 w:line="276" w:lineRule="auto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Body Text"/>
    <w:basedOn w:val="a"/>
    <w:link w:val="a4"/>
    <w:pPr>
      <w:widowControl w:val="0"/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  <w:rPr>
      <w:sz w:val="28"/>
    </w:rPr>
  </w:style>
  <w:style w:type="character" w:customStyle="1" w:styleId="a6">
    <w:name w:val="Верхний колонтитул Знак"/>
    <w:basedOn w:val="a0"/>
    <w:link w:val="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8">
    <w:name w:val="Normal (Web)"/>
    <w:basedOn w:val="a"/>
    <w:unhideWhenUsed/>
    <w:pPr>
      <w:spacing w:before="100" w:beforeAutospacing="1" w:after="100" w:afterAutospacing="1"/>
    </w:pPr>
  </w:style>
  <w:style w:type="paragraph" w:styleId="a9">
    <w:name w:val="Balloon Text"/>
    <w:basedOn w:val="a"/>
    <w:link w:val="aa"/>
    <w:semiHidden/>
    <w:unhideWhenUsed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Pr>
      <w:color w:val="808080"/>
    </w:rPr>
  </w:style>
  <w:style w:type="paragraph" w:styleId="ac">
    <w:name w:val="List Paragraph"/>
    <w:basedOn w:val="a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</w:pPr>
  </w:style>
  <w:style w:type="character" w:styleId="ad">
    <w:name w:val="Strong"/>
    <w:basedOn w:val="a0"/>
    <w:qFormat/>
    <w:rPr>
      <w:b/>
      <w:bCs/>
    </w:rPr>
  </w:style>
  <w:style w:type="character" w:customStyle="1" w:styleId="ConsPlusNormal0">
    <w:name w:val="ConsPlusNormal Знак"/>
    <w:link w:val="ConsPlusNormal"/>
    <w:rPr>
      <w:rFonts w:ascii="Times New Roman" w:eastAsiaTheme="minorEastAsia" w:hAnsi="Times New Roman" w:cs="Times New Roman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e">
    <w:name w:val="Subtitle"/>
    <w:basedOn w:val="a"/>
    <w:next w:val="a"/>
    <w:link w:val="af"/>
    <w:uiPriority w:val="11"/>
    <w:qFormat/>
    <w:pPr>
      <w:spacing w:before="200" w:after="200" w:line="276" w:lineRule="auto"/>
    </w:pPr>
    <w:rPr>
      <w:rFonts w:ascii="Calibri" w:eastAsia="Calibri" w:hAnsi="Calibri" w:cs="Calibri"/>
      <w:lang w:eastAsia="en-US"/>
    </w:rPr>
  </w:style>
  <w:style w:type="character" w:customStyle="1" w:styleId="af">
    <w:name w:val="Подзаголовок Знак"/>
    <w:basedOn w:val="a0"/>
    <w:link w:val="ae"/>
    <w:uiPriority w:val="11"/>
    <w:rPr>
      <w:rFonts w:ascii="Calibri" w:eastAsia="Calibri" w:hAnsi="Calibri" w:cs="Calibri"/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spacing w:after="200" w:line="276" w:lineRule="auto"/>
      <w:ind w:left="720" w:right="720"/>
    </w:pPr>
    <w:rPr>
      <w:rFonts w:ascii="Calibri" w:eastAsia="Calibri" w:hAnsi="Calibri" w:cs="Calibri"/>
      <w:i/>
      <w:sz w:val="22"/>
      <w:szCs w:val="22"/>
      <w:lang w:eastAsia="en-US"/>
    </w:rPr>
  </w:style>
  <w:style w:type="character" w:customStyle="1" w:styleId="23">
    <w:name w:val="Цитата 2 Знак"/>
    <w:basedOn w:val="a0"/>
    <w:link w:val="22"/>
    <w:uiPriority w:val="29"/>
    <w:rPr>
      <w:rFonts w:ascii="Calibri" w:eastAsia="Calibri" w:hAnsi="Calibri" w:cs="Calibri"/>
      <w:i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eastAsia="Calibri" w:hAnsi="Calibri" w:cs="Calibri"/>
      <w:i/>
      <w:sz w:val="22"/>
      <w:szCs w:val="22"/>
      <w:lang w:eastAsia="en-US"/>
    </w:rPr>
  </w:style>
  <w:style w:type="character" w:customStyle="1" w:styleId="af1">
    <w:name w:val="Выделенная цитата Знак"/>
    <w:basedOn w:val="a0"/>
    <w:link w:val="af0"/>
    <w:uiPriority w:val="30"/>
    <w:rPr>
      <w:rFonts w:ascii="Calibri" w:eastAsia="Calibri" w:hAnsi="Calibri" w:cs="Calibri"/>
      <w:i/>
      <w:shd w:val="clear" w:color="auto" w:fill="F2F2F2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2">
    <w:name w:val="caption"/>
    <w:basedOn w:val="a"/>
    <w:next w:val="a"/>
    <w:uiPriority w:val="35"/>
    <w:semiHidden/>
    <w:unhideWhenUsed/>
    <w:qFormat/>
    <w:pPr>
      <w:spacing w:after="200" w:line="276" w:lineRule="auto"/>
    </w:pPr>
    <w:rPr>
      <w:rFonts w:ascii="Calibri" w:eastAsia="Calibri" w:hAnsi="Calibri" w:cs="Calibri"/>
      <w:b/>
      <w:bCs/>
      <w:color w:val="4F81BD" w:themeColor="accent1"/>
      <w:sz w:val="18"/>
      <w:szCs w:val="18"/>
      <w:lang w:eastAsia="en-US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f3">
    <w:name w:val="endnote text"/>
    <w:basedOn w:val="a"/>
    <w:link w:val="af4"/>
    <w:uiPriority w:val="99"/>
    <w:semiHidden/>
    <w:unhideWhenUsed/>
    <w:rPr>
      <w:rFonts w:ascii="Calibri" w:eastAsia="Calibri" w:hAnsi="Calibri" w:cs="Calibri"/>
      <w:sz w:val="20"/>
      <w:szCs w:val="22"/>
      <w:lang w:eastAsia="en-US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Pr>
      <w:rFonts w:ascii="Calibri" w:eastAsia="Calibri" w:hAnsi="Calibri" w:cs="Calibri"/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4">
    <w:name w:val="toc 2"/>
    <w:basedOn w:val="a"/>
    <w:next w:val="a"/>
    <w:uiPriority w:val="39"/>
    <w:unhideWhenUsed/>
    <w:pPr>
      <w:spacing w:after="57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paragraph" w:styleId="32">
    <w:name w:val="toc 3"/>
    <w:basedOn w:val="a"/>
    <w:next w:val="a"/>
    <w:uiPriority w:val="39"/>
    <w:unhideWhenUsed/>
    <w:pPr>
      <w:spacing w:after="57" w:line="276" w:lineRule="auto"/>
      <w:ind w:left="567"/>
    </w:pPr>
    <w:rPr>
      <w:rFonts w:ascii="Calibri" w:eastAsia="Calibri" w:hAnsi="Calibri" w:cs="Calibri"/>
      <w:sz w:val="22"/>
      <w:szCs w:val="22"/>
      <w:lang w:eastAsia="en-US"/>
    </w:rPr>
  </w:style>
  <w:style w:type="paragraph" w:styleId="42">
    <w:name w:val="toc 4"/>
    <w:basedOn w:val="a"/>
    <w:next w:val="a"/>
    <w:uiPriority w:val="39"/>
    <w:unhideWhenUsed/>
    <w:pPr>
      <w:spacing w:after="57" w:line="276" w:lineRule="auto"/>
      <w:ind w:left="850"/>
    </w:pPr>
    <w:rPr>
      <w:rFonts w:ascii="Calibri" w:eastAsia="Calibri" w:hAnsi="Calibri" w:cs="Calibri"/>
      <w:sz w:val="22"/>
      <w:szCs w:val="22"/>
      <w:lang w:eastAsia="en-US"/>
    </w:rPr>
  </w:style>
  <w:style w:type="paragraph" w:styleId="52">
    <w:name w:val="toc 5"/>
    <w:basedOn w:val="a"/>
    <w:next w:val="a"/>
    <w:uiPriority w:val="39"/>
    <w:unhideWhenUsed/>
    <w:pPr>
      <w:spacing w:after="57" w:line="276" w:lineRule="auto"/>
      <w:ind w:left="1134"/>
    </w:pPr>
    <w:rPr>
      <w:rFonts w:ascii="Calibri" w:eastAsia="Calibri" w:hAnsi="Calibri" w:cs="Calibri"/>
      <w:sz w:val="22"/>
      <w:szCs w:val="22"/>
      <w:lang w:eastAsia="en-US"/>
    </w:rPr>
  </w:style>
  <w:style w:type="paragraph" w:styleId="61">
    <w:name w:val="toc 6"/>
    <w:basedOn w:val="a"/>
    <w:next w:val="a"/>
    <w:uiPriority w:val="39"/>
    <w:unhideWhenUsed/>
    <w:pPr>
      <w:spacing w:after="57" w:line="276" w:lineRule="auto"/>
      <w:ind w:left="1417"/>
    </w:pPr>
    <w:rPr>
      <w:rFonts w:ascii="Calibri" w:eastAsia="Calibri" w:hAnsi="Calibri" w:cs="Calibri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pPr>
      <w:spacing w:after="57" w:line="276" w:lineRule="auto"/>
      <w:ind w:left="1701"/>
    </w:pPr>
    <w:rPr>
      <w:rFonts w:ascii="Calibri" w:eastAsia="Calibri" w:hAnsi="Calibri" w:cs="Calibri"/>
      <w:sz w:val="22"/>
      <w:szCs w:val="22"/>
      <w:lang w:eastAsia="en-US"/>
    </w:rPr>
  </w:style>
  <w:style w:type="paragraph" w:styleId="81">
    <w:name w:val="toc 8"/>
    <w:basedOn w:val="a"/>
    <w:next w:val="a"/>
    <w:uiPriority w:val="39"/>
    <w:unhideWhenUsed/>
    <w:pPr>
      <w:spacing w:after="57" w:line="276" w:lineRule="auto"/>
      <w:ind w:left="1984"/>
    </w:pPr>
    <w:rPr>
      <w:rFonts w:ascii="Calibri" w:eastAsia="Calibri" w:hAnsi="Calibri" w:cs="Calibri"/>
      <w:sz w:val="22"/>
      <w:szCs w:val="22"/>
      <w:lang w:eastAsia="en-US"/>
    </w:rPr>
  </w:style>
  <w:style w:type="paragraph" w:styleId="91">
    <w:name w:val="toc 9"/>
    <w:basedOn w:val="a"/>
    <w:next w:val="a"/>
    <w:uiPriority w:val="39"/>
    <w:unhideWhenUsed/>
    <w:pPr>
      <w:spacing w:after="57" w:line="276" w:lineRule="auto"/>
      <w:ind w:left="2268"/>
    </w:pPr>
    <w:rPr>
      <w:rFonts w:ascii="Calibri" w:eastAsia="Calibri" w:hAnsi="Calibri" w:cs="Calibri"/>
      <w:sz w:val="22"/>
      <w:szCs w:val="22"/>
      <w:lang w:eastAsia="en-US"/>
    </w:rPr>
  </w:style>
  <w:style w:type="paragraph" w:styleId="af6">
    <w:name w:val="TOC Heading"/>
    <w:uiPriority w:val="39"/>
    <w:unhideWhenUsed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paragraph" w:styleId="af7">
    <w:name w:val="table of figures"/>
    <w:basedOn w:val="a"/>
    <w:next w:val="a"/>
    <w:uiPriority w:val="99"/>
    <w:unhideWhenUsed/>
    <w:pPr>
      <w:spacing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link w:val="ListParagraphChar"/>
    <w:pPr>
      <w:spacing w:line="276" w:lineRule="auto"/>
      <w:ind w:left="720" w:firstLine="709"/>
      <w:jc w:val="both"/>
    </w:pPr>
    <w:rPr>
      <w:sz w:val="28"/>
      <w:szCs w:val="28"/>
    </w:rPr>
  </w:style>
  <w:style w:type="paragraph" w:customStyle="1" w:styleId="Standard">
    <w:name w:val="Standard"/>
    <w:rPr>
      <w:rFonts w:ascii="Calibri" w:eastAsia="SimSun" w:hAnsi="Calibri" w:cs="Calibri"/>
    </w:rPr>
  </w:style>
  <w:style w:type="character" w:customStyle="1" w:styleId="af8">
    <w:name w:val="Основной текст_"/>
    <w:link w:val="14"/>
    <w:rPr>
      <w:spacing w:val="-2"/>
      <w:shd w:val="clear" w:color="auto" w:fill="FFFFFF"/>
    </w:rPr>
  </w:style>
  <w:style w:type="paragraph" w:customStyle="1" w:styleId="14">
    <w:name w:val="Основной текст1"/>
    <w:basedOn w:val="a"/>
    <w:link w:val="af8"/>
    <w:pPr>
      <w:widowControl w:val="0"/>
      <w:shd w:val="clear" w:color="auto" w:fill="FFFFFF"/>
      <w:spacing w:after="360" w:line="317" w:lineRule="exact"/>
      <w:ind w:hanging="760"/>
    </w:pPr>
    <w:rPr>
      <w:rFonts w:asciiTheme="minorHAnsi" w:eastAsiaTheme="minorHAnsi" w:hAnsiTheme="minorHAnsi" w:cstheme="minorBidi"/>
      <w:spacing w:val="-2"/>
      <w:sz w:val="22"/>
      <w:szCs w:val="22"/>
      <w:lang w:eastAsia="en-US"/>
    </w:rPr>
  </w:style>
  <w:style w:type="character" w:customStyle="1" w:styleId="af9">
    <w:name w:val="Колонтитул_"/>
    <w:link w:val="afa"/>
    <w:rPr>
      <w:spacing w:val="2"/>
      <w:sz w:val="13"/>
      <w:szCs w:val="13"/>
      <w:shd w:val="clear" w:color="auto" w:fill="FFFFFF"/>
      <w:lang w:val="en-US"/>
    </w:rPr>
  </w:style>
  <w:style w:type="paragraph" w:customStyle="1" w:styleId="afa">
    <w:name w:val="Колонтитул"/>
    <w:basedOn w:val="a"/>
    <w:link w:val="af9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2"/>
      <w:sz w:val="13"/>
      <w:szCs w:val="13"/>
      <w:lang w:val="en-US" w:eastAsia="en-US"/>
    </w:rPr>
  </w:style>
  <w:style w:type="character" w:styleId="afb">
    <w:name w:val="annotation reference"/>
    <w:semiHidden/>
    <w:rPr>
      <w:sz w:val="16"/>
      <w:szCs w:val="16"/>
    </w:rPr>
  </w:style>
  <w:style w:type="paragraph" w:styleId="afc">
    <w:name w:val="annotation text"/>
    <w:basedOn w:val="a"/>
    <w:link w:val="afd"/>
    <w:semiHidden/>
    <w:pPr>
      <w:spacing w:after="200" w:line="276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fd">
    <w:name w:val="Текст примечания Знак"/>
    <w:basedOn w:val="a0"/>
    <w:link w:val="afc"/>
    <w:semiHidden/>
    <w:rPr>
      <w:rFonts w:ascii="Calibri" w:eastAsia="Calibri" w:hAnsi="Calibri" w:cs="Calibri"/>
      <w:sz w:val="20"/>
      <w:szCs w:val="20"/>
    </w:rPr>
  </w:style>
  <w:style w:type="character" w:customStyle="1" w:styleId="butback1">
    <w:name w:val="butback1"/>
    <w:rPr>
      <w:color w:val="auto"/>
    </w:rPr>
  </w:style>
  <w:style w:type="character" w:customStyle="1" w:styleId="submenu-table">
    <w:name w:val="submenu-table"/>
    <w:basedOn w:val="a0"/>
  </w:style>
  <w:style w:type="character" w:customStyle="1" w:styleId="ListParagraphChar">
    <w:name w:val="List Paragraph Char"/>
    <w:link w:val="1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e">
    <w:name w:val="Body Text Indent"/>
    <w:basedOn w:val="a"/>
    <w:link w:val="aff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footnote text"/>
    <w:basedOn w:val="a"/>
    <w:link w:val="aff1"/>
    <w:semiHidden/>
    <w:pPr>
      <w:spacing w:after="200" w:line="276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ff1">
    <w:name w:val="Текст сноски Знак"/>
    <w:basedOn w:val="a0"/>
    <w:link w:val="aff0"/>
    <w:semiHidden/>
    <w:rPr>
      <w:rFonts w:ascii="Calibri" w:eastAsia="Calibri" w:hAnsi="Calibri" w:cs="Calibri"/>
      <w:sz w:val="20"/>
      <w:szCs w:val="20"/>
    </w:rPr>
  </w:style>
  <w:style w:type="character" w:styleId="aff2">
    <w:name w:val="footnote reference"/>
    <w:semiHidden/>
    <w:rPr>
      <w:vertAlign w:val="superscript"/>
    </w:rPr>
  </w:style>
  <w:style w:type="paragraph" w:styleId="aff3">
    <w:name w:val="annotation subject"/>
    <w:basedOn w:val="afc"/>
    <w:next w:val="afc"/>
    <w:link w:val="aff4"/>
    <w:semiHidden/>
    <w:rPr>
      <w:b/>
      <w:bCs/>
    </w:rPr>
  </w:style>
  <w:style w:type="character" w:customStyle="1" w:styleId="aff4">
    <w:name w:val="Тема примечания Знак"/>
    <w:basedOn w:val="afd"/>
    <w:link w:val="aff3"/>
    <w:semiHidden/>
    <w:rPr>
      <w:rFonts w:ascii="Calibri" w:eastAsia="Calibri" w:hAnsi="Calibri" w:cs="Calibri"/>
      <w:b/>
      <w:bCs/>
      <w:sz w:val="20"/>
      <w:szCs w:val="20"/>
    </w:rPr>
  </w:style>
  <w:style w:type="paragraph" w:styleId="aff5">
    <w:name w:val="footer"/>
    <w:basedOn w:val="a"/>
    <w:link w:val="aff6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f6">
    <w:name w:val="Нижний колонтитул Знак"/>
    <w:basedOn w:val="a0"/>
    <w:link w:val="aff5"/>
    <w:rPr>
      <w:rFonts w:ascii="Calibri" w:eastAsia="Calibri" w:hAnsi="Calibri" w:cs="Calibri"/>
    </w:rPr>
  </w:style>
  <w:style w:type="paragraph" w:customStyle="1" w:styleId="aff7">
    <w:name w:val="Обычный.Текст с отступ.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Дата1"/>
    <w:basedOn w:val="a0"/>
  </w:style>
  <w:style w:type="character" w:customStyle="1" w:styleId="FontStyle13">
    <w:name w:val="Font Style13"/>
    <w:rPr>
      <w:rFonts w:ascii="Candara" w:hAnsi="Candara" w:cs="Candara"/>
      <w:sz w:val="24"/>
      <w:szCs w:val="24"/>
    </w:rPr>
  </w:style>
  <w:style w:type="paragraph" w:customStyle="1" w:styleId="western">
    <w:name w:val="western"/>
    <w:basedOn w:val="a"/>
    <w:pPr>
      <w:spacing w:before="100" w:beforeAutospacing="1" w:after="115" w:line="276" w:lineRule="auto"/>
    </w:pPr>
    <w:rPr>
      <w:rFonts w:ascii="Calibri" w:hAnsi="Calibri" w:cs="Calibri"/>
      <w:color w:val="000000"/>
      <w:sz w:val="22"/>
      <w:szCs w:val="22"/>
    </w:rPr>
  </w:style>
  <w:style w:type="paragraph" w:customStyle="1" w:styleId="16">
    <w:name w:val="Без интервала1"/>
    <w:link w:val="NoSpacingChar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link w:val="16"/>
    <w:rPr>
      <w:rFonts w:ascii="Calibri" w:eastAsia="Times New Roman" w:hAnsi="Calibri" w:cs="Calibri"/>
    </w:rPr>
  </w:style>
  <w:style w:type="paragraph" w:styleId="aff8">
    <w:name w:val="Title"/>
    <w:basedOn w:val="a"/>
    <w:next w:val="a"/>
    <w:link w:val="aff9"/>
    <w:qFormat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sz w:val="52"/>
      <w:szCs w:val="52"/>
    </w:rPr>
  </w:style>
  <w:style w:type="character" w:customStyle="1" w:styleId="aff9">
    <w:name w:val="Заголовок Знак"/>
    <w:basedOn w:val="a0"/>
    <w:link w:val="aff8"/>
    <w:rPr>
      <w:rFonts w:ascii="Cambria" w:eastAsia="Times New Roman" w:hAnsi="Cambria" w:cs="Cambria"/>
      <w:color w:val="17365D"/>
      <w:spacing w:val="5"/>
      <w:sz w:val="52"/>
      <w:szCs w:val="52"/>
      <w:lang w:eastAsia="ru-RU"/>
    </w:rPr>
  </w:style>
  <w:style w:type="table" w:styleId="affa">
    <w:name w:val="Table Grid"/>
    <w:basedOn w:val="a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3">
    <w:name w:val="Основной текст с отступом Знак3"/>
    <w:rPr>
      <w:sz w:val="24"/>
      <w:lang w:eastAsia="ar-SA" w:bidi="ar-SA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26">
    <w:name w:val="Основной текст с отступом 2 Знак"/>
    <w:basedOn w:val="a0"/>
    <w:link w:val="25"/>
    <w:rPr>
      <w:rFonts w:ascii="Calibri" w:eastAsia="Calibri" w:hAnsi="Calibri" w:cs="Calibri"/>
    </w:rPr>
  </w:style>
  <w:style w:type="paragraph" w:styleId="affb">
    <w:name w:val="No Spacing"/>
    <w:uiPriority w:val="1"/>
    <w:qFormat/>
    <w:pPr>
      <w:spacing w:after="0" w:line="240" w:lineRule="auto"/>
    </w:pPr>
    <w:rPr>
      <w:rFonts w:ascii="Calibri" w:eastAsia="Calibri" w:hAnsi="Calibri" w:cs="Calibri"/>
    </w:rPr>
  </w:style>
  <w:style w:type="character" w:customStyle="1" w:styleId="affc">
    <w:name w:val="МОН Знак"/>
    <w:link w:val="affd"/>
    <w:rPr>
      <w:sz w:val="24"/>
      <w:szCs w:val="24"/>
    </w:rPr>
  </w:style>
  <w:style w:type="paragraph" w:customStyle="1" w:styleId="affd">
    <w:name w:val="МОН"/>
    <w:basedOn w:val="a"/>
    <w:link w:val="affc"/>
    <w:pPr>
      <w:spacing w:line="360" w:lineRule="auto"/>
      <w:ind w:firstLine="709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affe">
    <w:name w:val="Знак Знак Знак Знак Знак Знак Знак Знак Знак Знак Знак Знак Знак Знак"/>
    <w:basedOn w:val="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fff">
    <w:name w:val="FollowedHyperlink"/>
    <w:basedOn w:val="a0"/>
    <w:uiPriority w:val="99"/>
    <w:unhideWhenUsed/>
    <w:rPr>
      <w:color w:val="800080"/>
      <w:u w:val="single"/>
    </w:r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4">
    <w:name w:val="xl74"/>
    <w:basedOn w:val="a"/>
    <w:pPr>
      <w:pBdr>
        <w:top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numbering" w:customStyle="1" w:styleId="17">
    <w:name w:val="Нет списка1"/>
    <w:next w:val="a2"/>
    <w:uiPriority w:val="99"/>
    <w:semiHidden/>
    <w:unhideWhenUsed/>
  </w:style>
  <w:style w:type="table" w:customStyle="1" w:styleId="18">
    <w:name w:val="Сетка таблицы1"/>
    <w:basedOn w:val="a1"/>
    <w:next w:val="aff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itymurmansk.ru/img/all/175_ukaz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411E4-6AEC-40FD-BD51-A3B9EBDE6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8971</Words>
  <Characters>51139</Characters>
  <Application>Microsoft Office Word</Application>
  <DocSecurity>0</DocSecurity>
  <Lines>426</Lines>
  <Paragraphs>119</Paragraphs>
  <ScaleCrop>false</ScaleCrop>
  <Company/>
  <LinksUpToDate>false</LinksUpToDate>
  <CharactersWithSpaces>59991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Чупина Наталья Васильевна</dc:creator>
  <cp:lastModifiedBy>Ковалева Ольга Владимировна</cp:lastModifiedBy>
  <cp:revision>8</cp:revision>
  <dcterms:created xsi:type="dcterms:W3CDTF">2025-11-12T11:45:00Z</dcterms:created>
  <dcterms:modified xsi:type="dcterms:W3CDTF">2025-11-24T07:31:00Z</dcterms:modified>
</cp:coreProperties>
</file>