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2F" w:rsidRDefault="009261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612F" w:rsidRDefault="009261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612F" w:rsidRDefault="002752F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92612F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92612F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92612F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92612F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92612F" w:rsidRDefault="002752F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1843</w:t>
      </w:r>
    </w:p>
    <w:p w:rsidR="0092612F" w:rsidRDefault="002752F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92612F" w:rsidRDefault="002752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92612F" w:rsidRDefault="002752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«Молодежная политика и взаимодействие с общественными организациями </w:t>
      </w:r>
    </w:p>
    <w:p w:rsidR="0092612F" w:rsidRDefault="002752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 Печенгском муниципальном округе» на 2026 - 2028 годы</w:t>
      </w:r>
    </w:p>
    <w:p w:rsidR="0092612F" w:rsidRPr="009F327D" w:rsidRDefault="009F327D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9F327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7F216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й</w:t>
      </w:r>
      <w:r w:rsidRPr="009F327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</w:t>
      </w:r>
      <w:r w:rsidR="0068027E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администрации </w:t>
      </w:r>
      <w:r w:rsidRPr="009F327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Печенг</w:t>
      </w:r>
      <w:r w:rsidR="0068027E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ского муниципального округа от 26.01.2026 № 112</w:t>
      </w:r>
      <w:r w:rsidR="00C1606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7F216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08.04.2026 № 551</w:t>
      </w:r>
      <w:r w:rsidR="00C1606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25.05.2026 № 931</w:t>
      </w:r>
      <w:r w:rsidRPr="009F327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2612F" w:rsidRDefault="002752FB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осуществления комплекса мероприятий, направленных на создание благоприятных условий для использования потенциала молодых граждан в интересах социально-экономического, общественно-политического развития Печенгского муниципального округа,</w:t>
      </w:r>
    </w:p>
    <w:p w:rsidR="0092612F" w:rsidRDefault="0092612F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92612F" w:rsidRDefault="002752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92612F" w:rsidRDefault="009261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92612F" w:rsidRDefault="002752F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«Молодежная политика и взаимодействие с общественными организациями в Печенгском муниципальном округе» на 2026 - 2028 годы согласно приложению к настоящему постановлению.</w:t>
      </w:r>
    </w:p>
    <w:p w:rsidR="0092612F" w:rsidRDefault="002752FB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92612F" w:rsidRDefault="002752FB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92612F" w:rsidRDefault="002752F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2612F" w:rsidRDefault="0092612F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92612F" w:rsidRDefault="0092612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92612F" w:rsidRDefault="002752F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92612F" w:rsidRDefault="009261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612F" w:rsidRDefault="009261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612F" w:rsidRDefault="009261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327D" w:rsidRDefault="009F327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 w:hanging="552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12F" w:rsidRDefault="002752FB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Е.А., 51363</w:t>
      </w:r>
    </w:p>
    <w:p w:rsidR="009F327D" w:rsidRDefault="009F327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2612F" w:rsidRDefault="002752FB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92612F" w:rsidRDefault="002752FB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92612F" w:rsidRDefault="002752FB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1843</w:t>
      </w:r>
    </w:p>
    <w:p w:rsidR="009F327D" w:rsidRPr="009F327D" w:rsidRDefault="00325BDD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70C0"/>
          <w:sz w:val="20"/>
          <w:szCs w:val="20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7F216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26.01.2026 № 112</w:t>
      </w:r>
      <w:r w:rsidR="00C160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7F216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08.04.2026 № 551</w:t>
      </w:r>
      <w:r w:rsidR="00C160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25.05.2026 № 931</w:t>
      </w:r>
      <w:r w:rsidR="009F327D" w:rsidRPr="009F327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92612F" w:rsidRDefault="0092612F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92612F" w:rsidRDefault="0092612F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92612F" w:rsidRDefault="009261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2612F" w:rsidRDefault="002752F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92612F" w:rsidRDefault="002752F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92612F" w:rsidRDefault="009261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2612F" w:rsidRDefault="002752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«Молодежная политика и взаимодействие с общественными организациями в Печенгском муниципальном округе»</w:t>
      </w: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12F" w:rsidRDefault="002752F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12F" w:rsidRDefault="002752FB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культуры, спорта и молодежной политики администрации Печенгского муниципального округа</w:t>
      </w:r>
    </w:p>
    <w:p w:rsidR="0092612F" w:rsidRDefault="009261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F327D" w:rsidRDefault="009F327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2612F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92612F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92612F" w:rsidRDefault="009261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2612F" w:rsidRPr="009F327D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9F327D">
        <w:rPr>
          <w:rFonts w:ascii="Times New Roman" w:eastAsia="Times New Roman" w:hAnsi="Times New Roman"/>
          <w:b/>
          <w:sz w:val="24"/>
          <w:lang w:eastAsia="ru-RU"/>
        </w:rPr>
        <w:t>«Молодежная политика и взаимодействие с общественными организациями</w:t>
      </w:r>
    </w:p>
    <w:p w:rsidR="0092612F" w:rsidRPr="009F327D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9F327D">
        <w:rPr>
          <w:rFonts w:ascii="Times New Roman" w:eastAsia="Times New Roman" w:hAnsi="Times New Roman"/>
          <w:b/>
          <w:sz w:val="24"/>
          <w:lang w:eastAsia="ru-RU"/>
        </w:rPr>
        <w:t>в Печенгском муниципальном округе»</w:t>
      </w: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82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513"/>
      </w:tblGrid>
      <w:tr w:rsidR="009261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Печенгского муниципального округа</w:t>
            </w:r>
          </w:p>
        </w:tc>
      </w:tr>
      <w:tr w:rsidR="0092612F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61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92612F" w:rsidRDefault="009261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12F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F21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C16065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8</w:t>
            </w:r>
            <w:r w:rsidR="009F327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10</w:t>
            </w:r>
            <w:r w:rsidR="007F21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1606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42 8</w:t>
            </w:r>
            <w:r w:rsidR="009F327D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 рублей, из них: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16065">
              <w:rPr>
                <w:rFonts w:ascii="Times New Roman" w:hAnsi="Times New Roman"/>
                <w:sz w:val="24"/>
                <w:szCs w:val="24"/>
              </w:rPr>
              <w:t>34 5</w:t>
            </w:r>
            <w:r>
              <w:rPr>
                <w:rFonts w:ascii="Times New Roman" w:hAnsi="Times New Roman"/>
                <w:sz w:val="24"/>
                <w:szCs w:val="24"/>
              </w:rPr>
              <w:t>47 60</w:t>
            </w:r>
            <w:r w:rsidR="009F32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 рублей,</w:t>
            </w:r>
          </w:p>
          <w:p w:rsidR="0092612F" w:rsidRDefault="009F32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35 347 600</w:t>
            </w:r>
            <w:r w:rsidR="002752FB">
              <w:rPr>
                <w:rFonts w:ascii="Times New Roman" w:hAnsi="Times New Roman"/>
                <w:sz w:val="24"/>
                <w:szCs w:val="24"/>
              </w:rPr>
              <w:t>,00 рублей,</w:t>
            </w:r>
          </w:p>
          <w:p w:rsidR="0092612F" w:rsidRDefault="009F32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34 347 600</w:t>
            </w:r>
            <w:r w:rsidR="002752FB">
              <w:rPr>
                <w:rFonts w:ascii="Times New Roman" w:hAnsi="Times New Roman"/>
                <w:sz w:val="24"/>
                <w:szCs w:val="24"/>
              </w:rPr>
              <w:t>,00 рублей;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0,00 рублей, из них: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0,00 рублей, из них: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0,00 рублей;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0,00 рублей, из них: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92612F">
        <w:trPr>
          <w:trHeight w:val="163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к 2029 году:</w:t>
            </w:r>
          </w:p>
          <w:p w:rsidR="0092612F" w:rsidRDefault="002752F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- увеличение д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оли молодых граждан, принявших участие в мероприятиях в сфере молодежной политики, от общего числа молодежи Печенгского муниципального округа до 43 %;</w:t>
            </w:r>
          </w:p>
          <w:p w:rsidR="0092612F" w:rsidRDefault="002752F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- количество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талантливых и одаренных детей и молодежи, получающих премию Главы Печенгского муниципального округа – 50 человек ежегодно;</w:t>
            </w:r>
          </w:p>
          <w:p w:rsidR="0092612F" w:rsidRDefault="002752F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- увеличение 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  <w:t>оличества проведенных мероприятий в рамках приоритетных направлений молодежной политики до 214 шт.;</w:t>
            </w:r>
          </w:p>
          <w:p w:rsidR="0092612F" w:rsidRDefault="002752F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вовлечение детей и молодежи в возрасте до 35 лет в социально активную деятельность через увеличение охвата патриотическими проектами – 654 человека;</w:t>
            </w:r>
          </w:p>
          <w:p w:rsidR="00DB4D8F" w:rsidRPr="00DB4D8F" w:rsidRDefault="00DB4D8F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B4D8F">
              <w:rPr>
                <w:rFonts w:ascii="Times New Roman" w:eastAsia="Times New Roman" w:hAnsi="Times New Roman"/>
                <w:sz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проведение капитального ремонта фасада здания молодежного пространства;</w:t>
            </w:r>
          </w:p>
        </w:tc>
      </w:tr>
      <w:tr w:rsidR="009261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культуры, спорта и молодежной политики администрации Печенгского муниципального округа (далее - отдел КСиМП) </w:t>
            </w:r>
          </w:p>
        </w:tc>
      </w:tr>
      <w:tr w:rsidR="009261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КСиМП,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Печенгского муниципального округа  (далее – отдел образования).</w:t>
            </w:r>
          </w:p>
        </w:tc>
      </w:tr>
      <w:tr w:rsidR="009261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Default="00275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2612F" w:rsidRDefault="009261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92612F" w:rsidRDefault="002752FB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«Молодежная политика и взаимодействие с общественными организациями в Печенгском муниципальном округе»</w:t>
      </w:r>
    </w:p>
    <w:p w:rsidR="0092612F" w:rsidRDefault="009261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2612F" w:rsidRDefault="00275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Молодежная политика является одним из приоритетных направлений государственной политики Российской Федерации, Мурманской области, Печенгского муниципального округа, которое глубоко интегрировано в процессы развития правового государства, развития Печенгского муниципального округа, в функционирование институтов гражданского общества.</w:t>
      </w:r>
    </w:p>
    <w:p w:rsidR="0092612F" w:rsidRDefault="00275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Молодёжь - это активная, творческая и амбициозная часть общества, обладающая огромным потенциалом для внесения положительных изменений в различные сферы жизни. Развитие молодежных пространств способствует развитию инноваций, укреплению гражданского общества и формированию новых профессиональных и социальных навыков у молодых людей.</w:t>
      </w:r>
    </w:p>
    <w:p w:rsidR="0092612F" w:rsidRDefault="002752FB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Приоритеты муниципального управления в сфере реализации муниципальной программы «Молодежная политика» (далее – Программа) определены исходя из положений: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 xml:space="preserve">Указа Президента Российской Федерации от 7 мая 2024 года № 309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br/>
        <w:t>«О национальных целях развития Российской Федерации на период до 2030 года и на перспективу до 2036 года»;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Стратегии реализации молодежной политики в Российской Федерации на период до 2030 года, утвержденной распоряжением Правительства Российской Федерации от 17 августа 2024 г. № 2233-р;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 xml:space="preserve">других федеральных, региональных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нормативных правовых актов органов исполнительной власти, касающихся управления в сфере молодежной политики и реализации конституционных прав и свобод молодых граждан, их законных интересов.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Основным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стратегическим приоритетом в сфере молодежной политики в Печенгском муниципальном округе является становление и развитие патриотически настроенного, высоконравственного и ответственного поколения российских граждан, способного обеспечить суверенитет, конкурентоспособность и дальнейшее развитие Печенгского муниципального округа, соблюдение прав, свобод и законных интересов молодых граждан, улучшение социально-экономического положения молодежи, активное ее привлечение к участию в муниципальном управлении и развитии современного российского общества, учитывающей его актуальные потребности, вызовы и угрозы, стоящие перед страной.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В Печенгском муниципальном округе Программа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реализуется отделом КСиМП, отделом образования, при участии подведомственных им учреждений, молодежных и детских общественных объединений, негосударственных организаций, иных юридических и физических лиц.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Целью Программы является - 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Печенгского муниципального округа.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Для ее достижения предполагается реализация следующих задач: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обеспечение устойчивости молодежной среды к внешним и внутренним вызовам и угрозам;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приобщение молодежи к историческим и культурным традициям народов России как основе для создания патриотического молодежного сообщества;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формирование культуры здорового и активного образа жизни в молодежной среде, ответственной позиции за сохранение и укрепление собственного физического и духовного здоровья;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создание условий для получения образования, самореализации молодежи, развитие социальных лифтов, повышение мотивации у молодых граждан к самообразованию, активному построению карьеры и занятию предпринимательской и научной деятельностью;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предупреждение правонарушений и антиобщественных действий молодежи, повышение уровня межнационального (межэтнического) и межконфессионального согласия в молодежной среде, защита молодежи от деструктивного информационно-психологического воздействия;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поддержка и развитие молодежных пространств, молодежных и детских общественных объединений, обеспечение молодежного участия в общественной жизни;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популяризация изучения истории, в том числе Печенгского муниципального округа, на основе достоверных фактов и предметов, имеющих историческую и культурную ценность;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развитие форм взаимодействия в сфере воспитания детей и молодежи между общеобразовательными организациями, профессиональными образовательными организациями и социально ориентированными некоммерческими организациями, осуществляющими патриотическое воспитание молодежи;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создание системы поддержки молодежи и молодежных организаций, занимающихся деятельностью в области экологии, экологического просвещения и развития экологической культуры, формирования духовно-нравственного отношения молодежи к родной природе и чувства сопричастности к ней.</w:t>
      </w:r>
    </w:p>
    <w:p w:rsidR="0092612F" w:rsidRDefault="002752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Программы позволит создать условия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 как стратегического ресурса социально-экономического развития района и гражданского общества, а также на обеспечить развитие детских и молодежных пространств, общественных объединений Печенгского муниципального округа, деятельность которых способствует формированию духовно-нравственной культуры и гражданской активности детей, подростков и молодежи.</w:t>
      </w:r>
    </w:p>
    <w:p w:rsidR="0092612F" w:rsidRDefault="009261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92612F" w:rsidRDefault="0092612F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12F" w:rsidRDefault="0092612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2612F" w:rsidRDefault="0092612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92612F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92612F" w:rsidRDefault="002752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2. Перечень показателей муниципальной программы </w:t>
      </w: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1134"/>
        <w:gridCol w:w="1276"/>
        <w:gridCol w:w="1134"/>
        <w:gridCol w:w="1134"/>
        <w:gridCol w:w="1134"/>
        <w:gridCol w:w="1134"/>
        <w:gridCol w:w="992"/>
        <w:gridCol w:w="1559"/>
      </w:tblGrid>
      <w:tr w:rsidR="009261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9261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1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12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37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«Молодежная политика и взаимодействие с общественными организациями в Печенгском муниципальном округе»</w:t>
            </w:r>
          </w:p>
          <w:p w:rsidR="0092612F" w:rsidRDefault="002752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color w:val="000000"/>
              </w:rPr>
              <w:t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Печенгского муниципального округа</w:t>
            </w:r>
          </w:p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12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молодых граждан, принявших участие в мероприятиях в сфере молодежной политики, от общего числа молодежи Печенгского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  <w:p w:rsidR="0092612F" w:rsidRDefault="009261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КСиМП,  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 образования</w:t>
            </w:r>
          </w:p>
        </w:tc>
      </w:tr>
      <w:tr w:rsidR="0092612F">
        <w:trPr>
          <w:trHeight w:val="7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талантливых и одаренных детей и молодежи, получающих премию Главы Печенгского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КСиМП,  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 образования</w:t>
            </w:r>
          </w:p>
        </w:tc>
      </w:tr>
      <w:tr w:rsidR="0092612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0.3.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КСиМП  </w:t>
            </w:r>
          </w:p>
        </w:tc>
      </w:tr>
      <w:tr w:rsidR="0092612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образования</w:t>
            </w:r>
          </w:p>
        </w:tc>
      </w:tr>
      <w:tr w:rsidR="00731FCE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Pr="00DB4D8F" w:rsidRDefault="00DB4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4D8F">
              <w:rPr>
                <w:rFonts w:ascii="Times New Roman" w:eastAsia="Times New Roman" w:hAnsi="Times New Roman"/>
              </w:rPr>
              <w:t>Количество зданий молодежных пространств, в отношении которых проведен капитальный ремонт фасада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966D4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КСиМП</w:t>
            </w:r>
          </w:p>
        </w:tc>
      </w:tr>
    </w:tbl>
    <w:p w:rsidR="0092612F" w:rsidRPr="00731FCE" w:rsidRDefault="0092612F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bookmarkStart w:id="3" w:name="p125"/>
      <w:bookmarkEnd w:id="3"/>
    </w:p>
    <w:p w:rsidR="0092612F" w:rsidRDefault="002752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Направленность показателя обозначается:</w:t>
      </w:r>
    </w:p>
    <w:p w:rsidR="0092612F" w:rsidRDefault="002752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1 – направленность на рост;</w:t>
      </w:r>
    </w:p>
    <w:p w:rsidR="0092612F" w:rsidRDefault="002752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(-1) – направленность на снижение;</w:t>
      </w:r>
    </w:p>
    <w:p w:rsidR="0092612F" w:rsidRDefault="002752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 – направленность на достижение конкретного значения.</w:t>
      </w: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2752F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программы</w:t>
      </w:r>
    </w:p>
    <w:p w:rsidR="0092612F" w:rsidRDefault="002752F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3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303"/>
        <w:gridCol w:w="1276"/>
        <w:gridCol w:w="1984"/>
        <w:gridCol w:w="6237"/>
      </w:tblGrid>
      <w:tr w:rsidR="009261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612F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«Молодежные центры – точка притяжения и первый шаг к мечте»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Доля молодых граждан, принявших участие в мероприятиях в сфере молодежной политики, от общего числа молодежи Печенгского муниципального округ.</w:t>
            </w:r>
          </w:p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талантливых и одаренных детей и молодежи, получающих премию Главы.</w:t>
            </w:r>
          </w:p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политики.</w:t>
            </w:r>
          </w:p>
        </w:tc>
      </w:tr>
      <w:tr w:rsidR="0092612F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приоритетных направлений в сфере молодежной политики»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проектами.</w:t>
            </w:r>
          </w:p>
        </w:tc>
      </w:tr>
      <w:tr w:rsidR="00731FCE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FCE" w:rsidRDefault="00731FCE" w:rsidP="0073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FCE" w:rsidRDefault="00731FCE" w:rsidP="00FF7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</w:t>
            </w:r>
            <w:r w:rsidR="00FF758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ектных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«Обновление молодежных пространств»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 w:rsidP="00731F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1C4" w:rsidRDefault="00731FCE" w:rsidP="00834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  <w:p w:rsidR="00731FCE" w:rsidRDefault="00731FCE" w:rsidP="0073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FCE" w:rsidRDefault="00731FCE" w:rsidP="00DB4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 Количество зданий</w:t>
            </w:r>
            <w:r w:rsidRPr="00731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молодежных пространств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1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отношении которых пров</w:t>
            </w:r>
            <w:r w:rsidR="00DB4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еден</w:t>
            </w:r>
            <w:r w:rsidRPr="00731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капитальный ремон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DB4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фасада</w:t>
            </w:r>
          </w:p>
        </w:tc>
      </w:tr>
    </w:tbl>
    <w:p w:rsidR="0092612F" w:rsidRDefault="0092612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1FCE" w:rsidRDefault="00731FCE" w:rsidP="00731FC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  <w:r>
        <w:rPr>
          <w:b/>
        </w:rPr>
        <w:t xml:space="preserve">4. Перечень объектов капитального строительства </w:t>
      </w:r>
    </w:p>
    <w:p w:rsidR="00731FCE" w:rsidRDefault="00731FCE" w:rsidP="00731FC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tbl>
      <w:tblPr>
        <w:tblStyle w:val="afb"/>
        <w:tblW w:w="14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07"/>
        <w:gridCol w:w="1442"/>
        <w:gridCol w:w="1128"/>
        <w:gridCol w:w="1263"/>
        <w:gridCol w:w="1612"/>
        <w:gridCol w:w="1015"/>
        <w:gridCol w:w="1378"/>
        <w:gridCol w:w="1378"/>
        <w:gridCol w:w="1378"/>
        <w:gridCol w:w="1381"/>
      </w:tblGrid>
      <w:tr w:rsidR="00731FCE" w:rsidTr="008341C4">
        <w:trPr>
          <w:trHeight w:val="226"/>
        </w:trPr>
        <w:tc>
          <w:tcPr>
            <w:tcW w:w="567" w:type="dxa"/>
            <w:vMerge w:val="restart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7" w:type="dxa"/>
            <w:vMerge w:val="restart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442" w:type="dxa"/>
            <w:vMerge w:val="restart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Соисполнитель, заказчик</w:t>
            </w:r>
          </w:p>
        </w:tc>
        <w:tc>
          <w:tcPr>
            <w:tcW w:w="1128" w:type="dxa"/>
            <w:vMerge w:val="restart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1263" w:type="dxa"/>
            <w:vMerge w:val="restart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Сроки и этапы выполнения работ</w:t>
            </w:r>
          </w:p>
        </w:tc>
        <w:tc>
          <w:tcPr>
            <w:tcW w:w="1612" w:type="dxa"/>
            <w:vMerge w:val="restart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Общая стоимость объекта, рублей</w:t>
            </w:r>
          </w:p>
        </w:tc>
        <w:tc>
          <w:tcPr>
            <w:tcW w:w="6530" w:type="dxa"/>
            <w:gridSpan w:val="5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Объемы и источники финансирования, рублей</w:t>
            </w:r>
          </w:p>
        </w:tc>
      </w:tr>
      <w:tr w:rsidR="00731FCE" w:rsidTr="008341C4">
        <w:trPr>
          <w:trHeight w:val="679"/>
        </w:trPr>
        <w:tc>
          <w:tcPr>
            <w:tcW w:w="567" w:type="dxa"/>
            <w:vMerge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Год/ источник</w:t>
            </w:r>
          </w:p>
        </w:tc>
        <w:tc>
          <w:tcPr>
            <w:tcW w:w="1378" w:type="dxa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378" w:type="dxa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78" w:type="dxa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81" w:type="dxa"/>
          </w:tcPr>
          <w:p w:rsidR="00731FCE" w:rsidRPr="00731FCE" w:rsidRDefault="00731FCE" w:rsidP="00731FC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2028</w:t>
            </w:r>
          </w:p>
        </w:tc>
      </w:tr>
      <w:tr w:rsidR="00FF0D16" w:rsidTr="00FF0D16">
        <w:trPr>
          <w:trHeight w:val="226"/>
        </w:trPr>
        <w:tc>
          <w:tcPr>
            <w:tcW w:w="567" w:type="dxa"/>
            <w:vMerge w:val="restart"/>
          </w:tcPr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F0D16" w:rsidRDefault="00FF0D16" w:rsidP="00FF0D16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7252" w:type="dxa"/>
            <w:gridSpan w:val="5"/>
            <w:vMerge w:val="restart"/>
          </w:tcPr>
          <w:p w:rsidR="00FF0D16" w:rsidRDefault="00FF0D16" w:rsidP="00FF0D16">
            <w:pPr>
              <w:spacing w:after="0" w:line="240" w:lineRule="auto"/>
              <w:rPr>
                <w:b/>
                <w:u w:val="single"/>
              </w:rPr>
            </w:pPr>
          </w:p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</w:t>
            </w:r>
          </w:p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«Молодежная политика и взаимодействие с общественными организациями в Печенгском муниципальном округе»</w:t>
            </w:r>
          </w:p>
        </w:tc>
        <w:tc>
          <w:tcPr>
            <w:tcW w:w="1015" w:type="dxa"/>
          </w:tcPr>
          <w:p w:rsidR="00FF0D16" w:rsidRPr="00731FCE" w:rsidRDefault="00FF0D16" w:rsidP="00FF0D16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78" w:type="dxa"/>
            <w:vAlign w:val="center"/>
          </w:tcPr>
          <w:p w:rsidR="00FF0D16" w:rsidRPr="00FF0D16" w:rsidRDefault="00FF0D16" w:rsidP="00FF0D16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0D16">
              <w:rPr>
                <w:b/>
                <w:bCs/>
                <w:color w:val="000000"/>
                <w:sz w:val="18"/>
                <w:szCs w:val="18"/>
              </w:rPr>
              <w:t xml:space="preserve">    7 117 322,60   </w:t>
            </w:r>
          </w:p>
        </w:tc>
        <w:tc>
          <w:tcPr>
            <w:tcW w:w="1378" w:type="dxa"/>
            <w:vAlign w:val="center"/>
          </w:tcPr>
          <w:p w:rsidR="00FF0D16" w:rsidRPr="00FF0D16" w:rsidRDefault="00FF0D16" w:rsidP="00FF0D16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0D16">
              <w:rPr>
                <w:b/>
                <w:bCs/>
                <w:color w:val="000000"/>
                <w:sz w:val="18"/>
                <w:szCs w:val="18"/>
              </w:rPr>
              <w:t xml:space="preserve">    7 117 322,60   </w:t>
            </w:r>
          </w:p>
        </w:tc>
        <w:tc>
          <w:tcPr>
            <w:tcW w:w="1378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b/>
                <w:sz w:val="18"/>
                <w:lang w:eastAsia="ru-RU"/>
              </w:rPr>
            </w:pPr>
            <w:r w:rsidRPr="00731FCE">
              <w:rPr>
                <w:b/>
                <w:sz w:val="18"/>
                <w:lang w:eastAsia="ru-RU"/>
              </w:rPr>
              <w:t>0,00</w:t>
            </w:r>
          </w:p>
        </w:tc>
      </w:tr>
      <w:tr w:rsidR="00FF0D16" w:rsidTr="00FF0D16">
        <w:trPr>
          <w:trHeight w:val="239"/>
        </w:trPr>
        <w:tc>
          <w:tcPr>
            <w:tcW w:w="567" w:type="dxa"/>
            <w:vMerge/>
          </w:tcPr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252" w:type="dxa"/>
            <w:gridSpan w:val="5"/>
            <w:vMerge/>
          </w:tcPr>
          <w:p w:rsidR="00FF0D16" w:rsidRDefault="00FF0D16" w:rsidP="00FF0D1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15" w:type="dxa"/>
          </w:tcPr>
          <w:p w:rsidR="00FF0D16" w:rsidRPr="00731FCE" w:rsidRDefault="00FF0D16" w:rsidP="00FF0D16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378" w:type="dxa"/>
            <w:vAlign w:val="center"/>
          </w:tcPr>
          <w:p w:rsidR="00FF0D16" w:rsidRPr="00FF0D16" w:rsidRDefault="00FF0D16" w:rsidP="00FF0D16">
            <w:pPr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 w:rsidRPr="00FF0D16">
              <w:rPr>
                <w:b/>
                <w:color w:val="000000"/>
                <w:sz w:val="18"/>
                <w:szCs w:val="18"/>
              </w:rPr>
              <w:t xml:space="preserve">   7 117 322,60   </w:t>
            </w:r>
          </w:p>
        </w:tc>
        <w:tc>
          <w:tcPr>
            <w:tcW w:w="1378" w:type="dxa"/>
            <w:vAlign w:val="center"/>
          </w:tcPr>
          <w:p w:rsidR="00FF0D16" w:rsidRPr="00FF0D16" w:rsidRDefault="00FF0D16" w:rsidP="00FF0D16">
            <w:pPr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 w:rsidRPr="00FF0D16">
              <w:rPr>
                <w:b/>
                <w:color w:val="000000"/>
                <w:sz w:val="18"/>
                <w:szCs w:val="18"/>
              </w:rPr>
              <w:t xml:space="preserve">   7 117 322,60   </w:t>
            </w:r>
          </w:p>
        </w:tc>
        <w:tc>
          <w:tcPr>
            <w:tcW w:w="1378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b/>
                <w:sz w:val="18"/>
                <w:lang w:eastAsia="ru-RU"/>
              </w:rPr>
            </w:pPr>
            <w:r w:rsidRPr="00731FCE">
              <w:rPr>
                <w:b/>
                <w:sz w:val="18"/>
                <w:lang w:eastAsia="ru-RU"/>
              </w:rPr>
              <w:t>0,00</w:t>
            </w:r>
          </w:p>
        </w:tc>
      </w:tr>
      <w:tr w:rsidR="00731FCE" w:rsidTr="00FF0D16">
        <w:trPr>
          <w:trHeight w:val="239"/>
        </w:trPr>
        <w:tc>
          <w:tcPr>
            <w:tcW w:w="567" w:type="dxa"/>
            <w:vMerge/>
          </w:tcPr>
          <w:p w:rsidR="00731FCE" w:rsidRDefault="00731FCE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252" w:type="dxa"/>
            <w:gridSpan w:val="5"/>
            <w:vMerge/>
          </w:tcPr>
          <w:p w:rsidR="00731FCE" w:rsidRDefault="00731FCE" w:rsidP="00FF0D1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15" w:type="dxa"/>
          </w:tcPr>
          <w:p w:rsidR="00731FCE" w:rsidRPr="00731FCE" w:rsidRDefault="00731FCE" w:rsidP="00FF0D16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378" w:type="dxa"/>
            <w:vAlign w:val="center"/>
          </w:tcPr>
          <w:p w:rsidR="00731FCE" w:rsidRPr="00FF0D16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FF0D16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FF0D16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FF0D16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b/>
                <w:sz w:val="18"/>
                <w:lang w:eastAsia="ru-RU"/>
              </w:rPr>
            </w:pPr>
            <w:r w:rsidRPr="00731FCE">
              <w:rPr>
                <w:b/>
                <w:sz w:val="18"/>
                <w:lang w:eastAsia="ru-RU"/>
              </w:rPr>
              <w:t>0,00</w:t>
            </w:r>
          </w:p>
        </w:tc>
      </w:tr>
      <w:tr w:rsidR="00731FCE" w:rsidTr="00FF0D16">
        <w:trPr>
          <w:trHeight w:val="239"/>
        </w:trPr>
        <w:tc>
          <w:tcPr>
            <w:tcW w:w="567" w:type="dxa"/>
            <w:vMerge/>
          </w:tcPr>
          <w:p w:rsidR="00731FCE" w:rsidRDefault="00731FCE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252" w:type="dxa"/>
            <w:gridSpan w:val="5"/>
            <w:vMerge/>
          </w:tcPr>
          <w:p w:rsidR="00731FCE" w:rsidRDefault="00731FCE" w:rsidP="00FF0D1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15" w:type="dxa"/>
          </w:tcPr>
          <w:p w:rsidR="00731FCE" w:rsidRPr="00731FCE" w:rsidRDefault="00731FCE" w:rsidP="00FF0D16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378" w:type="dxa"/>
            <w:vAlign w:val="center"/>
          </w:tcPr>
          <w:p w:rsidR="00731FCE" w:rsidRPr="00FF0D16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FF0D16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FF0D16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FF0D16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b/>
                <w:sz w:val="18"/>
                <w:lang w:eastAsia="ru-RU"/>
              </w:rPr>
            </w:pPr>
            <w:r w:rsidRPr="00731FCE">
              <w:rPr>
                <w:b/>
                <w:sz w:val="18"/>
                <w:lang w:eastAsia="ru-RU"/>
              </w:rPr>
              <w:t>0,00</w:t>
            </w:r>
          </w:p>
        </w:tc>
      </w:tr>
      <w:tr w:rsidR="00731FCE" w:rsidTr="00FF0D16">
        <w:trPr>
          <w:trHeight w:val="239"/>
        </w:trPr>
        <w:tc>
          <w:tcPr>
            <w:tcW w:w="567" w:type="dxa"/>
            <w:vMerge/>
          </w:tcPr>
          <w:p w:rsidR="00731FCE" w:rsidRDefault="00731FCE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252" w:type="dxa"/>
            <w:gridSpan w:val="5"/>
            <w:vMerge/>
          </w:tcPr>
          <w:p w:rsidR="00731FCE" w:rsidRDefault="00731FCE" w:rsidP="00FF0D1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15" w:type="dxa"/>
          </w:tcPr>
          <w:p w:rsidR="00731FCE" w:rsidRPr="00731FCE" w:rsidRDefault="00731FCE" w:rsidP="00FF0D16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378" w:type="dxa"/>
            <w:vAlign w:val="center"/>
          </w:tcPr>
          <w:p w:rsidR="00731FCE" w:rsidRPr="00FF0D16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FF0D16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FF0D16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FF0D16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b/>
                <w:sz w:val="18"/>
                <w:lang w:eastAsia="ru-RU"/>
              </w:rPr>
            </w:pPr>
            <w:r w:rsidRPr="00731FCE">
              <w:rPr>
                <w:b/>
                <w:sz w:val="18"/>
                <w:lang w:eastAsia="ru-RU"/>
              </w:rPr>
              <w:t>0,00</w:t>
            </w:r>
          </w:p>
        </w:tc>
      </w:tr>
      <w:tr w:rsidR="00FF0D16" w:rsidTr="00AB5867">
        <w:trPr>
          <w:trHeight w:val="226"/>
        </w:trPr>
        <w:tc>
          <w:tcPr>
            <w:tcW w:w="567" w:type="dxa"/>
            <w:vMerge w:val="restart"/>
          </w:tcPr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</w:t>
            </w:r>
          </w:p>
        </w:tc>
        <w:tc>
          <w:tcPr>
            <w:tcW w:w="1807" w:type="dxa"/>
            <w:vMerge w:val="restart"/>
          </w:tcPr>
          <w:p w:rsidR="00FF0D16" w:rsidRPr="00731FCE" w:rsidRDefault="00FF0D16" w:rsidP="00FF0D16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Капитальный ремонт фасада здания молодежного пространства «СОПКИ» г. Заполярный</w:t>
            </w:r>
          </w:p>
        </w:tc>
        <w:tc>
          <w:tcPr>
            <w:tcW w:w="1442" w:type="dxa"/>
            <w:vMerge w:val="restart"/>
          </w:tcPr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Отдел КСиМП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F0D16" w:rsidRPr="00731FCE" w:rsidRDefault="00AB5867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186,65 кв.м</w:t>
            </w:r>
          </w:p>
        </w:tc>
        <w:tc>
          <w:tcPr>
            <w:tcW w:w="1263" w:type="dxa"/>
            <w:vMerge w:val="restart"/>
          </w:tcPr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1FCE">
              <w:rPr>
                <w:sz w:val="20"/>
                <w:szCs w:val="20"/>
                <w:lang w:eastAsia="ru-RU"/>
              </w:rPr>
              <w:t>2026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vMerge w:val="restart"/>
          </w:tcPr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7 117 322,60</w:t>
            </w:r>
          </w:p>
        </w:tc>
        <w:tc>
          <w:tcPr>
            <w:tcW w:w="1015" w:type="dxa"/>
          </w:tcPr>
          <w:p w:rsidR="00FF0D16" w:rsidRPr="00731FCE" w:rsidRDefault="00FF0D16" w:rsidP="00FF0D16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78" w:type="dxa"/>
            <w:vAlign w:val="center"/>
          </w:tcPr>
          <w:p w:rsidR="00FF0D16" w:rsidRPr="00FF0D16" w:rsidRDefault="00FF0D16" w:rsidP="00FF0D16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0D16">
              <w:rPr>
                <w:b/>
                <w:bCs/>
                <w:color w:val="000000"/>
                <w:sz w:val="18"/>
                <w:szCs w:val="18"/>
              </w:rPr>
              <w:t xml:space="preserve">   7 117 322,60   </w:t>
            </w:r>
          </w:p>
        </w:tc>
        <w:tc>
          <w:tcPr>
            <w:tcW w:w="1378" w:type="dxa"/>
            <w:vAlign w:val="center"/>
          </w:tcPr>
          <w:p w:rsidR="00FF0D16" w:rsidRPr="00FF0D16" w:rsidRDefault="00FF0D16" w:rsidP="00FF0D16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0D16">
              <w:rPr>
                <w:b/>
                <w:bCs/>
                <w:color w:val="000000"/>
                <w:sz w:val="18"/>
                <w:szCs w:val="18"/>
              </w:rPr>
              <w:t xml:space="preserve">   7 117 322,60   </w:t>
            </w:r>
          </w:p>
        </w:tc>
        <w:tc>
          <w:tcPr>
            <w:tcW w:w="1378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b/>
                <w:sz w:val="18"/>
                <w:szCs w:val="18"/>
                <w:lang w:eastAsia="ru-RU"/>
              </w:rPr>
            </w:pPr>
            <w:r w:rsidRPr="00731FCE">
              <w:rPr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b/>
                <w:sz w:val="18"/>
                <w:lang w:eastAsia="ru-RU"/>
              </w:rPr>
            </w:pPr>
            <w:r w:rsidRPr="00731FCE">
              <w:rPr>
                <w:b/>
                <w:sz w:val="18"/>
                <w:lang w:eastAsia="ru-RU"/>
              </w:rPr>
              <w:t>0,00</w:t>
            </w:r>
          </w:p>
        </w:tc>
      </w:tr>
      <w:tr w:rsidR="00FF0D16" w:rsidTr="00AB5867">
        <w:trPr>
          <w:trHeight w:val="226"/>
        </w:trPr>
        <w:tc>
          <w:tcPr>
            <w:tcW w:w="567" w:type="dxa"/>
            <w:vMerge/>
          </w:tcPr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07" w:type="dxa"/>
            <w:vMerge/>
          </w:tcPr>
          <w:p w:rsidR="00FF0D16" w:rsidRDefault="00FF0D16" w:rsidP="00FF0D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42" w:type="dxa"/>
            <w:vMerge/>
          </w:tcPr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3" w:type="dxa"/>
            <w:vMerge/>
          </w:tcPr>
          <w:p w:rsidR="00FF0D16" w:rsidRDefault="00FF0D16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12" w:type="dxa"/>
            <w:vMerge/>
          </w:tcPr>
          <w:p w:rsidR="00FF0D16" w:rsidRPr="00731FCE" w:rsidRDefault="00FF0D16" w:rsidP="00FF0D16">
            <w:pPr>
              <w:spacing w:after="0" w:line="240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1015" w:type="dxa"/>
          </w:tcPr>
          <w:p w:rsidR="00FF0D16" w:rsidRPr="00731FCE" w:rsidRDefault="00FF0D16" w:rsidP="00FF0D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378" w:type="dxa"/>
            <w:vAlign w:val="center"/>
          </w:tcPr>
          <w:p w:rsidR="00FF0D16" w:rsidRDefault="00FF0D16" w:rsidP="00FF0D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7 117 322,60   </w:t>
            </w:r>
          </w:p>
        </w:tc>
        <w:tc>
          <w:tcPr>
            <w:tcW w:w="1378" w:type="dxa"/>
            <w:vAlign w:val="center"/>
          </w:tcPr>
          <w:p w:rsidR="00FF0D16" w:rsidRDefault="00FF0D16" w:rsidP="00FF0D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7 117 322,60   </w:t>
            </w:r>
          </w:p>
        </w:tc>
        <w:tc>
          <w:tcPr>
            <w:tcW w:w="1378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FF0D16" w:rsidRPr="00731FCE" w:rsidRDefault="00FF0D16" w:rsidP="00FF0D16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731FCE" w:rsidTr="00AB5867">
        <w:trPr>
          <w:trHeight w:val="239"/>
        </w:trPr>
        <w:tc>
          <w:tcPr>
            <w:tcW w:w="567" w:type="dxa"/>
            <w:vMerge/>
          </w:tcPr>
          <w:p w:rsidR="00731FCE" w:rsidRDefault="00731FCE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07" w:type="dxa"/>
            <w:vMerge/>
          </w:tcPr>
          <w:p w:rsidR="00731FCE" w:rsidRDefault="00731FCE" w:rsidP="00FF0D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42" w:type="dxa"/>
            <w:vMerge/>
          </w:tcPr>
          <w:p w:rsidR="00731FCE" w:rsidRDefault="00731FCE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31FCE" w:rsidRDefault="00731FCE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3" w:type="dxa"/>
            <w:vMerge/>
          </w:tcPr>
          <w:p w:rsidR="00731FCE" w:rsidRDefault="00731FCE" w:rsidP="00FF0D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12" w:type="dxa"/>
            <w:vMerge/>
          </w:tcPr>
          <w:p w:rsidR="00731FCE" w:rsidRPr="00731FCE" w:rsidRDefault="00731FCE" w:rsidP="00FF0D16">
            <w:pPr>
              <w:spacing w:after="0" w:line="240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1015" w:type="dxa"/>
          </w:tcPr>
          <w:p w:rsidR="00731FCE" w:rsidRPr="00731FCE" w:rsidRDefault="00731FCE" w:rsidP="00FF0D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731FCE" w:rsidRPr="00731FCE" w:rsidRDefault="00731FCE" w:rsidP="00FF0D16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731FCE" w:rsidTr="00AB5867">
        <w:trPr>
          <w:trHeight w:val="239"/>
        </w:trPr>
        <w:tc>
          <w:tcPr>
            <w:tcW w:w="567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07" w:type="dxa"/>
            <w:vMerge/>
          </w:tcPr>
          <w:p w:rsidR="00731FCE" w:rsidRDefault="00731FCE" w:rsidP="00731FC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42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3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12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15" w:type="dxa"/>
          </w:tcPr>
          <w:p w:rsidR="00731FCE" w:rsidRPr="00731FCE" w:rsidRDefault="00731FCE" w:rsidP="00731FC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731FCE" w:rsidTr="00AB5867">
        <w:trPr>
          <w:trHeight w:val="252"/>
        </w:trPr>
        <w:tc>
          <w:tcPr>
            <w:tcW w:w="567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07" w:type="dxa"/>
            <w:vMerge/>
          </w:tcPr>
          <w:p w:rsidR="00731FCE" w:rsidRDefault="00731FCE" w:rsidP="00731FC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42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3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12" w:type="dxa"/>
            <w:vMerge/>
          </w:tcPr>
          <w:p w:rsidR="00731FCE" w:rsidRDefault="00731FCE" w:rsidP="00731FC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15" w:type="dxa"/>
          </w:tcPr>
          <w:p w:rsidR="00731FCE" w:rsidRPr="00731FCE" w:rsidRDefault="00731FCE" w:rsidP="00731FC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8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1" w:type="dxa"/>
            <w:vAlign w:val="center"/>
          </w:tcPr>
          <w:p w:rsidR="00731FCE" w:rsidRPr="00731FCE" w:rsidRDefault="00731FCE" w:rsidP="00731FCE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731FCE">
              <w:rPr>
                <w:sz w:val="18"/>
                <w:szCs w:val="18"/>
                <w:lang w:eastAsia="ru-RU"/>
              </w:rPr>
              <w:t>0,00</w:t>
            </w:r>
          </w:p>
        </w:tc>
      </w:tr>
    </w:tbl>
    <w:p w:rsidR="00731FCE" w:rsidRDefault="00731FCE" w:rsidP="00731FC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92612F" w:rsidRDefault="0092612F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6951A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2752FB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объемах финансирования муниципальной программы</w:t>
      </w:r>
    </w:p>
    <w:p w:rsidR="0092612F" w:rsidRDefault="002752FB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536"/>
        <w:gridCol w:w="1276"/>
        <w:gridCol w:w="992"/>
        <w:gridCol w:w="1276"/>
        <w:gridCol w:w="1276"/>
        <w:gridCol w:w="1417"/>
        <w:gridCol w:w="1276"/>
        <w:gridCol w:w="2126"/>
      </w:tblGrid>
      <w:tr w:rsidR="009261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1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</w:p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«Молодежная политика и взаимодействие с общественными организациями в Печенгском муниципальном округе»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104 242 800,00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34 547 600,00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35 347 600,00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34 347 600,00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363F5" w:rsidTr="00731FCE">
        <w:trPr>
          <w:trHeight w:val="318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104 242 800,00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34 547 600,00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35 347 600,00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34 347 600,00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rPr>
          <w:trHeight w:val="282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104 242 800,00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34 547 600,00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35 347 600,00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34 347 600,00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104 242 800,00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34 547 600,00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35 347 600,00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34 347 600,00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«Молодежные центры – точка притяжения и первый шаг к мечте»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373BE6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93  931 477,40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373BE6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26 232 277,40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33 849 600,00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33 849 600,00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  <w:p w:rsidR="002363F5" w:rsidRDefault="002363F5" w:rsidP="002363F5">
            <w:pPr>
              <w:spacing w:after="0" w:line="240" w:lineRule="auto"/>
              <w:jc w:val="center"/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373BE6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93 931 477,40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373BE6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26 232 277,40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33 849 600,00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33 849 600,00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приоритетных направлений в сфере молодежной политики»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3 194 000,00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1 198 000,00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1 498 000,00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498 000,00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3F5" w:rsidRDefault="002363F5" w:rsidP="00236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2363F5" w:rsidRDefault="002363F5" w:rsidP="002363F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3 194 000,00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1 198 000,00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1 498 000,00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498 000,00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3F5" w:rsidTr="00731FCE">
        <w:trPr>
          <w:trHeight w:val="26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63F5" w:rsidRPr="002363F5" w:rsidRDefault="002363F5" w:rsidP="002363F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363F5" w:rsidRDefault="002363F5" w:rsidP="00236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51A1" w:rsidTr="006A748E">
        <w:trPr>
          <w:trHeight w:val="261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FF7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</w:t>
            </w:r>
            <w:r w:rsidR="00FF75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ектных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«Обновление молодежных пространств»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951A1" w:rsidRDefault="006951A1" w:rsidP="00373BE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7 117 322,60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7 117 322,60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</w:t>
            </w:r>
            <w:r w:rsidRPr="002363F5">
              <w:rPr>
                <w:rFonts w:ascii="Times New Roman" w:eastAsia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951A1" w:rsidRDefault="006951A1" w:rsidP="006951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  <w:p w:rsidR="006951A1" w:rsidRDefault="006951A1" w:rsidP="00373BE6">
            <w:pPr>
              <w:spacing w:after="0" w:line="240" w:lineRule="auto"/>
              <w:jc w:val="center"/>
            </w:pPr>
          </w:p>
        </w:tc>
      </w:tr>
      <w:tr w:rsidR="006951A1" w:rsidTr="006A748E">
        <w:trPr>
          <w:trHeight w:val="26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7 117 322,60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7 117 322,60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51A1" w:rsidTr="006A748E">
        <w:trPr>
          <w:trHeight w:val="26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51A1" w:rsidTr="006A748E">
        <w:trPr>
          <w:trHeight w:val="26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51A1" w:rsidTr="006A748E">
        <w:trPr>
          <w:trHeight w:val="26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51A1" w:rsidRPr="002363F5" w:rsidRDefault="006951A1" w:rsidP="00373BE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363F5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373B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612F" w:rsidRDefault="002752FB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9261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51A1" w:rsidRDefault="00695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51A1" w:rsidRDefault="00695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12F" w:rsidRDefault="00695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2752FB">
        <w:rPr>
          <w:rFonts w:ascii="Times New Roman" w:eastAsia="Times New Roman" w:hAnsi="Times New Roman"/>
          <w:b/>
          <w:sz w:val="24"/>
          <w:szCs w:val="24"/>
          <w:lang w:eastAsia="ru-RU"/>
        </w:rPr>
        <w:t>. Механизмы управления рисками программы</w:t>
      </w:r>
    </w:p>
    <w:p w:rsidR="0092612F" w:rsidRDefault="002752FB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19"/>
        <w:gridCol w:w="2838"/>
        <w:gridCol w:w="3830"/>
        <w:gridCol w:w="3970"/>
        <w:gridCol w:w="1533"/>
      </w:tblGrid>
      <w:tr w:rsidR="0092612F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92612F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92612F" w:rsidRDefault="00926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федерального и регионального законодательства</w:t>
            </w:r>
          </w:p>
          <w:p w:rsidR="0092612F" w:rsidRDefault="00926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Оперативное реагирование на изменения федерального и регионального законодательства.</w:t>
            </w:r>
          </w:p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реализация согласованных межведомственных решений, всестороннее рассмотрение и оценка последствий принятия проектов нормативных правовых актов в сфере молодежной политики, их увязка с мерами правового регулирования в рамках других направлений деятельности органов местного самоуправления Печенгского муниципального округа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Своевременное внесение соответствующих изменений в нормативные правовые акты, касающиеся реализации мероприятий Программы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92612F">
        <w:trPr>
          <w:trHeight w:val="696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(принятие решений по введению новых расходных обязательств, не обеспеченных финансовыми ресурсами)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Возникновение указанного риска может повлечь увеличение дефицита бюджета округа 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Приоритизация расходных обязательств, приведение их в соответствие со складывающимися бюджетными возможностями, анализ и мониторинг экономии бюджетных средств, возникшей в ходе проведения закупочных процедур товаров, работ, услуг получателями бюджетных средств.</w:t>
            </w:r>
          </w:p>
          <w:p w:rsidR="0092612F" w:rsidRDefault="00926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главными распорядителями средств бюджета округа о сокращении расходов бюджета в части мероприятий, не являющихся первоочередными, за исключением социально ориентированных.</w:t>
            </w:r>
          </w:p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принципа гибкости ресурсного обеспечения при планировании мероприятий муниципальной программы, корректировка состава программных мероприятий и показателей с учетом достигнутых результатов и текущих условий реализации Программы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92612F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Организационные и управленческие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Ошибочная</w:t>
            </w:r>
          </w:p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организационная схема и слабый управленческий потенциал (в том числе недостаточный уровень квалификации для работ с новыми инструментами), несогласованность действий основного исполнителя и участников Программы могут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приводить к неэффективному управлению процессом реализации</w:t>
            </w:r>
          </w:p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Программы, низкому качеству реализации программных мероприятий на муниципальном уровне и уровне образовательных организаций. </w:t>
            </w:r>
          </w:p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Устранение риска возможно за счет обеспечения постоянного и оперативного мониторинга (в том числе социологического) реализации Программы, а также за счет корректировки Программы на основе анализа данных мониторинга</w:t>
            </w:r>
          </w:p>
          <w:p w:rsidR="0092612F" w:rsidRDefault="0092612F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Опережающая разработка инструментов мониторинга до начала реализации Программы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92612F" w:rsidRDefault="0092612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12F" w:rsidRDefault="0092612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612F" w:rsidRDefault="009261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92612F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p w:rsidR="0092612F" w:rsidRDefault="006951A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2752FB">
        <w:rPr>
          <w:rFonts w:ascii="Times New Roman" w:hAnsi="Times New Roman"/>
          <w:b/>
          <w:sz w:val="24"/>
          <w:szCs w:val="24"/>
        </w:rPr>
        <w:t xml:space="preserve">. Порядок взаимодействия </w:t>
      </w:r>
      <w:r w:rsidR="002752FB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92612F" w:rsidRDefault="0092612F">
      <w:pPr>
        <w:spacing w:after="0" w:line="240" w:lineRule="auto"/>
        <w:rPr>
          <w:highlight w:val="yellow"/>
        </w:rPr>
      </w:pPr>
      <w:bookmarkStart w:id="4" w:name="Par3713"/>
      <w:bookmarkEnd w:id="4"/>
    </w:p>
    <w:p w:rsidR="0092612F" w:rsidRDefault="002752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 КСиМП, который: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Печенгского муниципального округа об утверждении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18.09.2025 № 1488 (далее – Порядок);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Соисполнители муниципальной программы: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является соисполнителем;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несет ответственность за достижение плановых значений показателей муниципальной программы в части, их касающейся;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участвует в разработке плана реализации муниципальной программы, направляют ответственному исполнителю муниципальной программы соответствующие предложения;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КСиМП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Участники муниципальной программы: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осуществляют реализацию мероприятий муниципальной программы, участниками которых они являются;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92612F" w:rsidRDefault="002752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92612F" w:rsidRDefault="009261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2612F" w:rsidRDefault="009261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92612F">
          <w:pgSz w:w="11905" w:h="16838"/>
          <w:pgMar w:top="993" w:right="706" w:bottom="1701" w:left="1418" w:header="720" w:footer="720" w:gutter="0"/>
          <w:cols w:space="720"/>
          <w:docGrid w:linePitch="360"/>
        </w:sectPr>
      </w:pPr>
    </w:p>
    <w:p w:rsidR="0092612F" w:rsidRDefault="006951A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</w:t>
      </w:r>
      <w:r w:rsidR="002752FB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источниках и методике расчета значений показателей муниципальной программы</w:t>
      </w:r>
    </w:p>
    <w:p w:rsidR="0092612F" w:rsidRDefault="0092612F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253" w:tblpY="1"/>
        <w:tblW w:w="146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275"/>
        <w:gridCol w:w="1121"/>
        <w:gridCol w:w="1559"/>
        <w:gridCol w:w="15"/>
        <w:gridCol w:w="2804"/>
        <w:gridCol w:w="2395"/>
        <w:gridCol w:w="15"/>
        <w:gridCol w:w="1261"/>
        <w:gridCol w:w="15"/>
        <w:gridCol w:w="1590"/>
      </w:tblGrid>
      <w:tr w:rsidR="0092612F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92612F">
        <w:trPr>
          <w:trHeight w:val="56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0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«Молодежная политика и взаимодействие с общественными организациями в Печенгском муниципальном округе» </w:t>
            </w:r>
          </w:p>
        </w:tc>
      </w:tr>
      <w:tr w:rsidR="0092612F">
        <w:trPr>
          <w:trHeight w:val="629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2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молодых граждан, принявших участие в мероприятиях в сфере молодежной политики, от общего числа молодежи Печенгского муниципального округа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ДМГ= СМП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ОЧМ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100%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ДМГ – доля молодых граждан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КСиМП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 января года, следующего за отчетным годом    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 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  </w:t>
            </w:r>
          </w:p>
        </w:tc>
      </w:tr>
      <w:tr w:rsidR="0092612F">
        <w:trPr>
          <w:trHeight w:val="642"/>
        </w:trPr>
        <w:tc>
          <w:tcPr>
            <w:tcW w:w="5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СМП – граждане, принявшие участие в мероприятиях  в сфере молодежной политики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2612F">
        <w:trPr>
          <w:trHeight w:val="642"/>
        </w:trPr>
        <w:tc>
          <w:tcPr>
            <w:tcW w:w="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ОЧМ – общее число молодежи Печенгского муниципального округа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2612F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талантливых и одаренных детей и молодежи, получающих премию Главы Печенгского муниципального округа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чел., ежегодно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января года, следующего за отчетным годом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 </w:t>
            </w:r>
          </w:p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</w:t>
            </w:r>
          </w:p>
        </w:tc>
      </w:tr>
      <w:tr w:rsidR="0092612F">
        <w:trPr>
          <w:trHeight w:val="115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шт., ежегодно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КСиМП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года, следующего за отчетным годом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12F" w:rsidRDefault="00926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612F" w:rsidRDefault="0092612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2612F" w:rsidTr="006951A1">
        <w:trPr>
          <w:trHeight w:val="1982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чел., ежегодно</w:t>
            </w:r>
          </w:p>
          <w:p w:rsidR="0092612F" w:rsidRDefault="009261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Ведомственные данные отдела КСиМП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12F" w:rsidRDefault="00275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 января года, следующего за отчетным годом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12F" w:rsidRDefault="002752F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951A1">
        <w:trPr>
          <w:trHeight w:val="1982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951A1" w:rsidRDefault="006951A1" w:rsidP="00DB4D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зданий</w:t>
            </w:r>
            <w:r w:rsidRPr="00731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молодежных пространств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1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отношении которых пров</w:t>
            </w:r>
            <w:r w:rsidR="00DB4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еден</w:t>
            </w:r>
            <w:r w:rsidRPr="00731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капитальный ремон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DB4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фасада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51A1" w:rsidRDefault="006951A1" w:rsidP="006951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шт., 2026 год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КСиМП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года, следующего за отчетным годом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51A1" w:rsidRDefault="006951A1" w:rsidP="00695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951A1" w:rsidRDefault="006951A1" w:rsidP="006951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2612F" w:rsidRDefault="002752FB">
      <w:pPr>
        <w:spacing w:after="0" w:line="288" w:lineRule="atLeast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5" w:name="p124"/>
      <w:bookmarkEnd w:id="5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br w:type="textWrapping" w:clear="all"/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92612F" w:rsidRDefault="002752FB">
      <w:pPr>
        <w:spacing w:before="168" w:after="0" w:line="288" w:lineRule="atLeast"/>
        <w:contextualSpacing/>
        <w:rPr>
          <w:rFonts w:ascii="Times New Roman" w:eastAsia="Times New Roman" w:hAnsi="Times New Roman"/>
          <w:sz w:val="16"/>
          <w:szCs w:val="16"/>
          <w:lang w:eastAsia="ru-RU"/>
        </w:rPr>
        <w:sectPr w:rsidR="0092612F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92612F" w:rsidRDefault="009261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2612F">
      <w:pgSz w:w="11905" w:h="16838"/>
      <w:pgMar w:top="851" w:right="993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AA4" w:rsidRDefault="00D93AA4">
      <w:pPr>
        <w:spacing w:after="0" w:line="240" w:lineRule="auto"/>
      </w:pPr>
      <w:r>
        <w:separator/>
      </w:r>
    </w:p>
  </w:endnote>
  <w:endnote w:type="continuationSeparator" w:id="0">
    <w:p w:rsidR="00D93AA4" w:rsidRDefault="00D9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AA4" w:rsidRDefault="00D93AA4">
      <w:pPr>
        <w:spacing w:after="0" w:line="240" w:lineRule="auto"/>
      </w:pPr>
      <w:r>
        <w:separator/>
      </w:r>
    </w:p>
  </w:footnote>
  <w:footnote w:type="continuationSeparator" w:id="0">
    <w:p w:rsidR="00D93AA4" w:rsidRDefault="00D9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5836"/>
    <w:multiLevelType w:val="hybridMultilevel"/>
    <w:tmpl w:val="B084402C"/>
    <w:lvl w:ilvl="0" w:tplc="5E92A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46641A">
      <w:start w:val="1"/>
      <w:numFmt w:val="lowerLetter"/>
      <w:lvlText w:val="%2."/>
      <w:lvlJc w:val="left"/>
      <w:pPr>
        <w:ind w:left="1440" w:hanging="360"/>
      </w:pPr>
    </w:lvl>
    <w:lvl w:ilvl="2" w:tplc="B43CD8BA">
      <w:start w:val="1"/>
      <w:numFmt w:val="lowerRoman"/>
      <w:lvlText w:val="%3."/>
      <w:lvlJc w:val="right"/>
      <w:pPr>
        <w:ind w:left="2160" w:hanging="180"/>
      </w:pPr>
    </w:lvl>
    <w:lvl w:ilvl="3" w:tplc="19F420A2">
      <w:start w:val="1"/>
      <w:numFmt w:val="decimal"/>
      <w:lvlText w:val="%4."/>
      <w:lvlJc w:val="left"/>
      <w:pPr>
        <w:ind w:left="2880" w:hanging="360"/>
      </w:pPr>
    </w:lvl>
    <w:lvl w:ilvl="4" w:tplc="40B82DE4">
      <w:start w:val="1"/>
      <w:numFmt w:val="lowerLetter"/>
      <w:lvlText w:val="%5."/>
      <w:lvlJc w:val="left"/>
      <w:pPr>
        <w:ind w:left="3600" w:hanging="360"/>
      </w:pPr>
    </w:lvl>
    <w:lvl w:ilvl="5" w:tplc="D0F4AC20">
      <w:start w:val="1"/>
      <w:numFmt w:val="lowerRoman"/>
      <w:lvlText w:val="%6."/>
      <w:lvlJc w:val="right"/>
      <w:pPr>
        <w:ind w:left="4320" w:hanging="180"/>
      </w:pPr>
    </w:lvl>
    <w:lvl w:ilvl="6" w:tplc="CEF406D2">
      <w:start w:val="1"/>
      <w:numFmt w:val="decimal"/>
      <w:lvlText w:val="%7."/>
      <w:lvlJc w:val="left"/>
      <w:pPr>
        <w:ind w:left="5040" w:hanging="360"/>
      </w:pPr>
    </w:lvl>
    <w:lvl w:ilvl="7" w:tplc="106C6582">
      <w:start w:val="1"/>
      <w:numFmt w:val="lowerLetter"/>
      <w:lvlText w:val="%8."/>
      <w:lvlJc w:val="left"/>
      <w:pPr>
        <w:ind w:left="5760" w:hanging="360"/>
      </w:pPr>
    </w:lvl>
    <w:lvl w:ilvl="8" w:tplc="9DCE80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DB6"/>
    <w:multiLevelType w:val="hybridMultilevel"/>
    <w:tmpl w:val="AE4AF1C2"/>
    <w:lvl w:ilvl="0" w:tplc="570CB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528D9B4">
      <w:start w:val="1"/>
      <w:numFmt w:val="lowerLetter"/>
      <w:lvlText w:val="%2."/>
      <w:lvlJc w:val="left"/>
      <w:pPr>
        <w:ind w:left="1440" w:hanging="360"/>
      </w:pPr>
    </w:lvl>
    <w:lvl w:ilvl="2" w:tplc="63204928">
      <w:start w:val="1"/>
      <w:numFmt w:val="lowerRoman"/>
      <w:lvlText w:val="%3."/>
      <w:lvlJc w:val="right"/>
      <w:pPr>
        <w:ind w:left="2160" w:hanging="180"/>
      </w:pPr>
    </w:lvl>
    <w:lvl w:ilvl="3" w:tplc="DBFCE61A">
      <w:start w:val="1"/>
      <w:numFmt w:val="decimal"/>
      <w:lvlText w:val="%4."/>
      <w:lvlJc w:val="left"/>
      <w:pPr>
        <w:ind w:left="2880" w:hanging="360"/>
      </w:pPr>
    </w:lvl>
    <w:lvl w:ilvl="4" w:tplc="1790749A">
      <w:start w:val="1"/>
      <w:numFmt w:val="lowerLetter"/>
      <w:lvlText w:val="%5."/>
      <w:lvlJc w:val="left"/>
      <w:pPr>
        <w:ind w:left="3600" w:hanging="360"/>
      </w:pPr>
    </w:lvl>
    <w:lvl w:ilvl="5" w:tplc="C3A2B3C4">
      <w:start w:val="1"/>
      <w:numFmt w:val="lowerRoman"/>
      <w:lvlText w:val="%6."/>
      <w:lvlJc w:val="right"/>
      <w:pPr>
        <w:ind w:left="4320" w:hanging="180"/>
      </w:pPr>
    </w:lvl>
    <w:lvl w:ilvl="6" w:tplc="ED240F4E">
      <w:start w:val="1"/>
      <w:numFmt w:val="decimal"/>
      <w:lvlText w:val="%7."/>
      <w:lvlJc w:val="left"/>
      <w:pPr>
        <w:ind w:left="5040" w:hanging="360"/>
      </w:pPr>
    </w:lvl>
    <w:lvl w:ilvl="7" w:tplc="718EC8EA">
      <w:start w:val="1"/>
      <w:numFmt w:val="lowerLetter"/>
      <w:lvlText w:val="%8."/>
      <w:lvlJc w:val="left"/>
      <w:pPr>
        <w:ind w:left="5760" w:hanging="360"/>
      </w:pPr>
    </w:lvl>
    <w:lvl w:ilvl="8" w:tplc="5406D3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B5110"/>
    <w:multiLevelType w:val="hybridMultilevel"/>
    <w:tmpl w:val="0E80A1A0"/>
    <w:lvl w:ilvl="0" w:tplc="EFB0C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6343870">
      <w:start w:val="1"/>
      <w:numFmt w:val="lowerLetter"/>
      <w:lvlText w:val="%2."/>
      <w:lvlJc w:val="left"/>
      <w:pPr>
        <w:ind w:left="1440" w:hanging="360"/>
      </w:pPr>
    </w:lvl>
    <w:lvl w:ilvl="2" w:tplc="A2FE96EA">
      <w:start w:val="1"/>
      <w:numFmt w:val="lowerRoman"/>
      <w:lvlText w:val="%3."/>
      <w:lvlJc w:val="right"/>
      <w:pPr>
        <w:ind w:left="2160" w:hanging="180"/>
      </w:pPr>
    </w:lvl>
    <w:lvl w:ilvl="3" w:tplc="1F76659A">
      <w:start w:val="1"/>
      <w:numFmt w:val="decimal"/>
      <w:lvlText w:val="%4."/>
      <w:lvlJc w:val="left"/>
      <w:pPr>
        <w:ind w:left="2880" w:hanging="360"/>
      </w:pPr>
    </w:lvl>
    <w:lvl w:ilvl="4" w:tplc="1EC2761C">
      <w:start w:val="1"/>
      <w:numFmt w:val="lowerLetter"/>
      <w:lvlText w:val="%5."/>
      <w:lvlJc w:val="left"/>
      <w:pPr>
        <w:ind w:left="3600" w:hanging="360"/>
      </w:pPr>
    </w:lvl>
    <w:lvl w:ilvl="5" w:tplc="749E3614">
      <w:start w:val="1"/>
      <w:numFmt w:val="lowerRoman"/>
      <w:lvlText w:val="%6."/>
      <w:lvlJc w:val="right"/>
      <w:pPr>
        <w:ind w:left="4320" w:hanging="180"/>
      </w:pPr>
    </w:lvl>
    <w:lvl w:ilvl="6" w:tplc="137CEE78">
      <w:start w:val="1"/>
      <w:numFmt w:val="decimal"/>
      <w:lvlText w:val="%7."/>
      <w:lvlJc w:val="left"/>
      <w:pPr>
        <w:ind w:left="5040" w:hanging="360"/>
      </w:pPr>
    </w:lvl>
    <w:lvl w:ilvl="7" w:tplc="254C6134">
      <w:start w:val="1"/>
      <w:numFmt w:val="lowerLetter"/>
      <w:lvlText w:val="%8."/>
      <w:lvlJc w:val="left"/>
      <w:pPr>
        <w:ind w:left="5760" w:hanging="360"/>
      </w:pPr>
    </w:lvl>
    <w:lvl w:ilvl="8" w:tplc="9B3AAA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67F0"/>
    <w:multiLevelType w:val="hybridMultilevel"/>
    <w:tmpl w:val="3FB0C89E"/>
    <w:lvl w:ilvl="0" w:tplc="103AF1C2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512092C2">
      <w:start w:val="1"/>
      <w:numFmt w:val="lowerLetter"/>
      <w:lvlText w:val="%2."/>
      <w:lvlJc w:val="left"/>
      <w:pPr>
        <w:ind w:left="4123" w:hanging="360"/>
      </w:pPr>
    </w:lvl>
    <w:lvl w:ilvl="2" w:tplc="9896484C">
      <w:start w:val="1"/>
      <w:numFmt w:val="lowerRoman"/>
      <w:lvlText w:val="%3."/>
      <w:lvlJc w:val="right"/>
      <w:pPr>
        <w:ind w:left="4843" w:hanging="180"/>
      </w:pPr>
    </w:lvl>
    <w:lvl w:ilvl="3" w:tplc="09E4E306">
      <w:start w:val="1"/>
      <w:numFmt w:val="decimal"/>
      <w:lvlText w:val="%4."/>
      <w:lvlJc w:val="left"/>
      <w:pPr>
        <w:ind w:left="5563" w:hanging="360"/>
      </w:pPr>
    </w:lvl>
    <w:lvl w:ilvl="4" w:tplc="114E3960">
      <w:start w:val="1"/>
      <w:numFmt w:val="lowerLetter"/>
      <w:lvlText w:val="%5."/>
      <w:lvlJc w:val="left"/>
      <w:pPr>
        <w:ind w:left="6283" w:hanging="360"/>
      </w:pPr>
    </w:lvl>
    <w:lvl w:ilvl="5" w:tplc="692C4500">
      <w:start w:val="1"/>
      <w:numFmt w:val="lowerRoman"/>
      <w:lvlText w:val="%6."/>
      <w:lvlJc w:val="right"/>
      <w:pPr>
        <w:ind w:left="7003" w:hanging="180"/>
      </w:pPr>
    </w:lvl>
    <w:lvl w:ilvl="6" w:tplc="7D38304A">
      <w:start w:val="1"/>
      <w:numFmt w:val="decimal"/>
      <w:lvlText w:val="%7."/>
      <w:lvlJc w:val="left"/>
      <w:pPr>
        <w:ind w:left="7723" w:hanging="360"/>
      </w:pPr>
    </w:lvl>
    <w:lvl w:ilvl="7" w:tplc="E410E490">
      <w:start w:val="1"/>
      <w:numFmt w:val="lowerLetter"/>
      <w:lvlText w:val="%8."/>
      <w:lvlJc w:val="left"/>
      <w:pPr>
        <w:ind w:left="8443" w:hanging="360"/>
      </w:pPr>
    </w:lvl>
    <w:lvl w:ilvl="8" w:tplc="F954B34C">
      <w:start w:val="1"/>
      <w:numFmt w:val="lowerRoman"/>
      <w:lvlText w:val="%9."/>
      <w:lvlJc w:val="right"/>
      <w:pPr>
        <w:ind w:left="9163" w:hanging="180"/>
      </w:pPr>
    </w:lvl>
  </w:abstractNum>
  <w:abstractNum w:abstractNumId="4" w15:restartNumberingAfterBreak="0">
    <w:nsid w:val="3E6A2F22"/>
    <w:multiLevelType w:val="hybridMultilevel"/>
    <w:tmpl w:val="CF6CE5EC"/>
    <w:lvl w:ilvl="0" w:tplc="4F5606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D663D4">
      <w:start w:val="1"/>
      <w:numFmt w:val="lowerLetter"/>
      <w:lvlText w:val="%2."/>
      <w:lvlJc w:val="left"/>
      <w:pPr>
        <w:ind w:left="1440" w:hanging="360"/>
      </w:pPr>
    </w:lvl>
    <w:lvl w:ilvl="2" w:tplc="4B2439F2">
      <w:start w:val="1"/>
      <w:numFmt w:val="lowerRoman"/>
      <w:lvlText w:val="%3."/>
      <w:lvlJc w:val="right"/>
      <w:pPr>
        <w:ind w:left="2160" w:hanging="180"/>
      </w:pPr>
    </w:lvl>
    <w:lvl w:ilvl="3" w:tplc="718460B0">
      <w:start w:val="1"/>
      <w:numFmt w:val="decimal"/>
      <w:lvlText w:val="%4."/>
      <w:lvlJc w:val="left"/>
      <w:pPr>
        <w:ind w:left="2880" w:hanging="360"/>
      </w:pPr>
    </w:lvl>
    <w:lvl w:ilvl="4" w:tplc="BA421AD2">
      <w:start w:val="1"/>
      <w:numFmt w:val="lowerLetter"/>
      <w:lvlText w:val="%5."/>
      <w:lvlJc w:val="left"/>
      <w:pPr>
        <w:ind w:left="3600" w:hanging="360"/>
      </w:pPr>
    </w:lvl>
    <w:lvl w:ilvl="5" w:tplc="3BAA5998">
      <w:start w:val="1"/>
      <w:numFmt w:val="lowerRoman"/>
      <w:lvlText w:val="%6."/>
      <w:lvlJc w:val="right"/>
      <w:pPr>
        <w:ind w:left="4320" w:hanging="180"/>
      </w:pPr>
    </w:lvl>
    <w:lvl w:ilvl="6" w:tplc="AFACDAC4">
      <w:start w:val="1"/>
      <w:numFmt w:val="decimal"/>
      <w:lvlText w:val="%7."/>
      <w:lvlJc w:val="left"/>
      <w:pPr>
        <w:ind w:left="5040" w:hanging="360"/>
      </w:pPr>
    </w:lvl>
    <w:lvl w:ilvl="7" w:tplc="1DE2D002">
      <w:start w:val="1"/>
      <w:numFmt w:val="lowerLetter"/>
      <w:lvlText w:val="%8."/>
      <w:lvlJc w:val="left"/>
      <w:pPr>
        <w:ind w:left="5760" w:hanging="360"/>
      </w:pPr>
    </w:lvl>
    <w:lvl w:ilvl="8" w:tplc="552CF9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6574"/>
    <w:multiLevelType w:val="hybridMultilevel"/>
    <w:tmpl w:val="DF72BE14"/>
    <w:lvl w:ilvl="0" w:tplc="95F2D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CE7FAE">
      <w:start w:val="1"/>
      <w:numFmt w:val="lowerLetter"/>
      <w:lvlText w:val="%2."/>
      <w:lvlJc w:val="left"/>
      <w:pPr>
        <w:ind w:left="1080" w:hanging="360"/>
      </w:pPr>
    </w:lvl>
    <w:lvl w:ilvl="2" w:tplc="C6D08C96">
      <w:start w:val="1"/>
      <w:numFmt w:val="lowerRoman"/>
      <w:lvlText w:val="%3."/>
      <w:lvlJc w:val="right"/>
      <w:pPr>
        <w:ind w:left="1800" w:hanging="180"/>
      </w:pPr>
    </w:lvl>
    <w:lvl w:ilvl="3" w:tplc="E7B22DD0">
      <w:start w:val="1"/>
      <w:numFmt w:val="decimal"/>
      <w:lvlText w:val="%4."/>
      <w:lvlJc w:val="left"/>
      <w:pPr>
        <w:ind w:left="2520" w:hanging="360"/>
      </w:pPr>
    </w:lvl>
    <w:lvl w:ilvl="4" w:tplc="CD84EE28">
      <w:start w:val="1"/>
      <w:numFmt w:val="lowerLetter"/>
      <w:lvlText w:val="%5."/>
      <w:lvlJc w:val="left"/>
      <w:pPr>
        <w:ind w:left="3240" w:hanging="360"/>
      </w:pPr>
    </w:lvl>
    <w:lvl w:ilvl="5" w:tplc="12BABA56">
      <w:start w:val="1"/>
      <w:numFmt w:val="lowerRoman"/>
      <w:lvlText w:val="%6."/>
      <w:lvlJc w:val="right"/>
      <w:pPr>
        <w:ind w:left="3960" w:hanging="180"/>
      </w:pPr>
    </w:lvl>
    <w:lvl w:ilvl="6" w:tplc="ECAC444C">
      <w:start w:val="1"/>
      <w:numFmt w:val="decimal"/>
      <w:lvlText w:val="%7."/>
      <w:lvlJc w:val="left"/>
      <w:pPr>
        <w:ind w:left="4680" w:hanging="360"/>
      </w:pPr>
    </w:lvl>
    <w:lvl w:ilvl="7" w:tplc="8CC62ED2">
      <w:start w:val="1"/>
      <w:numFmt w:val="lowerLetter"/>
      <w:lvlText w:val="%8."/>
      <w:lvlJc w:val="left"/>
      <w:pPr>
        <w:ind w:left="5400" w:hanging="360"/>
      </w:pPr>
    </w:lvl>
    <w:lvl w:ilvl="8" w:tplc="91C230D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2A6397"/>
    <w:multiLevelType w:val="hybridMultilevel"/>
    <w:tmpl w:val="B080C328"/>
    <w:lvl w:ilvl="0" w:tplc="60D43BE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52E0C26E">
      <w:start w:val="1"/>
      <w:numFmt w:val="lowerLetter"/>
      <w:lvlText w:val="%2."/>
      <w:lvlJc w:val="left"/>
      <w:pPr>
        <w:ind w:left="2880" w:hanging="360"/>
      </w:pPr>
    </w:lvl>
    <w:lvl w:ilvl="2" w:tplc="80C22828">
      <w:start w:val="1"/>
      <w:numFmt w:val="lowerRoman"/>
      <w:lvlText w:val="%3."/>
      <w:lvlJc w:val="right"/>
      <w:pPr>
        <w:ind w:left="3600" w:hanging="180"/>
      </w:pPr>
    </w:lvl>
    <w:lvl w:ilvl="3" w:tplc="F224CEA0">
      <w:start w:val="1"/>
      <w:numFmt w:val="decimal"/>
      <w:lvlText w:val="%4."/>
      <w:lvlJc w:val="left"/>
      <w:pPr>
        <w:ind w:left="4320" w:hanging="360"/>
      </w:pPr>
    </w:lvl>
    <w:lvl w:ilvl="4" w:tplc="5C0CA624">
      <w:start w:val="1"/>
      <w:numFmt w:val="lowerLetter"/>
      <w:lvlText w:val="%5."/>
      <w:lvlJc w:val="left"/>
      <w:pPr>
        <w:ind w:left="5040" w:hanging="360"/>
      </w:pPr>
    </w:lvl>
    <w:lvl w:ilvl="5" w:tplc="4D0AEDDA">
      <w:start w:val="1"/>
      <w:numFmt w:val="lowerRoman"/>
      <w:lvlText w:val="%6."/>
      <w:lvlJc w:val="right"/>
      <w:pPr>
        <w:ind w:left="5760" w:hanging="180"/>
      </w:pPr>
    </w:lvl>
    <w:lvl w:ilvl="6" w:tplc="5BCAAF30">
      <w:start w:val="1"/>
      <w:numFmt w:val="decimal"/>
      <w:lvlText w:val="%7."/>
      <w:lvlJc w:val="left"/>
      <w:pPr>
        <w:ind w:left="6480" w:hanging="360"/>
      </w:pPr>
    </w:lvl>
    <w:lvl w:ilvl="7" w:tplc="74A8DE90">
      <w:start w:val="1"/>
      <w:numFmt w:val="lowerLetter"/>
      <w:lvlText w:val="%8."/>
      <w:lvlJc w:val="left"/>
      <w:pPr>
        <w:ind w:left="7200" w:hanging="360"/>
      </w:pPr>
    </w:lvl>
    <w:lvl w:ilvl="8" w:tplc="CF662DDC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C3688A"/>
    <w:multiLevelType w:val="hybridMultilevel"/>
    <w:tmpl w:val="71B80622"/>
    <w:lvl w:ilvl="0" w:tplc="A076473A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E2E03CD4">
      <w:start w:val="1"/>
      <w:numFmt w:val="lowerLetter"/>
      <w:lvlText w:val="%2."/>
      <w:lvlJc w:val="left"/>
      <w:pPr>
        <w:ind w:left="3142" w:hanging="360"/>
      </w:pPr>
    </w:lvl>
    <w:lvl w:ilvl="2" w:tplc="FD0A3542">
      <w:start w:val="1"/>
      <w:numFmt w:val="lowerRoman"/>
      <w:lvlText w:val="%3."/>
      <w:lvlJc w:val="right"/>
      <w:pPr>
        <w:ind w:left="3862" w:hanging="180"/>
      </w:pPr>
    </w:lvl>
    <w:lvl w:ilvl="3" w:tplc="A0A8F02C">
      <w:start w:val="1"/>
      <w:numFmt w:val="decimal"/>
      <w:lvlText w:val="%4."/>
      <w:lvlJc w:val="left"/>
      <w:pPr>
        <w:ind w:left="4582" w:hanging="360"/>
      </w:pPr>
    </w:lvl>
    <w:lvl w:ilvl="4" w:tplc="6CFC8464">
      <w:start w:val="1"/>
      <w:numFmt w:val="lowerLetter"/>
      <w:lvlText w:val="%5."/>
      <w:lvlJc w:val="left"/>
      <w:pPr>
        <w:ind w:left="5302" w:hanging="360"/>
      </w:pPr>
    </w:lvl>
    <w:lvl w:ilvl="5" w:tplc="79EA701E">
      <w:start w:val="1"/>
      <w:numFmt w:val="lowerRoman"/>
      <w:lvlText w:val="%6."/>
      <w:lvlJc w:val="right"/>
      <w:pPr>
        <w:ind w:left="6022" w:hanging="180"/>
      </w:pPr>
    </w:lvl>
    <w:lvl w:ilvl="6" w:tplc="CB2CF5B0">
      <w:start w:val="1"/>
      <w:numFmt w:val="decimal"/>
      <w:lvlText w:val="%7."/>
      <w:lvlJc w:val="left"/>
      <w:pPr>
        <w:ind w:left="6742" w:hanging="360"/>
      </w:pPr>
    </w:lvl>
    <w:lvl w:ilvl="7" w:tplc="FC24AC72">
      <w:start w:val="1"/>
      <w:numFmt w:val="lowerLetter"/>
      <w:lvlText w:val="%8."/>
      <w:lvlJc w:val="left"/>
      <w:pPr>
        <w:ind w:left="7462" w:hanging="360"/>
      </w:pPr>
    </w:lvl>
    <w:lvl w:ilvl="8" w:tplc="0B60C2D0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59931EC4"/>
    <w:multiLevelType w:val="hybridMultilevel"/>
    <w:tmpl w:val="F6360118"/>
    <w:lvl w:ilvl="0" w:tplc="4E603E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332D230">
      <w:start w:val="1"/>
      <w:numFmt w:val="lowerLetter"/>
      <w:lvlText w:val="%2."/>
      <w:lvlJc w:val="left"/>
      <w:pPr>
        <w:ind w:left="1222" w:hanging="360"/>
      </w:pPr>
    </w:lvl>
    <w:lvl w:ilvl="2" w:tplc="09A68CD4">
      <w:start w:val="1"/>
      <w:numFmt w:val="lowerRoman"/>
      <w:lvlText w:val="%3."/>
      <w:lvlJc w:val="right"/>
      <w:pPr>
        <w:ind w:left="1942" w:hanging="180"/>
      </w:pPr>
    </w:lvl>
    <w:lvl w:ilvl="3" w:tplc="05366606">
      <w:start w:val="1"/>
      <w:numFmt w:val="decimal"/>
      <w:lvlText w:val="%4."/>
      <w:lvlJc w:val="left"/>
      <w:pPr>
        <w:ind w:left="2662" w:hanging="360"/>
      </w:pPr>
    </w:lvl>
    <w:lvl w:ilvl="4" w:tplc="8B0CD03A">
      <w:start w:val="1"/>
      <w:numFmt w:val="lowerLetter"/>
      <w:lvlText w:val="%5."/>
      <w:lvlJc w:val="left"/>
      <w:pPr>
        <w:ind w:left="3382" w:hanging="360"/>
      </w:pPr>
    </w:lvl>
    <w:lvl w:ilvl="5" w:tplc="CDB0734A">
      <w:start w:val="1"/>
      <w:numFmt w:val="lowerRoman"/>
      <w:lvlText w:val="%6."/>
      <w:lvlJc w:val="right"/>
      <w:pPr>
        <w:ind w:left="4102" w:hanging="180"/>
      </w:pPr>
    </w:lvl>
    <w:lvl w:ilvl="6" w:tplc="5BC05002">
      <w:start w:val="1"/>
      <w:numFmt w:val="decimal"/>
      <w:lvlText w:val="%7."/>
      <w:lvlJc w:val="left"/>
      <w:pPr>
        <w:ind w:left="4822" w:hanging="360"/>
      </w:pPr>
    </w:lvl>
    <w:lvl w:ilvl="7" w:tplc="E474FD4E">
      <w:start w:val="1"/>
      <w:numFmt w:val="lowerLetter"/>
      <w:lvlText w:val="%8."/>
      <w:lvlJc w:val="left"/>
      <w:pPr>
        <w:ind w:left="5542" w:hanging="360"/>
      </w:pPr>
    </w:lvl>
    <w:lvl w:ilvl="8" w:tplc="613C91A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E854CC4"/>
    <w:multiLevelType w:val="hybridMultilevel"/>
    <w:tmpl w:val="6F9C4AA2"/>
    <w:lvl w:ilvl="0" w:tplc="842CF2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E68C024">
      <w:start w:val="1"/>
      <w:numFmt w:val="lowerLetter"/>
      <w:lvlText w:val="%2."/>
      <w:lvlJc w:val="left"/>
      <w:pPr>
        <w:ind w:left="1440" w:hanging="360"/>
      </w:pPr>
    </w:lvl>
    <w:lvl w:ilvl="2" w:tplc="B6BA943A">
      <w:start w:val="1"/>
      <w:numFmt w:val="lowerRoman"/>
      <w:lvlText w:val="%3."/>
      <w:lvlJc w:val="right"/>
      <w:pPr>
        <w:ind w:left="2160" w:hanging="180"/>
      </w:pPr>
    </w:lvl>
    <w:lvl w:ilvl="3" w:tplc="E2FEA5E0">
      <w:start w:val="1"/>
      <w:numFmt w:val="decimal"/>
      <w:lvlText w:val="%4."/>
      <w:lvlJc w:val="left"/>
      <w:pPr>
        <w:ind w:left="2880" w:hanging="360"/>
      </w:pPr>
    </w:lvl>
    <w:lvl w:ilvl="4" w:tplc="0A0480D6">
      <w:start w:val="1"/>
      <w:numFmt w:val="lowerLetter"/>
      <w:lvlText w:val="%5."/>
      <w:lvlJc w:val="left"/>
      <w:pPr>
        <w:ind w:left="3600" w:hanging="360"/>
      </w:pPr>
    </w:lvl>
    <w:lvl w:ilvl="5" w:tplc="18DAB594">
      <w:start w:val="1"/>
      <w:numFmt w:val="lowerRoman"/>
      <w:lvlText w:val="%6."/>
      <w:lvlJc w:val="right"/>
      <w:pPr>
        <w:ind w:left="4320" w:hanging="180"/>
      </w:pPr>
    </w:lvl>
    <w:lvl w:ilvl="6" w:tplc="687615A0">
      <w:start w:val="1"/>
      <w:numFmt w:val="decimal"/>
      <w:lvlText w:val="%7."/>
      <w:lvlJc w:val="left"/>
      <w:pPr>
        <w:ind w:left="5040" w:hanging="360"/>
      </w:pPr>
    </w:lvl>
    <w:lvl w:ilvl="7" w:tplc="F384BAAC">
      <w:start w:val="1"/>
      <w:numFmt w:val="lowerLetter"/>
      <w:lvlText w:val="%8."/>
      <w:lvlJc w:val="left"/>
      <w:pPr>
        <w:ind w:left="5760" w:hanging="360"/>
      </w:pPr>
    </w:lvl>
    <w:lvl w:ilvl="8" w:tplc="CDC21E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76369"/>
    <w:multiLevelType w:val="hybridMultilevel"/>
    <w:tmpl w:val="05C25696"/>
    <w:lvl w:ilvl="0" w:tplc="0AB88C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C5624">
      <w:start w:val="1"/>
      <w:numFmt w:val="lowerLetter"/>
      <w:lvlText w:val="%2."/>
      <w:lvlJc w:val="left"/>
      <w:pPr>
        <w:ind w:left="1440" w:hanging="360"/>
      </w:pPr>
    </w:lvl>
    <w:lvl w:ilvl="2" w:tplc="0D92F35C">
      <w:start w:val="1"/>
      <w:numFmt w:val="lowerRoman"/>
      <w:lvlText w:val="%3."/>
      <w:lvlJc w:val="right"/>
      <w:pPr>
        <w:ind w:left="2160" w:hanging="180"/>
      </w:pPr>
    </w:lvl>
    <w:lvl w:ilvl="3" w:tplc="A9F0EF76">
      <w:start w:val="1"/>
      <w:numFmt w:val="decimal"/>
      <w:lvlText w:val="%4."/>
      <w:lvlJc w:val="left"/>
      <w:pPr>
        <w:ind w:left="2880" w:hanging="360"/>
      </w:pPr>
    </w:lvl>
    <w:lvl w:ilvl="4" w:tplc="02E6B114">
      <w:start w:val="1"/>
      <w:numFmt w:val="lowerLetter"/>
      <w:lvlText w:val="%5."/>
      <w:lvlJc w:val="left"/>
      <w:pPr>
        <w:ind w:left="3600" w:hanging="360"/>
      </w:pPr>
    </w:lvl>
    <w:lvl w:ilvl="5" w:tplc="C0E484D6">
      <w:start w:val="1"/>
      <w:numFmt w:val="lowerRoman"/>
      <w:lvlText w:val="%6."/>
      <w:lvlJc w:val="right"/>
      <w:pPr>
        <w:ind w:left="4320" w:hanging="180"/>
      </w:pPr>
    </w:lvl>
    <w:lvl w:ilvl="6" w:tplc="807A3180">
      <w:start w:val="1"/>
      <w:numFmt w:val="decimal"/>
      <w:lvlText w:val="%7."/>
      <w:lvlJc w:val="left"/>
      <w:pPr>
        <w:ind w:left="5040" w:hanging="360"/>
      </w:pPr>
    </w:lvl>
    <w:lvl w:ilvl="7" w:tplc="4C1077FC">
      <w:start w:val="1"/>
      <w:numFmt w:val="lowerLetter"/>
      <w:lvlText w:val="%8."/>
      <w:lvlJc w:val="left"/>
      <w:pPr>
        <w:ind w:left="5760" w:hanging="360"/>
      </w:pPr>
    </w:lvl>
    <w:lvl w:ilvl="8" w:tplc="6C4C03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C2FF2"/>
    <w:multiLevelType w:val="hybridMultilevel"/>
    <w:tmpl w:val="24E60E5E"/>
    <w:lvl w:ilvl="0" w:tplc="9C90A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104EB36">
      <w:start w:val="1"/>
      <w:numFmt w:val="lowerLetter"/>
      <w:lvlText w:val="%2."/>
      <w:lvlJc w:val="left"/>
      <w:pPr>
        <w:ind w:left="1440" w:hanging="360"/>
      </w:pPr>
    </w:lvl>
    <w:lvl w:ilvl="2" w:tplc="07D25C60">
      <w:start w:val="1"/>
      <w:numFmt w:val="lowerRoman"/>
      <w:lvlText w:val="%3."/>
      <w:lvlJc w:val="right"/>
      <w:pPr>
        <w:ind w:left="2160" w:hanging="180"/>
      </w:pPr>
    </w:lvl>
    <w:lvl w:ilvl="3" w:tplc="2AEE5C40">
      <w:start w:val="1"/>
      <w:numFmt w:val="decimal"/>
      <w:lvlText w:val="%4."/>
      <w:lvlJc w:val="left"/>
      <w:pPr>
        <w:ind w:left="2880" w:hanging="360"/>
      </w:pPr>
    </w:lvl>
    <w:lvl w:ilvl="4" w:tplc="8A46125E">
      <w:start w:val="1"/>
      <w:numFmt w:val="lowerLetter"/>
      <w:lvlText w:val="%5."/>
      <w:lvlJc w:val="left"/>
      <w:pPr>
        <w:ind w:left="3600" w:hanging="360"/>
      </w:pPr>
    </w:lvl>
    <w:lvl w:ilvl="5" w:tplc="108AD8C0">
      <w:start w:val="1"/>
      <w:numFmt w:val="lowerRoman"/>
      <w:lvlText w:val="%6."/>
      <w:lvlJc w:val="right"/>
      <w:pPr>
        <w:ind w:left="4320" w:hanging="180"/>
      </w:pPr>
    </w:lvl>
    <w:lvl w:ilvl="6" w:tplc="D4EAB4C2">
      <w:start w:val="1"/>
      <w:numFmt w:val="decimal"/>
      <w:lvlText w:val="%7."/>
      <w:lvlJc w:val="left"/>
      <w:pPr>
        <w:ind w:left="5040" w:hanging="360"/>
      </w:pPr>
    </w:lvl>
    <w:lvl w:ilvl="7" w:tplc="13CA94D6">
      <w:start w:val="1"/>
      <w:numFmt w:val="lowerLetter"/>
      <w:lvlText w:val="%8."/>
      <w:lvlJc w:val="left"/>
      <w:pPr>
        <w:ind w:left="5760" w:hanging="360"/>
      </w:pPr>
    </w:lvl>
    <w:lvl w:ilvl="8" w:tplc="571AE6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5771A"/>
    <w:multiLevelType w:val="hybridMultilevel"/>
    <w:tmpl w:val="D5E8CD7A"/>
    <w:lvl w:ilvl="0" w:tplc="65141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86852A">
      <w:start w:val="1"/>
      <w:numFmt w:val="lowerLetter"/>
      <w:lvlText w:val="%2."/>
      <w:lvlJc w:val="left"/>
      <w:pPr>
        <w:ind w:left="1440" w:hanging="360"/>
      </w:pPr>
    </w:lvl>
    <w:lvl w:ilvl="2" w:tplc="3EBE543E">
      <w:start w:val="1"/>
      <w:numFmt w:val="lowerRoman"/>
      <w:lvlText w:val="%3."/>
      <w:lvlJc w:val="right"/>
      <w:pPr>
        <w:ind w:left="2160" w:hanging="180"/>
      </w:pPr>
    </w:lvl>
    <w:lvl w:ilvl="3" w:tplc="5F22FC98">
      <w:start w:val="1"/>
      <w:numFmt w:val="decimal"/>
      <w:lvlText w:val="%4."/>
      <w:lvlJc w:val="left"/>
      <w:pPr>
        <w:ind w:left="2880" w:hanging="360"/>
      </w:pPr>
    </w:lvl>
    <w:lvl w:ilvl="4" w:tplc="0E8A4A64">
      <w:start w:val="1"/>
      <w:numFmt w:val="lowerLetter"/>
      <w:lvlText w:val="%5."/>
      <w:lvlJc w:val="left"/>
      <w:pPr>
        <w:ind w:left="3600" w:hanging="360"/>
      </w:pPr>
    </w:lvl>
    <w:lvl w:ilvl="5" w:tplc="455C4DE8">
      <w:start w:val="1"/>
      <w:numFmt w:val="lowerRoman"/>
      <w:lvlText w:val="%6."/>
      <w:lvlJc w:val="right"/>
      <w:pPr>
        <w:ind w:left="4320" w:hanging="180"/>
      </w:pPr>
    </w:lvl>
    <w:lvl w:ilvl="6" w:tplc="3C224708">
      <w:start w:val="1"/>
      <w:numFmt w:val="decimal"/>
      <w:lvlText w:val="%7."/>
      <w:lvlJc w:val="left"/>
      <w:pPr>
        <w:ind w:left="5040" w:hanging="360"/>
      </w:pPr>
    </w:lvl>
    <w:lvl w:ilvl="7" w:tplc="5BA40DC4">
      <w:start w:val="1"/>
      <w:numFmt w:val="lowerLetter"/>
      <w:lvlText w:val="%8."/>
      <w:lvlJc w:val="left"/>
      <w:pPr>
        <w:ind w:left="5760" w:hanging="360"/>
      </w:pPr>
    </w:lvl>
    <w:lvl w:ilvl="8" w:tplc="79FC27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F5168"/>
    <w:multiLevelType w:val="hybridMultilevel"/>
    <w:tmpl w:val="A5BCBC92"/>
    <w:lvl w:ilvl="0" w:tplc="CF300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3FE46AA">
      <w:start w:val="1"/>
      <w:numFmt w:val="lowerLetter"/>
      <w:lvlText w:val="%2."/>
      <w:lvlJc w:val="left"/>
      <w:pPr>
        <w:ind w:left="1440" w:hanging="360"/>
      </w:pPr>
    </w:lvl>
    <w:lvl w:ilvl="2" w:tplc="385C9062">
      <w:start w:val="1"/>
      <w:numFmt w:val="lowerRoman"/>
      <w:lvlText w:val="%3."/>
      <w:lvlJc w:val="right"/>
      <w:pPr>
        <w:ind w:left="2160" w:hanging="180"/>
      </w:pPr>
    </w:lvl>
    <w:lvl w:ilvl="3" w:tplc="8300165E">
      <w:start w:val="1"/>
      <w:numFmt w:val="decimal"/>
      <w:lvlText w:val="%4."/>
      <w:lvlJc w:val="left"/>
      <w:pPr>
        <w:ind w:left="2880" w:hanging="360"/>
      </w:pPr>
    </w:lvl>
    <w:lvl w:ilvl="4" w:tplc="946ED0F8">
      <w:start w:val="1"/>
      <w:numFmt w:val="lowerLetter"/>
      <w:lvlText w:val="%5."/>
      <w:lvlJc w:val="left"/>
      <w:pPr>
        <w:ind w:left="3600" w:hanging="360"/>
      </w:pPr>
    </w:lvl>
    <w:lvl w:ilvl="5" w:tplc="3C527972">
      <w:start w:val="1"/>
      <w:numFmt w:val="lowerRoman"/>
      <w:lvlText w:val="%6."/>
      <w:lvlJc w:val="right"/>
      <w:pPr>
        <w:ind w:left="4320" w:hanging="180"/>
      </w:pPr>
    </w:lvl>
    <w:lvl w:ilvl="6" w:tplc="8C70146C">
      <w:start w:val="1"/>
      <w:numFmt w:val="decimal"/>
      <w:lvlText w:val="%7."/>
      <w:lvlJc w:val="left"/>
      <w:pPr>
        <w:ind w:left="5040" w:hanging="360"/>
      </w:pPr>
    </w:lvl>
    <w:lvl w:ilvl="7" w:tplc="C3B6B158">
      <w:start w:val="1"/>
      <w:numFmt w:val="lowerLetter"/>
      <w:lvlText w:val="%8."/>
      <w:lvlJc w:val="left"/>
      <w:pPr>
        <w:ind w:left="5760" w:hanging="360"/>
      </w:pPr>
    </w:lvl>
    <w:lvl w:ilvl="8" w:tplc="28D859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F"/>
    <w:rsid w:val="00065BDF"/>
    <w:rsid w:val="002363F5"/>
    <w:rsid w:val="002752FB"/>
    <w:rsid w:val="00325BDD"/>
    <w:rsid w:val="00373BE6"/>
    <w:rsid w:val="0068027E"/>
    <w:rsid w:val="006951A1"/>
    <w:rsid w:val="00731FCE"/>
    <w:rsid w:val="0074286F"/>
    <w:rsid w:val="007838AA"/>
    <w:rsid w:val="007F216A"/>
    <w:rsid w:val="008341C4"/>
    <w:rsid w:val="008D3262"/>
    <w:rsid w:val="0092612F"/>
    <w:rsid w:val="00961569"/>
    <w:rsid w:val="0096650E"/>
    <w:rsid w:val="00966D49"/>
    <w:rsid w:val="009F327D"/>
    <w:rsid w:val="00AB5867"/>
    <w:rsid w:val="00B748D5"/>
    <w:rsid w:val="00BC03DC"/>
    <w:rsid w:val="00BF75D9"/>
    <w:rsid w:val="00C16065"/>
    <w:rsid w:val="00D60B9E"/>
    <w:rsid w:val="00D93AA4"/>
    <w:rsid w:val="00DB4D8F"/>
    <w:rsid w:val="00DE226D"/>
    <w:rsid w:val="00E23B96"/>
    <w:rsid w:val="00FF0D16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89219-8C22-4268-B7B5-2401F79E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1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BC59-90C2-4B73-9C14-4AE25E2F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3424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25</cp:revision>
  <dcterms:created xsi:type="dcterms:W3CDTF">2025-11-12T12:02:00Z</dcterms:created>
  <dcterms:modified xsi:type="dcterms:W3CDTF">2026-06-01T05:56:00Z</dcterms:modified>
</cp:coreProperties>
</file>