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EF1" w:rsidRDefault="00E05EF1" w:rsidP="00686FC3">
      <w:pPr>
        <w:widowControl w:val="0"/>
        <w:rPr>
          <w:rFonts w:eastAsia="Times New Roman"/>
          <w:b/>
          <w:color w:val="000000"/>
          <w:szCs w:val="20"/>
        </w:rPr>
      </w:pPr>
    </w:p>
    <w:p w:rsidR="0034390F" w:rsidRDefault="0034390F" w:rsidP="0034390F">
      <w:pPr>
        <w:ind w:right="-23"/>
        <w:jc w:val="center"/>
        <w:rPr>
          <w:rFonts w:eastAsia="Times New Roman"/>
          <w:b/>
        </w:rPr>
      </w:pPr>
      <w:r>
        <w:rPr>
          <w:b/>
        </w:rPr>
        <w:t xml:space="preserve">ПЕЧЕНГСКИЙ МУНИЦИПАЛЬНЫЙ ОКРУГ </w:t>
      </w:r>
    </w:p>
    <w:p w:rsidR="0034390F" w:rsidRDefault="0034390F" w:rsidP="0034390F">
      <w:pPr>
        <w:ind w:right="-23"/>
        <w:jc w:val="center"/>
        <w:rPr>
          <w:b/>
          <w:sz w:val="32"/>
          <w:szCs w:val="32"/>
        </w:rPr>
      </w:pPr>
      <w:r>
        <w:rPr>
          <w:b/>
        </w:rPr>
        <w:t>МУРМАНСКОЙ ОБЛАСТИ</w:t>
      </w:r>
      <w:r>
        <w:rPr>
          <w:b/>
          <w:sz w:val="32"/>
          <w:szCs w:val="32"/>
        </w:rPr>
        <w:t xml:space="preserve"> </w:t>
      </w:r>
    </w:p>
    <w:p w:rsidR="0034390F" w:rsidRDefault="0034390F" w:rsidP="0034390F">
      <w:pPr>
        <w:ind w:right="-23"/>
        <w:jc w:val="center"/>
        <w:rPr>
          <w:b/>
          <w:sz w:val="44"/>
          <w:szCs w:val="44"/>
        </w:rPr>
      </w:pPr>
      <w:r>
        <w:rPr>
          <w:b/>
          <w:sz w:val="32"/>
          <w:szCs w:val="32"/>
        </w:rPr>
        <w:t>АДМИНИСТРАЦИЯ</w:t>
      </w:r>
    </w:p>
    <w:p w:rsidR="0034390F" w:rsidRDefault="0034390F" w:rsidP="0034390F">
      <w:pPr>
        <w:ind w:right="-23"/>
        <w:jc w:val="center"/>
        <w:rPr>
          <w:b/>
          <w:sz w:val="36"/>
          <w:szCs w:val="36"/>
        </w:rPr>
      </w:pPr>
      <w:r>
        <w:rPr>
          <w:b/>
          <w:sz w:val="36"/>
          <w:szCs w:val="36"/>
        </w:rPr>
        <w:t xml:space="preserve">ОТДЕЛ КУЛЬТУРЫ, СПОРТА И </w:t>
      </w:r>
    </w:p>
    <w:p w:rsidR="0034390F" w:rsidRDefault="0034390F" w:rsidP="0034390F">
      <w:pPr>
        <w:ind w:right="-23"/>
        <w:jc w:val="center"/>
        <w:rPr>
          <w:b/>
          <w:sz w:val="36"/>
          <w:szCs w:val="36"/>
        </w:rPr>
      </w:pPr>
      <w:r>
        <w:rPr>
          <w:b/>
          <w:sz w:val="36"/>
          <w:szCs w:val="36"/>
        </w:rPr>
        <w:t xml:space="preserve">МОЛОДЕЖНОЙ ПОЛИТИКИ </w:t>
      </w:r>
    </w:p>
    <w:p w:rsidR="0034390F" w:rsidRDefault="0034390F" w:rsidP="0034390F">
      <w:pPr>
        <w:widowControl w:val="0"/>
        <w:autoSpaceDE w:val="0"/>
        <w:autoSpaceDN w:val="0"/>
        <w:adjustRightInd w:val="0"/>
        <w:ind w:right="-23"/>
        <w:rPr>
          <w:sz w:val="20"/>
          <w:szCs w:val="20"/>
          <w:highlight w:val="yellow"/>
        </w:rPr>
      </w:pPr>
    </w:p>
    <w:p w:rsidR="0034390F" w:rsidRDefault="0034390F" w:rsidP="0034390F">
      <w:pPr>
        <w:widowControl w:val="0"/>
        <w:autoSpaceDE w:val="0"/>
        <w:autoSpaceDN w:val="0"/>
        <w:adjustRightInd w:val="0"/>
        <w:jc w:val="center"/>
        <w:rPr>
          <w:b/>
          <w:sz w:val="36"/>
          <w:szCs w:val="36"/>
        </w:rPr>
      </w:pPr>
      <w:r>
        <w:rPr>
          <w:b/>
          <w:sz w:val="36"/>
          <w:szCs w:val="36"/>
        </w:rPr>
        <w:t>ПРИКАЗ</w:t>
      </w:r>
    </w:p>
    <w:p w:rsidR="00586597" w:rsidRDefault="00586597" w:rsidP="00CD44F7">
      <w:pPr>
        <w:jc w:val="both"/>
        <w:rPr>
          <w:rFonts w:eastAsia="Times New Roman"/>
          <w:b/>
          <w:bCs/>
          <w:iCs/>
          <w:sz w:val="24"/>
          <w:szCs w:val="24"/>
        </w:rPr>
      </w:pPr>
    </w:p>
    <w:p w:rsidR="00CD44F7" w:rsidRDefault="00B714F8" w:rsidP="00CD44F7">
      <w:pPr>
        <w:jc w:val="both"/>
        <w:rPr>
          <w:rFonts w:eastAsia="Times New Roman"/>
          <w:b/>
          <w:bCs/>
          <w:iCs/>
          <w:sz w:val="24"/>
          <w:szCs w:val="24"/>
        </w:rPr>
      </w:pPr>
      <w:r>
        <w:rPr>
          <w:rFonts w:eastAsia="Times New Roman"/>
          <w:b/>
          <w:bCs/>
          <w:iCs/>
          <w:sz w:val="24"/>
          <w:szCs w:val="24"/>
        </w:rPr>
        <w:t xml:space="preserve">от </w:t>
      </w:r>
      <w:r w:rsidR="006323C3">
        <w:rPr>
          <w:rFonts w:eastAsia="Times New Roman"/>
          <w:b/>
          <w:bCs/>
          <w:iCs/>
          <w:sz w:val="24"/>
          <w:szCs w:val="24"/>
        </w:rPr>
        <w:t>1</w:t>
      </w:r>
      <w:r w:rsidR="008F1620">
        <w:rPr>
          <w:rFonts w:eastAsia="Times New Roman"/>
          <w:b/>
          <w:bCs/>
          <w:iCs/>
          <w:sz w:val="24"/>
          <w:szCs w:val="24"/>
        </w:rPr>
        <w:t>8</w:t>
      </w:r>
      <w:r w:rsidR="006323C3">
        <w:rPr>
          <w:rFonts w:eastAsia="Times New Roman"/>
          <w:b/>
          <w:bCs/>
          <w:iCs/>
          <w:sz w:val="24"/>
          <w:szCs w:val="24"/>
        </w:rPr>
        <w:t>.11</w:t>
      </w:r>
      <w:r w:rsidR="00D42324">
        <w:rPr>
          <w:rFonts w:eastAsia="Times New Roman"/>
          <w:b/>
          <w:bCs/>
          <w:iCs/>
          <w:sz w:val="24"/>
          <w:szCs w:val="24"/>
        </w:rPr>
        <w:t>.2025</w:t>
      </w:r>
      <w:r w:rsidR="00586597" w:rsidRPr="00686FC3">
        <w:rPr>
          <w:rFonts w:eastAsia="Times New Roman"/>
          <w:b/>
          <w:bCs/>
          <w:iCs/>
          <w:sz w:val="24"/>
          <w:szCs w:val="24"/>
        </w:rPr>
        <w:tab/>
      </w:r>
      <w:r w:rsidR="00586597" w:rsidRPr="00686FC3">
        <w:rPr>
          <w:rFonts w:eastAsia="Times New Roman"/>
          <w:b/>
          <w:bCs/>
          <w:iCs/>
          <w:sz w:val="24"/>
          <w:szCs w:val="24"/>
        </w:rPr>
        <w:tab/>
      </w:r>
      <w:r w:rsidR="00586597" w:rsidRPr="00686FC3">
        <w:rPr>
          <w:rFonts w:eastAsia="Times New Roman"/>
          <w:b/>
          <w:bCs/>
          <w:iCs/>
          <w:sz w:val="24"/>
          <w:szCs w:val="24"/>
        </w:rPr>
        <w:tab/>
      </w:r>
      <w:r w:rsidR="00586597" w:rsidRPr="00686FC3">
        <w:rPr>
          <w:rFonts w:eastAsia="Times New Roman"/>
          <w:b/>
          <w:bCs/>
          <w:iCs/>
          <w:sz w:val="24"/>
          <w:szCs w:val="24"/>
        </w:rPr>
        <w:tab/>
      </w:r>
      <w:r w:rsidR="00586597" w:rsidRPr="00686FC3">
        <w:rPr>
          <w:rFonts w:eastAsia="Times New Roman"/>
          <w:b/>
          <w:bCs/>
          <w:iCs/>
          <w:sz w:val="24"/>
          <w:szCs w:val="24"/>
        </w:rPr>
        <w:tab/>
      </w:r>
      <w:r w:rsidR="00586597" w:rsidRPr="00686FC3">
        <w:rPr>
          <w:rFonts w:eastAsia="Times New Roman"/>
          <w:b/>
          <w:bCs/>
          <w:iCs/>
          <w:sz w:val="24"/>
          <w:szCs w:val="24"/>
        </w:rPr>
        <w:tab/>
      </w:r>
      <w:r w:rsidR="00586597" w:rsidRPr="00686FC3">
        <w:rPr>
          <w:rFonts w:eastAsia="Times New Roman"/>
          <w:b/>
          <w:bCs/>
          <w:iCs/>
          <w:sz w:val="24"/>
          <w:szCs w:val="24"/>
        </w:rPr>
        <w:tab/>
      </w:r>
      <w:r w:rsidR="002B12E7">
        <w:rPr>
          <w:rFonts w:eastAsia="Times New Roman"/>
          <w:b/>
          <w:bCs/>
          <w:iCs/>
          <w:sz w:val="24"/>
          <w:szCs w:val="24"/>
        </w:rPr>
        <w:t xml:space="preserve">                                </w:t>
      </w:r>
      <w:r w:rsidR="008823BD" w:rsidRPr="00686FC3">
        <w:rPr>
          <w:rFonts w:eastAsia="Times New Roman"/>
          <w:b/>
          <w:bCs/>
          <w:iCs/>
          <w:sz w:val="24"/>
          <w:szCs w:val="24"/>
        </w:rPr>
        <w:t xml:space="preserve"> </w:t>
      </w:r>
      <w:r w:rsidR="000D3744">
        <w:rPr>
          <w:rFonts w:eastAsia="Times New Roman"/>
          <w:b/>
          <w:bCs/>
          <w:iCs/>
          <w:sz w:val="24"/>
          <w:szCs w:val="24"/>
        </w:rPr>
        <w:t xml:space="preserve">  </w:t>
      </w:r>
      <w:r w:rsidR="00380205">
        <w:rPr>
          <w:rFonts w:eastAsia="Times New Roman"/>
          <w:b/>
          <w:bCs/>
          <w:iCs/>
          <w:sz w:val="24"/>
          <w:szCs w:val="24"/>
        </w:rPr>
        <w:t xml:space="preserve">             </w:t>
      </w:r>
      <w:r w:rsidR="00A32914">
        <w:rPr>
          <w:rFonts w:eastAsia="Times New Roman"/>
          <w:b/>
          <w:bCs/>
          <w:iCs/>
          <w:sz w:val="24"/>
          <w:szCs w:val="24"/>
        </w:rPr>
        <w:t xml:space="preserve"> </w:t>
      </w:r>
      <w:r w:rsidR="008823BD" w:rsidRPr="00686FC3">
        <w:rPr>
          <w:rFonts w:eastAsia="Times New Roman"/>
          <w:b/>
          <w:bCs/>
          <w:iCs/>
          <w:sz w:val="24"/>
          <w:szCs w:val="24"/>
        </w:rPr>
        <w:t xml:space="preserve">№ </w:t>
      </w:r>
      <w:r w:rsidR="008F1620">
        <w:rPr>
          <w:rFonts w:eastAsia="Times New Roman"/>
          <w:b/>
          <w:bCs/>
          <w:iCs/>
          <w:sz w:val="24"/>
          <w:szCs w:val="24"/>
        </w:rPr>
        <w:t>130</w:t>
      </w:r>
    </w:p>
    <w:p w:rsidR="00E97B03" w:rsidRDefault="00E97B03" w:rsidP="00CD44F7">
      <w:pPr>
        <w:jc w:val="both"/>
        <w:rPr>
          <w:rFonts w:eastAsia="Times New Roman"/>
          <w:b/>
          <w:bCs/>
          <w:i/>
          <w:iCs/>
          <w:sz w:val="24"/>
          <w:szCs w:val="24"/>
        </w:rPr>
      </w:pPr>
    </w:p>
    <w:p w:rsidR="00CD44F7" w:rsidRDefault="00CD44F7" w:rsidP="00CD44F7">
      <w:pPr>
        <w:widowControl w:val="0"/>
        <w:jc w:val="center"/>
        <w:rPr>
          <w:rFonts w:eastAsia="Times New Roman"/>
          <w:b/>
          <w:color w:val="000000"/>
          <w:szCs w:val="20"/>
        </w:rPr>
      </w:pPr>
      <w:proofErr w:type="spellStart"/>
      <w:r>
        <w:rPr>
          <w:rFonts w:eastAsia="Times New Roman"/>
          <w:b/>
          <w:color w:val="000000"/>
          <w:sz w:val="24"/>
          <w:szCs w:val="20"/>
        </w:rPr>
        <w:t>п.г.т</w:t>
      </w:r>
      <w:proofErr w:type="spellEnd"/>
      <w:r>
        <w:rPr>
          <w:rFonts w:eastAsia="Times New Roman"/>
          <w:b/>
          <w:color w:val="000000"/>
          <w:sz w:val="24"/>
          <w:szCs w:val="20"/>
        </w:rPr>
        <w:t>. Никель</w:t>
      </w:r>
    </w:p>
    <w:p w:rsidR="00603B9E" w:rsidRPr="00603B9E" w:rsidRDefault="00603B9E" w:rsidP="00603B9E">
      <w:pPr>
        <w:widowControl w:val="0"/>
        <w:jc w:val="both"/>
        <w:rPr>
          <w:rFonts w:eastAsia="Times New Roman"/>
          <w:b/>
          <w:color w:val="000000"/>
          <w:sz w:val="24"/>
          <w:szCs w:val="24"/>
        </w:rPr>
      </w:pPr>
    </w:p>
    <w:p w:rsidR="008F1620" w:rsidRPr="008F1620" w:rsidRDefault="008F1620" w:rsidP="008F1620">
      <w:pPr>
        <w:jc w:val="center"/>
        <w:rPr>
          <w:rFonts w:eastAsia="Times New Roman"/>
          <w:b/>
          <w:sz w:val="24"/>
          <w:szCs w:val="24"/>
        </w:rPr>
      </w:pPr>
      <w:r w:rsidRPr="008F1620">
        <w:rPr>
          <w:rFonts w:eastAsia="Times New Roman"/>
          <w:b/>
          <w:sz w:val="24"/>
          <w:szCs w:val="24"/>
        </w:rPr>
        <w:t xml:space="preserve">Об утверждении плана реализации муниципальной программы </w:t>
      </w:r>
      <w:proofErr w:type="spellStart"/>
      <w:r w:rsidRPr="008F1620">
        <w:rPr>
          <w:rFonts w:eastAsia="Times New Roman"/>
          <w:b/>
          <w:sz w:val="24"/>
          <w:szCs w:val="24"/>
        </w:rPr>
        <w:t>Печенгского</w:t>
      </w:r>
      <w:proofErr w:type="spellEnd"/>
      <w:r w:rsidRPr="008F1620">
        <w:rPr>
          <w:rFonts w:eastAsia="Times New Roman"/>
          <w:b/>
          <w:sz w:val="24"/>
          <w:szCs w:val="24"/>
        </w:rPr>
        <w:t xml:space="preserve"> муниципального округа «</w:t>
      </w:r>
      <w:r>
        <w:rPr>
          <w:rFonts w:eastAsia="Times New Roman"/>
          <w:b/>
          <w:sz w:val="24"/>
          <w:szCs w:val="24"/>
        </w:rPr>
        <w:t>Культура</w:t>
      </w:r>
      <w:r w:rsidRPr="008F1620">
        <w:rPr>
          <w:rFonts w:eastAsia="Times New Roman"/>
          <w:b/>
          <w:sz w:val="24"/>
          <w:szCs w:val="24"/>
        </w:rPr>
        <w:t>» на 2026-2028 годы</w:t>
      </w:r>
    </w:p>
    <w:p w:rsidR="008F1620" w:rsidRPr="008F1620" w:rsidRDefault="008F1620" w:rsidP="008F1620">
      <w:pPr>
        <w:rPr>
          <w:rFonts w:eastAsia="Times New Roman"/>
          <w:sz w:val="26"/>
          <w:szCs w:val="26"/>
        </w:rPr>
      </w:pPr>
    </w:p>
    <w:p w:rsidR="008F1620" w:rsidRPr="008F1620" w:rsidRDefault="008F1620" w:rsidP="008F1620">
      <w:pPr>
        <w:autoSpaceDE w:val="0"/>
        <w:autoSpaceDN w:val="0"/>
        <w:adjustRightInd w:val="0"/>
        <w:ind w:firstLine="540"/>
        <w:jc w:val="both"/>
        <w:rPr>
          <w:rFonts w:eastAsia="Times New Roman"/>
          <w:sz w:val="26"/>
          <w:szCs w:val="26"/>
        </w:rPr>
      </w:pPr>
      <w:r w:rsidRPr="008F1620">
        <w:rPr>
          <w:rFonts w:eastAsia="Times New Roman"/>
          <w:sz w:val="26"/>
          <w:szCs w:val="26"/>
        </w:rPr>
        <w:tab/>
      </w:r>
      <w:proofErr w:type="gramStart"/>
      <w:r w:rsidRPr="008F1620">
        <w:rPr>
          <w:rFonts w:eastAsia="Times New Roman"/>
          <w:sz w:val="26"/>
          <w:szCs w:val="26"/>
        </w:rPr>
        <w:t xml:space="preserve">В соответствии с пунктом 2.15 Порядка разработки, реализации и оценки эффективности муниципальных программ </w:t>
      </w:r>
      <w:proofErr w:type="spellStart"/>
      <w:r w:rsidRPr="008F1620">
        <w:rPr>
          <w:rFonts w:eastAsia="Times New Roman"/>
          <w:sz w:val="26"/>
          <w:szCs w:val="26"/>
        </w:rPr>
        <w:t>Печенгского</w:t>
      </w:r>
      <w:proofErr w:type="spellEnd"/>
      <w:r w:rsidRPr="008F1620">
        <w:rPr>
          <w:rFonts w:eastAsia="Times New Roman"/>
          <w:sz w:val="26"/>
          <w:szCs w:val="26"/>
        </w:rPr>
        <w:t xml:space="preserve"> муниципального округа, утвержденного постановлением администрации </w:t>
      </w:r>
      <w:proofErr w:type="spellStart"/>
      <w:r w:rsidRPr="008F1620">
        <w:rPr>
          <w:rFonts w:eastAsia="Times New Roman"/>
          <w:sz w:val="26"/>
          <w:szCs w:val="26"/>
        </w:rPr>
        <w:t>Печенгского</w:t>
      </w:r>
      <w:proofErr w:type="spellEnd"/>
      <w:r w:rsidRPr="008F1620">
        <w:rPr>
          <w:rFonts w:eastAsia="Times New Roman"/>
          <w:sz w:val="26"/>
          <w:szCs w:val="26"/>
        </w:rPr>
        <w:t xml:space="preserve"> муниципального округа от 18.09.2025 № 1488, постановлением администрации </w:t>
      </w:r>
      <w:proofErr w:type="spellStart"/>
      <w:r w:rsidRPr="008F1620">
        <w:rPr>
          <w:rFonts w:eastAsia="Times New Roman"/>
          <w:sz w:val="26"/>
          <w:szCs w:val="26"/>
        </w:rPr>
        <w:t>Печенгского</w:t>
      </w:r>
      <w:proofErr w:type="spellEnd"/>
      <w:r w:rsidRPr="008F1620">
        <w:rPr>
          <w:rFonts w:eastAsia="Times New Roman"/>
          <w:sz w:val="26"/>
          <w:szCs w:val="26"/>
        </w:rPr>
        <w:t xml:space="preserve"> муници</w:t>
      </w:r>
      <w:r>
        <w:rPr>
          <w:rFonts w:eastAsia="Times New Roman"/>
          <w:sz w:val="26"/>
          <w:szCs w:val="26"/>
        </w:rPr>
        <w:t>пального округа от 12.11.2025 №</w:t>
      </w:r>
      <w:r w:rsidR="00393DAC" w:rsidRPr="00393DAC">
        <w:t xml:space="preserve"> </w:t>
      </w:r>
      <w:r w:rsidR="00393DAC" w:rsidRPr="00393DAC">
        <w:rPr>
          <w:rFonts w:eastAsia="Times New Roman"/>
          <w:sz w:val="26"/>
          <w:szCs w:val="26"/>
        </w:rPr>
        <w:t>1842</w:t>
      </w:r>
      <w:r>
        <w:rPr>
          <w:rFonts w:eastAsia="Times New Roman"/>
          <w:sz w:val="26"/>
          <w:szCs w:val="26"/>
        </w:rPr>
        <w:t xml:space="preserve"> </w:t>
      </w:r>
      <w:r w:rsidRPr="008F1620">
        <w:rPr>
          <w:rFonts w:eastAsia="Times New Roman"/>
          <w:sz w:val="26"/>
          <w:szCs w:val="26"/>
        </w:rPr>
        <w:t xml:space="preserve">«Об утверждении муниципальной программы </w:t>
      </w:r>
      <w:proofErr w:type="spellStart"/>
      <w:r w:rsidRPr="008F1620">
        <w:rPr>
          <w:rFonts w:eastAsia="Times New Roman"/>
          <w:sz w:val="26"/>
          <w:szCs w:val="26"/>
        </w:rPr>
        <w:t>Печенгского</w:t>
      </w:r>
      <w:proofErr w:type="spellEnd"/>
      <w:r w:rsidRPr="008F1620">
        <w:rPr>
          <w:rFonts w:eastAsia="Times New Roman"/>
          <w:sz w:val="26"/>
          <w:szCs w:val="26"/>
        </w:rPr>
        <w:t xml:space="preserve"> муниципального округа «</w:t>
      </w:r>
      <w:r>
        <w:rPr>
          <w:rFonts w:eastAsia="Times New Roman"/>
          <w:sz w:val="26"/>
          <w:szCs w:val="26"/>
        </w:rPr>
        <w:t>Культура</w:t>
      </w:r>
      <w:r w:rsidRPr="008F1620">
        <w:rPr>
          <w:rFonts w:eastAsia="Times New Roman"/>
          <w:sz w:val="26"/>
          <w:szCs w:val="26"/>
        </w:rPr>
        <w:t>» на 2026-2028 годы, в целях повышения эффективности и результативности расходования бюджетных средств,</w:t>
      </w:r>
      <w:proofErr w:type="gramEnd"/>
    </w:p>
    <w:p w:rsidR="008F1620" w:rsidRPr="008F1620" w:rsidRDefault="008F1620" w:rsidP="008F1620">
      <w:pPr>
        <w:jc w:val="both"/>
        <w:rPr>
          <w:rFonts w:eastAsia="Times New Roman"/>
          <w:sz w:val="26"/>
          <w:szCs w:val="26"/>
        </w:rPr>
      </w:pPr>
    </w:p>
    <w:p w:rsidR="008F1620" w:rsidRPr="008F1620" w:rsidRDefault="008F1620" w:rsidP="008F1620">
      <w:pPr>
        <w:jc w:val="both"/>
        <w:rPr>
          <w:rFonts w:eastAsia="Times New Roman"/>
          <w:b/>
          <w:sz w:val="26"/>
          <w:szCs w:val="26"/>
        </w:rPr>
      </w:pPr>
      <w:r w:rsidRPr="008F1620">
        <w:rPr>
          <w:rFonts w:eastAsia="Times New Roman"/>
          <w:b/>
          <w:sz w:val="26"/>
          <w:szCs w:val="26"/>
        </w:rPr>
        <w:t>ПРИКАЗЫВАЮ:</w:t>
      </w:r>
    </w:p>
    <w:p w:rsidR="008F1620" w:rsidRPr="008F1620" w:rsidRDefault="008F1620" w:rsidP="008F1620">
      <w:pPr>
        <w:jc w:val="both"/>
        <w:rPr>
          <w:rFonts w:eastAsia="Times New Roman"/>
          <w:b/>
          <w:sz w:val="26"/>
          <w:szCs w:val="26"/>
        </w:rPr>
      </w:pPr>
    </w:p>
    <w:p w:rsidR="008F1620" w:rsidRPr="008F1620" w:rsidRDefault="008F1620" w:rsidP="008F1620">
      <w:pPr>
        <w:ind w:firstLine="708"/>
        <w:jc w:val="both"/>
        <w:rPr>
          <w:rFonts w:eastAsia="Times New Roman"/>
          <w:sz w:val="26"/>
          <w:szCs w:val="26"/>
        </w:rPr>
      </w:pPr>
      <w:r w:rsidRPr="008F1620">
        <w:rPr>
          <w:rFonts w:eastAsia="Times New Roman"/>
          <w:sz w:val="26"/>
          <w:szCs w:val="26"/>
        </w:rPr>
        <w:t>1.</w:t>
      </w:r>
      <w:r w:rsidRPr="008F1620">
        <w:rPr>
          <w:rFonts w:eastAsia="Times New Roman"/>
          <w:sz w:val="26"/>
          <w:szCs w:val="26"/>
        </w:rPr>
        <w:tab/>
        <w:t xml:space="preserve">Утвердить план реализации муниципальной программы </w:t>
      </w:r>
      <w:proofErr w:type="spellStart"/>
      <w:r w:rsidRPr="008F1620">
        <w:rPr>
          <w:rFonts w:eastAsia="Times New Roman"/>
          <w:sz w:val="26"/>
          <w:szCs w:val="26"/>
        </w:rPr>
        <w:t>Печенгского</w:t>
      </w:r>
      <w:proofErr w:type="spellEnd"/>
      <w:r w:rsidRPr="008F1620">
        <w:rPr>
          <w:rFonts w:eastAsia="Times New Roman"/>
          <w:sz w:val="26"/>
          <w:szCs w:val="26"/>
        </w:rPr>
        <w:t xml:space="preserve"> муниципального округа «</w:t>
      </w:r>
      <w:r w:rsidR="00393DAC">
        <w:rPr>
          <w:rFonts w:eastAsia="Times New Roman"/>
          <w:sz w:val="26"/>
          <w:szCs w:val="26"/>
        </w:rPr>
        <w:t>Культура</w:t>
      </w:r>
      <w:r w:rsidRPr="008F1620">
        <w:rPr>
          <w:rFonts w:eastAsia="Times New Roman"/>
          <w:sz w:val="26"/>
          <w:szCs w:val="26"/>
        </w:rPr>
        <w:t>» на 2026-2028 годы согласно приложению к настоящему приказу.</w:t>
      </w:r>
    </w:p>
    <w:p w:rsidR="008F1620" w:rsidRPr="008F1620" w:rsidRDefault="008F1620" w:rsidP="008F1620">
      <w:pPr>
        <w:ind w:firstLine="708"/>
        <w:jc w:val="both"/>
        <w:rPr>
          <w:rFonts w:eastAsia="Times New Roman"/>
          <w:sz w:val="26"/>
          <w:szCs w:val="26"/>
        </w:rPr>
      </w:pPr>
      <w:r w:rsidRPr="008F1620">
        <w:rPr>
          <w:rFonts w:eastAsia="Times New Roman"/>
          <w:sz w:val="26"/>
          <w:szCs w:val="26"/>
        </w:rPr>
        <w:t>2.</w:t>
      </w:r>
      <w:r w:rsidRPr="008F1620">
        <w:rPr>
          <w:rFonts w:eastAsia="Times New Roman"/>
          <w:sz w:val="26"/>
          <w:szCs w:val="26"/>
        </w:rPr>
        <w:tab/>
      </w:r>
      <w:proofErr w:type="gramStart"/>
      <w:r w:rsidRPr="008F1620">
        <w:rPr>
          <w:rFonts w:eastAsia="Times New Roman"/>
          <w:sz w:val="26"/>
          <w:szCs w:val="26"/>
        </w:rPr>
        <w:t>Контроль за</w:t>
      </w:r>
      <w:proofErr w:type="gramEnd"/>
      <w:r w:rsidRPr="008F1620">
        <w:rPr>
          <w:rFonts w:eastAsia="Times New Roman"/>
          <w:sz w:val="26"/>
          <w:szCs w:val="26"/>
        </w:rPr>
        <w:t xml:space="preserve"> исполнением настоящего приказа оставляю за собой.</w:t>
      </w:r>
    </w:p>
    <w:p w:rsidR="008F1620" w:rsidRPr="008F1620" w:rsidRDefault="008F1620" w:rsidP="008F1620">
      <w:pPr>
        <w:autoSpaceDE w:val="0"/>
        <w:autoSpaceDN w:val="0"/>
        <w:adjustRightInd w:val="0"/>
        <w:ind w:firstLine="540"/>
        <w:jc w:val="both"/>
        <w:rPr>
          <w:rFonts w:eastAsia="Times New Roman"/>
          <w:sz w:val="26"/>
          <w:szCs w:val="26"/>
        </w:rPr>
      </w:pPr>
    </w:p>
    <w:p w:rsidR="008F1620" w:rsidRPr="008F1620" w:rsidRDefault="008F1620" w:rsidP="008F1620">
      <w:pPr>
        <w:widowControl w:val="0"/>
        <w:rPr>
          <w:rFonts w:eastAsia="Times New Roman"/>
          <w:sz w:val="24"/>
          <w:szCs w:val="24"/>
        </w:rPr>
      </w:pPr>
    </w:p>
    <w:p w:rsidR="00D36C77" w:rsidRPr="00603B9E" w:rsidRDefault="00D36C77" w:rsidP="00E97B03">
      <w:pPr>
        <w:jc w:val="both"/>
        <w:rPr>
          <w:sz w:val="24"/>
          <w:szCs w:val="24"/>
        </w:rPr>
      </w:pPr>
    </w:p>
    <w:p w:rsidR="00603B9E" w:rsidRPr="00393DAC" w:rsidRDefault="0024385F" w:rsidP="00603B9E">
      <w:pPr>
        <w:jc w:val="both"/>
        <w:rPr>
          <w:sz w:val="26"/>
          <w:szCs w:val="26"/>
        </w:rPr>
      </w:pPr>
      <w:proofErr w:type="spellStart"/>
      <w:r w:rsidRPr="00393DAC">
        <w:rPr>
          <w:sz w:val="26"/>
          <w:szCs w:val="26"/>
        </w:rPr>
        <w:t>И.о</w:t>
      </w:r>
      <w:proofErr w:type="spellEnd"/>
      <w:r w:rsidRPr="00393DAC">
        <w:rPr>
          <w:sz w:val="26"/>
          <w:szCs w:val="26"/>
        </w:rPr>
        <w:t>. н</w:t>
      </w:r>
      <w:r w:rsidR="00D36C77" w:rsidRPr="00393DAC">
        <w:rPr>
          <w:sz w:val="26"/>
          <w:szCs w:val="26"/>
        </w:rPr>
        <w:t>ачальник</w:t>
      </w:r>
      <w:r w:rsidRPr="00393DAC">
        <w:rPr>
          <w:sz w:val="26"/>
          <w:szCs w:val="26"/>
        </w:rPr>
        <w:t>а</w:t>
      </w:r>
      <w:r w:rsidR="00D36C77" w:rsidRPr="00393DAC">
        <w:rPr>
          <w:sz w:val="26"/>
          <w:szCs w:val="26"/>
        </w:rPr>
        <w:t xml:space="preserve"> отдела культуры, спорта</w:t>
      </w:r>
    </w:p>
    <w:p w:rsidR="00CD44F7" w:rsidRPr="00686FC3" w:rsidRDefault="00D36C77" w:rsidP="00686FC3">
      <w:pPr>
        <w:jc w:val="both"/>
        <w:rPr>
          <w:sz w:val="24"/>
          <w:szCs w:val="24"/>
        </w:rPr>
      </w:pPr>
      <w:r w:rsidRPr="00393DAC">
        <w:rPr>
          <w:sz w:val="26"/>
          <w:szCs w:val="26"/>
        </w:rPr>
        <w:t xml:space="preserve">и молодежной политики                                       </w:t>
      </w:r>
      <w:r w:rsidR="00686FC3" w:rsidRPr="00393DAC">
        <w:rPr>
          <w:sz w:val="26"/>
          <w:szCs w:val="26"/>
        </w:rPr>
        <w:t xml:space="preserve">          </w:t>
      </w:r>
      <w:r w:rsidR="00393DAC">
        <w:rPr>
          <w:sz w:val="26"/>
          <w:szCs w:val="26"/>
        </w:rPr>
        <w:t xml:space="preserve">                   </w:t>
      </w:r>
      <w:r w:rsidR="00930E06">
        <w:rPr>
          <w:sz w:val="26"/>
          <w:szCs w:val="26"/>
        </w:rPr>
        <w:t xml:space="preserve">  </w:t>
      </w:r>
      <w:r w:rsidR="00393DAC">
        <w:rPr>
          <w:sz w:val="26"/>
          <w:szCs w:val="26"/>
        </w:rPr>
        <w:t xml:space="preserve"> </w:t>
      </w:r>
      <w:r w:rsidRPr="00393DAC">
        <w:rPr>
          <w:sz w:val="26"/>
          <w:szCs w:val="26"/>
        </w:rPr>
        <w:t xml:space="preserve"> </w:t>
      </w:r>
      <w:r w:rsidR="0024385F" w:rsidRPr="00393DAC">
        <w:rPr>
          <w:sz w:val="26"/>
          <w:szCs w:val="26"/>
        </w:rPr>
        <w:t>Е.А. Хорошилова</w:t>
      </w:r>
    </w:p>
    <w:p w:rsidR="004971FD" w:rsidRDefault="004971FD" w:rsidP="00CD44F7">
      <w:pPr>
        <w:rPr>
          <w:sz w:val="20"/>
          <w:szCs w:val="20"/>
        </w:rPr>
      </w:pPr>
    </w:p>
    <w:p w:rsidR="00F92040" w:rsidRDefault="00F92040" w:rsidP="00CD44F7">
      <w:pPr>
        <w:rPr>
          <w:sz w:val="20"/>
          <w:szCs w:val="20"/>
        </w:rPr>
      </w:pPr>
    </w:p>
    <w:p w:rsidR="00F92040" w:rsidRDefault="00F92040" w:rsidP="00CD44F7">
      <w:pPr>
        <w:rPr>
          <w:sz w:val="20"/>
          <w:szCs w:val="20"/>
        </w:rPr>
      </w:pPr>
    </w:p>
    <w:p w:rsidR="00F92040" w:rsidRDefault="00F92040" w:rsidP="00CD44F7">
      <w:pPr>
        <w:rPr>
          <w:sz w:val="20"/>
          <w:szCs w:val="20"/>
        </w:rPr>
      </w:pPr>
    </w:p>
    <w:p w:rsidR="00F92040" w:rsidRDefault="00F92040" w:rsidP="00CD44F7">
      <w:pPr>
        <w:rPr>
          <w:sz w:val="20"/>
          <w:szCs w:val="20"/>
        </w:rPr>
      </w:pPr>
    </w:p>
    <w:p w:rsidR="00F92040" w:rsidRDefault="00F92040" w:rsidP="00CD44F7">
      <w:pPr>
        <w:rPr>
          <w:sz w:val="20"/>
          <w:szCs w:val="20"/>
        </w:rPr>
      </w:pPr>
    </w:p>
    <w:p w:rsidR="00F92040" w:rsidRDefault="00F92040" w:rsidP="00CD44F7">
      <w:pPr>
        <w:rPr>
          <w:sz w:val="20"/>
          <w:szCs w:val="20"/>
        </w:rPr>
      </w:pPr>
    </w:p>
    <w:p w:rsidR="00F92040" w:rsidRDefault="00F92040" w:rsidP="00CD44F7">
      <w:pPr>
        <w:rPr>
          <w:sz w:val="20"/>
          <w:szCs w:val="20"/>
        </w:rPr>
      </w:pPr>
    </w:p>
    <w:p w:rsidR="00F92040" w:rsidRDefault="00F92040" w:rsidP="00CD44F7">
      <w:pPr>
        <w:rPr>
          <w:sz w:val="20"/>
          <w:szCs w:val="20"/>
        </w:rPr>
      </w:pPr>
    </w:p>
    <w:p w:rsidR="00F92040" w:rsidRDefault="00F92040" w:rsidP="00CD44F7">
      <w:pPr>
        <w:rPr>
          <w:sz w:val="20"/>
          <w:szCs w:val="20"/>
        </w:rPr>
      </w:pPr>
    </w:p>
    <w:p w:rsidR="00F92040" w:rsidRDefault="00F92040" w:rsidP="00CD44F7">
      <w:pPr>
        <w:rPr>
          <w:sz w:val="20"/>
          <w:szCs w:val="20"/>
        </w:rPr>
      </w:pPr>
    </w:p>
    <w:p w:rsidR="00F92040" w:rsidRDefault="00F92040" w:rsidP="00CD44F7">
      <w:pPr>
        <w:rPr>
          <w:sz w:val="20"/>
          <w:szCs w:val="20"/>
        </w:rPr>
      </w:pPr>
    </w:p>
    <w:p w:rsidR="00F92040" w:rsidRDefault="00F92040" w:rsidP="00CD44F7">
      <w:pPr>
        <w:rPr>
          <w:sz w:val="20"/>
          <w:szCs w:val="20"/>
        </w:rPr>
      </w:pPr>
    </w:p>
    <w:p w:rsidR="00F92040" w:rsidRDefault="00F92040" w:rsidP="00CD44F7">
      <w:pPr>
        <w:rPr>
          <w:sz w:val="20"/>
          <w:szCs w:val="20"/>
        </w:rPr>
      </w:pPr>
    </w:p>
    <w:p w:rsidR="00F92040" w:rsidRDefault="00F92040" w:rsidP="00CD44F7">
      <w:pPr>
        <w:rPr>
          <w:sz w:val="20"/>
          <w:szCs w:val="20"/>
        </w:rPr>
      </w:pPr>
    </w:p>
    <w:p w:rsidR="00F92040" w:rsidRDefault="00F92040" w:rsidP="00CD44F7">
      <w:pPr>
        <w:rPr>
          <w:sz w:val="20"/>
          <w:szCs w:val="20"/>
        </w:rPr>
      </w:pPr>
    </w:p>
    <w:p w:rsidR="00F92040" w:rsidRDefault="00F92040" w:rsidP="00CD44F7">
      <w:pPr>
        <w:rPr>
          <w:sz w:val="20"/>
          <w:szCs w:val="20"/>
        </w:rPr>
      </w:pPr>
    </w:p>
    <w:p w:rsidR="00F92040" w:rsidRDefault="00F92040" w:rsidP="00CD44F7">
      <w:pPr>
        <w:rPr>
          <w:sz w:val="20"/>
          <w:szCs w:val="20"/>
        </w:rPr>
      </w:pPr>
    </w:p>
    <w:p w:rsidR="00F92040" w:rsidRDefault="00F92040" w:rsidP="00CD44F7">
      <w:pPr>
        <w:rPr>
          <w:sz w:val="20"/>
          <w:szCs w:val="20"/>
        </w:rPr>
      </w:pPr>
    </w:p>
    <w:p w:rsidR="00F92040" w:rsidRDefault="00F92040" w:rsidP="00CD44F7">
      <w:pPr>
        <w:rPr>
          <w:sz w:val="20"/>
          <w:szCs w:val="20"/>
        </w:rPr>
      </w:pPr>
    </w:p>
    <w:p w:rsidR="00F92040" w:rsidRDefault="00F92040" w:rsidP="00CD44F7">
      <w:pPr>
        <w:rPr>
          <w:sz w:val="20"/>
          <w:szCs w:val="20"/>
        </w:rPr>
      </w:pPr>
    </w:p>
    <w:p w:rsidR="00F92040" w:rsidRDefault="00F92040" w:rsidP="00CD44F7">
      <w:pPr>
        <w:rPr>
          <w:sz w:val="20"/>
          <w:szCs w:val="20"/>
        </w:rPr>
      </w:pPr>
    </w:p>
    <w:p w:rsidR="00F92040" w:rsidRDefault="00F92040" w:rsidP="00CD44F7">
      <w:pPr>
        <w:rPr>
          <w:sz w:val="20"/>
          <w:szCs w:val="20"/>
        </w:rPr>
      </w:pPr>
    </w:p>
    <w:p w:rsidR="00F92040" w:rsidRDefault="00F92040" w:rsidP="00F92040">
      <w:pPr>
        <w:spacing w:after="200" w:line="276" w:lineRule="auto"/>
        <w:rPr>
          <w:sz w:val="20"/>
          <w:szCs w:val="20"/>
        </w:rPr>
        <w:sectPr w:rsidR="00F92040" w:rsidSect="00E97B03">
          <w:pgSz w:w="11906" w:h="16838"/>
          <w:pgMar w:top="0" w:right="850" w:bottom="0" w:left="1701" w:header="708" w:footer="708" w:gutter="0"/>
          <w:cols w:space="708"/>
          <w:docGrid w:linePitch="360"/>
        </w:sectPr>
      </w:pPr>
      <w:r>
        <w:rPr>
          <w:sz w:val="20"/>
          <w:szCs w:val="20"/>
        </w:rPr>
        <w:br w:type="page"/>
      </w:r>
    </w:p>
    <w:p w:rsidR="00F92040" w:rsidRDefault="00F92040" w:rsidP="00F92040">
      <w:pPr>
        <w:tabs>
          <w:tab w:val="left" w:pos="13892"/>
        </w:tabs>
        <w:ind w:left="13892" w:right="850" w:hanging="13892"/>
        <w:jc w:val="center"/>
        <w:rPr>
          <w:rFonts w:eastAsia="Times New Roman"/>
          <w:sz w:val="20"/>
          <w:szCs w:val="20"/>
        </w:rPr>
      </w:pPr>
      <w:r>
        <w:rPr>
          <w:rFonts w:eastAsia="Times New Roman"/>
          <w:sz w:val="20"/>
          <w:szCs w:val="20"/>
        </w:rPr>
        <w:lastRenderedPageBreak/>
        <w:t xml:space="preserve">                                                                                                                                                                                                                                                                             </w:t>
      </w:r>
      <w:r w:rsidRPr="00F92040">
        <w:rPr>
          <w:rFonts w:eastAsia="Times New Roman"/>
          <w:sz w:val="20"/>
          <w:szCs w:val="20"/>
        </w:rPr>
        <w:t>Приложение</w:t>
      </w:r>
      <w:r>
        <w:rPr>
          <w:rFonts w:eastAsia="Times New Roman"/>
          <w:sz w:val="20"/>
          <w:szCs w:val="20"/>
        </w:rPr>
        <w:t xml:space="preserve"> </w:t>
      </w:r>
    </w:p>
    <w:p w:rsidR="00F92040" w:rsidRDefault="00F92040" w:rsidP="00F92040">
      <w:pPr>
        <w:tabs>
          <w:tab w:val="left" w:pos="13892"/>
        </w:tabs>
        <w:ind w:left="13892" w:hanging="13892"/>
        <w:jc w:val="center"/>
        <w:rPr>
          <w:rFonts w:eastAsia="Times New Roman"/>
          <w:sz w:val="20"/>
          <w:szCs w:val="20"/>
        </w:rPr>
      </w:pPr>
      <w:r>
        <w:rPr>
          <w:rFonts w:eastAsia="Times New Roman"/>
          <w:sz w:val="20"/>
          <w:szCs w:val="20"/>
        </w:rPr>
        <w:t xml:space="preserve">                                                                                                                                                                                                                                                                                  </w:t>
      </w:r>
      <w:r w:rsidRPr="00F92040">
        <w:rPr>
          <w:rFonts w:eastAsia="Times New Roman"/>
          <w:sz w:val="20"/>
          <w:szCs w:val="20"/>
        </w:rPr>
        <w:t xml:space="preserve">к приказу отдела </w:t>
      </w:r>
      <w:proofErr w:type="spellStart"/>
      <w:r w:rsidRPr="00F92040">
        <w:rPr>
          <w:rFonts w:eastAsia="Times New Roman"/>
          <w:sz w:val="20"/>
          <w:szCs w:val="20"/>
        </w:rPr>
        <w:t>КСиМП</w:t>
      </w:r>
      <w:proofErr w:type="spellEnd"/>
      <w:r>
        <w:rPr>
          <w:rFonts w:eastAsia="Times New Roman"/>
          <w:sz w:val="20"/>
          <w:szCs w:val="20"/>
        </w:rPr>
        <w:t xml:space="preserve"> </w:t>
      </w:r>
    </w:p>
    <w:p w:rsidR="00F92040" w:rsidRDefault="00F92040" w:rsidP="00F92040">
      <w:pPr>
        <w:tabs>
          <w:tab w:val="left" w:pos="13892"/>
        </w:tabs>
        <w:ind w:left="13892" w:hanging="13892"/>
        <w:jc w:val="center"/>
        <w:rPr>
          <w:rFonts w:eastAsia="Times New Roman"/>
          <w:sz w:val="20"/>
          <w:szCs w:val="20"/>
        </w:rPr>
      </w:pPr>
      <w:r>
        <w:rPr>
          <w:rFonts w:eastAsia="Times New Roman"/>
          <w:sz w:val="20"/>
          <w:szCs w:val="20"/>
        </w:rPr>
        <w:t xml:space="preserve">                                                                                                                                                                                                                                                                        </w:t>
      </w:r>
      <w:r w:rsidR="00D3119A">
        <w:rPr>
          <w:rFonts w:eastAsia="Times New Roman"/>
          <w:sz w:val="20"/>
          <w:szCs w:val="20"/>
        </w:rPr>
        <w:t xml:space="preserve"> </w:t>
      </w:r>
      <w:r>
        <w:rPr>
          <w:rFonts w:eastAsia="Times New Roman"/>
          <w:sz w:val="20"/>
          <w:szCs w:val="20"/>
        </w:rPr>
        <w:t>о</w:t>
      </w:r>
      <w:r w:rsidRPr="00F92040">
        <w:rPr>
          <w:rFonts w:eastAsia="Times New Roman"/>
          <w:sz w:val="20"/>
          <w:szCs w:val="20"/>
        </w:rPr>
        <w:t>т</w:t>
      </w:r>
      <w:r>
        <w:rPr>
          <w:rFonts w:eastAsia="Times New Roman"/>
          <w:color w:val="000000" w:themeColor="text1"/>
          <w:sz w:val="20"/>
          <w:szCs w:val="20"/>
        </w:rPr>
        <w:t xml:space="preserve"> 18.11.2025 </w:t>
      </w:r>
      <w:r w:rsidRPr="00F92040">
        <w:rPr>
          <w:rFonts w:eastAsia="Times New Roman"/>
          <w:sz w:val="20"/>
          <w:szCs w:val="20"/>
        </w:rPr>
        <w:t xml:space="preserve">№ </w:t>
      </w:r>
      <w:r>
        <w:rPr>
          <w:rFonts w:eastAsia="Times New Roman"/>
          <w:sz w:val="20"/>
          <w:szCs w:val="20"/>
        </w:rPr>
        <w:t>130</w:t>
      </w:r>
      <w:r w:rsidRPr="00F92040">
        <w:rPr>
          <w:rFonts w:eastAsia="Times New Roman"/>
          <w:sz w:val="20"/>
          <w:szCs w:val="20"/>
        </w:rPr>
        <w:t xml:space="preserve"> </w:t>
      </w:r>
    </w:p>
    <w:p w:rsidR="00A82548" w:rsidRPr="00A82548" w:rsidRDefault="00A82548" w:rsidP="00A82548">
      <w:pPr>
        <w:jc w:val="center"/>
        <w:rPr>
          <w:rFonts w:eastAsia="Times New Roman"/>
          <w:b/>
          <w:sz w:val="24"/>
          <w:szCs w:val="24"/>
        </w:rPr>
      </w:pPr>
      <w:r w:rsidRPr="00A82548">
        <w:rPr>
          <w:rFonts w:eastAsia="Times New Roman"/>
          <w:b/>
          <w:sz w:val="24"/>
          <w:szCs w:val="24"/>
        </w:rPr>
        <w:t>ПЛАН</w:t>
      </w:r>
    </w:p>
    <w:p w:rsidR="00A82548" w:rsidRDefault="00A82548" w:rsidP="00A82548">
      <w:pPr>
        <w:jc w:val="center"/>
        <w:rPr>
          <w:rFonts w:eastAsia="Times New Roman"/>
          <w:sz w:val="24"/>
          <w:szCs w:val="24"/>
        </w:rPr>
      </w:pPr>
      <w:r w:rsidRPr="00A82548">
        <w:rPr>
          <w:rFonts w:eastAsia="Times New Roman"/>
          <w:sz w:val="24"/>
          <w:szCs w:val="24"/>
        </w:rPr>
        <w:t xml:space="preserve">реализации муниципальной программы </w:t>
      </w:r>
      <w:proofErr w:type="spellStart"/>
      <w:r w:rsidRPr="00A82548">
        <w:rPr>
          <w:rFonts w:eastAsia="Times New Roman"/>
          <w:sz w:val="24"/>
          <w:szCs w:val="24"/>
        </w:rPr>
        <w:t>Печенгского</w:t>
      </w:r>
      <w:proofErr w:type="spellEnd"/>
      <w:r w:rsidRPr="00A82548">
        <w:rPr>
          <w:rFonts w:eastAsia="Times New Roman"/>
          <w:sz w:val="24"/>
          <w:szCs w:val="24"/>
        </w:rPr>
        <w:t xml:space="preserve"> муниципального округа «Культура» на 2026-2028 годы</w:t>
      </w:r>
    </w:p>
    <w:p w:rsidR="00A82548" w:rsidRDefault="00A82548" w:rsidP="00A82548">
      <w:pPr>
        <w:jc w:val="center"/>
        <w:rPr>
          <w:rFonts w:eastAsia="Times New Roman"/>
          <w:sz w:val="24"/>
          <w:szCs w:val="24"/>
        </w:rPr>
      </w:pPr>
    </w:p>
    <w:p w:rsidR="00A82548" w:rsidRPr="00A82548" w:rsidRDefault="00A82548" w:rsidP="00A82548">
      <w:pPr>
        <w:jc w:val="center"/>
        <w:rPr>
          <w:rFonts w:eastAsia="Times New Roman"/>
          <w:sz w:val="24"/>
          <w:szCs w:val="24"/>
        </w:rPr>
      </w:pPr>
    </w:p>
    <w:tbl>
      <w:tblPr>
        <w:tblW w:w="16301" w:type="dxa"/>
        <w:tblInd w:w="250" w:type="dxa"/>
        <w:tblLayout w:type="fixed"/>
        <w:tblLook w:val="04A0" w:firstRow="1" w:lastRow="0" w:firstColumn="1" w:lastColumn="0" w:noHBand="0" w:noVBand="1"/>
      </w:tblPr>
      <w:tblGrid>
        <w:gridCol w:w="567"/>
        <w:gridCol w:w="3285"/>
        <w:gridCol w:w="1254"/>
        <w:gridCol w:w="878"/>
        <w:gridCol w:w="1529"/>
        <w:gridCol w:w="1541"/>
        <w:gridCol w:w="1484"/>
        <w:gridCol w:w="1444"/>
        <w:gridCol w:w="2618"/>
        <w:gridCol w:w="1701"/>
      </w:tblGrid>
      <w:tr w:rsidR="00634219" w:rsidRPr="00634219" w:rsidTr="00634219">
        <w:trPr>
          <w:trHeight w:val="390"/>
        </w:trPr>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82548" w:rsidRPr="00A82548" w:rsidRDefault="00A82548" w:rsidP="00A82548">
            <w:pPr>
              <w:jc w:val="center"/>
              <w:rPr>
                <w:rFonts w:eastAsia="Times New Roman"/>
                <w:b/>
                <w:color w:val="000000"/>
                <w:sz w:val="20"/>
                <w:szCs w:val="20"/>
              </w:rPr>
            </w:pPr>
            <w:r w:rsidRPr="00A82548">
              <w:rPr>
                <w:rFonts w:eastAsia="Times New Roman"/>
                <w:b/>
                <w:color w:val="000000"/>
                <w:sz w:val="20"/>
                <w:szCs w:val="20"/>
              </w:rPr>
              <w:t xml:space="preserve">№ </w:t>
            </w:r>
            <w:proofErr w:type="gramStart"/>
            <w:r w:rsidRPr="00A82548">
              <w:rPr>
                <w:rFonts w:eastAsia="Times New Roman"/>
                <w:b/>
                <w:color w:val="000000"/>
                <w:sz w:val="20"/>
                <w:szCs w:val="20"/>
              </w:rPr>
              <w:t>п</w:t>
            </w:r>
            <w:proofErr w:type="gramEnd"/>
            <w:r w:rsidRPr="00A82548">
              <w:rPr>
                <w:rFonts w:eastAsia="Times New Roman"/>
                <w:b/>
                <w:color w:val="000000"/>
                <w:sz w:val="20"/>
                <w:szCs w:val="20"/>
              </w:rPr>
              <w:t>/п</w:t>
            </w:r>
          </w:p>
        </w:tc>
        <w:tc>
          <w:tcPr>
            <w:tcW w:w="32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82548" w:rsidRPr="00A82548" w:rsidRDefault="00A82548" w:rsidP="00A82548">
            <w:pPr>
              <w:jc w:val="center"/>
              <w:rPr>
                <w:rFonts w:eastAsia="Times New Roman"/>
                <w:b/>
                <w:color w:val="000000"/>
                <w:sz w:val="20"/>
                <w:szCs w:val="20"/>
              </w:rPr>
            </w:pPr>
            <w:r w:rsidRPr="00A82548">
              <w:rPr>
                <w:rFonts w:eastAsia="Times New Roman"/>
                <w:b/>
                <w:color w:val="000000"/>
                <w:sz w:val="20"/>
                <w:szCs w:val="20"/>
              </w:rPr>
              <w:t xml:space="preserve">Муниципальная программа,  направление (подпрограмма), комплексы процессных </w:t>
            </w:r>
            <w:proofErr w:type="gramStart"/>
            <w:r w:rsidRPr="00A82548">
              <w:rPr>
                <w:rFonts w:eastAsia="Times New Roman"/>
                <w:b/>
                <w:color w:val="000000"/>
                <w:sz w:val="20"/>
                <w:szCs w:val="20"/>
              </w:rPr>
              <w:t>и(</w:t>
            </w:r>
            <w:proofErr w:type="gramEnd"/>
            <w:r w:rsidRPr="00A82548">
              <w:rPr>
                <w:rFonts w:eastAsia="Times New Roman"/>
                <w:b/>
                <w:color w:val="000000"/>
                <w:sz w:val="20"/>
                <w:szCs w:val="20"/>
              </w:rPr>
              <w:t>или) проектных мероприятий, мероприятие</w:t>
            </w:r>
          </w:p>
        </w:tc>
        <w:tc>
          <w:tcPr>
            <w:tcW w:w="125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82548" w:rsidRPr="00A82548" w:rsidRDefault="00A82548" w:rsidP="00A82548">
            <w:pPr>
              <w:jc w:val="center"/>
              <w:rPr>
                <w:rFonts w:eastAsia="Times New Roman"/>
                <w:b/>
                <w:color w:val="000000"/>
                <w:sz w:val="20"/>
                <w:szCs w:val="20"/>
              </w:rPr>
            </w:pPr>
            <w:r w:rsidRPr="00A82548">
              <w:rPr>
                <w:rFonts w:eastAsia="Times New Roman"/>
                <w:b/>
                <w:color w:val="000000"/>
                <w:sz w:val="20"/>
                <w:szCs w:val="20"/>
              </w:rPr>
              <w:t>Годы выполнения</w:t>
            </w:r>
          </w:p>
        </w:tc>
        <w:tc>
          <w:tcPr>
            <w:tcW w:w="6876" w:type="dxa"/>
            <w:gridSpan w:val="5"/>
            <w:tcBorders>
              <w:top w:val="single" w:sz="4" w:space="0" w:color="auto"/>
              <w:left w:val="nil"/>
              <w:bottom w:val="single" w:sz="4" w:space="0" w:color="auto"/>
              <w:right w:val="single" w:sz="4" w:space="0" w:color="auto"/>
            </w:tcBorders>
            <w:shd w:val="clear" w:color="auto" w:fill="auto"/>
            <w:vAlign w:val="center"/>
            <w:hideMark/>
          </w:tcPr>
          <w:p w:rsidR="00A82548" w:rsidRPr="00A82548" w:rsidRDefault="00A82548" w:rsidP="00A82548">
            <w:pPr>
              <w:jc w:val="center"/>
              <w:rPr>
                <w:rFonts w:eastAsia="Times New Roman"/>
                <w:b/>
                <w:sz w:val="20"/>
                <w:szCs w:val="20"/>
              </w:rPr>
            </w:pPr>
            <w:r w:rsidRPr="00A82548">
              <w:rPr>
                <w:rFonts w:eastAsia="Times New Roman"/>
                <w:b/>
                <w:sz w:val="20"/>
                <w:szCs w:val="20"/>
              </w:rPr>
              <w:t>Объемы и источники финансирования (рублей)</w:t>
            </w:r>
          </w:p>
        </w:tc>
        <w:tc>
          <w:tcPr>
            <w:tcW w:w="26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82548" w:rsidRPr="00A82548" w:rsidRDefault="00A82548" w:rsidP="00634219">
            <w:pPr>
              <w:ind w:right="-108"/>
              <w:jc w:val="center"/>
              <w:rPr>
                <w:rFonts w:eastAsia="Times New Roman"/>
                <w:b/>
                <w:sz w:val="20"/>
                <w:szCs w:val="20"/>
              </w:rPr>
            </w:pPr>
            <w:r w:rsidRPr="00A82548">
              <w:rPr>
                <w:rFonts w:eastAsia="Times New Roman"/>
                <w:b/>
                <w:sz w:val="20"/>
                <w:szCs w:val="20"/>
              </w:rPr>
              <w:t xml:space="preserve">Связь комплексов процессных                                               </w:t>
            </w:r>
            <w:proofErr w:type="gramStart"/>
            <w:r w:rsidRPr="00A82548">
              <w:rPr>
                <w:rFonts w:eastAsia="Times New Roman"/>
                <w:b/>
                <w:sz w:val="20"/>
                <w:szCs w:val="20"/>
              </w:rPr>
              <w:t>и(</w:t>
            </w:r>
            <w:proofErr w:type="gramEnd"/>
            <w:r w:rsidRPr="00A82548">
              <w:rPr>
                <w:rFonts w:eastAsia="Times New Roman"/>
                <w:b/>
                <w:sz w:val="20"/>
                <w:szCs w:val="20"/>
              </w:rPr>
              <w:t>или) проектных мероприятий с показателями муниципальной программы, направлений (подпрограмм), ожидаемые результаты реализации (краткая характеристика) мероприятий</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82548" w:rsidRPr="00A82548" w:rsidRDefault="00A82548" w:rsidP="00A82548">
            <w:pPr>
              <w:jc w:val="center"/>
              <w:rPr>
                <w:rFonts w:eastAsia="Times New Roman"/>
                <w:b/>
                <w:color w:val="000000"/>
                <w:sz w:val="20"/>
                <w:szCs w:val="20"/>
              </w:rPr>
            </w:pPr>
            <w:r w:rsidRPr="00A82548">
              <w:rPr>
                <w:rFonts w:eastAsia="Times New Roman"/>
                <w:b/>
                <w:color w:val="000000"/>
                <w:sz w:val="20"/>
                <w:szCs w:val="20"/>
              </w:rPr>
              <w:t>Соисполнители, участники</w:t>
            </w:r>
          </w:p>
        </w:tc>
      </w:tr>
      <w:tr w:rsidR="00634219" w:rsidRPr="00634219" w:rsidTr="00634219">
        <w:trPr>
          <w:trHeight w:val="900"/>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A82548" w:rsidRPr="00A82548" w:rsidRDefault="00A82548" w:rsidP="00A82548">
            <w:pPr>
              <w:rPr>
                <w:rFonts w:eastAsia="Times New Roman"/>
                <w:b/>
                <w:color w:val="000000"/>
                <w:sz w:val="20"/>
                <w:szCs w:val="20"/>
              </w:rPr>
            </w:pPr>
          </w:p>
        </w:tc>
        <w:tc>
          <w:tcPr>
            <w:tcW w:w="3285" w:type="dxa"/>
            <w:vMerge/>
            <w:tcBorders>
              <w:top w:val="single" w:sz="4" w:space="0" w:color="auto"/>
              <w:left w:val="single" w:sz="4" w:space="0" w:color="auto"/>
              <w:bottom w:val="single" w:sz="4" w:space="0" w:color="000000"/>
              <w:right w:val="single" w:sz="4" w:space="0" w:color="auto"/>
            </w:tcBorders>
            <w:vAlign w:val="center"/>
            <w:hideMark/>
          </w:tcPr>
          <w:p w:rsidR="00A82548" w:rsidRPr="00A82548" w:rsidRDefault="00A82548" w:rsidP="00A82548">
            <w:pPr>
              <w:rPr>
                <w:rFonts w:eastAsia="Times New Roman"/>
                <w:b/>
                <w:color w:val="000000"/>
                <w:sz w:val="20"/>
                <w:szCs w:val="20"/>
              </w:rPr>
            </w:pPr>
          </w:p>
        </w:tc>
        <w:tc>
          <w:tcPr>
            <w:tcW w:w="1254" w:type="dxa"/>
            <w:vMerge/>
            <w:tcBorders>
              <w:top w:val="single" w:sz="4" w:space="0" w:color="auto"/>
              <w:left w:val="single" w:sz="4" w:space="0" w:color="auto"/>
              <w:bottom w:val="single" w:sz="4" w:space="0" w:color="000000"/>
              <w:right w:val="single" w:sz="4" w:space="0" w:color="auto"/>
            </w:tcBorders>
            <w:vAlign w:val="center"/>
            <w:hideMark/>
          </w:tcPr>
          <w:p w:rsidR="00A82548" w:rsidRPr="00A82548" w:rsidRDefault="00A82548" w:rsidP="00A82548">
            <w:pPr>
              <w:rPr>
                <w:rFonts w:eastAsia="Times New Roman"/>
                <w:b/>
                <w:color w:val="000000"/>
                <w:sz w:val="20"/>
                <w:szCs w:val="20"/>
              </w:rPr>
            </w:pPr>
          </w:p>
        </w:tc>
        <w:tc>
          <w:tcPr>
            <w:tcW w:w="878" w:type="dxa"/>
            <w:tcBorders>
              <w:top w:val="nil"/>
              <w:left w:val="nil"/>
              <w:bottom w:val="nil"/>
              <w:right w:val="single" w:sz="4" w:space="0" w:color="auto"/>
            </w:tcBorders>
            <w:shd w:val="clear" w:color="auto" w:fill="auto"/>
            <w:vAlign w:val="center"/>
            <w:hideMark/>
          </w:tcPr>
          <w:p w:rsidR="00A82548" w:rsidRPr="00A82548" w:rsidRDefault="00A82548" w:rsidP="00A82548">
            <w:pPr>
              <w:jc w:val="center"/>
              <w:rPr>
                <w:rFonts w:eastAsia="Times New Roman"/>
                <w:b/>
                <w:color w:val="000000"/>
                <w:sz w:val="20"/>
                <w:szCs w:val="20"/>
              </w:rPr>
            </w:pPr>
            <w:r w:rsidRPr="00A82548">
              <w:rPr>
                <w:rFonts w:eastAsia="Times New Roman"/>
                <w:b/>
                <w:color w:val="000000"/>
                <w:sz w:val="20"/>
                <w:szCs w:val="20"/>
              </w:rPr>
              <w:t>По годам</w:t>
            </w:r>
          </w:p>
        </w:tc>
        <w:tc>
          <w:tcPr>
            <w:tcW w:w="1529" w:type="dxa"/>
            <w:tcBorders>
              <w:top w:val="nil"/>
              <w:left w:val="nil"/>
              <w:bottom w:val="nil"/>
              <w:right w:val="single" w:sz="4" w:space="0" w:color="auto"/>
            </w:tcBorders>
            <w:shd w:val="clear" w:color="auto" w:fill="auto"/>
            <w:vAlign w:val="center"/>
            <w:hideMark/>
          </w:tcPr>
          <w:p w:rsidR="00A82548" w:rsidRPr="00A82548" w:rsidRDefault="00A82548" w:rsidP="00A82548">
            <w:pPr>
              <w:jc w:val="center"/>
              <w:rPr>
                <w:rFonts w:eastAsia="Times New Roman"/>
                <w:b/>
                <w:color w:val="000000"/>
                <w:sz w:val="20"/>
                <w:szCs w:val="20"/>
              </w:rPr>
            </w:pPr>
            <w:r w:rsidRPr="00A82548">
              <w:rPr>
                <w:rFonts w:eastAsia="Times New Roman"/>
                <w:b/>
                <w:color w:val="000000"/>
                <w:sz w:val="20"/>
                <w:szCs w:val="20"/>
              </w:rPr>
              <w:t>ВСЕГО</w:t>
            </w:r>
          </w:p>
        </w:tc>
        <w:tc>
          <w:tcPr>
            <w:tcW w:w="1541" w:type="dxa"/>
            <w:tcBorders>
              <w:top w:val="nil"/>
              <w:left w:val="nil"/>
              <w:bottom w:val="nil"/>
              <w:right w:val="single" w:sz="4" w:space="0" w:color="auto"/>
            </w:tcBorders>
            <w:shd w:val="clear" w:color="auto" w:fill="auto"/>
            <w:vAlign w:val="center"/>
            <w:hideMark/>
          </w:tcPr>
          <w:p w:rsidR="00A82548" w:rsidRPr="00A82548" w:rsidRDefault="00A82548" w:rsidP="00A82548">
            <w:pPr>
              <w:jc w:val="center"/>
              <w:rPr>
                <w:rFonts w:eastAsia="Times New Roman"/>
                <w:b/>
                <w:color w:val="000000"/>
                <w:sz w:val="20"/>
                <w:szCs w:val="20"/>
              </w:rPr>
            </w:pPr>
            <w:r w:rsidRPr="00A82548">
              <w:rPr>
                <w:rFonts w:eastAsia="Times New Roman"/>
                <w:b/>
                <w:color w:val="000000"/>
                <w:sz w:val="20"/>
                <w:szCs w:val="20"/>
              </w:rPr>
              <w:t>2026</w:t>
            </w:r>
          </w:p>
        </w:tc>
        <w:tc>
          <w:tcPr>
            <w:tcW w:w="1484" w:type="dxa"/>
            <w:tcBorders>
              <w:top w:val="nil"/>
              <w:left w:val="nil"/>
              <w:bottom w:val="nil"/>
              <w:right w:val="single" w:sz="4" w:space="0" w:color="auto"/>
            </w:tcBorders>
            <w:shd w:val="clear" w:color="auto" w:fill="auto"/>
            <w:vAlign w:val="center"/>
            <w:hideMark/>
          </w:tcPr>
          <w:p w:rsidR="00A82548" w:rsidRPr="00A82548" w:rsidRDefault="00A82548" w:rsidP="00A82548">
            <w:pPr>
              <w:jc w:val="center"/>
              <w:rPr>
                <w:rFonts w:eastAsia="Times New Roman"/>
                <w:b/>
                <w:color w:val="000000"/>
                <w:sz w:val="20"/>
                <w:szCs w:val="20"/>
              </w:rPr>
            </w:pPr>
            <w:r w:rsidRPr="00A82548">
              <w:rPr>
                <w:rFonts w:eastAsia="Times New Roman"/>
                <w:b/>
                <w:color w:val="000000"/>
                <w:sz w:val="20"/>
                <w:szCs w:val="20"/>
              </w:rPr>
              <w:t>2027</w:t>
            </w:r>
          </w:p>
        </w:tc>
        <w:tc>
          <w:tcPr>
            <w:tcW w:w="1444" w:type="dxa"/>
            <w:tcBorders>
              <w:top w:val="nil"/>
              <w:left w:val="nil"/>
              <w:bottom w:val="nil"/>
              <w:right w:val="single" w:sz="4" w:space="0" w:color="auto"/>
            </w:tcBorders>
            <w:shd w:val="clear" w:color="auto" w:fill="auto"/>
            <w:vAlign w:val="center"/>
            <w:hideMark/>
          </w:tcPr>
          <w:p w:rsidR="00A82548" w:rsidRPr="00A82548" w:rsidRDefault="00A82548" w:rsidP="00A82548">
            <w:pPr>
              <w:jc w:val="center"/>
              <w:rPr>
                <w:rFonts w:eastAsia="Times New Roman"/>
                <w:b/>
                <w:color w:val="000000"/>
                <w:sz w:val="20"/>
                <w:szCs w:val="20"/>
              </w:rPr>
            </w:pPr>
            <w:r w:rsidRPr="00A82548">
              <w:rPr>
                <w:rFonts w:eastAsia="Times New Roman"/>
                <w:b/>
                <w:color w:val="000000"/>
                <w:sz w:val="20"/>
                <w:szCs w:val="20"/>
              </w:rPr>
              <w:t>2028</w:t>
            </w:r>
          </w:p>
        </w:tc>
        <w:tc>
          <w:tcPr>
            <w:tcW w:w="2618" w:type="dxa"/>
            <w:vMerge/>
            <w:tcBorders>
              <w:top w:val="single" w:sz="4" w:space="0" w:color="auto"/>
              <w:left w:val="single" w:sz="4" w:space="0" w:color="auto"/>
              <w:bottom w:val="single" w:sz="4" w:space="0" w:color="000000"/>
              <w:right w:val="single" w:sz="4" w:space="0" w:color="auto"/>
            </w:tcBorders>
            <w:vAlign w:val="center"/>
            <w:hideMark/>
          </w:tcPr>
          <w:p w:rsidR="00A82548" w:rsidRPr="00A82548" w:rsidRDefault="00A82548" w:rsidP="00A82548">
            <w:pPr>
              <w:rPr>
                <w:rFonts w:eastAsia="Times New Roman"/>
                <w:b/>
                <w:sz w:val="20"/>
                <w:szCs w:val="20"/>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A82548" w:rsidRPr="00A82548" w:rsidRDefault="00A82548" w:rsidP="00A82548">
            <w:pPr>
              <w:rPr>
                <w:rFonts w:eastAsia="Times New Roman"/>
                <w:b/>
                <w:color w:val="000000"/>
                <w:sz w:val="20"/>
                <w:szCs w:val="20"/>
              </w:rPr>
            </w:pPr>
          </w:p>
        </w:tc>
      </w:tr>
      <w:tr w:rsidR="00634219" w:rsidRPr="00A82548" w:rsidTr="00634219">
        <w:trPr>
          <w:trHeight w:val="330"/>
        </w:trPr>
        <w:tc>
          <w:tcPr>
            <w:tcW w:w="567" w:type="dxa"/>
            <w:vMerge w:val="restart"/>
            <w:tcBorders>
              <w:top w:val="nil"/>
              <w:left w:val="single" w:sz="4" w:space="0" w:color="auto"/>
              <w:bottom w:val="single" w:sz="8" w:space="0" w:color="000000"/>
              <w:right w:val="single" w:sz="4" w:space="0" w:color="auto"/>
            </w:tcBorders>
            <w:shd w:val="clear" w:color="auto" w:fill="auto"/>
            <w:hideMark/>
          </w:tcPr>
          <w:p w:rsidR="00A82548" w:rsidRPr="00A82548" w:rsidRDefault="00A82548" w:rsidP="00A82548">
            <w:pPr>
              <w:jc w:val="center"/>
              <w:rPr>
                <w:rFonts w:eastAsia="Times New Roman"/>
                <w:b/>
                <w:bCs/>
                <w:color w:val="000000"/>
                <w:sz w:val="20"/>
                <w:szCs w:val="20"/>
              </w:rPr>
            </w:pPr>
            <w:r w:rsidRPr="00A82548">
              <w:rPr>
                <w:rFonts w:eastAsia="Times New Roman"/>
                <w:b/>
                <w:bCs/>
                <w:color w:val="000000"/>
                <w:sz w:val="20"/>
                <w:szCs w:val="20"/>
              </w:rPr>
              <w:t>0</w:t>
            </w:r>
          </w:p>
        </w:tc>
        <w:tc>
          <w:tcPr>
            <w:tcW w:w="3285" w:type="dxa"/>
            <w:vMerge w:val="restart"/>
            <w:tcBorders>
              <w:top w:val="nil"/>
              <w:left w:val="single" w:sz="4" w:space="0" w:color="auto"/>
              <w:bottom w:val="single" w:sz="8" w:space="0" w:color="000000"/>
              <w:right w:val="single" w:sz="4" w:space="0" w:color="auto"/>
            </w:tcBorders>
            <w:shd w:val="clear" w:color="auto" w:fill="auto"/>
            <w:hideMark/>
          </w:tcPr>
          <w:p w:rsidR="00A82548" w:rsidRPr="00A82548" w:rsidRDefault="00A82548" w:rsidP="00A82548">
            <w:pPr>
              <w:jc w:val="center"/>
              <w:rPr>
                <w:rFonts w:eastAsia="Times New Roman"/>
                <w:b/>
                <w:bCs/>
                <w:color w:val="000000"/>
                <w:sz w:val="20"/>
                <w:szCs w:val="20"/>
              </w:rPr>
            </w:pPr>
            <w:r w:rsidRPr="00A82548">
              <w:rPr>
                <w:rFonts w:eastAsia="Times New Roman"/>
                <w:b/>
                <w:bCs/>
                <w:color w:val="000000"/>
                <w:sz w:val="20"/>
                <w:szCs w:val="20"/>
              </w:rPr>
              <w:t>Муниципальная программа "Культура"</w:t>
            </w:r>
          </w:p>
        </w:tc>
        <w:tc>
          <w:tcPr>
            <w:tcW w:w="1254" w:type="dxa"/>
            <w:vMerge w:val="restart"/>
            <w:tcBorders>
              <w:top w:val="nil"/>
              <w:left w:val="single" w:sz="4" w:space="0" w:color="auto"/>
              <w:bottom w:val="single" w:sz="8" w:space="0" w:color="000000"/>
              <w:right w:val="single" w:sz="4" w:space="0" w:color="auto"/>
            </w:tcBorders>
            <w:shd w:val="clear" w:color="auto" w:fill="auto"/>
            <w:hideMark/>
          </w:tcPr>
          <w:p w:rsidR="00A82548" w:rsidRPr="00A82548" w:rsidRDefault="00A82548" w:rsidP="00A82548">
            <w:pPr>
              <w:jc w:val="center"/>
              <w:rPr>
                <w:rFonts w:eastAsia="Times New Roman"/>
                <w:color w:val="000000"/>
                <w:sz w:val="20"/>
                <w:szCs w:val="20"/>
              </w:rPr>
            </w:pPr>
            <w:r w:rsidRPr="00A82548">
              <w:rPr>
                <w:rFonts w:eastAsia="Times New Roman"/>
                <w:color w:val="000000"/>
                <w:sz w:val="20"/>
                <w:szCs w:val="20"/>
              </w:rPr>
              <w:t>2026-2028</w:t>
            </w:r>
          </w:p>
        </w:tc>
        <w:tc>
          <w:tcPr>
            <w:tcW w:w="878" w:type="dxa"/>
            <w:tcBorders>
              <w:top w:val="single" w:sz="4" w:space="0" w:color="auto"/>
              <w:left w:val="nil"/>
              <w:bottom w:val="single" w:sz="4" w:space="0" w:color="auto"/>
              <w:right w:val="single" w:sz="4" w:space="0" w:color="auto"/>
            </w:tcBorders>
            <w:shd w:val="clear" w:color="auto" w:fill="auto"/>
            <w:vAlign w:val="center"/>
            <w:hideMark/>
          </w:tcPr>
          <w:p w:rsidR="00A82548" w:rsidRPr="00A82548" w:rsidRDefault="00A82548" w:rsidP="00A82548">
            <w:pPr>
              <w:rPr>
                <w:rFonts w:eastAsia="Times New Roman"/>
                <w:b/>
                <w:bCs/>
                <w:color w:val="000000"/>
                <w:sz w:val="20"/>
                <w:szCs w:val="20"/>
              </w:rPr>
            </w:pPr>
            <w:r w:rsidRPr="00A82548">
              <w:rPr>
                <w:rFonts w:eastAsia="Times New Roman"/>
                <w:b/>
                <w:bCs/>
                <w:color w:val="000000"/>
                <w:sz w:val="20"/>
                <w:szCs w:val="20"/>
              </w:rPr>
              <w:t>Всего:</w:t>
            </w:r>
          </w:p>
        </w:tc>
        <w:tc>
          <w:tcPr>
            <w:tcW w:w="1529" w:type="dxa"/>
            <w:tcBorders>
              <w:top w:val="single" w:sz="4" w:space="0" w:color="auto"/>
              <w:left w:val="nil"/>
              <w:bottom w:val="single" w:sz="4" w:space="0" w:color="auto"/>
              <w:right w:val="single" w:sz="4" w:space="0" w:color="auto"/>
            </w:tcBorders>
            <w:shd w:val="clear" w:color="auto" w:fill="auto"/>
            <w:vAlign w:val="center"/>
            <w:hideMark/>
          </w:tcPr>
          <w:p w:rsidR="00A82548" w:rsidRPr="00A82548" w:rsidRDefault="00634219" w:rsidP="00F0404B">
            <w:pPr>
              <w:ind w:left="-138"/>
              <w:jc w:val="right"/>
              <w:rPr>
                <w:rFonts w:eastAsia="Times New Roman"/>
                <w:b/>
                <w:bCs/>
                <w:color w:val="000000"/>
                <w:sz w:val="18"/>
                <w:szCs w:val="18"/>
              </w:rPr>
            </w:pPr>
            <w:r>
              <w:rPr>
                <w:rFonts w:eastAsia="Times New Roman"/>
                <w:b/>
                <w:bCs/>
                <w:color w:val="000000"/>
                <w:sz w:val="18"/>
                <w:szCs w:val="18"/>
              </w:rPr>
              <w:t xml:space="preserve"> </w:t>
            </w:r>
            <w:r w:rsidR="00A82548" w:rsidRPr="00A82548">
              <w:rPr>
                <w:rFonts w:eastAsia="Times New Roman"/>
                <w:b/>
                <w:bCs/>
                <w:color w:val="000000"/>
                <w:sz w:val="18"/>
                <w:szCs w:val="18"/>
              </w:rPr>
              <w:t>851 363 195,72</w:t>
            </w:r>
          </w:p>
        </w:tc>
        <w:tc>
          <w:tcPr>
            <w:tcW w:w="1541" w:type="dxa"/>
            <w:tcBorders>
              <w:top w:val="single" w:sz="4" w:space="0" w:color="auto"/>
              <w:left w:val="nil"/>
              <w:bottom w:val="single" w:sz="4" w:space="0" w:color="auto"/>
              <w:right w:val="single" w:sz="4" w:space="0" w:color="auto"/>
            </w:tcBorders>
            <w:shd w:val="clear" w:color="auto" w:fill="auto"/>
            <w:vAlign w:val="center"/>
            <w:hideMark/>
          </w:tcPr>
          <w:p w:rsidR="00A82548" w:rsidRPr="00A82548" w:rsidRDefault="00A82548" w:rsidP="00F0404B">
            <w:pPr>
              <w:ind w:left="-138"/>
              <w:jc w:val="right"/>
              <w:rPr>
                <w:rFonts w:eastAsia="Times New Roman"/>
                <w:b/>
                <w:bCs/>
                <w:color w:val="000000"/>
                <w:sz w:val="18"/>
                <w:szCs w:val="18"/>
              </w:rPr>
            </w:pPr>
            <w:r w:rsidRPr="00A82548">
              <w:rPr>
                <w:rFonts w:eastAsia="Times New Roman"/>
                <w:b/>
                <w:bCs/>
                <w:color w:val="000000"/>
                <w:sz w:val="18"/>
                <w:szCs w:val="18"/>
              </w:rPr>
              <w:t>295 485 541,72</w:t>
            </w:r>
          </w:p>
        </w:tc>
        <w:tc>
          <w:tcPr>
            <w:tcW w:w="1484" w:type="dxa"/>
            <w:tcBorders>
              <w:top w:val="single" w:sz="4" w:space="0" w:color="auto"/>
              <w:left w:val="nil"/>
              <w:bottom w:val="single" w:sz="4" w:space="0" w:color="auto"/>
              <w:right w:val="single" w:sz="4" w:space="0" w:color="auto"/>
            </w:tcBorders>
            <w:shd w:val="clear" w:color="auto" w:fill="auto"/>
            <w:vAlign w:val="center"/>
            <w:hideMark/>
          </w:tcPr>
          <w:p w:rsidR="00A82548" w:rsidRPr="00A82548" w:rsidRDefault="00A82548" w:rsidP="00F0404B">
            <w:pPr>
              <w:ind w:left="-138"/>
              <w:jc w:val="right"/>
              <w:rPr>
                <w:rFonts w:eastAsia="Times New Roman"/>
                <w:b/>
                <w:bCs/>
                <w:color w:val="000000"/>
                <w:sz w:val="18"/>
                <w:szCs w:val="18"/>
              </w:rPr>
            </w:pPr>
            <w:r w:rsidRPr="00A82548">
              <w:rPr>
                <w:rFonts w:eastAsia="Times New Roman"/>
                <w:b/>
                <w:bCs/>
                <w:color w:val="000000"/>
                <w:sz w:val="18"/>
                <w:szCs w:val="18"/>
              </w:rPr>
              <w:t>277 050 727,00</w:t>
            </w:r>
          </w:p>
        </w:tc>
        <w:tc>
          <w:tcPr>
            <w:tcW w:w="1444" w:type="dxa"/>
            <w:tcBorders>
              <w:top w:val="single" w:sz="4" w:space="0" w:color="auto"/>
              <w:left w:val="nil"/>
              <w:bottom w:val="single" w:sz="4" w:space="0" w:color="auto"/>
              <w:right w:val="single" w:sz="4" w:space="0" w:color="auto"/>
            </w:tcBorders>
            <w:shd w:val="clear" w:color="auto" w:fill="auto"/>
            <w:vAlign w:val="center"/>
            <w:hideMark/>
          </w:tcPr>
          <w:p w:rsidR="00A82548" w:rsidRPr="00A82548" w:rsidRDefault="00A82548" w:rsidP="00F0404B">
            <w:pPr>
              <w:ind w:left="-138"/>
              <w:jc w:val="right"/>
              <w:rPr>
                <w:rFonts w:eastAsia="Times New Roman"/>
                <w:b/>
                <w:bCs/>
                <w:color w:val="000000"/>
                <w:sz w:val="18"/>
                <w:szCs w:val="18"/>
              </w:rPr>
            </w:pPr>
            <w:r w:rsidRPr="00A82548">
              <w:rPr>
                <w:rFonts w:eastAsia="Times New Roman"/>
                <w:b/>
                <w:bCs/>
                <w:color w:val="000000"/>
                <w:sz w:val="18"/>
                <w:szCs w:val="18"/>
              </w:rPr>
              <w:t>278</w:t>
            </w:r>
            <w:r w:rsidR="00634219" w:rsidRPr="00634219">
              <w:rPr>
                <w:rFonts w:eastAsia="Times New Roman"/>
                <w:b/>
                <w:bCs/>
                <w:color w:val="000000"/>
                <w:sz w:val="18"/>
                <w:szCs w:val="18"/>
              </w:rPr>
              <w:t xml:space="preserve"> 826 </w:t>
            </w:r>
            <w:r w:rsidRPr="00A82548">
              <w:rPr>
                <w:rFonts w:eastAsia="Times New Roman"/>
                <w:b/>
                <w:bCs/>
                <w:color w:val="000000"/>
                <w:sz w:val="18"/>
                <w:szCs w:val="18"/>
              </w:rPr>
              <w:t>927,00</w:t>
            </w:r>
          </w:p>
        </w:tc>
        <w:tc>
          <w:tcPr>
            <w:tcW w:w="2618" w:type="dxa"/>
            <w:vMerge w:val="restart"/>
            <w:tcBorders>
              <w:top w:val="nil"/>
              <w:left w:val="single" w:sz="4" w:space="0" w:color="auto"/>
              <w:bottom w:val="single" w:sz="8" w:space="0" w:color="000000"/>
              <w:right w:val="single" w:sz="4" w:space="0" w:color="auto"/>
            </w:tcBorders>
            <w:shd w:val="clear" w:color="auto" w:fill="auto"/>
            <w:vAlign w:val="center"/>
            <w:hideMark/>
          </w:tcPr>
          <w:p w:rsidR="00A82548" w:rsidRPr="00A82548" w:rsidRDefault="00A82548" w:rsidP="00A82548">
            <w:pPr>
              <w:jc w:val="center"/>
              <w:rPr>
                <w:rFonts w:eastAsia="Times New Roman"/>
                <w:b/>
                <w:bCs/>
                <w:color w:val="000000"/>
                <w:sz w:val="18"/>
                <w:szCs w:val="18"/>
              </w:rPr>
            </w:pPr>
            <w:r w:rsidRPr="00A82548">
              <w:rPr>
                <w:rFonts w:eastAsia="Times New Roman"/>
                <w:b/>
                <w:bCs/>
                <w:color w:val="000000"/>
                <w:sz w:val="18"/>
                <w:szCs w:val="18"/>
              </w:rPr>
              <w:t xml:space="preserve"> - </w:t>
            </w:r>
          </w:p>
        </w:tc>
        <w:tc>
          <w:tcPr>
            <w:tcW w:w="1701" w:type="dxa"/>
            <w:vMerge w:val="restart"/>
            <w:tcBorders>
              <w:top w:val="nil"/>
              <w:left w:val="single" w:sz="4" w:space="0" w:color="auto"/>
              <w:bottom w:val="single" w:sz="8" w:space="0" w:color="000000"/>
              <w:right w:val="single" w:sz="4" w:space="0" w:color="auto"/>
            </w:tcBorders>
            <w:shd w:val="clear" w:color="auto" w:fill="auto"/>
            <w:hideMark/>
          </w:tcPr>
          <w:p w:rsidR="00A82548" w:rsidRPr="00A82548" w:rsidRDefault="00A82548" w:rsidP="00A82548">
            <w:pPr>
              <w:jc w:val="center"/>
              <w:rPr>
                <w:rFonts w:eastAsia="Times New Roman"/>
                <w:color w:val="000000"/>
                <w:sz w:val="18"/>
                <w:szCs w:val="18"/>
              </w:rPr>
            </w:pPr>
            <w:r w:rsidRPr="00A82548">
              <w:rPr>
                <w:rFonts w:eastAsia="Times New Roman"/>
                <w:color w:val="000000"/>
                <w:sz w:val="18"/>
                <w:szCs w:val="18"/>
              </w:rPr>
              <w:t xml:space="preserve">Отдел </w:t>
            </w:r>
            <w:proofErr w:type="spellStart"/>
            <w:r w:rsidRPr="00A82548">
              <w:rPr>
                <w:rFonts w:eastAsia="Times New Roman"/>
                <w:color w:val="000000"/>
                <w:sz w:val="18"/>
                <w:szCs w:val="18"/>
              </w:rPr>
              <w:t>КСиМП</w:t>
            </w:r>
            <w:proofErr w:type="spellEnd"/>
            <w:r w:rsidRPr="00A82548">
              <w:rPr>
                <w:rFonts w:eastAsia="Times New Roman"/>
                <w:color w:val="000000"/>
                <w:sz w:val="18"/>
                <w:szCs w:val="18"/>
              </w:rPr>
              <w:t xml:space="preserve">, подведомственные отделу </w:t>
            </w:r>
            <w:proofErr w:type="spellStart"/>
            <w:r w:rsidRPr="00A82548">
              <w:rPr>
                <w:rFonts w:eastAsia="Times New Roman"/>
                <w:color w:val="000000"/>
                <w:sz w:val="18"/>
                <w:szCs w:val="18"/>
              </w:rPr>
              <w:t>КСиМП</w:t>
            </w:r>
            <w:proofErr w:type="spellEnd"/>
            <w:r w:rsidRPr="00A82548">
              <w:rPr>
                <w:rFonts w:eastAsia="Times New Roman"/>
                <w:color w:val="000000"/>
                <w:sz w:val="18"/>
                <w:szCs w:val="18"/>
              </w:rPr>
              <w:t xml:space="preserve"> учреждения</w:t>
            </w:r>
          </w:p>
        </w:tc>
      </w:tr>
      <w:tr w:rsidR="00634219" w:rsidRPr="00A82548" w:rsidTr="00634219">
        <w:trPr>
          <w:trHeight w:val="300"/>
        </w:trPr>
        <w:tc>
          <w:tcPr>
            <w:tcW w:w="567" w:type="dxa"/>
            <w:vMerge/>
            <w:tcBorders>
              <w:top w:val="nil"/>
              <w:left w:val="single" w:sz="4" w:space="0" w:color="auto"/>
              <w:bottom w:val="single" w:sz="8" w:space="0" w:color="000000"/>
              <w:right w:val="single" w:sz="4" w:space="0" w:color="auto"/>
            </w:tcBorders>
            <w:vAlign w:val="center"/>
            <w:hideMark/>
          </w:tcPr>
          <w:p w:rsidR="00A82548" w:rsidRPr="00A82548" w:rsidRDefault="00A82548" w:rsidP="00A82548">
            <w:pPr>
              <w:rPr>
                <w:rFonts w:eastAsia="Times New Roman"/>
                <w:b/>
                <w:bCs/>
                <w:color w:val="000000"/>
                <w:sz w:val="20"/>
                <w:szCs w:val="20"/>
              </w:rPr>
            </w:pPr>
          </w:p>
        </w:tc>
        <w:tc>
          <w:tcPr>
            <w:tcW w:w="3285" w:type="dxa"/>
            <w:vMerge/>
            <w:tcBorders>
              <w:top w:val="nil"/>
              <w:left w:val="single" w:sz="4" w:space="0" w:color="auto"/>
              <w:bottom w:val="single" w:sz="8" w:space="0" w:color="000000"/>
              <w:right w:val="single" w:sz="4" w:space="0" w:color="auto"/>
            </w:tcBorders>
            <w:vAlign w:val="center"/>
            <w:hideMark/>
          </w:tcPr>
          <w:p w:rsidR="00A82548" w:rsidRPr="00A82548" w:rsidRDefault="00A82548" w:rsidP="00A82548">
            <w:pPr>
              <w:rPr>
                <w:rFonts w:eastAsia="Times New Roman"/>
                <w:b/>
                <w:bCs/>
                <w:color w:val="000000"/>
                <w:sz w:val="20"/>
                <w:szCs w:val="20"/>
              </w:rPr>
            </w:pPr>
          </w:p>
        </w:tc>
        <w:tc>
          <w:tcPr>
            <w:tcW w:w="1254" w:type="dxa"/>
            <w:vMerge/>
            <w:tcBorders>
              <w:top w:val="nil"/>
              <w:left w:val="single" w:sz="4" w:space="0" w:color="auto"/>
              <w:bottom w:val="single" w:sz="8" w:space="0" w:color="000000"/>
              <w:right w:val="single" w:sz="4" w:space="0" w:color="auto"/>
            </w:tcBorders>
            <w:vAlign w:val="center"/>
            <w:hideMark/>
          </w:tcPr>
          <w:p w:rsidR="00A82548" w:rsidRPr="00A82548" w:rsidRDefault="00A82548" w:rsidP="00A82548">
            <w:pPr>
              <w:rPr>
                <w:rFonts w:eastAsia="Times New Roman"/>
                <w:color w:val="000000"/>
                <w:sz w:val="20"/>
                <w:szCs w:val="20"/>
              </w:rPr>
            </w:pPr>
          </w:p>
        </w:tc>
        <w:tc>
          <w:tcPr>
            <w:tcW w:w="878" w:type="dxa"/>
            <w:tcBorders>
              <w:top w:val="nil"/>
              <w:left w:val="nil"/>
              <w:bottom w:val="single" w:sz="4" w:space="0" w:color="auto"/>
              <w:right w:val="single" w:sz="4" w:space="0" w:color="auto"/>
            </w:tcBorders>
            <w:shd w:val="clear" w:color="auto" w:fill="auto"/>
            <w:vAlign w:val="center"/>
            <w:hideMark/>
          </w:tcPr>
          <w:p w:rsidR="00A82548" w:rsidRPr="00A82548" w:rsidRDefault="00A82548" w:rsidP="00A82548">
            <w:pPr>
              <w:rPr>
                <w:rFonts w:eastAsia="Times New Roman"/>
                <w:b/>
                <w:bCs/>
                <w:color w:val="000000"/>
                <w:sz w:val="20"/>
                <w:szCs w:val="20"/>
              </w:rPr>
            </w:pPr>
            <w:r w:rsidRPr="00A82548">
              <w:rPr>
                <w:rFonts w:eastAsia="Times New Roman"/>
                <w:b/>
                <w:bCs/>
                <w:color w:val="000000"/>
                <w:sz w:val="20"/>
                <w:szCs w:val="20"/>
              </w:rPr>
              <w:t>МБ</w:t>
            </w:r>
          </w:p>
        </w:tc>
        <w:tc>
          <w:tcPr>
            <w:tcW w:w="1529" w:type="dxa"/>
            <w:tcBorders>
              <w:top w:val="nil"/>
              <w:left w:val="nil"/>
              <w:bottom w:val="single" w:sz="4" w:space="0" w:color="auto"/>
              <w:right w:val="single" w:sz="4" w:space="0" w:color="auto"/>
            </w:tcBorders>
            <w:shd w:val="clear" w:color="auto" w:fill="auto"/>
            <w:vAlign w:val="center"/>
            <w:hideMark/>
          </w:tcPr>
          <w:p w:rsidR="00A82548" w:rsidRPr="00A82548" w:rsidRDefault="00A82548" w:rsidP="00F0404B">
            <w:pPr>
              <w:ind w:left="-138"/>
              <w:jc w:val="right"/>
              <w:rPr>
                <w:rFonts w:eastAsia="Times New Roman"/>
                <w:b/>
                <w:bCs/>
                <w:color w:val="000000"/>
                <w:sz w:val="18"/>
                <w:szCs w:val="18"/>
              </w:rPr>
            </w:pPr>
            <w:r w:rsidRPr="00A82548">
              <w:rPr>
                <w:rFonts w:eastAsia="Times New Roman"/>
                <w:b/>
                <w:bCs/>
                <w:color w:val="000000"/>
                <w:sz w:val="18"/>
                <w:szCs w:val="18"/>
              </w:rPr>
              <w:t>832 375 182,00</w:t>
            </w:r>
          </w:p>
        </w:tc>
        <w:tc>
          <w:tcPr>
            <w:tcW w:w="1541" w:type="dxa"/>
            <w:tcBorders>
              <w:top w:val="nil"/>
              <w:left w:val="nil"/>
              <w:bottom w:val="single" w:sz="4" w:space="0" w:color="auto"/>
              <w:right w:val="single" w:sz="4" w:space="0" w:color="auto"/>
            </w:tcBorders>
            <w:shd w:val="clear" w:color="auto" w:fill="auto"/>
            <w:vAlign w:val="center"/>
            <w:hideMark/>
          </w:tcPr>
          <w:p w:rsidR="00A82548" w:rsidRPr="00A82548" w:rsidRDefault="00A82548" w:rsidP="00F0404B">
            <w:pPr>
              <w:ind w:left="-138"/>
              <w:jc w:val="right"/>
              <w:rPr>
                <w:rFonts w:eastAsia="Times New Roman"/>
                <w:b/>
                <w:bCs/>
                <w:color w:val="000000"/>
                <w:sz w:val="18"/>
                <w:szCs w:val="18"/>
              </w:rPr>
            </w:pPr>
            <w:r w:rsidRPr="00A82548">
              <w:rPr>
                <w:rFonts w:eastAsia="Times New Roman"/>
                <w:b/>
                <w:bCs/>
                <w:color w:val="000000"/>
                <w:sz w:val="18"/>
                <w:szCs w:val="18"/>
              </w:rPr>
              <w:t>286 997 528,00</w:t>
            </w:r>
          </w:p>
        </w:tc>
        <w:tc>
          <w:tcPr>
            <w:tcW w:w="1484" w:type="dxa"/>
            <w:tcBorders>
              <w:top w:val="nil"/>
              <w:left w:val="nil"/>
              <w:bottom w:val="single" w:sz="4" w:space="0" w:color="auto"/>
              <w:right w:val="single" w:sz="4" w:space="0" w:color="auto"/>
            </w:tcBorders>
            <w:shd w:val="clear" w:color="auto" w:fill="auto"/>
            <w:vAlign w:val="center"/>
            <w:hideMark/>
          </w:tcPr>
          <w:p w:rsidR="00A82548" w:rsidRPr="00A82548" w:rsidRDefault="00634219" w:rsidP="00F0404B">
            <w:pPr>
              <w:ind w:left="-138"/>
              <w:jc w:val="right"/>
              <w:rPr>
                <w:rFonts w:eastAsia="Times New Roman"/>
                <w:b/>
                <w:bCs/>
                <w:color w:val="000000"/>
                <w:sz w:val="18"/>
                <w:szCs w:val="18"/>
              </w:rPr>
            </w:pPr>
            <w:r>
              <w:rPr>
                <w:rFonts w:eastAsia="Times New Roman"/>
                <w:b/>
                <w:bCs/>
                <w:color w:val="000000"/>
                <w:sz w:val="18"/>
                <w:szCs w:val="18"/>
              </w:rPr>
              <w:t xml:space="preserve"> </w:t>
            </w:r>
            <w:r w:rsidR="00A82548" w:rsidRPr="00A82548">
              <w:rPr>
                <w:rFonts w:eastAsia="Times New Roman"/>
                <w:b/>
                <w:bCs/>
                <w:color w:val="000000"/>
                <w:sz w:val="18"/>
                <w:szCs w:val="18"/>
              </w:rPr>
              <w:t>272 050 727,00</w:t>
            </w:r>
          </w:p>
        </w:tc>
        <w:tc>
          <w:tcPr>
            <w:tcW w:w="1444" w:type="dxa"/>
            <w:tcBorders>
              <w:top w:val="nil"/>
              <w:left w:val="nil"/>
              <w:bottom w:val="single" w:sz="4" w:space="0" w:color="auto"/>
              <w:right w:val="single" w:sz="4" w:space="0" w:color="auto"/>
            </w:tcBorders>
            <w:shd w:val="clear" w:color="auto" w:fill="auto"/>
            <w:vAlign w:val="center"/>
            <w:hideMark/>
          </w:tcPr>
          <w:p w:rsidR="00A82548" w:rsidRPr="00A82548" w:rsidRDefault="00634219" w:rsidP="00F0404B">
            <w:pPr>
              <w:ind w:left="-138"/>
              <w:jc w:val="right"/>
              <w:rPr>
                <w:rFonts w:eastAsia="Times New Roman"/>
                <w:b/>
                <w:bCs/>
                <w:color w:val="000000"/>
                <w:sz w:val="18"/>
                <w:szCs w:val="18"/>
              </w:rPr>
            </w:pPr>
            <w:r>
              <w:rPr>
                <w:rFonts w:eastAsia="Times New Roman"/>
                <w:b/>
                <w:bCs/>
                <w:color w:val="000000"/>
                <w:sz w:val="18"/>
                <w:szCs w:val="18"/>
              </w:rPr>
              <w:t xml:space="preserve">    </w:t>
            </w:r>
            <w:r w:rsidRPr="00634219">
              <w:rPr>
                <w:rFonts w:eastAsia="Times New Roman"/>
                <w:b/>
                <w:bCs/>
                <w:color w:val="000000"/>
                <w:sz w:val="18"/>
                <w:szCs w:val="18"/>
              </w:rPr>
              <w:t xml:space="preserve">273 326 </w:t>
            </w:r>
            <w:r w:rsidR="00A82548" w:rsidRPr="00A82548">
              <w:rPr>
                <w:rFonts w:eastAsia="Times New Roman"/>
                <w:b/>
                <w:bCs/>
                <w:color w:val="000000"/>
                <w:sz w:val="18"/>
                <w:szCs w:val="18"/>
              </w:rPr>
              <w:t>927,00</w:t>
            </w:r>
          </w:p>
        </w:tc>
        <w:tc>
          <w:tcPr>
            <w:tcW w:w="2618" w:type="dxa"/>
            <w:vMerge/>
            <w:tcBorders>
              <w:top w:val="nil"/>
              <w:left w:val="single" w:sz="4" w:space="0" w:color="auto"/>
              <w:bottom w:val="single" w:sz="8" w:space="0" w:color="000000"/>
              <w:right w:val="single" w:sz="4" w:space="0" w:color="auto"/>
            </w:tcBorders>
            <w:vAlign w:val="center"/>
            <w:hideMark/>
          </w:tcPr>
          <w:p w:rsidR="00A82548" w:rsidRPr="00A82548" w:rsidRDefault="00A82548" w:rsidP="00A82548">
            <w:pPr>
              <w:rPr>
                <w:rFonts w:eastAsia="Times New Roman"/>
                <w:b/>
                <w:bCs/>
                <w:color w:val="000000"/>
                <w:sz w:val="18"/>
                <w:szCs w:val="18"/>
              </w:rPr>
            </w:pPr>
          </w:p>
        </w:tc>
        <w:tc>
          <w:tcPr>
            <w:tcW w:w="1701" w:type="dxa"/>
            <w:vMerge/>
            <w:tcBorders>
              <w:top w:val="nil"/>
              <w:left w:val="single" w:sz="4" w:space="0" w:color="auto"/>
              <w:bottom w:val="single" w:sz="8" w:space="0" w:color="000000"/>
              <w:right w:val="single" w:sz="4" w:space="0" w:color="auto"/>
            </w:tcBorders>
            <w:vAlign w:val="center"/>
            <w:hideMark/>
          </w:tcPr>
          <w:p w:rsidR="00A82548" w:rsidRPr="00A82548" w:rsidRDefault="00A82548" w:rsidP="00A82548">
            <w:pPr>
              <w:rPr>
                <w:rFonts w:eastAsia="Times New Roman"/>
                <w:color w:val="000000"/>
                <w:sz w:val="18"/>
                <w:szCs w:val="18"/>
              </w:rPr>
            </w:pPr>
          </w:p>
        </w:tc>
      </w:tr>
      <w:tr w:rsidR="00634219" w:rsidRPr="00A82548" w:rsidTr="00634219">
        <w:trPr>
          <w:trHeight w:val="300"/>
        </w:trPr>
        <w:tc>
          <w:tcPr>
            <w:tcW w:w="567" w:type="dxa"/>
            <w:vMerge/>
            <w:tcBorders>
              <w:top w:val="nil"/>
              <w:left w:val="single" w:sz="4" w:space="0" w:color="auto"/>
              <w:bottom w:val="single" w:sz="8" w:space="0" w:color="000000"/>
              <w:right w:val="single" w:sz="4" w:space="0" w:color="auto"/>
            </w:tcBorders>
            <w:vAlign w:val="center"/>
            <w:hideMark/>
          </w:tcPr>
          <w:p w:rsidR="00A82548" w:rsidRPr="00A82548" w:rsidRDefault="00A82548" w:rsidP="00A82548">
            <w:pPr>
              <w:rPr>
                <w:rFonts w:eastAsia="Times New Roman"/>
                <w:b/>
                <w:bCs/>
                <w:color w:val="000000"/>
                <w:sz w:val="20"/>
                <w:szCs w:val="20"/>
              </w:rPr>
            </w:pPr>
          </w:p>
        </w:tc>
        <w:tc>
          <w:tcPr>
            <w:tcW w:w="3285" w:type="dxa"/>
            <w:vMerge/>
            <w:tcBorders>
              <w:top w:val="nil"/>
              <w:left w:val="single" w:sz="4" w:space="0" w:color="auto"/>
              <w:bottom w:val="single" w:sz="8" w:space="0" w:color="000000"/>
              <w:right w:val="single" w:sz="4" w:space="0" w:color="auto"/>
            </w:tcBorders>
            <w:vAlign w:val="center"/>
            <w:hideMark/>
          </w:tcPr>
          <w:p w:rsidR="00A82548" w:rsidRPr="00A82548" w:rsidRDefault="00A82548" w:rsidP="00A82548">
            <w:pPr>
              <w:rPr>
                <w:rFonts w:eastAsia="Times New Roman"/>
                <w:b/>
                <w:bCs/>
                <w:color w:val="000000"/>
                <w:sz w:val="20"/>
                <w:szCs w:val="20"/>
              </w:rPr>
            </w:pPr>
          </w:p>
        </w:tc>
        <w:tc>
          <w:tcPr>
            <w:tcW w:w="1254" w:type="dxa"/>
            <w:vMerge/>
            <w:tcBorders>
              <w:top w:val="nil"/>
              <w:left w:val="single" w:sz="4" w:space="0" w:color="auto"/>
              <w:bottom w:val="single" w:sz="8" w:space="0" w:color="000000"/>
              <w:right w:val="single" w:sz="4" w:space="0" w:color="auto"/>
            </w:tcBorders>
            <w:vAlign w:val="center"/>
            <w:hideMark/>
          </w:tcPr>
          <w:p w:rsidR="00A82548" w:rsidRPr="00A82548" w:rsidRDefault="00A82548" w:rsidP="00A82548">
            <w:pPr>
              <w:rPr>
                <w:rFonts w:eastAsia="Times New Roman"/>
                <w:color w:val="000000"/>
                <w:sz w:val="20"/>
                <w:szCs w:val="20"/>
              </w:rPr>
            </w:pPr>
          </w:p>
        </w:tc>
        <w:tc>
          <w:tcPr>
            <w:tcW w:w="878" w:type="dxa"/>
            <w:tcBorders>
              <w:top w:val="nil"/>
              <w:left w:val="nil"/>
              <w:bottom w:val="single" w:sz="4" w:space="0" w:color="auto"/>
              <w:right w:val="single" w:sz="4" w:space="0" w:color="auto"/>
            </w:tcBorders>
            <w:shd w:val="clear" w:color="auto" w:fill="auto"/>
            <w:vAlign w:val="center"/>
            <w:hideMark/>
          </w:tcPr>
          <w:p w:rsidR="00A82548" w:rsidRPr="00A82548" w:rsidRDefault="00A82548" w:rsidP="00A82548">
            <w:pPr>
              <w:rPr>
                <w:rFonts w:eastAsia="Times New Roman"/>
                <w:b/>
                <w:bCs/>
                <w:color w:val="000000"/>
                <w:sz w:val="20"/>
                <w:szCs w:val="20"/>
              </w:rPr>
            </w:pPr>
            <w:r w:rsidRPr="00A82548">
              <w:rPr>
                <w:rFonts w:eastAsia="Times New Roman"/>
                <w:b/>
                <w:bCs/>
                <w:color w:val="000000"/>
                <w:sz w:val="20"/>
                <w:szCs w:val="20"/>
              </w:rPr>
              <w:t>ОБ</w:t>
            </w:r>
          </w:p>
        </w:tc>
        <w:tc>
          <w:tcPr>
            <w:tcW w:w="1529" w:type="dxa"/>
            <w:tcBorders>
              <w:top w:val="nil"/>
              <w:left w:val="nil"/>
              <w:bottom w:val="single" w:sz="4" w:space="0" w:color="auto"/>
              <w:right w:val="single" w:sz="4" w:space="0" w:color="auto"/>
            </w:tcBorders>
            <w:shd w:val="clear" w:color="auto" w:fill="auto"/>
            <w:vAlign w:val="center"/>
            <w:hideMark/>
          </w:tcPr>
          <w:p w:rsidR="00A82548" w:rsidRPr="00A82548" w:rsidRDefault="00A82548" w:rsidP="00F0404B">
            <w:pPr>
              <w:ind w:left="-138"/>
              <w:jc w:val="right"/>
              <w:rPr>
                <w:rFonts w:eastAsia="Times New Roman"/>
                <w:b/>
                <w:bCs/>
                <w:color w:val="000000"/>
                <w:sz w:val="18"/>
                <w:szCs w:val="18"/>
              </w:rPr>
            </w:pPr>
            <w:r w:rsidRPr="00A82548">
              <w:rPr>
                <w:rFonts w:eastAsia="Times New Roman"/>
                <w:b/>
                <w:bCs/>
                <w:color w:val="000000"/>
                <w:sz w:val="18"/>
                <w:szCs w:val="18"/>
              </w:rPr>
              <w:t xml:space="preserve">3 413 844,00   </w:t>
            </w:r>
          </w:p>
        </w:tc>
        <w:tc>
          <w:tcPr>
            <w:tcW w:w="1541" w:type="dxa"/>
            <w:tcBorders>
              <w:top w:val="nil"/>
              <w:left w:val="nil"/>
              <w:bottom w:val="single" w:sz="4" w:space="0" w:color="auto"/>
              <w:right w:val="single" w:sz="4" w:space="0" w:color="auto"/>
            </w:tcBorders>
            <w:shd w:val="clear" w:color="auto" w:fill="auto"/>
            <w:vAlign w:val="center"/>
            <w:hideMark/>
          </w:tcPr>
          <w:p w:rsidR="00A82548" w:rsidRPr="00A82548" w:rsidRDefault="00634219" w:rsidP="00F0404B">
            <w:pPr>
              <w:ind w:left="-138"/>
              <w:jc w:val="right"/>
              <w:rPr>
                <w:rFonts w:eastAsia="Times New Roman"/>
                <w:b/>
                <w:bCs/>
                <w:color w:val="000000"/>
                <w:sz w:val="18"/>
                <w:szCs w:val="18"/>
              </w:rPr>
            </w:pPr>
            <w:r w:rsidRPr="00634219">
              <w:rPr>
                <w:rFonts w:eastAsia="Times New Roman"/>
                <w:b/>
                <w:bCs/>
                <w:color w:val="000000"/>
                <w:sz w:val="18"/>
                <w:szCs w:val="18"/>
              </w:rPr>
              <w:t xml:space="preserve">  </w:t>
            </w:r>
            <w:r w:rsidR="00A82548" w:rsidRPr="00A82548">
              <w:rPr>
                <w:rFonts w:eastAsia="Times New Roman"/>
                <w:b/>
                <w:bCs/>
                <w:color w:val="000000"/>
                <w:sz w:val="18"/>
                <w:szCs w:val="18"/>
              </w:rPr>
              <w:t xml:space="preserve">3 413 844,00   </w:t>
            </w:r>
          </w:p>
        </w:tc>
        <w:tc>
          <w:tcPr>
            <w:tcW w:w="1484" w:type="dxa"/>
            <w:tcBorders>
              <w:top w:val="nil"/>
              <w:left w:val="nil"/>
              <w:bottom w:val="single" w:sz="4" w:space="0" w:color="auto"/>
              <w:right w:val="single" w:sz="4" w:space="0" w:color="auto"/>
            </w:tcBorders>
            <w:shd w:val="clear" w:color="auto" w:fill="auto"/>
            <w:vAlign w:val="center"/>
            <w:hideMark/>
          </w:tcPr>
          <w:p w:rsidR="00A82548" w:rsidRPr="00A82548" w:rsidRDefault="00A82548" w:rsidP="00F0404B">
            <w:pPr>
              <w:ind w:left="-138"/>
              <w:jc w:val="right"/>
              <w:rPr>
                <w:rFonts w:eastAsia="Times New Roman"/>
                <w:b/>
                <w:bCs/>
                <w:color w:val="000000"/>
                <w:sz w:val="18"/>
                <w:szCs w:val="18"/>
              </w:rPr>
            </w:pPr>
            <w:r w:rsidRPr="00A82548">
              <w:rPr>
                <w:rFonts w:eastAsia="Times New Roman"/>
                <w:b/>
                <w:bCs/>
                <w:color w:val="000000"/>
                <w:sz w:val="18"/>
                <w:szCs w:val="18"/>
              </w:rPr>
              <w:t xml:space="preserve">                         -     </w:t>
            </w:r>
          </w:p>
        </w:tc>
        <w:tc>
          <w:tcPr>
            <w:tcW w:w="1444" w:type="dxa"/>
            <w:tcBorders>
              <w:top w:val="nil"/>
              <w:left w:val="nil"/>
              <w:bottom w:val="single" w:sz="4" w:space="0" w:color="auto"/>
              <w:right w:val="single" w:sz="4" w:space="0" w:color="auto"/>
            </w:tcBorders>
            <w:shd w:val="clear" w:color="auto" w:fill="auto"/>
            <w:vAlign w:val="center"/>
            <w:hideMark/>
          </w:tcPr>
          <w:p w:rsidR="00A82548" w:rsidRPr="00A82548" w:rsidRDefault="00A82548" w:rsidP="00F0404B">
            <w:pPr>
              <w:ind w:left="-138"/>
              <w:jc w:val="right"/>
              <w:rPr>
                <w:rFonts w:eastAsia="Times New Roman"/>
                <w:b/>
                <w:bCs/>
                <w:color w:val="000000"/>
                <w:sz w:val="18"/>
                <w:szCs w:val="18"/>
              </w:rPr>
            </w:pPr>
            <w:r w:rsidRPr="00A82548">
              <w:rPr>
                <w:rFonts w:eastAsia="Times New Roman"/>
                <w:b/>
                <w:bCs/>
                <w:color w:val="000000"/>
                <w:sz w:val="18"/>
                <w:szCs w:val="18"/>
              </w:rPr>
              <w:t xml:space="preserve">                        -     </w:t>
            </w:r>
          </w:p>
        </w:tc>
        <w:tc>
          <w:tcPr>
            <w:tcW w:w="2618" w:type="dxa"/>
            <w:vMerge/>
            <w:tcBorders>
              <w:top w:val="nil"/>
              <w:left w:val="single" w:sz="4" w:space="0" w:color="auto"/>
              <w:bottom w:val="single" w:sz="8" w:space="0" w:color="000000"/>
              <w:right w:val="single" w:sz="4" w:space="0" w:color="auto"/>
            </w:tcBorders>
            <w:vAlign w:val="center"/>
            <w:hideMark/>
          </w:tcPr>
          <w:p w:rsidR="00A82548" w:rsidRPr="00A82548" w:rsidRDefault="00A82548" w:rsidP="00A82548">
            <w:pPr>
              <w:rPr>
                <w:rFonts w:eastAsia="Times New Roman"/>
                <w:b/>
                <w:bCs/>
                <w:color w:val="000000"/>
                <w:sz w:val="18"/>
                <w:szCs w:val="18"/>
              </w:rPr>
            </w:pPr>
          </w:p>
        </w:tc>
        <w:tc>
          <w:tcPr>
            <w:tcW w:w="1701" w:type="dxa"/>
            <w:vMerge/>
            <w:tcBorders>
              <w:top w:val="nil"/>
              <w:left w:val="single" w:sz="4" w:space="0" w:color="auto"/>
              <w:bottom w:val="single" w:sz="8" w:space="0" w:color="000000"/>
              <w:right w:val="single" w:sz="4" w:space="0" w:color="auto"/>
            </w:tcBorders>
            <w:vAlign w:val="center"/>
            <w:hideMark/>
          </w:tcPr>
          <w:p w:rsidR="00A82548" w:rsidRPr="00A82548" w:rsidRDefault="00A82548" w:rsidP="00A82548">
            <w:pPr>
              <w:rPr>
                <w:rFonts w:eastAsia="Times New Roman"/>
                <w:color w:val="000000"/>
                <w:sz w:val="18"/>
                <w:szCs w:val="18"/>
              </w:rPr>
            </w:pPr>
          </w:p>
        </w:tc>
      </w:tr>
      <w:tr w:rsidR="00634219" w:rsidRPr="00A82548" w:rsidTr="00634219">
        <w:trPr>
          <w:trHeight w:val="300"/>
        </w:trPr>
        <w:tc>
          <w:tcPr>
            <w:tcW w:w="567" w:type="dxa"/>
            <w:vMerge/>
            <w:tcBorders>
              <w:top w:val="nil"/>
              <w:left w:val="single" w:sz="4" w:space="0" w:color="auto"/>
              <w:bottom w:val="single" w:sz="8" w:space="0" w:color="000000"/>
              <w:right w:val="single" w:sz="4" w:space="0" w:color="auto"/>
            </w:tcBorders>
            <w:vAlign w:val="center"/>
            <w:hideMark/>
          </w:tcPr>
          <w:p w:rsidR="00A82548" w:rsidRPr="00A82548" w:rsidRDefault="00A82548" w:rsidP="00A82548">
            <w:pPr>
              <w:rPr>
                <w:rFonts w:eastAsia="Times New Roman"/>
                <w:b/>
                <w:bCs/>
                <w:color w:val="000000"/>
                <w:sz w:val="20"/>
                <w:szCs w:val="20"/>
              </w:rPr>
            </w:pPr>
          </w:p>
        </w:tc>
        <w:tc>
          <w:tcPr>
            <w:tcW w:w="3285" w:type="dxa"/>
            <w:vMerge/>
            <w:tcBorders>
              <w:top w:val="nil"/>
              <w:left w:val="single" w:sz="4" w:space="0" w:color="auto"/>
              <w:bottom w:val="single" w:sz="8" w:space="0" w:color="000000"/>
              <w:right w:val="single" w:sz="4" w:space="0" w:color="auto"/>
            </w:tcBorders>
            <w:vAlign w:val="center"/>
            <w:hideMark/>
          </w:tcPr>
          <w:p w:rsidR="00A82548" w:rsidRPr="00A82548" w:rsidRDefault="00A82548" w:rsidP="00A82548">
            <w:pPr>
              <w:rPr>
                <w:rFonts w:eastAsia="Times New Roman"/>
                <w:b/>
                <w:bCs/>
                <w:color w:val="000000"/>
                <w:sz w:val="20"/>
                <w:szCs w:val="20"/>
              </w:rPr>
            </w:pPr>
          </w:p>
        </w:tc>
        <w:tc>
          <w:tcPr>
            <w:tcW w:w="1254" w:type="dxa"/>
            <w:vMerge/>
            <w:tcBorders>
              <w:top w:val="nil"/>
              <w:left w:val="single" w:sz="4" w:space="0" w:color="auto"/>
              <w:bottom w:val="single" w:sz="8" w:space="0" w:color="000000"/>
              <w:right w:val="single" w:sz="4" w:space="0" w:color="auto"/>
            </w:tcBorders>
            <w:vAlign w:val="center"/>
            <w:hideMark/>
          </w:tcPr>
          <w:p w:rsidR="00A82548" w:rsidRPr="00A82548" w:rsidRDefault="00A82548" w:rsidP="00A82548">
            <w:pPr>
              <w:rPr>
                <w:rFonts w:eastAsia="Times New Roman"/>
                <w:color w:val="000000"/>
                <w:sz w:val="20"/>
                <w:szCs w:val="20"/>
              </w:rPr>
            </w:pPr>
          </w:p>
        </w:tc>
        <w:tc>
          <w:tcPr>
            <w:tcW w:w="878" w:type="dxa"/>
            <w:tcBorders>
              <w:top w:val="nil"/>
              <w:left w:val="nil"/>
              <w:bottom w:val="single" w:sz="4" w:space="0" w:color="auto"/>
              <w:right w:val="single" w:sz="4" w:space="0" w:color="auto"/>
            </w:tcBorders>
            <w:shd w:val="clear" w:color="auto" w:fill="auto"/>
            <w:vAlign w:val="center"/>
            <w:hideMark/>
          </w:tcPr>
          <w:p w:rsidR="00A82548" w:rsidRPr="00A82548" w:rsidRDefault="00A82548" w:rsidP="00A82548">
            <w:pPr>
              <w:rPr>
                <w:rFonts w:eastAsia="Times New Roman"/>
                <w:b/>
                <w:bCs/>
                <w:color w:val="000000"/>
                <w:sz w:val="20"/>
                <w:szCs w:val="20"/>
              </w:rPr>
            </w:pPr>
            <w:r w:rsidRPr="00A82548">
              <w:rPr>
                <w:rFonts w:eastAsia="Times New Roman"/>
                <w:b/>
                <w:bCs/>
                <w:color w:val="000000"/>
                <w:sz w:val="20"/>
                <w:szCs w:val="20"/>
              </w:rPr>
              <w:t>ФБ</w:t>
            </w:r>
          </w:p>
        </w:tc>
        <w:tc>
          <w:tcPr>
            <w:tcW w:w="1529" w:type="dxa"/>
            <w:tcBorders>
              <w:top w:val="nil"/>
              <w:left w:val="nil"/>
              <w:bottom w:val="single" w:sz="4" w:space="0" w:color="auto"/>
              <w:right w:val="single" w:sz="4" w:space="0" w:color="auto"/>
            </w:tcBorders>
            <w:shd w:val="clear" w:color="auto" w:fill="auto"/>
            <w:vAlign w:val="center"/>
            <w:hideMark/>
          </w:tcPr>
          <w:p w:rsidR="00A82548" w:rsidRPr="00A82548" w:rsidRDefault="00A82548" w:rsidP="00F0404B">
            <w:pPr>
              <w:ind w:left="-138"/>
              <w:jc w:val="right"/>
              <w:rPr>
                <w:rFonts w:eastAsia="Times New Roman"/>
                <w:b/>
                <w:bCs/>
                <w:color w:val="000000"/>
                <w:sz w:val="18"/>
                <w:szCs w:val="18"/>
              </w:rPr>
            </w:pPr>
            <w:r w:rsidRPr="00A82548">
              <w:rPr>
                <w:rFonts w:eastAsia="Times New Roman"/>
                <w:b/>
                <w:bCs/>
                <w:color w:val="000000"/>
                <w:sz w:val="18"/>
                <w:szCs w:val="18"/>
              </w:rPr>
              <w:t>274 169,72</w:t>
            </w:r>
          </w:p>
        </w:tc>
        <w:tc>
          <w:tcPr>
            <w:tcW w:w="1541" w:type="dxa"/>
            <w:tcBorders>
              <w:top w:val="nil"/>
              <w:left w:val="nil"/>
              <w:bottom w:val="single" w:sz="4" w:space="0" w:color="auto"/>
              <w:right w:val="single" w:sz="4" w:space="0" w:color="auto"/>
            </w:tcBorders>
            <w:shd w:val="clear" w:color="auto" w:fill="auto"/>
            <w:vAlign w:val="center"/>
            <w:hideMark/>
          </w:tcPr>
          <w:p w:rsidR="00A82548" w:rsidRPr="00A82548" w:rsidRDefault="00634219" w:rsidP="00F0404B">
            <w:pPr>
              <w:ind w:left="-138"/>
              <w:jc w:val="right"/>
              <w:rPr>
                <w:rFonts w:eastAsia="Times New Roman"/>
                <w:b/>
                <w:bCs/>
                <w:color w:val="000000"/>
                <w:sz w:val="18"/>
                <w:szCs w:val="18"/>
              </w:rPr>
            </w:pPr>
            <w:r w:rsidRPr="00634219">
              <w:rPr>
                <w:rFonts w:eastAsia="Times New Roman"/>
                <w:b/>
                <w:bCs/>
                <w:color w:val="000000"/>
                <w:sz w:val="18"/>
                <w:szCs w:val="18"/>
              </w:rPr>
              <w:t xml:space="preserve"> </w:t>
            </w:r>
            <w:r w:rsidR="00A82548" w:rsidRPr="00A82548">
              <w:rPr>
                <w:rFonts w:eastAsia="Times New Roman"/>
                <w:b/>
                <w:bCs/>
                <w:color w:val="000000"/>
                <w:sz w:val="18"/>
                <w:szCs w:val="18"/>
              </w:rPr>
              <w:t xml:space="preserve">274 169,72   </w:t>
            </w:r>
          </w:p>
        </w:tc>
        <w:tc>
          <w:tcPr>
            <w:tcW w:w="1484" w:type="dxa"/>
            <w:tcBorders>
              <w:top w:val="nil"/>
              <w:left w:val="nil"/>
              <w:bottom w:val="single" w:sz="4" w:space="0" w:color="auto"/>
              <w:right w:val="single" w:sz="4" w:space="0" w:color="auto"/>
            </w:tcBorders>
            <w:shd w:val="clear" w:color="auto" w:fill="auto"/>
            <w:vAlign w:val="center"/>
            <w:hideMark/>
          </w:tcPr>
          <w:p w:rsidR="00A82548" w:rsidRPr="00A82548" w:rsidRDefault="00A82548" w:rsidP="00F0404B">
            <w:pPr>
              <w:ind w:left="-138"/>
              <w:jc w:val="right"/>
              <w:rPr>
                <w:rFonts w:eastAsia="Times New Roman"/>
                <w:b/>
                <w:bCs/>
                <w:color w:val="000000"/>
                <w:sz w:val="18"/>
                <w:szCs w:val="18"/>
              </w:rPr>
            </w:pPr>
            <w:r w:rsidRPr="00A82548">
              <w:rPr>
                <w:rFonts w:eastAsia="Times New Roman"/>
                <w:b/>
                <w:bCs/>
                <w:color w:val="000000"/>
                <w:sz w:val="18"/>
                <w:szCs w:val="18"/>
              </w:rPr>
              <w:t xml:space="preserve">                         -     </w:t>
            </w:r>
          </w:p>
        </w:tc>
        <w:tc>
          <w:tcPr>
            <w:tcW w:w="1444" w:type="dxa"/>
            <w:tcBorders>
              <w:top w:val="nil"/>
              <w:left w:val="nil"/>
              <w:bottom w:val="single" w:sz="4" w:space="0" w:color="auto"/>
              <w:right w:val="single" w:sz="4" w:space="0" w:color="auto"/>
            </w:tcBorders>
            <w:shd w:val="clear" w:color="auto" w:fill="auto"/>
            <w:vAlign w:val="center"/>
            <w:hideMark/>
          </w:tcPr>
          <w:p w:rsidR="00A82548" w:rsidRPr="00A82548" w:rsidRDefault="00A82548" w:rsidP="00F0404B">
            <w:pPr>
              <w:ind w:left="-138"/>
              <w:jc w:val="right"/>
              <w:rPr>
                <w:rFonts w:eastAsia="Times New Roman"/>
                <w:b/>
                <w:bCs/>
                <w:color w:val="000000"/>
                <w:sz w:val="18"/>
                <w:szCs w:val="18"/>
              </w:rPr>
            </w:pPr>
            <w:r w:rsidRPr="00A82548">
              <w:rPr>
                <w:rFonts w:eastAsia="Times New Roman"/>
                <w:b/>
                <w:bCs/>
                <w:color w:val="000000"/>
                <w:sz w:val="18"/>
                <w:szCs w:val="18"/>
              </w:rPr>
              <w:t xml:space="preserve">                        -     </w:t>
            </w:r>
          </w:p>
        </w:tc>
        <w:tc>
          <w:tcPr>
            <w:tcW w:w="2618" w:type="dxa"/>
            <w:vMerge/>
            <w:tcBorders>
              <w:top w:val="nil"/>
              <w:left w:val="single" w:sz="4" w:space="0" w:color="auto"/>
              <w:bottom w:val="single" w:sz="8" w:space="0" w:color="000000"/>
              <w:right w:val="single" w:sz="4" w:space="0" w:color="auto"/>
            </w:tcBorders>
            <w:vAlign w:val="center"/>
            <w:hideMark/>
          </w:tcPr>
          <w:p w:rsidR="00A82548" w:rsidRPr="00A82548" w:rsidRDefault="00A82548" w:rsidP="00A82548">
            <w:pPr>
              <w:rPr>
                <w:rFonts w:eastAsia="Times New Roman"/>
                <w:b/>
                <w:bCs/>
                <w:color w:val="000000"/>
                <w:sz w:val="18"/>
                <w:szCs w:val="18"/>
              </w:rPr>
            </w:pPr>
          </w:p>
        </w:tc>
        <w:tc>
          <w:tcPr>
            <w:tcW w:w="1701" w:type="dxa"/>
            <w:vMerge/>
            <w:tcBorders>
              <w:top w:val="nil"/>
              <w:left w:val="single" w:sz="4" w:space="0" w:color="auto"/>
              <w:bottom w:val="single" w:sz="8" w:space="0" w:color="000000"/>
              <w:right w:val="single" w:sz="4" w:space="0" w:color="auto"/>
            </w:tcBorders>
            <w:vAlign w:val="center"/>
            <w:hideMark/>
          </w:tcPr>
          <w:p w:rsidR="00A82548" w:rsidRPr="00A82548" w:rsidRDefault="00A82548" w:rsidP="00A82548">
            <w:pPr>
              <w:rPr>
                <w:rFonts w:eastAsia="Times New Roman"/>
                <w:color w:val="000000"/>
                <w:sz w:val="18"/>
                <w:szCs w:val="18"/>
              </w:rPr>
            </w:pPr>
          </w:p>
        </w:tc>
      </w:tr>
      <w:tr w:rsidR="00634219" w:rsidRPr="00A82548" w:rsidTr="00634219">
        <w:trPr>
          <w:trHeight w:val="300"/>
        </w:trPr>
        <w:tc>
          <w:tcPr>
            <w:tcW w:w="567" w:type="dxa"/>
            <w:vMerge/>
            <w:tcBorders>
              <w:top w:val="nil"/>
              <w:left w:val="single" w:sz="4" w:space="0" w:color="auto"/>
              <w:bottom w:val="single" w:sz="8" w:space="0" w:color="000000"/>
              <w:right w:val="single" w:sz="4" w:space="0" w:color="auto"/>
            </w:tcBorders>
            <w:vAlign w:val="center"/>
            <w:hideMark/>
          </w:tcPr>
          <w:p w:rsidR="00A82548" w:rsidRPr="00A82548" w:rsidRDefault="00A82548" w:rsidP="00A82548">
            <w:pPr>
              <w:rPr>
                <w:rFonts w:eastAsia="Times New Roman"/>
                <w:b/>
                <w:bCs/>
                <w:color w:val="000000"/>
                <w:sz w:val="20"/>
                <w:szCs w:val="20"/>
              </w:rPr>
            </w:pPr>
          </w:p>
        </w:tc>
        <w:tc>
          <w:tcPr>
            <w:tcW w:w="3285" w:type="dxa"/>
            <w:vMerge/>
            <w:tcBorders>
              <w:top w:val="nil"/>
              <w:left w:val="single" w:sz="4" w:space="0" w:color="auto"/>
              <w:bottom w:val="single" w:sz="8" w:space="0" w:color="000000"/>
              <w:right w:val="single" w:sz="4" w:space="0" w:color="auto"/>
            </w:tcBorders>
            <w:vAlign w:val="center"/>
            <w:hideMark/>
          </w:tcPr>
          <w:p w:rsidR="00A82548" w:rsidRPr="00A82548" w:rsidRDefault="00A82548" w:rsidP="00A82548">
            <w:pPr>
              <w:rPr>
                <w:rFonts w:eastAsia="Times New Roman"/>
                <w:b/>
                <w:bCs/>
                <w:color w:val="000000"/>
                <w:sz w:val="20"/>
                <w:szCs w:val="20"/>
              </w:rPr>
            </w:pPr>
          </w:p>
        </w:tc>
        <w:tc>
          <w:tcPr>
            <w:tcW w:w="1254" w:type="dxa"/>
            <w:vMerge/>
            <w:tcBorders>
              <w:top w:val="nil"/>
              <w:left w:val="single" w:sz="4" w:space="0" w:color="auto"/>
              <w:bottom w:val="single" w:sz="8" w:space="0" w:color="000000"/>
              <w:right w:val="single" w:sz="4" w:space="0" w:color="auto"/>
            </w:tcBorders>
            <w:vAlign w:val="center"/>
            <w:hideMark/>
          </w:tcPr>
          <w:p w:rsidR="00A82548" w:rsidRPr="00A82548" w:rsidRDefault="00A82548" w:rsidP="00A82548">
            <w:pPr>
              <w:rPr>
                <w:rFonts w:eastAsia="Times New Roman"/>
                <w:color w:val="000000"/>
                <w:sz w:val="20"/>
                <w:szCs w:val="20"/>
              </w:rPr>
            </w:pPr>
          </w:p>
        </w:tc>
        <w:tc>
          <w:tcPr>
            <w:tcW w:w="878" w:type="dxa"/>
            <w:tcBorders>
              <w:top w:val="nil"/>
              <w:left w:val="nil"/>
              <w:bottom w:val="single" w:sz="8" w:space="0" w:color="auto"/>
              <w:right w:val="single" w:sz="4" w:space="0" w:color="auto"/>
            </w:tcBorders>
            <w:shd w:val="clear" w:color="auto" w:fill="auto"/>
            <w:vAlign w:val="center"/>
            <w:hideMark/>
          </w:tcPr>
          <w:p w:rsidR="00A82548" w:rsidRPr="00A82548" w:rsidRDefault="00A82548" w:rsidP="00A82548">
            <w:pPr>
              <w:rPr>
                <w:rFonts w:eastAsia="Times New Roman"/>
                <w:b/>
                <w:bCs/>
                <w:color w:val="000000"/>
                <w:sz w:val="20"/>
                <w:szCs w:val="20"/>
              </w:rPr>
            </w:pPr>
            <w:r w:rsidRPr="00A82548">
              <w:rPr>
                <w:rFonts w:eastAsia="Times New Roman"/>
                <w:b/>
                <w:bCs/>
                <w:color w:val="000000"/>
                <w:sz w:val="20"/>
                <w:szCs w:val="20"/>
              </w:rPr>
              <w:t>ВБС</w:t>
            </w:r>
          </w:p>
        </w:tc>
        <w:tc>
          <w:tcPr>
            <w:tcW w:w="1529" w:type="dxa"/>
            <w:tcBorders>
              <w:top w:val="nil"/>
              <w:left w:val="nil"/>
              <w:bottom w:val="single" w:sz="8" w:space="0" w:color="auto"/>
              <w:right w:val="single" w:sz="4" w:space="0" w:color="auto"/>
            </w:tcBorders>
            <w:shd w:val="clear" w:color="auto" w:fill="auto"/>
            <w:vAlign w:val="center"/>
            <w:hideMark/>
          </w:tcPr>
          <w:p w:rsidR="00A82548" w:rsidRPr="00A82548" w:rsidRDefault="00634219" w:rsidP="00F0404B">
            <w:pPr>
              <w:ind w:left="-138"/>
              <w:jc w:val="right"/>
              <w:rPr>
                <w:rFonts w:eastAsia="Times New Roman"/>
                <w:b/>
                <w:bCs/>
                <w:color w:val="000000"/>
                <w:sz w:val="18"/>
                <w:szCs w:val="18"/>
              </w:rPr>
            </w:pPr>
            <w:r w:rsidRPr="00634219">
              <w:rPr>
                <w:rFonts w:eastAsia="Times New Roman"/>
                <w:b/>
                <w:bCs/>
                <w:color w:val="000000"/>
                <w:sz w:val="18"/>
                <w:szCs w:val="18"/>
              </w:rPr>
              <w:t xml:space="preserve">  </w:t>
            </w:r>
            <w:r w:rsidR="00A82548" w:rsidRPr="00A82548">
              <w:rPr>
                <w:rFonts w:eastAsia="Times New Roman"/>
                <w:b/>
                <w:bCs/>
                <w:color w:val="000000"/>
                <w:sz w:val="18"/>
                <w:szCs w:val="18"/>
              </w:rPr>
              <w:t xml:space="preserve">15 300 000,00   </w:t>
            </w:r>
          </w:p>
        </w:tc>
        <w:tc>
          <w:tcPr>
            <w:tcW w:w="1541" w:type="dxa"/>
            <w:tcBorders>
              <w:top w:val="nil"/>
              <w:left w:val="nil"/>
              <w:bottom w:val="single" w:sz="8" w:space="0" w:color="auto"/>
              <w:right w:val="single" w:sz="4" w:space="0" w:color="auto"/>
            </w:tcBorders>
            <w:shd w:val="clear" w:color="auto" w:fill="auto"/>
            <w:vAlign w:val="center"/>
            <w:hideMark/>
          </w:tcPr>
          <w:p w:rsidR="00A82548" w:rsidRPr="00A82548" w:rsidRDefault="00634219" w:rsidP="00F0404B">
            <w:pPr>
              <w:ind w:left="-138"/>
              <w:jc w:val="right"/>
              <w:rPr>
                <w:rFonts w:eastAsia="Times New Roman"/>
                <w:b/>
                <w:bCs/>
                <w:color w:val="000000"/>
                <w:sz w:val="18"/>
                <w:szCs w:val="18"/>
              </w:rPr>
            </w:pPr>
            <w:r w:rsidRPr="00634219">
              <w:rPr>
                <w:rFonts w:eastAsia="Times New Roman"/>
                <w:b/>
                <w:bCs/>
                <w:color w:val="000000"/>
                <w:sz w:val="18"/>
                <w:szCs w:val="18"/>
              </w:rPr>
              <w:t xml:space="preserve">  </w:t>
            </w:r>
            <w:r w:rsidR="00A82548" w:rsidRPr="00A82548">
              <w:rPr>
                <w:rFonts w:eastAsia="Times New Roman"/>
                <w:b/>
                <w:bCs/>
                <w:color w:val="000000"/>
                <w:sz w:val="18"/>
                <w:szCs w:val="18"/>
              </w:rPr>
              <w:t xml:space="preserve">4 800 000,00   </w:t>
            </w:r>
          </w:p>
        </w:tc>
        <w:tc>
          <w:tcPr>
            <w:tcW w:w="1484" w:type="dxa"/>
            <w:tcBorders>
              <w:top w:val="nil"/>
              <w:left w:val="nil"/>
              <w:bottom w:val="single" w:sz="8" w:space="0" w:color="auto"/>
              <w:right w:val="single" w:sz="4" w:space="0" w:color="auto"/>
            </w:tcBorders>
            <w:shd w:val="clear" w:color="auto" w:fill="auto"/>
            <w:vAlign w:val="center"/>
            <w:hideMark/>
          </w:tcPr>
          <w:p w:rsidR="00A82548" w:rsidRPr="00A82548" w:rsidRDefault="00634219" w:rsidP="00F0404B">
            <w:pPr>
              <w:ind w:left="-138"/>
              <w:jc w:val="right"/>
              <w:rPr>
                <w:rFonts w:eastAsia="Times New Roman"/>
                <w:b/>
                <w:bCs/>
                <w:color w:val="000000"/>
                <w:sz w:val="18"/>
                <w:szCs w:val="18"/>
              </w:rPr>
            </w:pPr>
            <w:r w:rsidRPr="00634219">
              <w:rPr>
                <w:rFonts w:eastAsia="Times New Roman"/>
                <w:b/>
                <w:bCs/>
                <w:color w:val="000000"/>
                <w:sz w:val="18"/>
                <w:szCs w:val="18"/>
              </w:rPr>
              <w:t xml:space="preserve">  </w:t>
            </w:r>
            <w:r w:rsidR="00A82548" w:rsidRPr="00A82548">
              <w:rPr>
                <w:rFonts w:eastAsia="Times New Roman"/>
                <w:b/>
                <w:bCs/>
                <w:color w:val="000000"/>
                <w:sz w:val="18"/>
                <w:szCs w:val="18"/>
              </w:rPr>
              <w:t xml:space="preserve">5 000 000,00   </w:t>
            </w:r>
          </w:p>
        </w:tc>
        <w:tc>
          <w:tcPr>
            <w:tcW w:w="1444" w:type="dxa"/>
            <w:tcBorders>
              <w:top w:val="nil"/>
              <w:left w:val="nil"/>
              <w:bottom w:val="single" w:sz="8" w:space="0" w:color="auto"/>
              <w:right w:val="single" w:sz="4" w:space="0" w:color="auto"/>
            </w:tcBorders>
            <w:shd w:val="clear" w:color="auto" w:fill="auto"/>
            <w:vAlign w:val="center"/>
            <w:hideMark/>
          </w:tcPr>
          <w:p w:rsidR="00A82548" w:rsidRPr="00A82548" w:rsidRDefault="00634219" w:rsidP="00F0404B">
            <w:pPr>
              <w:ind w:left="-138"/>
              <w:jc w:val="right"/>
              <w:rPr>
                <w:rFonts w:eastAsia="Times New Roman"/>
                <w:b/>
                <w:bCs/>
                <w:color w:val="000000"/>
                <w:sz w:val="18"/>
                <w:szCs w:val="18"/>
              </w:rPr>
            </w:pPr>
            <w:r w:rsidRPr="00634219">
              <w:rPr>
                <w:rFonts w:eastAsia="Times New Roman"/>
                <w:b/>
                <w:bCs/>
                <w:color w:val="000000"/>
                <w:sz w:val="18"/>
                <w:szCs w:val="18"/>
              </w:rPr>
              <w:t xml:space="preserve"> </w:t>
            </w:r>
            <w:r w:rsidR="00A82548" w:rsidRPr="00A82548">
              <w:rPr>
                <w:rFonts w:eastAsia="Times New Roman"/>
                <w:b/>
                <w:bCs/>
                <w:color w:val="000000"/>
                <w:sz w:val="18"/>
                <w:szCs w:val="18"/>
              </w:rPr>
              <w:t xml:space="preserve"> 5 500 000,00   </w:t>
            </w:r>
          </w:p>
        </w:tc>
        <w:tc>
          <w:tcPr>
            <w:tcW w:w="2618" w:type="dxa"/>
            <w:vMerge/>
            <w:tcBorders>
              <w:top w:val="nil"/>
              <w:left w:val="single" w:sz="4" w:space="0" w:color="auto"/>
              <w:bottom w:val="single" w:sz="8" w:space="0" w:color="000000"/>
              <w:right w:val="single" w:sz="4" w:space="0" w:color="auto"/>
            </w:tcBorders>
            <w:vAlign w:val="center"/>
            <w:hideMark/>
          </w:tcPr>
          <w:p w:rsidR="00A82548" w:rsidRPr="00A82548" w:rsidRDefault="00A82548" w:rsidP="00A82548">
            <w:pPr>
              <w:rPr>
                <w:rFonts w:eastAsia="Times New Roman"/>
                <w:b/>
                <w:bCs/>
                <w:color w:val="000000"/>
                <w:sz w:val="18"/>
                <w:szCs w:val="18"/>
              </w:rPr>
            </w:pPr>
          </w:p>
        </w:tc>
        <w:tc>
          <w:tcPr>
            <w:tcW w:w="1701" w:type="dxa"/>
            <w:vMerge/>
            <w:tcBorders>
              <w:top w:val="nil"/>
              <w:left w:val="single" w:sz="4" w:space="0" w:color="auto"/>
              <w:bottom w:val="single" w:sz="8" w:space="0" w:color="000000"/>
              <w:right w:val="single" w:sz="4" w:space="0" w:color="auto"/>
            </w:tcBorders>
            <w:vAlign w:val="center"/>
            <w:hideMark/>
          </w:tcPr>
          <w:p w:rsidR="00A82548" w:rsidRPr="00A82548" w:rsidRDefault="00A82548" w:rsidP="00A82548">
            <w:pPr>
              <w:rPr>
                <w:rFonts w:eastAsia="Times New Roman"/>
                <w:color w:val="000000"/>
                <w:sz w:val="18"/>
                <w:szCs w:val="18"/>
              </w:rPr>
            </w:pPr>
          </w:p>
        </w:tc>
      </w:tr>
      <w:tr w:rsidR="00623BAB" w:rsidRPr="00A82548" w:rsidTr="008A37D2">
        <w:trPr>
          <w:trHeight w:val="978"/>
        </w:trPr>
        <w:tc>
          <w:tcPr>
            <w:tcW w:w="567" w:type="dxa"/>
            <w:vMerge w:val="restart"/>
            <w:tcBorders>
              <w:top w:val="single" w:sz="4" w:space="0" w:color="auto"/>
              <w:left w:val="single" w:sz="4" w:space="0" w:color="auto"/>
              <w:bottom w:val="nil"/>
              <w:right w:val="single" w:sz="4" w:space="0" w:color="auto"/>
            </w:tcBorders>
            <w:shd w:val="clear" w:color="auto" w:fill="auto"/>
            <w:hideMark/>
          </w:tcPr>
          <w:p w:rsidR="00623BAB" w:rsidRPr="00A82548" w:rsidRDefault="00623BAB" w:rsidP="00A82548">
            <w:pPr>
              <w:jc w:val="center"/>
              <w:rPr>
                <w:rFonts w:eastAsia="Times New Roman"/>
                <w:b/>
                <w:bCs/>
                <w:color w:val="000000"/>
                <w:sz w:val="22"/>
                <w:szCs w:val="22"/>
              </w:rPr>
            </w:pPr>
            <w:r w:rsidRPr="00A82548">
              <w:rPr>
                <w:rFonts w:eastAsia="Times New Roman"/>
                <w:b/>
                <w:bCs/>
                <w:color w:val="000000"/>
                <w:sz w:val="22"/>
                <w:szCs w:val="22"/>
              </w:rPr>
              <w:t>1.</w:t>
            </w:r>
          </w:p>
        </w:tc>
        <w:tc>
          <w:tcPr>
            <w:tcW w:w="3285" w:type="dxa"/>
            <w:vMerge w:val="restart"/>
            <w:tcBorders>
              <w:top w:val="single" w:sz="4" w:space="0" w:color="auto"/>
              <w:left w:val="single" w:sz="4" w:space="0" w:color="auto"/>
              <w:bottom w:val="nil"/>
              <w:right w:val="single" w:sz="4" w:space="0" w:color="auto"/>
            </w:tcBorders>
            <w:shd w:val="clear" w:color="auto" w:fill="auto"/>
            <w:hideMark/>
          </w:tcPr>
          <w:p w:rsidR="00623BAB" w:rsidRPr="00A82548" w:rsidRDefault="00623BAB" w:rsidP="00A82548">
            <w:pPr>
              <w:rPr>
                <w:rFonts w:eastAsia="Times New Roman"/>
                <w:color w:val="000000"/>
                <w:sz w:val="20"/>
                <w:szCs w:val="20"/>
              </w:rPr>
            </w:pPr>
            <w:r w:rsidRPr="00A82548">
              <w:rPr>
                <w:rFonts w:eastAsia="Times New Roman"/>
                <w:color w:val="000000"/>
                <w:sz w:val="20"/>
                <w:szCs w:val="20"/>
                <w:u w:val="single"/>
              </w:rPr>
              <w:t>Комплекс процессных мероприятий 1.</w:t>
            </w:r>
            <w:r w:rsidRPr="00A82548">
              <w:rPr>
                <w:rFonts w:eastAsia="Times New Roman"/>
                <w:color w:val="000000"/>
                <w:sz w:val="20"/>
                <w:szCs w:val="20"/>
              </w:rPr>
              <w:t xml:space="preserve"> "Развитие культурного потенциала жителей </w:t>
            </w:r>
            <w:proofErr w:type="spellStart"/>
            <w:r w:rsidRPr="00A82548">
              <w:rPr>
                <w:rFonts w:eastAsia="Times New Roman"/>
                <w:color w:val="000000"/>
                <w:sz w:val="20"/>
                <w:szCs w:val="20"/>
              </w:rPr>
              <w:t>Печенгского</w:t>
            </w:r>
            <w:proofErr w:type="spellEnd"/>
            <w:r w:rsidRPr="00A82548">
              <w:rPr>
                <w:rFonts w:eastAsia="Times New Roman"/>
                <w:color w:val="000000"/>
                <w:sz w:val="20"/>
                <w:szCs w:val="20"/>
              </w:rPr>
              <w:t xml:space="preserve"> муниципального округа"</w:t>
            </w:r>
          </w:p>
        </w:tc>
        <w:tc>
          <w:tcPr>
            <w:tcW w:w="1254" w:type="dxa"/>
            <w:vMerge w:val="restart"/>
            <w:tcBorders>
              <w:top w:val="single" w:sz="4" w:space="0" w:color="auto"/>
              <w:left w:val="single" w:sz="4" w:space="0" w:color="auto"/>
              <w:bottom w:val="nil"/>
              <w:right w:val="single" w:sz="4" w:space="0" w:color="auto"/>
            </w:tcBorders>
            <w:shd w:val="clear" w:color="auto" w:fill="auto"/>
            <w:hideMark/>
          </w:tcPr>
          <w:p w:rsidR="00623BAB" w:rsidRPr="00A82548" w:rsidRDefault="00623BAB" w:rsidP="00A82548">
            <w:pPr>
              <w:jc w:val="center"/>
              <w:rPr>
                <w:rFonts w:eastAsia="Times New Roman"/>
                <w:color w:val="000000"/>
                <w:sz w:val="20"/>
                <w:szCs w:val="20"/>
              </w:rPr>
            </w:pPr>
            <w:r w:rsidRPr="00A82548">
              <w:rPr>
                <w:rFonts w:eastAsia="Times New Roman"/>
                <w:color w:val="000000"/>
                <w:sz w:val="20"/>
                <w:szCs w:val="20"/>
              </w:rPr>
              <w:t>2026-2028</w:t>
            </w:r>
          </w:p>
        </w:tc>
        <w:tc>
          <w:tcPr>
            <w:tcW w:w="878" w:type="dxa"/>
            <w:tcBorders>
              <w:top w:val="single" w:sz="4" w:space="0" w:color="auto"/>
              <w:left w:val="nil"/>
              <w:bottom w:val="single" w:sz="4" w:space="0" w:color="auto"/>
              <w:right w:val="single" w:sz="4" w:space="0" w:color="auto"/>
            </w:tcBorders>
            <w:shd w:val="clear" w:color="auto" w:fill="auto"/>
            <w:vAlign w:val="center"/>
            <w:hideMark/>
          </w:tcPr>
          <w:p w:rsidR="00623BAB" w:rsidRPr="00A82548" w:rsidRDefault="00623BAB" w:rsidP="00A82548">
            <w:pPr>
              <w:rPr>
                <w:rFonts w:eastAsia="Times New Roman"/>
                <w:b/>
                <w:bCs/>
                <w:color w:val="000000"/>
                <w:sz w:val="20"/>
                <w:szCs w:val="20"/>
              </w:rPr>
            </w:pPr>
            <w:r w:rsidRPr="00A82548">
              <w:rPr>
                <w:rFonts w:eastAsia="Times New Roman"/>
                <w:b/>
                <w:bCs/>
                <w:color w:val="000000"/>
                <w:sz w:val="20"/>
                <w:szCs w:val="20"/>
              </w:rPr>
              <w:t>Всего:</w:t>
            </w:r>
          </w:p>
        </w:tc>
        <w:tc>
          <w:tcPr>
            <w:tcW w:w="1529" w:type="dxa"/>
            <w:tcBorders>
              <w:top w:val="single" w:sz="4" w:space="0" w:color="auto"/>
              <w:left w:val="nil"/>
              <w:bottom w:val="single" w:sz="4" w:space="0" w:color="auto"/>
              <w:right w:val="single" w:sz="4" w:space="0" w:color="auto"/>
            </w:tcBorders>
            <w:shd w:val="clear" w:color="auto" w:fill="auto"/>
            <w:vAlign w:val="center"/>
            <w:hideMark/>
          </w:tcPr>
          <w:p w:rsidR="00623BAB" w:rsidRPr="00A82548" w:rsidRDefault="00623BAB" w:rsidP="004D19ED">
            <w:pPr>
              <w:ind w:left="-138"/>
              <w:jc w:val="right"/>
              <w:rPr>
                <w:rFonts w:eastAsia="Times New Roman"/>
                <w:b/>
                <w:bCs/>
                <w:color w:val="000000"/>
                <w:sz w:val="18"/>
                <w:szCs w:val="18"/>
              </w:rPr>
            </w:pPr>
            <w:r>
              <w:rPr>
                <w:rFonts w:eastAsia="Times New Roman"/>
                <w:b/>
                <w:bCs/>
                <w:color w:val="000000"/>
                <w:sz w:val="18"/>
                <w:szCs w:val="18"/>
              </w:rPr>
              <w:t xml:space="preserve"> </w:t>
            </w:r>
            <w:r w:rsidRPr="00A82548">
              <w:rPr>
                <w:rFonts w:eastAsia="Times New Roman"/>
                <w:b/>
                <w:bCs/>
                <w:color w:val="000000"/>
                <w:sz w:val="18"/>
                <w:szCs w:val="18"/>
              </w:rPr>
              <w:t>851 363 195,72</w:t>
            </w:r>
          </w:p>
        </w:tc>
        <w:tc>
          <w:tcPr>
            <w:tcW w:w="1541" w:type="dxa"/>
            <w:tcBorders>
              <w:top w:val="nil"/>
              <w:left w:val="nil"/>
              <w:bottom w:val="single" w:sz="4" w:space="0" w:color="auto"/>
              <w:right w:val="single" w:sz="4" w:space="0" w:color="auto"/>
            </w:tcBorders>
            <w:shd w:val="clear" w:color="auto" w:fill="auto"/>
            <w:vAlign w:val="center"/>
            <w:hideMark/>
          </w:tcPr>
          <w:p w:rsidR="00623BAB" w:rsidRPr="00A82548" w:rsidRDefault="00623BAB" w:rsidP="004D19ED">
            <w:pPr>
              <w:ind w:left="-138"/>
              <w:jc w:val="right"/>
              <w:rPr>
                <w:rFonts w:eastAsia="Times New Roman"/>
                <w:b/>
                <w:bCs/>
                <w:color w:val="000000"/>
                <w:sz w:val="18"/>
                <w:szCs w:val="18"/>
              </w:rPr>
            </w:pPr>
            <w:r w:rsidRPr="00A82548">
              <w:rPr>
                <w:rFonts w:eastAsia="Times New Roman"/>
                <w:b/>
                <w:bCs/>
                <w:color w:val="000000"/>
                <w:sz w:val="18"/>
                <w:szCs w:val="18"/>
              </w:rPr>
              <w:t>295 485 541,72</w:t>
            </w:r>
          </w:p>
        </w:tc>
        <w:tc>
          <w:tcPr>
            <w:tcW w:w="1484" w:type="dxa"/>
            <w:tcBorders>
              <w:top w:val="nil"/>
              <w:left w:val="nil"/>
              <w:bottom w:val="single" w:sz="4" w:space="0" w:color="auto"/>
              <w:right w:val="single" w:sz="4" w:space="0" w:color="auto"/>
            </w:tcBorders>
            <w:shd w:val="clear" w:color="auto" w:fill="auto"/>
            <w:vAlign w:val="center"/>
            <w:hideMark/>
          </w:tcPr>
          <w:p w:rsidR="00623BAB" w:rsidRPr="00A82548" w:rsidRDefault="00623BAB" w:rsidP="004D19ED">
            <w:pPr>
              <w:ind w:left="-138" w:firstLine="90"/>
              <w:jc w:val="right"/>
              <w:rPr>
                <w:rFonts w:eastAsia="Times New Roman"/>
                <w:b/>
                <w:bCs/>
                <w:color w:val="000000"/>
                <w:sz w:val="18"/>
                <w:szCs w:val="18"/>
              </w:rPr>
            </w:pPr>
            <w:r w:rsidRPr="00A82548">
              <w:rPr>
                <w:rFonts w:eastAsia="Times New Roman"/>
                <w:b/>
                <w:bCs/>
                <w:color w:val="000000"/>
                <w:sz w:val="18"/>
                <w:szCs w:val="18"/>
              </w:rPr>
              <w:t>277 050 727,00</w:t>
            </w:r>
          </w:p>
        </w:tc>
        <w:tc>
          <w:tcPr>
            <w:tcW w:w="1444" w:type="dxa"/>
            <w:tcBorders>
              <w:top w:val="nil"/>
              <w:left w:val="nil"/>
              <w:bottom w:val="single" w:sz="4" w:space="0" w:color="auto"/>
              <w:right w:val="single" w:sz="4" w:space="0" w:color="auto"/>
            </w:tcBorders>
            <w:shd w:val="clear" w:color="auto" w:fill="auto"/>
            <w:vAlign w:val="center"/>
            <w:hideMark/>
          </w:tcPr>
          <w:p w:rsidR="00623BAB" w:rsidRPr="00A82548" w:rsidRDefault="00623BAB" w:rsidP="004D19ED">
            <w:pPr>
              <w:ind w:left="-138"/>
              <w:jc w:val="right"/>
              <w:rPr>
                <w:rFonts w:eastAsia="Times New Roman"/>
                <w:b/>
                <w:bCs/>
                <w:color w:val="000000"/>
                <w:sz w:val="18"/>
                <w:szCs w:val="18"/>
              </w:rPr>
            </w:pPr>
            <w:r w:rsidRPr="00A82548">
              <w:rPr>
                <w:rFonts w:eastAsia="Times New Roman"/>
                <w:b/>
                <w:bCs/>
                <w:color w:val="000000"/>
                <w:sz w:val="18"/>
                <w:szCs w:val="18"/>
              </w:rPr>
              <w:t>278</w:t>
            </w:r>
            <w:r w:rsidRPr="00634219">
              <w:rPr>
                <w:rFonts w:eastAsia="Times New Roman"/>
                <w:b/>
                <w:bCs/>
                <w:color w:val="000000"/>
                <w:sz w:val="18"/>
                <w:szCs w:val="18"/>
              </w:rPr>
              <w:t xml:space="preserve"> 826 </w:t>
            </w:r>
            <w:r w:rsidRPr="00A82548">
              <w:rPr>
                <w:rFonts w:eastAsia="Times New Roman"/>
                <w:b/>
                <w:bCs/>
                <w:color w:val="000000"/>
                <w:sz w:val="18"/>
                <w:szCs w:val="18"/>
              </w:rPr>
              <w:t>927,00</w:t>
            </w:r>
          </w:p>
        </w:tc>
        <w:tc>
          <w:tcPr>
            <w:tcW w:w="2618"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623BAB" w:rsidRPr="00A82548" w:rsidRDefault="00623BAB" w:rsidP="00A82548">
            <w:pPr>
              <w:rPr>
                <w:rFonts w:eastAsia="Times New Roman"/>
                <w:sz w:val="18"/>
                <w:szCs w:val="18"/>
              </w:rPr>
            </w:pPr>
            <w:r w:rsidRPr="00A82548">
              <w:rPr>
                <w:rFonts w:eastAsia="Times New Roman"/>
                <w:sz w:val="18"/>
                <w:szCs w:val="18"/>
              </w:rPr>
              <w:t xml:space="preserve">0.1.Результаты независимой </w:t>
            </w:r>
            <w:proofErr w:type="spellStart"/>
            <w:r w:rsidRPr="00A82548">
              <w:rPr>
                <w:rFonts w:eastAsia="Times New Roman"/>
                <w:sz w:val="18"/>
                <w:szCs w:val="18"/>
              </w:rPr>
              <w:t>оцненки</w:t>
            </w:r>
            <w:proofErr w:type="spellEnd"/>
            <w:r w:rsidRPr="00A82548">
              <w:rPr>
                <w:rFonts w:eastAsia="Times New Roman"/>
                <w:sz w:val="18"/>
                <w:szCs w:val="18"/>
              </w:rPr>
              <w:t xml:space="preserve"> качества условий оказания услуг в сфере культуры.                                                                                                                                                                                                         0.2. Численность обучающихся образовательных организаций в сфере культуры (среднегодовая).                                                                                                                                                                                      </w:t>
            </w:r>
            <w:r w:rsidRPr="00A82548">
              <w:rPr>
                <w:rFonts w:eastAsia="Times New Roman"/>
                <w:sz w:val="18"/>
                <w:szCs w:val="18"/>
              </w:rPr>
              <w:lastRenderedPageBreak/>
              <w:t>0.3. Численность обучающихся образовательных организаций в сфере культуры, принявших участие в творческих мероприятиях, в том числе в мероприятиях и конкурсах регионального, всероссийского, международных уровней.                                                                                                                                                                                                                                                                                  0.4. Численность участников клубных формирований.                                                                                                                                                                                                                                                                                  0.5. Число посещений культурно-массовых мероприятий, проводимых муниципальными культурно-досуговыми учреждениями.                                                                                                                                  0.6. Доля экспонируемых музейных предметов за отчетный период от общего количества предметов музейного фонда.                                                                                                                                              0.7. Динамика увеличения числа посещений библиотек (в стационарных условиях).                                                                                                                                                                                                                     0.8. Отношение средней заработной платы работников учреждений культуры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по Мурманской области.                                                                                                                                                          0.9. Укрепление материально-технической базы и проведение текущих ремонтов в учреждениях культуры и учреждениях дополнительного образования в сфере культуры и искусства от общего числа таких учреждений</w:t>
            </w:r>
          </w:p>
        </w:tc>
        <w:tc>
          <w:tcPr>
            <w:tcW w:w="1701" w:type="dxa"/>
            <w:vMerge w:val="restart"/>
            <w:tcBorders>
              <w:top w:val="nil"/>
              <w:left w:val="single" w:sz="4" w:space="0" w:color="auto"/>
              <w:bottom w:val="single" w:sz="4" w:space="0" w:color="000000"/>
              <w:right w:val="single" w:sz="4" w:space="0" w:color="auto"/>
            </w:tcBorders>
            <w:shd w:val="clear" w:color="auto" w:fill="auto"/>
            <w:hideMark/>
          </w:tcPr>
          <w:p w:rsidR="00623BAB" w:rsidRPr="00A82548" w:rsidRDefault="00623BAB" w:rsidP="00A82548">
            <w:pPr>
              <w:jc w:val="center"/>
              <w:rPr>
                <w:rFonts w:eastAsia="Times New Roman"/>
                <w:color w:val="000000"/>
                <w:sz w:val="18"/>
                <w:szCs w:val="18"/>
              </w:rPr>
            </w:pPr>
            <w:r w:rsidRPr="00A82548">
              <w:rPr>
                <w:rFonts w:eastAsia="Times New Roman"/>
                <w:color w:val="000000"/>
                <w:sz w:val="18"/>
                <w:szCs w:val="18"/>
              </w:rPr>
              <w:lastRenderedPageBreak/>
              <w:t xml:space="preserve">Отдел </w:t>
            </w:r>
            <w:proofErr w:type="spellStart"/>
            <w:r w:rsidRPr="00A82548">
              <w:rPr>
                <w:rFonts w:eastAsia="Times New Roman"/>
                <w:color w:val="000000"/>
                <w:sz w:val="18"/>
                <w:szCs w:val="18"/>
              </w:rPr>
              <w:t>КСиМП</w:t>
            </w:r>
            <w:proofErr w:type="spellEnd"/>
            <w:r w:rsidRPr="00A82548">
              <w:rPr>
                <w:rFonts w:eastAsia="Times New Roman"/>
                <w:color w:val="000000"/>
                <w:sz w:val="18"/>
                <w:szCs w:val="18"/>
              </w:rPr>
              <w:t xml:space="preserve">, подведомственные отделу </w:t>
            </w:r>
            <w:proofErr w:type="spellStart"/>
            <w:r w:rsidRPr="00A82548">
              <w:rPr>
                <w:rFonts w:eastAsia="Times New Roman"/>
                <w:color w:val="000000"/>
                <w:sz w:val="18"/>
                <w:szCs w:val="18"/>
              </w:rPr>
              <w:t>КСиМП</w:t>
            </w:r>
            <w:proofErr w:type="spellEnd"/>
            <w:r w:rsidRPr="00A82548">
              <w:rPr>
                <w:rFonts w:eastAsia="Times New Roman"/>
                <w:color w:val="000000"/>
                <w:sz w:val="18"/>
                <w:szCs w:val="18"/>
              </w:rPr>
              <w:t xml:space="preserve"> учреждения</w:t>
            </w:r>
          </w:p>
        </w:tc>
      </w:tr>
      <w:tr w:rsidR="00623BAB" w:rsidRPr="00A82548" w:rsidTr="00634219">
        <w:trPr>
          <w:trHeight w:val="300"/>
        </w:trPr>
        <w:tc>
          <w:tcPr>
            <w:tcW w:w="567" w:type="dxa"/>
            <w:vMerge/>
            <w:tcBorders>
              <w:top w:val="single" w:sz="4" w:space="0" w:color="auto"/>
              <w:left w:val="single" w:sz="4" w:space="0" w:color="auto"/>
              <w:bottom w:val="nil"/>
              <w:right w:val="single" w:sz="4" w:space="0" w:color="auto"/>
            </w:tcBorders>
            <w:vAlign w:val="center"/>
            <w:hideMark/>
          </w:tcPr>
          <w:p w:rsidR="00623BAB" w:rsidRPr="00A82548" w:rsidRDefault="00623BAB" w:rsidP="00A82548">
            <w:pPr>
              <w:rPr>
                <w:rFonts w:eastAsia="Times New Roman"/>
                <w:b/>
                <w:bCs/>
                <w:color w:val="000000"/>
                <w:sz w:val="22"/>
                <w:szCs w:val="22"/>
              </w:rPr>
            </w:pPr>
          </w:p>
        </w:tc>
        <w:tc>
          <w:tcPr>
            <w:tcW w:w="3285" w:type="dxa"/>
            <w:vMerge/>
            <w:tcBorders>
              <w:top w:val="single" w:sz="4" w:space="0" w:color="auto"/>
              <w:left w:val="single" w:sz="4" w:space="0" w:color="auto"/>
              <w:bottom w:val="nil"/>
              <w:right w:val="single" w:sz="4" w:space="0" w:color="auto"/>
            </w:tcBorders>
            <w:vAlign w:val="center"/>
            <w:hideMark/>
          </w:tcPr>
          <w:p w:rsidR="00623BAB" w:rsidRPr="00A82548" w:rsidRDefault="00623BAB" w:rsidP="00A82548">
            <w:pPr>
              <w:rPr>
                <w:rFonts w:eastAsia="Times New Roman"/>
                <w:color w:val="000000"/>
                <w:sz w:val="20"/>
                <w:szCs w:val="20"/>
              </w:rPr>
            </w:pPr>
          </w:p>
        </w:tc>
        <w:tc>
          <w:tcPr>
            <w:tcW w:w="1254" w:type="dxa"/>
            <w:vMerge/>
            <w:tcBorders>
              <w:top w:val="single" w:sz="4" w:space="0" w:color="auto"/>
              <w:left w:val="single" w:sz="4" w:space="0" w:color="auto"/>
              <w:bottom w:val="nil"/>
              <w:right w:val="single" w:sz="4" w:space="0" w:color="auto"/>
            </w:tcBorders>
            <w:vAlign w:val="center"/>
            <w:hideMark/>
          </w:tcPr>
          <w:p w:rsidR="00623BAB" w:rsidRPr="00A82548" w:rsidRDefault="00623BAB" w:rsidP="00A82548">
            <w:pPr>
              <w:rPr>
                <w:rFonts w:eastAsia="Times New Roman"/>
                <w:color w:val="000000"/>
                <w:sz w:val="20"/>
                <w:szCs w:val="20"/>
              </w:rPr>
            </w:pPr>
          </w:p>
        </w:tc>
        <w:tc>
          <w:tcPr>
            <w:tcW w:w="878" w:type="dxa"/>
            <w:tcBorders>
              <w:top w:val="nil"/>
              <w:left w:val="nil"/>
              <w:bottom w:val="single" w:sz="4" w:space="0" w:color="auto"/>
              <w:right w:val="single" w:sz="4" w:space="0" w:color="auto"/>
            </w:tcBorders>
            <w:shd w:val="clear" w:color="auto" w:fill="auto"/>
            <w:vAlign w:val="center"/>
            <w:hideMark/>
          </w:tcPr>
          <w:p w:rsidR="00623BAB" w:rsidRPr="00A82548" w:rsidRDefault="00623BAB" w:rsidP="00A82548">
            <w:pPr>
              <w:rPr>
                <w:rFonts w:eastAsia="Times New Roman"/>
                <w:color w:val="000000"/>
                <w:sz w:val="20"/>
                <w:szCs w:val="20"/>
              </w:rPr>
            </w:pPr>
            <w:r w:rsidRPr="00A82548">
              <w:rPr>
                <w:rFonts w:eastAsia="Times New Roman"/>
                <w:color w:val="000000"/>
                <w:sz w:val="20"/>
                <w:szCs w:val="20"/>
              </w:rPr>
              <w:t>МБ</w:t>
            </w:r>
          </w:p>
        </w:tc>
        <w:tc>
          <w:tcPr>
            <w:tcW w:w="1529" w:type="dxa"/>
            <w:tcBorders>
              <w:top w:val="nil"/>
              <w:left w:val="nil"/>
              <w:bottom w:val="single" w:sz="4" w:space="0" w:color="auto"/>
              <w:right w:val="single" w:sz="4" w:space="0" w:color="auto"/>
            </w:tcBorders>
            <w:shd w:val="clear" w:color="auto" w:fill="auto"/>
            <w:vAlign w:val="center"/>
            <w:hideMark/>
          </w:tcPr>
          <w:p w:rsidR="00623BAB" w:rsidRPr="00A82548" w:rsidRDefault="00623BAB" w:rsidP="004D19ED">
            <w:pPr>
              <w:ind w:left="-138"/>
              <w:jc w:val="right"/>
              <w:rPr>
                <w:rFonts w:eastAsia="Times New Roman"/>
                <w:bCs/>
                <w:color w:val="000000"/>
                <w:sz w:val="18"/>
                <w:szCs w:val="18"/>
              </w:rPr>
            </w:pPr>
            <w:r w:rsidRPr="00A82548">
              <w:rPr>
                <w:rFonts w:eastAsia="Times New Roman"/>
                <w:bCs/>
                <w:color w:val="000000"/>
                <w:sz w:val="18"/>
                <w:szCs w:val="18"/>
              </w:rPr>
              <w:t>832 375 182,00</w:t>
            </w:r>
          </w:p>
        </w:tc>
        <w:tc>
          <w:tcPr>
            <w:tcW w:w="1541" w:type="dxa"/>
            <w:tcBorders>
              <w:top w:val="nil"/>
              <w:left w:val="nil"/>
              <w:bottom w:val="single" w:sz="4" w:space="0" w:color="auto"/>
              <w:right w:val="single" w:sz="4" w:space="0" w:color="auto"/>
            </w:tcBorders>
            <w:shd w:val="clear" w:color="auto" w:fill="auto"/>
            <w:vAlign w:val="center"/>
            <w:hideMark/>
          </w:tcPr>
          <w:p w:rsidR="00623BAB" w:rsidRPr="00A82548" w:rsidRDefault="00623BAB" w:rsidP="004D19ED">
            <w:pPr>
              <w:ind w:left="-138"/>
              <w:jc w:val="right"/>
              <w:rPr>
                <w:rFonts w:eastAsia="Times New Roman"/>
                <w:bCs/>
                <w:color w:val="000000"/>
                <w:sz w:val="18"/>
                <w:szCs w:val="18"/>
              </w:rPr>
            </w:pPr>
            <w:r w:rsidRPr="00A82548">
              <w:rPr>
                <w:rFonts w:eastAsia="Times New Roman"/>
                <w:bCs/>
                <w:color w:val="000000"/>
                <w:sz w:val="18"/>
                <w:szCs w:val="18"/>
              </w:rPr>
              <w:t>286 997 528,00</w:t>
            </w:r>
          </w:p>
        </w:tc>
        <w:tc>
          <w:tcPr>
            <w:tcW w:w="1484" w:type="dxa"/>
            <w:tcBorders>
              <w:top w:val="nil"/>
              <w:left w:val="nil"/>
              <w:bottom w:val="single" w:sz="4" w:space="0" w:color="auto"/>
              <w:right w:val="single" w:sz="4" w:space="0" w:color="auto"/>
            </w:tcBorders>
            <w:shd w:val="clear" w:color="auto" w:fill="auto"/>
            <w:vAlign w:val="center"/>
            <w:hideMark/>
          </w:tcPr>
          <w:p w:rsidR="00623BAB" w:rsidRPr="00A82548" w:rsidRDefault="00623BAB" w:rsidP="004D19ED">
            <w:pPr>
              <w:ind w:left="-138"/>
              <w:jc w:val="right"/>
              <w:rPr>
                <w:rFonts w:eastAsia="Times New Roman"/>
                <w:bCs/>
                <w:color w:val="000000"/>
                <w:sz w:val="18"/>
                <w:szCs w:val="18"/>
              </w:rPr>
            </w:pPr>
            <w:r w:rsidRPr="00623BAB">
              <w:rPr>
                <w:rFonts w:eastAsia="Times New Roman"/>
                <w:bCs/>
                <w:color w:val="000000"/>
                <w:sz w:val="18"/>
                <w:szCs w:val="18"/>
              </w:rPr>
              <w:t xml:space="preserve"> </w:t>
            </w:r>
            <w:r w:rsidRPr="00A82548">
              <w:rPr>
                <w:rFonts w:eastAsia="Times New Roman"/>
                <w:bCs/>
                <w:color w:val="000000"/>
                <w:sz w:val="18"/>
                <w:szCs w:val="18"/>
              </w:rPr>
              <w:t>272 050 727,00</w:t>
            </w:r>
          </w:p>
        </w:tc>
        <w:tc>
          <w:tcPr>
            <w:tcW w:w="1444" w:type="dxa"/>
            <w:tcBorders>
              <w:top w:val="nil"/>
              <w:left w:val="nil"/>
              <w:bottom w:val="single" w:sz="4" w:space="0" w:color="auto"/>
              <w:right w:val="single" w:sz="4" w:space="0" w:color="auto"/>
            </w:tcBorders>
            <w:shd w:val="clear" w:color="auto" w:fill="auto"/>
            <w:vAlign w:val="center"/>
            <w:hideMark/>
          </w:tcPr>
          <w:p w:rsidR="00623BAB" w:rsidRPr="00A82548" w:rsidRDefault="00623BAB" w:rsidP="004D19ED">
            <w:pPr>
              <w:ind w:left="-138"/>
              <w:jc w:val="right"/>
              <w:rPr>
                <w:rFonts w:eastAsia="Times New Roman"/>
                <w:bCs/>
                <w:color w:val="000000"/>
                <w:sz w:val="18"/>
                <w:szCs w:val="18"/>
              </w:rPr>
            </w:pPr>
            <w:r w:rsidRPr="00623BAB">
              <w:rPr>
                <w:rFonts w:eastAsia="Times New Roman"/>
                <w:bCs/>
                <w:color w:val="000000"/>
                <w:sz w:val="18"/>
                <w:szCs w:val="18"/>
              </w:rPr>
              <w:t xml:space="preserve">    273 326 </w:t>
            </w:r>
            <w:r w:rsidRPr="00A82548">
              <w:rPr>
                <w:rFonts w:eastAsia="Times New Roman"/>
                <w:bCs/>
                <w:color w:val="000000"/>
                <w:sz w:val="18"/>
                <w:szCs w:val="18"/>
              </w:rPr>
              <w:t>927,00</w:t>
            </w:r>
          </w:p>
        </w:tc>
        <w:tc>
          <w:tcPr>
            <w:tcW w:w="2618" w:type="dxa"/>
            <w:vMerge/>
            <w:tcBorders>
              <w:top w:val="single" w:sz="4" w:space="0" w:color="auto"/>
              <w:left w:val="single" w:sz="4" w:space="0" w:color="auto"/>
              <w:bottom w:val="single" w:sz="4" w:space="0" w:color="000000"/>
              <w:right w:val="single" w:sz="4" w:space="0" w:color="auto"/>
            </w:tcBorders>
            <w:vAlign w:val="center"/>
            <w:hideMark/>
          </w:tcPr>
          <w:p w:rsidR="00623BAB" w:rsidRPr="00A82548" w:rsidRDefault="00623BAB" w:rsidP="00A82548">
            <w:pPr>
              <w:rPr>
                <w:rFonts w:eastAsia="Times New Roman"/>
                <w:sz w:val="18"/>
                <w:szCs w:val="18"/>
              </w:rPr>
            </w:pPr>
          </w:p>
        </w:tc>
        <w:tc>
          <w:tcPr>
            <w:tcW w:w="1701" w:type="dxa"/>
            <w:vMerge/>
            <w:tcBorders>
              <w:top w:val="nil"/>
              <w:left w:val="single" w:sz="4" w:space="0" w:color="auto"/>
              <w:bottom w:val="single" w:sz="4" w:space="0" w:color="000000"/>
              <w:right w:val="single" w:sz="4" w:space="0" w:color="auto"/>
            </w:tcBorders>
            <w:vAlign w:val="center"/>
            <w:hideMark/>
          </w:tcPr>
          <w:p w:rsidR="00623BAB" w:rsidRPr="00A82548" w:rsidRDefault="00623BAB" w:rsidP="00A82548">
            <w:pPr>
              <w:rPr>
                <w:rFonts w:eastAsia="Times New Roman"/>
                <w:color w:val="000000"/>
                <w:sz w:val="18"/>
                <w:szCs w:val="18"/>
              </w:rPr>
            </w:pPr>
          </w:p>
        </w:tc>
      </w:tr>
      <w:tr w:rsidR="00623BAB" w:rsidRPr="00A82548" w:rsidTr="00634219">
        <w:trPr>
          <w:trHeight w:val="300"/>
        </w:trPr>
        <w:tc>
          <w:tcPr>
            <w:tcW w:w="567" w:type="dxa"/>
            <w:vMerge/>
            <w:tcBorders>
              <w:top w:val="single" w:sz="4" w:space="0" w:color="auto"/>
              <w:left w:val="single" w:sz="4" w:space="0" w:color="auto"/>
              <w:bottom w:val="nil"/>
              <w:right w:val="single" w:sz="4" w:space="0" w:color="auto"/>
            </w:tcBorders>
            <w:vAlign w:val="center"/>
            <w:hideMark/>
          </w:tcPr>
          <w:p w:rsidR="00623BAB" w:rsidRPr="00A82548" w:rsidRDefault="00623BAB" w:rsidP="00A82548">
            <w:pPr>
              <w:rPr>
                <w:rFonts w:eastAsia="Times New Roman"/>
                <w:b/>
                <w:bCs/>
                <w:color w:val="000000"/>
                <w:sz w:val="22"/>
                <w:szCs w:val="22"/>
              </w:rPr>
            </w:pPr>
          </w:p>
        </w:tc>
        <w:tc>
          <w:tcPr>
            <w:tcW w:w="3285" w:type="dxa"/>
            <w:vMerge/>
            <w:tcBorders>
              <w:top w:val="single" w:sz="4" w:space="0" w:color="auto"/>
              <w:left w:val="single" w:sz="4" w:space="0" w:color="auto"/>
              <w:bottom w:val="nil"/>
              <w:right w:val="single" w:sz="4" w:space="0" w:color="auto"/>
            </w:tcBorders>
            <w:vAlign w:val="center"/>
            <w:hideMark/>
          </w:tcPr>
          <w:p w:rsidR="00623BAB" w:rsidRPr="00A82548" w:rsidRDefault="00623BAB" w:rsidP="00A82548">
            <w:pPr>
              <w:rPr>
                <w:rFonts w:eastAsia="Times New Roman"/>
                <w:color w:val="000000"/>
                <w:sz w:val="20"/>
                <w:szCs w:val="20"/>
              </w:rPr>
            </w:pPr>
          </w:p>
        </w:tc>
        <w:tc>
          <w:tcPr>
            <w:tcW w:w="1254" w:type="dxa"/>
            <w:vMerge/>
            <w:tcBorders>
              <w:top w:val="single" w:sz="4" w:space="0" w:color="auto"/>
              <w:left w:val="single" w:sz="4" w:space="0" w:color="auto"/>
              <w:bottom w:val="nil"/>
              <w:right w:val="single" w:sz="4" w:space="0" w:color="auto"/>
            </w:tcBorders>
            <w:vAlign w:val="center"/>
            <w:hideMark/>
          </w:tcPr>
          <w:p w:rsidR="00623BAB" w:rsidRPr="00A82548" w:rsidRDefault="00623BAB" w:rsidP="00A82548">
            <w:pPr>
              <w:rPr>
                <w:rFonts w:eastAsia="Times New Roman"/>
                <w:color w:val="000000"/>
                <w:sz w:val="20"/>
                <w:szCs w:val="20"/>
              </w:rPr>
            </w:pPr>
          </w:p>
        </w:tc>
        <w:tc>
          <w:tcPr>
            <w:tcW w:w="878" w:type="dxa"/>
            <w:tcBorders>
              <w:top w:val="nil"/>
              <w:left w:val="nil"/>
              <w:bottom w:val="single" w:sz="4" w:space="0" w:color="auto"/>
              <w:right w:val="single" w:sz="4" w:space="0" w:color="auto"/>
            </w:tcBorders>
            <w:shd w:val="clear" w:color="auto" w:fill="auto"/>
            <w:vAlign w:val="center"/>
            <w:hideMark/>
          </w:tcPr>
          <w:p w:rsidR="00623BAB" w:rsidRPr="00A82548" w:rsidRDefault="00623BAB" w:rsidP="00A82548">
            <w:pPr>
              <w:rPr>
                <w:rFonts w:eastAsia="Times New Roman"/>
                <w:color w:val="000000"/>
                <w:sz w:val="20"/>
                <w:szCs w:val="20"/>
              </w:rPr>
            </w:pPr>
            <w:r w:rsidRPr="00A82548">
              <w:rPr>
                <w:rFonts w:eastAsia="Times New Roman"/>
                <w:color w:val="000000"/>
                <w:sz w:val="20"/>
                <w:szCs w:val="20"/>
              </w:rPr>
              <w:t>ОБ</w:t>
            </w:r>
          </w:p>
        </w:tc>
        <w:tc>
          <w:tcPr>
            <w:tcW w:w="1529" w:type="dxa"/>
            <w:tcBorders>
              <w:top w:val="nil"/>
              <w:left w:val="nil"/>
              <w:bottom w:val="single" w:sz="4" w:space="0" w:color="auto"/>
              <w:right w:val="single" w:sz="4" w:space="0" w:color="auto"/>
            </w:tcBorders>
            <w:shd w:val="clear" w:color="auto" w:fill="auto"/>
            <w:vAlign w:val="center"/>
            <w:hideMark/>
          </w:tcPr>
          <w:p w:rsidR="00623BAB" w:rsidRPr="00A82548" w:rsidRDefault="00623BAB" w:rsidP="004D19ED">
            <w:pPr>
              <w:ind w:left="-138"/>
              <w:jc w:val="right"/>
              <w:rPr>
                <w:rFonts w:eastAsia="Times New Roman"/>
                <w:bCs/>
                <w:color w:val="000000"/>
                <w:sz w:val="18"/>
                <w:szCs w:val="18"/>
              </w:rPr>
            </w:pPr>
            <w:r w:rsidRPr="00A82548">
              <w:rPr>
                <w:rFonts w:eastAsia="Times New Roman"/>
                <w:bCs/>
                <w:color w:val="000000"/>
                <w:sz w:val="18"/>
                <w:szCs w:val="18"/>
              </w:rPr>
              <w:t xml:space="preserve">3 413 844,00   </w:t>
            </w:r>
          </w:p>
        </w:tc>
        <w:tc>
          <w:tcPr>
            <w:tcW w:w="1541" w:type="dxa"/>
            <w:tcBorders>
              <w:top w:val="nil"/>
              <w:left w:val="nil"/>
              <w:bottom w:val="single" w:sz="4" w:space="0" w:color="auto"/>
              <w:right w:val="single" w:sz="4" w:space="0" w:color="auto"/>
            </w:tcBorders>
            <w:shd w:val="clear" w:color="auto" w:fill="auto"/>
            <w:vAlign w:val="center"/>
            <w:hideMark/>
          </w:tcPr>
          <w:p w:rsidR="00623BAB" w:rsidRPr="00A82548" w:rsidRDefault="00623BAB" w:rsidP="004D19ED">
            <w:pPr>
              <w:ind w:left="-138"/>
              <w:jc w:val="right"/>
              <w:rPr>
                <w:rFonts w:eastAsia="Times New Roman"/>
                <w:bCs/>
                <w:color w:val="000000"/>
                <w:sz w:val="18"/>
                <w:szCs w:val="18"/>
              </w:rPr>
            </w:pPr>
            <w:r w:rsidRPr="00623BAB">
              <w:rPr>
                <w:rFonts w:eastAsia="Times New Roman"/>
                <w:bCs/>
                <w:color w:val="000000"/>
                <w:sz w:val="18"/>
                <w:szCs w:val="18"/>
              </w:rPr>
              <w:t xml:space="preserve">  </w:t>
            </w:r>
            <w:r w:rsidRPr="00A82548">
              <w:rPr>
                <w:rFonts w:eastAsia="Times New Roman"/>
                <w:bCs/>
                <w:color w:val="000000"/>
                <w:sz w:val="18"/>
                <w:szCs w:val="18"/>
              </w:rPr>
              <w:t xml:space="preserve">3 413 844,00   </w:t>
            </w:r>
          </w:p>
        </w:tc>
        <w:tc>
          <w:tcPr>
            <w:tcW w:w="1484" w:type="dxa"/>
            <w:tcBorders>
              <w:top w:val="nil"/>
              <w:left w:val="nil"/>
              <w:bottom w:val="single" w:sz="4" w:space="0" w:color="auto"/>
              <w:right w:val="single" w:sz="4" w:space="0" w:color="auto"/>
            </w:tcBorders>
            <w:shd w:val="clear" w:color="auto" w:fill="auto"/>
            <w:vAlign w:val="center"/>
            <w:hideMark/>
          </w:tcPr>
          <w:p w:rsidR="00623BAB" w:rsidRPr="00A82548" w:rsidRDefault="00623BAB" w:rsidP="004D19ED">
            <w:pPr>
              <w:ind w:left="-138"/>
              <w:jc w:val="right"/>
              <w:rPr>
                <w:rFonts w:eastAsia="Times New Roman"/>
                <w:bCs/>
                <w:color w:val="000000"/>
                <w:sz w:val="18"/>
                <w:szCs w:val="18"/>
              </w:rPr>
            </w:pPr>
            <w:r w:rsidRPr="00A82548">
              <w:rPr>
                <w:rFonts w:eastAsia="Times New Roman"/>
                <w:bCs/>
                <w:color w:val="000000"/>
                <w:sz w:val="18"/>
                <w:szCs w:val="18"/>
              </w:rPr>
              <w:t xml:space="preserve">                         -     </w:t>
            </w:r>
          </w:p>
        </w:tc>
        <w:tc>
          <w:tcPr>
            <w:tcW w:w="1444" w:type="dxa"/>
            <w:tcBorders>
              <w:top w:val="nil"/>
              <w:left w:val="nil"/>
              <w:bottom w:val="single" w:sz="4" w:space="0" w:color="auto"/>
              <w:right w:val="single" w:sz="4" w:space="0" w:color="auto"/>
            </w:tcBorders>
            <w:shd w:val="clear" w:color="auto" w:fill="auto"/>
            <w:vAlign w:val="center"/>
            <w:hideMark/>
          </w:tcPr>
          <w:p w:rsidR="00623BAB" w:rsidRPr="00A82548" w:rsidRDefault="00623BAB" w:rsidP="004D19ED">
            <w:pPr>
              <w:ind w:left="-138"/>
              <w:jc w:val="right"/>
              <w:rPr>
                <w:rFonts w:eastAsia="Times New Roman"/>
                <w:bCs/>
                <w:color w:val="000000"/>
                <w:sz w:val="18"/>
                <w:szCs w:val="18"/>
              </w:rPr>
            </w:pPr>
            <w:r w:rsidRPr="00A82548">
              <w:rPr>
                <w:rFonts w:eastAsia="Times New Roman"/>
                <w:bCs/>
                <w:color w:val="000000"/>
                <w:sz w:val="18"/>
                <w:szCs w:val="18"/>
              </w:rPr>
              <w:t xml:space="preserve">                        -     </w:t>
            </w:r>
          </w:p>
        </w:tc>
        <w:tc>
          <w:tcPr>
            <w:tcW w:w="2618" w:type="dxa"/>
            <w:vMerge/>
            <w:tcBorders>
              <w:top w:val="single" w:sz="4" w:space="0" w:color="auto"/>
              <w:left w:val="single" w:sz="4" w:space="0" w:color="auto"/>
              <w:bottom w:val="single" w:sz="4" w:space="0" w:color="000000"/>
              <w:right w:val="single" w:sz="4" w:space="0" w:color="auto"/>
            </w:tcBorders>
            <w:vAlign w:val="center"/>
            <w:hideMark/>
          </w:tcPr>
          <w:p w:rsidR="00623BAB" w:rsidRPr="00A82548" w:rsidRDefault="00623BAB" w:rsidP="00A82548">
            <w:pPr>
              <w:rPr>
                <w:rFonts w:eastAsia="Times New Roman"/>
                <w:sz w:val="18"/>
                <w:szCs w:val="18"/>
              </w:rPr>
            </w:pPr>
          </w:p>
        </w:tc>
        <w:tc>
          <w:tcPr>
            <w:tcW w:w="1701" w:type="dxa"/>
            <w:vMerge/>
            <w:tcBorders>
              <w:top w:val="nil"/>
              <w:left w:val="single" w:sz="4" w:space="0" w:color="auto"/>
              <w:bottom w:val="single" w:sz="4" w:space="0" w:color="000000"/>
              <w:right w:val="single" w:sz="4" w:space="0" w:color="auto"/>
            </w:tcBorders>
            <w:vAlign w:val="center"/>
            <w:hideMark/>
          </w:tcPr>
          <w:p w:rsidR="00623BAB" w:rsidRPr="00A82548" w:rsidRDefault="00623BAB" w:rsidP="00A82548">
            <w:pPr>
              <w:rPr>
                <w:rFonts w:eastAsia="Times New Roman"/>
                <w:color w:val="000000"/>
                <w:sz w:val="18"/>
                <w:szCs w:val="18"/>
              </w:rPr>
            </w:pPr>
          </w:p>
        </w:tc>
      </w:tr>
      <w:tr w:rsidR="00623BAB" w:rsidRPr="00A82548" w:rsidTr="00634219">
        <w:trPr>
          <w:trHeight w:val="300"/>
        </w:trPr>
        <w:tc>
          <w:tcPr>
            <w:tcW w:w="567" w:type="dxa"/>
            <w:vMerge/>
            <w:tcBorders>
              <w:top w:val="single" w:sz="4" w:space="0" w:color="auto"/>
              <w:left w:val="single" w:sz="4" w:space="0" w:color="auto"/>
              <w:bottom w:val="nil"/>
              <w:right w:val="single" w:sz="4" w:space="0" w:color="auto"/>
            </w:tcBorders>
            <w:vAlign w:val="center"/>
            <w:hideMark/>
          </w:tcPr>
          <w:p w:rsidR="00623BAB" w:rsidRPr="00A82548" w:rsidRDefault="00623BAB" w:rsidP="00A82548">
            <w:pPr>
              <w:rPr>
                <w:rFonts w:eastAsia="Times New Roman"/>
                <w:b/>
                <w:bCs/>
                <w:color w:val="000000"/>
                <w:sz w:val="22"/>
                <w:szCs w:val="22"/>
              </w:rPr>
            </w:pPr>
          </w:p>
        </w:tc>
        <w:tc>
          <w:tcPr>
            <w:tcW w:w="3285" w:type="dxa"/>
            <w:vMerge/>
            <w:tcBorders>
              <w:top w:val="single" w:sz="4" w:space="0" w:color="auto"/>
              <w:left w:val="single" w:sz="4" w:space="0" w:color="auto"/>
              <w:bottom w:val="nil"/>
              <w:right w:val="single" w:sz="4" w:space="0" w:color="auto"/>
            </w:tcBorders>
            <w:vAlign w:val="center"/>
            <w:hideMark/>
          </w:tcPr>
          <w:p w:rsidR="00623BAB" w:rsidRPr="00A82548" w:rsidRDefault="00623BAB" w:rsidP="00A82548">
            <w:pPr>
              <w:rPr>
                <w:rFonts w:eastAsia="Times New Roman"/>
                <w:color w:val="000000"/>
                <w:sz w:val="20"/>
                <w:szCs w:val="20"/>
              </w:rPr>
            </w:pPr>
          </w:p>
        </w:tc>
        <w:tc>
          <w:tcPr>
            <w:tcW w:w="1254" w:type="dxa"/>
            <w:vMerge/>
            <w:tcBorders>
              <w:top w:val="single" w:sz="4" w:space="0" w:color="auto"/>
              <w:left w:val="single" w:sz="4" w:space="0" w:color="auto"/>
              <w:bottom w:val="nil"/>
              <w:right w:val="single" w:sz="4" w:space="0" w:color="auto"/>
            </w:tcBorders>
            <w:vAlign w:val="center"/>
            <w:hideMark/>
          </w:tcPr>
          <w:p w:rsidR="00623BAB" w:rsidRPr="00A82548" w:rsidRDefault="00623BAB" w:rsidP="00A82548">
            <w:pPr>
              <w:rPr>
                <w:rFonts w:eastAsia="Times New Roman"/>
                <w:color w:val="000000"/>
                <w:sz w:val="20"/>
                <w:szCs w:val="20"/>
              </w:rPr>
            </w:pPr>
          </w:p>
        </w:tc>
        <w:tc>
          <w:tcPr>
            <w:tcW w:w="878" w:type="dxa"/>
            <w:tcBorders>
              <w:top w:val="nil"/>
              <w:left w:val="nil"/>
              <w:bottom w:val="single" w:sz="4" w:space="0" w:color="auto"/>
              <w:right w:val="single" w:sz="4" w:space="0" w:color="auto"/>
            </w:tcBorders>
            <w:shd w:val="clear" w:color="auto" w:fill="auto"/>
            <w:vAlign w:val="center"/>
            <w:hideMark/>
          </w:tcPr>
          <w:p w:rsidR="00623BAB" w:rsidRPr="00A82548" w:rsidRDefault="00623BAB" w:rsidP="00A82548">
            <w:pPr>
              <w:rPr>
                <w:rFonts w:eastAsia="Times New Roman"/>
                <w:color w:val="000000"/>
                <w:sz w:val="20"/>
                <w:szCs w:val="20"/>
              </w:rPr>
            </w:pPr>
            <w:r w:rsidRPr="00A82548">
              <w:rPr>
                <w:rFonts w:eastAsia="Times New Roman"/>
                <w:color w:val="000000"/>
                <w:sz w:val="20"/>
                <w:szCs w:val="20"/>
              </w:rPr>
              <w:t>ФБ</w:t>
            </w:r>
          </w:p>
        </w:tc>
        <w:tc>
          <w:tcPr>
            <w:tcW w:w="1529" w:type="dxa"/>
            <w:tcBorders>
              <w:top w:val="nil"/>
              <w:left w:val="nil"/>
              <w:bottom w:val="single" w:sz="4" w:space="0" w:color="auto"/>
              <w:right w:val="single" w:sz="4" w:space="0" w:color="auto"/>
            </w:tcBorders>
            <w:shd w:val="clear" w:color="auto" w:fill="auto"/>
            <w:vAlign w:val="center"/>
            <w:hideMark/>
          </w:tcPr>
          <w:p w:rsidR="00623BAB" w:rsidRPr="00A82548" w:rsidRDefault="00623BAB" w:rsidP="004D19ED">
            <w:pPr>
              <w:ind w:left="-138"/>
              <w:jc w:val="right"/>
              <w:rPr>
                <w:rFonts w:eastAsia="Times New Roman"/>
                <w:bCs/>
                <w:color w:val="000000"/>
                <w:sz w:val="18"/>
                <w:szCs w:val="18"/>
              </w:rPr>
            </w:pPr>
            <w:r w:rsidRPr="00A82548">
              <w:rPr>
                <w:rFonts w:eastAsia="Times New Roman"/>
                <w:bCs/>
                <w:color w:val="000000"/>
                <w:sz w:val="18"/>
                <w:szCs w:val="18"/>
              </w:rPr>
              <w:t>274 169,72</w:t>
            </w:r>
          </w:p>
        </w:tc>
        <w:tc>
          <w:tcPr>
            <w:tcW w:w="1541" w:type="dxa"/>
            <w:tcBorders>
              <w:top w:val="nil"/>
              <w:left w:val="nil"/>
              <w:bottom w:val="single" w:sz="4" w:space="0" w:color="auto"/>
              <w:right w:val="single" w:sz="4" w:space="0" w:color="auto"/>
            </w:tcBorders>
            <w:shd w:val="clear" w:color="auto" w:fill="auto"/>
            <w:vAlign w:val="center"/>
            <w:hideMark/>
          </w:tcPr>
          <w:p w:rsidR="00623BAB" w:rsidRPr="00A82548" w:rsidRDefault="00623BAB" w:rsidP="004D19ED">
            <w:pPr>
              <w:ind w:left="-138"/>
              <w:jc w:val="right"/>
              <w:rPr>
                <w:rFonts w:eastAsia="Times New Roman"/>
                <w:bCs/>
                <w:color w:val="000000"/>
                <w:sz w:val="18"/>
                <w:szCs w:val="18"/>
              </w:rPr>
            </w:pPr>
            <w:r w:rsidRPr="00623BAB">
              <w:rPr>
                <w:rFonts w:eastAsia="Times New Roman"/>
                <w:bCs/>
                <w:color w:val="000000"/>
                <w:sz w:val="18"/>
                <w:szCs w:val="18"/>
              </w:rPr>
              <w:t xml:space="preserve"> </w:t>
            </w:r>
            <w:r w:rsidRPr="00A82548">
              <w:rPr>
                <w:rFonts w:eastAsia="Times New Roman"/>
                <w:bCs/>
                <w:color w:val="000000"/>
                <w:sz w:val="18"/>
                <w:szCs w:val="18"/>
              </w:rPr>
              <w:t xml:space="preserve">274 169,72   </w:t>
            </w:r>
          </w:p>
        </w:tc>
        <w:tc>
          <w:tcPr>
            <w:tcW w:w="1484" w:type="dxa"/>
            <w:tcBorders>
              <w:top w:val="nil"/>
              <w:left w:val="nil"/>
              <w:bottom w:val="single" w:sz="4" w:space="0" w:color="auto"/>
              <w:right w:val="single" w:sz="4" w:space="0" w:color="auto"/>
            </w:tcBorders>
            <w:shd w:val="clear" w:color="auto" w:fill="auto"/>
            <w:vAlign w:val="center"/>
            <w:hideMark/>
          </w:tcPr>
          <w:p w:rsidR="00623BAB" w:rsidRPr="00A82548" w:rsidRDefault="00623BAB" w:rsidP="004D19ED">
            <w:pPr>
              <w:ind w:left="-138"/>
              <w:jc w:val="right"/>
              <w:rPr>
                <w:rFonts w:eastAsia="Times New Roman"/>
                <w:bCs/>
                <w:color w:val="000000"/>
                <w:sz w:val="18"/>
                <w:szCs w:val="18"/>
              </w:rPr>
            </w:pPr>
            <w:r w:rsidRPr="00A82548">
              <w:rPr>
                <w:rFonts w:eastAsia="Times New Roman"/>
                <w:bCs/>
                <w:color w:val="000000"/>
                <w:sz w:val="18"/>
                <w:szCs w:val="18"/>
              </w:rPr>
              <w:t xml:space="preserve">                         -     </w:t>
            </w:r>
          </w:p>
        </w:tc>
        <w:tc>
          <w:tcPr>
            <w:tcW w:w="1444" w:type="dxa"/>
            <w:tcBorders>
              <w:top w:val="nil"/>
              <w:left w:val="nil"/>
              <w:bottom w:val="single" w:sz="4" w:space="0" w:color="auto"/>
              <w:right w:val="single" w:sz="4" w:space="0" w:color="auto"/>
            </w:tcBorders>
            <w:shd w:val="clear" w:color="auto" w:fill="auto"/>
            <w:vAlign w:val="center"/>
            <w:hideMark/>
          </w:tcPr>
          <w:p w:rsidR="00623BAB" w:rsidRPr="00A82548" w:rsidRDefault="00623BAB" w:rsidP="004D19ED">
            <w:pPr>
              <w:ind w:left="-138"/>
              <w:jc w:val="right"/>
              <w:rPr>
                <w:rFonts w:eastAsia="Times New Roman"/>
                <w:bCs/>
                <w:color w:val="000000"/>
                <w:sz w:val="18"/>
                <w:szCs w:val="18"/>
              </w:rPr>
            </w:pPr>
            <w:r w:rsidRPr="00A82548">
              <w:rPr>
                <w:rFonts w:eastAsia="Times New Roman"/>
                <w:bCs/>
                <w:color w:val="000000"/>
                <w:sz w:val="18"/>
                <w:szCs w:val="18"/>
              </w:rPr>
              <w:t xml:space="preserve">                        -     </w:t>
            </w:r>
          </w:p>
        </w:tc>
        <w:tc>
          <w:tcPr>
            <w:tcW w:w="2618" w:type="dxa"/>
            <w:vMerge/>
            <w:tcBorders>
              <w:top w:val="single" w:sz="4" w:space="0" w:color="auto"/>
              <w:left w:val="single" w:sz="4" w:space="0" w:color="auto"/>
              <w:bottom w:val="single" w:sz="4" w:space="0" w:color="000000"/>
              <w:right w:val="single" w:sz="4" w:space="0" w:color="auto"/>
            </w:tcBorders>
            <w:vAlign w:val="center"/>
            <w:hideMark/>
          </w:tcPr>
          <w:p w:rsidR="00623BAB" w:rsidRPr="00A82548" w:rsidRDefault="00623BAB" w:rsidP="00A82548">
            <w:pPr>
              <w:rPr>
                <w:rFonts w:eastAsia="Times New Roman"/>
                <w:sz w:val="18"/>
                <w:szCs w:val="18"/>
              </w:rPr>
            </w:pPr>
          </w:p>
        </w:tc>
        <w:tc>
          <w:tcPr>
            <w:tcW w:w="1701" w:type="dxa"/>
            <w:vMerge/>
            <w:tcBorders>
              <w:top w:val="nil"/>
              <w:left w:val="single" w:sz="4" w:space="0" w:color="auto"/>
              <w:bottom w:val="single" w:sz="4" w:space="0" w:color="000000"/>
              <w:right w:val="single" w:sz="4" w:space="0" w:color="auto"/>
            </w:tcBorders>
            <w:vAlign w:val="center"/>
            <w:hideMark/>
          </w:tcPr>
          <w:p w:rsidR="00623BAB" w:rsidRPr="00A82548" w:rsidRDefault="00623BAB" w:rsidP="00A82548">
            <w:pPr>
              <w:rPr>
                <w:rFonts w:eastAsia="Times New Roman"/>
                <w:color w:val="000000"/>
                <w:sz w:val="18"/>
                <w:szCs w:val="18"/>
              </w:rPr>
            </w:pPr>
          </w:p>
        </w:tc>
      </w:tr>
      <w:tr w:rsidR="00623BAB" w:rsidRPr="00A82548" w:rsidTr="003A2D80">
        <w:trPr>
          <w:trHeight w:val="4950"/>
        </w:trPr>
        <w:tc>
          <w:tcPr>
            <w:tcW w:w="567" w:type="dxa"/>
            <w:vMerge/>
            <w:tcBorders>
              <w:top w:val="single" w:sz="4" w:space="0" w:color="auto"/>
              <w:left w:val="single" w:sz="4" w:space="0" w:color="auto"/>
              <w:bottom w:val="nil"/>
              <w:right w:val="single" w:sz="4" w:space="0" w:color="auto"/>
            </w:tcBorders>
            <w:vAlign w:val="center"/>
            <w:hideMark/>
          </w:tcPr>
          <w:p w:rsidR="00623BAB" w:rsidRPr="00A82548" w:rsidRDefault="00623BAB" w:rsidP="00A82548">
            <w:pPr>
              <w:rPr>
                <w:rFonts w:eastAsia="Times New Roman"/>
                <w:b/>
                <w:bCs/>
                <w:color w:val="000000"/>
                <w:sz w:val="22"/>
                <w:szCs w:val="22"/>
              </w:rPr>
            </w:pPr>
          </w:p>
        </w:tc>
        <w:tc>
          <w:tcPr>
            <w:tcW w:w="3285" w:type="dxa"/>
            <w:vMerge/>
            <w:tcBorders>
              <w:top w:val="single" w:sz="4" w:space="0" w:color="auto"/>
              <w:left w:val="single" w:sz="4" w:space="0" w:color="auto"/>
              <w:bottom w:val="nil"/>
              <w:right w:val="single" w:sz="4" w:space="0" w:color="auto"/>
            </w:tcBorders>
            <w:vAlign w:val="center"/>
            <w:hideMark/>
          </w:tcPr>
          <w:p w:rsidR="00623BAB" w:rsidRPr="00A82548" w:rsidRDefault="00623BAB" w:rsidP="00A82548">
            <w:pPr>
              <w:rPr>
                <w:rFonts w:eastAsia="Times New Roman"/>
                <w:color w:val="000000"/>
                <w:sz w:val="20"/>
                <w:szCs w:val="20"/>
              </w:rPr>
            </w:pPr>
          </w:p>
        </w:tc>
        <w:tc>
          <w:tcPr>
            <w:tcW w:w="1254" w:type="dxa"/>
            <w:vMerge/>
            <w:tcBorders>
              <w:top w:val="single" w:sz="4" w:space="0" w:color="auto"/>
              <w:left w:val="single" w:sz="4" w:space="0" w:color="auto"/>
              <w:bottom w:val="nil"/>
              <w:right w:val="single" w:sz="4" w:space="0" w:color="auto"/>
            </w:tcBorders>
            <w:vAlign w:val="center"/>
            <w:hideMark/>
          </w:tcPr>
          <w:p w:rsidR="00623BAB" w:rsidRPr="00A82548" w:rsidRDefault="00623BAB" w:rsidP="00A82548">
            <w:pPr>
              <w:rPr>
                <w:rFonts w:eastAsia="Times New Roman"/>
                <w:color w:val="000000"/>
                <w:sz w:val="20"/>
                <w:szCs w:val="20"/>
              </w:rPr>
            </w:pPr>
          </w:p>
        </w:tc>
        <w:tc>
          <w:tcPr>
            <w:tcW w:w="878" w:type="dxa"/>
            <w:tcBorders>
              <w:top w:val="nil"/>
              <w:left w:val="nil"/>
              <w:bottom w:val="nil"/>
              <w:right w:val="single" w:sz="4" w:space="0" w:color="auto"/>
            </w:tcBorders>
            <w:shd w:val="clear" w:color="auto" w:fill="auto"/>
            <w:hideMark/>
          </w:tcPr>
          <w:p w:rsidR="00623BAB" w:rsidRPr="00A82548" w:rsidRDefault="00623BAB" w:rsidP="00A82548">
            <w:pPr>
              <w:rPr>
                <w:rFonts w:eastAsia="Times New Roman"/>
                <w:color w:val="000000"/>
                <w:sz w:val="20"/>
                <w:szCs w:val="20"/>
              </w:rPr>
            </w:pPr>
            <w:r w:rsidRPr="00A82548">
              <w:rPr>
                <w:rFonts w:eastAsia="Times New Roman"/>
                <w:color w:val="000000"/>
                <w:sz w:val="20"/>
                <w:szCs w:val="20"/>
              </w:rPr>
              <w:t>ВБС</w:t>
            </w:r>
          </w:p>
        </w:tc>
        <w:tc>
          <w:tcPr>
            <w:tcW w:w="1529" w:type="dxa"/>
            <w:tcBorders>
              <w:top w:val="nil"/>
              <w:left w:val="nil"/>
              <w:bottom w:val="nil"/>
              <w:right w:val="single" w:sz="4" w:space="0" w:color="auto"/>
            </w:tcBorders>
            <w:shd w:val="clear" w:color="auto" w:fill="auto"/>
            <w:hideMark/>
          </w:tcPr>
          <w:p w:rsidR="00623BAB" w:rsidRPr="00A82548" w:rsidRDefault="00623BAB" w:rsidP="004D19ED">
            <w:pPr>
              <w:ind w:left="-138"/>
              <w:jc w:val="right"/>
              <w:rPr>
                <w:rFonts w:eastAsia="Times New Roman"/>
                <w:bCs/>
                <w:color w:val="000000"/>
                <w:sz w:val="18"/>
                <w:szCs w:val="18"/>
              </w:rPr>
            </w:pPr>
            <w:r w:rsidRPr="00623BAB">
              <w:rPr>
                <w:rFonts w:eastAsia="Times New Roman"/>
                <w:bCs/>
                <w:color w:val="000000"/>
                <w:sz w:val="18"/>
                <w:szCs w:val="18"/>
              </w:rPr>
              <w:t xml:space="preserve">  </w:t>
            </w:r>
            <w:r w:rsidRPr="00A82548">
              <w:rPr>
                <w:rFonts w:eastAsia="Times New Roman"/>
                <w:bCs/>
                <w:color w:val="000000"/>
                <w:sz w:val="18"/>
                <w:szCs w:val="18"/>
              </w:rPr>
              <w:t xml:space="preserve">15 300 000,00   </w:t>
            </w:r>
          </w:p>
        </w:tc>
        <w:tc>
          <w:tcPr>
            <w:tcW w:w="1541" w:type="dxa"/>
            <w:tcBorders>
              <w:top w:val="nil"/>
              <w:left w:val="nil"/>
              <w:bottom w:val="single" w:sz="4" w:space="0" w:color="auto"/>
              <w:right w:val="single" w:sz="4" w:space="0" w:color="auto"/>
            </w:tcBorders>
            <w:shd w:val="clear" w:color="auto" w:fill="auto"/>
            <w:hideMark/>
          </w:tcPr>
          <w:p w:rsidR="00623BAB" w:rsidRPr="00A82548" w:rsidRDefault="00623BAB" w:rsidP="004D19ED">
            <w:pPr>
              <w:ind w:left="-138"/>
              <w:jc w:val="right"/>
              <w:rPr>
                <w:rFonts w:eastAsia="Times New Roman"/>
                <w:bCs/>
                <w:color w:val="000000"/>
                <w:sz w:val="18"/>
                <w:szCs w:val="18"/>
              </w:rPr>
            </w:pPr>
            <w:r w:rsidRPr="00623BAB">
              <w:rPr>
                <w:rFonts w:eastAsia="Times New Roman"/>
                <w:bCs/>
                <w:color w:val="000000"/>
                <w:sz w:val="18"/>
                <w:szCs w:val="18"/>
              </w:rPr>
              <w:t xml:space="preserve">  </w:t>
            </w:r>
            <w:r w:rsidRPr="00A82548">
              <w:rPr>
                <w:rFonts w:eastAsia="Times New Roman"/>
                <w:bCs/>
                <w:color w:val="000000"/>
                <w:sz w:val="18"/>
                <w:szCs w:val="18"/>
              </w:rPr>
              <w:t xml:space="preserve">4 800 000,00   </w:t>
            </w:r>
          </w:p>
        </w:tc>
        <w:tc>
          <w:tcPr>
            <w:tcW w:w="1484" w:type="dxa"/>
            <w:tcBorders>
              <w:top w:val="nil"/>
              <w:left w:val="nil"/>
              <w:bottom w:val="single" w:sz="4" w:space="0" w:color="auto"/>
              <w:right w:val="single" w:sz="4" w:space="0" w:color="auto"/>
            </w:tcBorders>
            <w:shd w:val="clear" w:color="auto" w:fill="auto"/>
            <w:hideMark/>
          </w:tcPr>
          <w:p w:rsidR="00623BAB" w:rsidRPr="00A82548" w:rsidRDefault="00623BAB" w:rsidP="004D19ED">
            <w:pPr>
              <w:ind w:left="-138"/>
              <w:jc w:val="right"/>
              <w:rPr>
                <w:rFonts w:eastAsia="Times New Roman"/>
                <w:bCs/>
                <w:color w:val="000000"/>
                <w:sz w:val="18"/>
                <w:szCs w:val="18"/>
              </w:rPr>
            </w:pPr>
            <w:r w:rsidRPr="00623BAB">
              <w:rPr>
                <w:rFonts w:eastAsia="Times New Roman"/>
                <w:bCs/>
                <w:color w:val="000000"/>
                <w:sz w:val="18"/>
                <w:szCs w:val="18"/>
              </w:rPr>
              <w:t xml:space="preserve">  </w:t>
            </w:r>
            <w:r w:rsidRPr="00A82548">
              <w:rPr>
                <w:rFonts w:eastAsia="Times New Roman"/>
                <w:bCs/>
                <w:color w:val="000000"/>
                <w:sz w:val="18"/>
                <w:szCs w:val="18"/>
              </w:rPr>
              <w:t xml:space="preserve">5 000 000,00   </w:t>
            </w:r>
          </w:p>
        </w:tc>
        <w:tc>
          <w:tcPr>
            <w:tcW w:w="1444" w:type="dxa"/>
            <w:tcBorders>
              <w:top w:val="nil"/>
              <w:left w:val="nil"/>
              <w:bottom w:val="single" w:sz="4" w:space="0" w:color="auto"/>
              <w:right w:val="single" w:sz="4" w:space="0" w:color="auto"/>
            </w:tcBorders>
            <w:shd w:val="clear" w:color="auto" w:fill="auto"/>
            <w:hideMark/>
          </w:tcPr>
          <w:p w:rsidR="00623BAB" w:rsidRPr="00A82548" w:rsidRDefault="00623BAB" w:rsidP="004D19ED">
            <w:pPr>
              <w:ind w:left="-138"/>
              <w:jc w:val="right"/>
              <w:rPr>
                <w:rFonts w:eastAsia="Times New Roman"/>
                <w:bCs/>
                <w:color w:val="000000"/>
                <w:sz w:val="18"/>
                <w:szCs w:val="18"/>
              </w:rPr>
            </w:pPr>
            <w:r w:rsidRPr="00623BAB">
              <w:rPr>
                <w:rFonts w:eastAsia="Times New Roman"/>
                <w:bCs/>
                <w:color w:val="000000"/>
                <w:sz w:val="18"/>
                <w:szCs w:val="18"/>
              </w:rPr>
              <w:t xml:space="preserve"> </w:t>
            </w:r>
            <w:r w:rsidRPr="00A82548">
              <w:rPr>
                <w:rFonts w:eastAsia="Times New Roman"/>
                <w:bCs/>
                <w:color w:val="000000"/>
                <w:sz w:val="18"/>
                <w:szCs w:val="18"/>
              </w:rPr>
              <w:t xml:space="preserve"> 5 500 000,00   </w:t>
            </w:r>
          </w:p>
        </w:tc>
        <w:tc>
          <w:tcPr>
            <w:tcW w:w="2618" w:type="dxa"/>
            <w:vMerge/>
            <w:tcBorders>
              <w:top w:val="single" w:sz="4" w:space="0" w:color="auto"/>
              <w:left w:val="single" w:sz="4" w:space="0" w:color="auto"/>
              <w:bottom w:val="single" w:sz="4" w:space="0" w:color="000000"/>
              <w:right w:val="single" w:sz="4" w:space="0" w:color="auto"/>
            </w:tcBorders>
            <w:vAlign w:val="center"/>
            <w:hideMark/>
          </w:tcPr>
          <w:p w:rsidR="00623BAB" w:rsidRPr="00A82548" w:rsidRDefault="00623BAB" w:rsidP="00A82548">
            <w:pPr>
              <w:rPr>
                <w:rFonts w:eastAsia="Times New Roman"/>
                <w:sz w:val="18"/>
                <w:szCs w:val="18"/>
              </w:rPr>
            </w:pPr>
          </w:p>
        </w:tc>
        <w:tc>
          <w:tcPr>
            <w:tcW w:w="1701" w:type="dxa"/>
            <w:vMerge/>
            <w:tcBorders>
              <w:top w:val="nil"/>
              <w:left w:val="single" w:sz="4" w:space="0" w:color="auto"/>
              <w:bottom w:val="single" w:sz="4" w:space="0" w:color="000000"/>
              <w:right w:val="single" w:sz="4" w:space="0" w:color="auto"/>
            </w:tcBorders>
            <w:vAlign w:val="center"/>
            <w:hideMark/>
          </w:tcPr>
          <w:p w:rsidR="00623BAB" w:rsidRPr="00A82548" w:rsidRDefault="00623BAB" w:rsidP="00A82548">
            <w:pPr>
              <w:rPr>
                <w:rFonts w:eastAsia="Times New Roman"/>
                <w:color w:val="000000"/>
                <w:sz w:val="18"/>
                <w:szCs w:val="18"/>
              </w:rPr>
            </w:pPr>
          </w:p>
        </w:tc>
      </w:tr>
      <w:tr w:rsidR="00634219" w:rsidRPr="00A82548" w:rsidTr="00634219">
        <w:trPr>
          <w:trHeight w:val="300"/>
        </w:trPr>
        <w:tc>
          <w:tcPr>
            <w:tcW w:w="56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A82548" w:rsidRPr="00A82548" w:rsidRDefault="00A82548" w:rsidP="00A82548">
            <w:pPr>
              <w:jc w:val="center"/>
              <w:rPr>
                <w:rFonts w:eastAsia="Times New Roman"/>
                <w:b/>
                <w:bCs/>
                <w:color w:val="000000"/>
                <w:sz w:val="20"/>
                <w:szCs w:val="20"/>
              </w:rPr>
            </w:pPr>
            <w:r w:rsidRPr="00A82548">
              <w:rPr>
                <w:rFonts w:eastAsia="Times New Roman"/>
                <w:b/>
                <w:bCs/>
                <w:color w:val="000000"/>
                <w:sz w:val="20"/>
                <w:szCs w:val="20"/>
              </w:rPr>
              <w:lastRenderedPageBreak/>
              <w:t>1.1.</w:t>
            </w:r>
          </w:p>
        </w:tc>
        <w:tc>
          <w:tcPr>
            <w:tcW w:w="328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A82548" w:rsidRPr="00A82548" w:rsidRDefault="00A82548" w:rsidP="00A82548">
            <w:pPr>
              <w:rPr>
                <w:rFonts w:eastAsia="Times New Roman"/>
                <w:color w:val="000000"/>
                <w:sz w:val="20"/>
                <w:szCs w:val="20"/>
              </w:rPr>
            </w:pPr>
            <w:r w:rsidRPr="00A82548">
              <w:rPr>
                <w:rFonts w:eastAsia="Times New Roman"/>
                <w:color w:val="000000"/>
                <w:sz w:val="20"/>
                <w:szCs w:val="20"/>
              </w:rPr>
              <w:t>Мероприятие "Обеспечение деятельности учреждений культуры и образования в сфере культуры"</w:t>
            </w:r>
          </w:p>
        </w:tc>
        <w:tc>
          <w:tcPr>
            <w:tcW w:w="125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A82548" w:rsidRPr="00A82548" w:rsidRDefault="00A82548" w:rsidP="00A82548">
            <w:pPr>
              <w:jc w:val="center"/>
              <w:rPr>
                <w:rFonts w:eastAsia="Times New Roman"/>
                <w:color w:val="000000"/>
                <w:sz w:val="20"/>
                <w:szCs w:val="20"/>
              </w:rPr>
            </w:pPr>
            <w:r w:rsidRPr="00A82548">
              <w:rPr>
                <w:rFonts w:eastAsia="Times New Roman"/>
                <w:color w:val="000000"/>
                <w:sz w:val="20"/>
                <w:szCs w:val="20"/>
              </w:rPr>
              <w:t>2026-2028</w:t>
            </w:r>
          </w:p>
        </w:tc>
        <w:tc>
          <w:tcPr>
            <w:tcW w:w="878" w:type="dxa"/>
            <w:tcBorders>
              <w:top w:val="single" w:sz="4" w:space="0" w:color="auto"/>
              <w:left w:val="nil"/>
              <w:bottom w:val="single" w:sz="4" w:space="0" w:color="auto"/>
              <w:right w:val="single" w:sz="4" w:space="0" w:color="auto"/>
            </w:tcBorders>
            <w:shd w:val="clear" w:color="auto" w:fill="auto"/>
            <w:vAlign w:val="center"/>
            <w:hideMark/>
          </w:tcPr>
          <w:p w:rsidR="00A82548" w:rsidRPr="00A82548" w:rsidRDefault="00A82548" w:rsidP="00A82548">
            <w:pPr>
              <w:rPr>
                <w:rFonts w:eastAsia="Times New Roman"/>
                <w:b/>
                <w:bCs/>
                <w:color w:val="000000"/>
                <w:sz w:val="20"/>
                <w:szCs w:val="20"/>
              </w:rPr>
            </w:pPr>
            <w:r w:rsidRPr="00A82548">
              <w:rPr>
                <w:rFonts w:eastAsia="Times New Roman"/>
                <w:b/>
                <w:bCs/>
                <w:color w:val="000000"/>
                <w:sz w:val="20"/>
                <w:szCs w:val="20"/>
              </w:rPr>
              <w:t>Всего:</w:t>
            </w:r>
          </w:p>
        </w:tc>
        <w:tc>
          <w:tcPr>
            <w:tcW w:w="1529" w:type="dxa"/>
            <w:tcBorders>
              <w:top w:val="single" w:sz="4" w:space="0" w:color="auto"/>
              <w:left w:val="nil"/>
              <w:bottom w:val="single" w:sz="4" w:space="0" w:color="auto"/>
              <w:right w:val="single" w:sz="4" w:space="0" w:color="auto"/>
            </w:tcBorders>
            <w:shd w:val="clear" w:color="auto" w:fill="auto"/>
            <w:vAlign w:val="center"/>
            <w:hideMark/>
          </w:tcPr>
          <w:p w:rsidR="00A82548" w:rsidRPr="00A82548" w:rsidRDefault="00623BAB" w:rsidP="00F25FDD">
            <w:pPr>
              <w:ind w:left="-138"/>
              <w:jc w:val="right"/>
              <w:rPr>
                <w:rFonts w:eastAsia="Times New Roman"/>
                <w:b/>
                <w:bCs/>
                <w:color w:val="000000"/>
                <w:sz w:val="18"/>
                <w:szCs w:val="18"/>
              </w:rPr>
            </w:pPr>
            <w:r>
              <w:rPr>
                <w:rFonts w:eastAsia="Times New Roman"/>
                <w:b/>
                <w:bCs/>
                <w:color w:val="000000"/>
                <w:sz w:val="18"/>
                <w:szCs w:val="18"/>
              </w:rPr>
              <w:t xml:space="preserve"> </w:t>
            </w:r>
            <w:r w:rsidR="00A82548" w:rsidRPr="00A82548">
              <w:rPr>
                <w:rFonts w:eastAsia="Times New Roman"/>
                <w:b/>
                <w:bCs/>
                <w:color w:val="000000"/>
                <w:sz w:val="18"/>
                <w:szCs w:val="18"/>
              </w:rPr>
              <w:t xml:space="preserve">796 909 495,72   </w:t>
            </w:r>
          </w:p>
        </w:tc>
        <w:tc>
          <w:tcPr>
            <w:tcW w:w="1541" w:type="dxa"/>
            <w:tcBorders>
              <w:top w:val="nil"/>
              <w:left w:val="nil"/>
              <w:bottom w:val="single" w:sz="4" w:space="0" w:color="auto"/>
              <w:right w:val="single" w:sz="4" w:space="0" w:color="auto"/>
            </w:tcBorders>
            <w:shd w:val="clear" w:color="auto" w:fill="auto"/>
            <w:vAlign w:val="center"/>
            <w:hideMark/>
          </w:tcPr>
          <w:p w:rsidR="00A82548" w:rsidRPr="00A82548" w:rsidRDefault="00A82548" w:rsidP="00F25FDD">
            <w:pPr>
              <w:ind w:left="-138"/>
              <w:jc w:val="right"/>
              <w:rPr>
                <w:rFonts w:eastAsia="Times New Roman"/>
                <w:b/>
                <w:bCs/>
                <w:color w:val="000000"/>
                <w:sz w:val="18"/>
                <w:szCs w:val="18"/>
              </w:rPr>
            </w:pPr>
            <w:r w:rsidRPr="00A82548">
              <w:rPr>
                <w:rFonts w:eastAsia="Times New Roman"/>
                <w:b/>
                <w:bCs/>
                <w:color w:val="000000"/>
                <w:sz w:val="18"/>
                <w:szCs w:val="18"/>
              </w:rPr>
              <w:t xml:space="preserve">   265 657 841,72   </w:t>
            </w:r>
          </w:p>
        </w:tc>
        <w:tc>
          <w:tcPr>
            <w:tcW w:w="1484" w:type="dxa"/>
            <w:tcBorders>
              <w:top w:val="nil"/>
              <w:left w:val="nil"/>
              <w:bottom w:val="single" w:sz="4" w:space="0" w:color="auto"/>
              <w:right w:val="single" w:sz="4" w:space="0" w:color="auto"/>
            </w:tcBorders>
            <w:shd w:val="clear" w:color="auto" w:fill="auto"/>
            <w:vAlign w:val="center"/>
            <w:hideMark/>
          </w:tcPr>
          <w:p w:rsidR="00A82548" w:rsidRPr="00A82548" w:rsidRDefault="00A82548" w:rsidP="00F25FDD">
            <w:pPr>
              <w:ind w:left="-138"/>
              <w:jc w:val="right"/>
              <w:rPr>
                <w:rFonts w:eastAsia="Times New Roman"/>
                <w:b/>
                <w:bCs/>
                <w:color w:val="000000"/>
                <w:sz w:val="18"/>
                <w:szCs w:val="18"/>
              </w:rPr>
            </w:pPr>
            <w:r w:rsidRPr="00A82548">
              <w:rPr>
                <w:rFonts w:eastAsia="Times New Roman"/>
                <w:b/>
                <w:bCs/>
                <w:color w:val="000000"/>
                <w:sz w:val="18"/>
                <w:szCs w:val="18"/>
              </w:rPr>
              <w:t xml:space="preserve">   264 737 727,00   </w:t>
            </w:r>
          </w:p>
        </w:tc>
        <w:tc>
          <w:tcPr>
            <w:tcW w:w="1444" w:type="dxa"/>
            <w:tcBorders>
              <w:top w:val="nil"/>
              <w:left w:val="nil"/>
              <w:bottom w:val="single" w:sz="4" w:space="0" w:color="auto"/>
              <w:right w:val="single" w:sz="4" w:space="0" w:color="auto"/>
            </w:tcBorders>
            <w:shd w:val="clear" w:color="auto" w:fill="auto"/>
            <w:vAlign w:val="center"/>
            <w:hideMark/>
          </w:tcPr>
          <w:p w:rsidR="00A82548" w:rsidRPr="00A82548" w:rsidRDefault="00A82548" w:rsidP="00F25FDD">
            <w:pPr>
              <w:ind w:left="-138"/>
              <w:jc w:val="right"/>
              <w:rPr>
                <w:rFonts w:eastAsia="Times New Roman"/>
                <w:b/>
                <w:bCs/>
                <w:color w:val="000000"/>
                <w:sz w:val="18"/>
                <w:szCs w:val="18"/>
              </w:rPr>
            </w:pPr>
            <w:r w:rsidRPr="00A82548">
              <w:rPr>
                <w:rFonts w:eastAsia="Times New Roman"/>
                <w:b/>
                <w:bCs/>
                <w:color w:val="000000"/>
                <w:sz w:val="18"/>
                <w:szCs w:val="18"/>
              </w:rPr>
              <w:t xml:space="preserve">  266 513 927,00   </w:t>
            </w:r>
          </w:p>
        </w:tc>
        <w:tc>
          <w:tcPr>
            <w:tcW w:w="2618" w:type="dxa"/>
            <w:vMerge w:val="restart"/>
            <w:tcBorders>
              <w:top w:val="nil"/>
              <w:left w:val="single" w:sz="4" w:space="0" w:color="auto"/>
              <w:bottom w:val="nil"/>
              <w:right w:val="single" w:sz="4" w:space="0" w:color="auto"/>
            </w:tcBorders>
            <w:shd w:val="clear" w:color="auto" w:fill="auto"/>
            <w:hideMark/>
          </w:tcPr>
          <w:p w:rsidR="00A82548" w:rsidRPr="00A82548" w:rsidRDefault="00A82548" w:rsidP="00A82548">
            <w:pPr>
              <w:rPr>
                <w:rFonts w:eastAsia="Times New Roman"/>
                <w:sz w:val="18"/>
                <w:szCs w:val="18"/>
              </w:rPr>
            </w:pPr>
            <w:r w:rsidRPr="00A82548">
              <w:rPr>
                <w:rFonts w:eastAsia="Times New Roman"/>
                <w:sz w:val="18"/>
                <w:szCs w:val="18"/>
              </w:rPr>
              <w:t xml:space="preserve">Обеспечение оказания муниципальных услуг (выполнения работ) муниципальными </w:t>
            </w:r>
            <w:r w:rsidRPr="00A82548">
              <w:rPr>
                <w:rFonts w:eastAsia="Times New Roman"/>
                <w:sz w:val="18"/>
                <w:szCs w:val="18"/>
              </w:rPr>
              <w:lastRenderedPageBreak/>
              <w:t xml:space="preserve">учреждениями, подведомственными отделу </w:t>
            </w:r>
            <w:proofErr w:type="spellStart"/>
            <w:r w:rsidRPr="00A82548">
              <w:rPr>
                <w:rFonts w:eastAsia="Times New Roman"/>
                <w:sz w:val="18"/>
                <w:szCs w:val="18"/>
              </w:rPr>
              <w:t>КСиМП</w:t>
            </w:r>
            <w:proofErr w:type="spellEnd"/>
            <w:r w:rsidRPr="00A82548">
              <w:rPr>
                <w:rFonts w:eastAsia="Times New Roman"/>
                <w:sz w:val="18"/>
                <w:szCs w:val="18"/>
              </w:rPr>
              <w:t>, в том числе предоставление субсидии на выполнение муниципального здания</w:t>
            </w:r>
          </w:p>
        </w:tc>
        <w:tc>
          <w:tcPr>
            <w:tcW w:w="1701" w:type="dxa"/>
            <w:vMerge w:val="restart"/>
            <w:tcBorders>
              <w:top w:val="nil"/>
              <w:left w:val="single" w:sz="4" w:space="0" w:color="auto"/>
              <w:bottom w:val="single" w:sz="4" w:space="0" w:color="000000"/>
              <w:right w:val="single" w:sz="4" w:space="0" w:color="auto"/>
            </w:tcBorders>
            <w:shd w:val="clear" w:color="auto" w:fill="auto"/>
            <w:hideMark/>
          </w:tcPr>
          <w:p w:rsidR="00A82548" w:rsidRPr="00A82548" w:rsidRDefault="00A82548" w:rsidP="00A82548">
            <w:pPr>
              <w:jc w:val="center"/>
              <w:rPr>
                <w:rFonts w:eastAsia="Times New Roman"/>
                <w:color w:val="000000"/>
                <w:sz w:val="18"/>
                <w:szCs w:val="18"/>
              </w:rPr>
            </w:pPr>
            <w:r w:rsidRPr="00A82548">
              <w:rPr>
                <w:rFonts w:eastAsia="Times New Roman"/>
                <w:color w:val="000000"/>
                <w:sz w:val="18"/>
                <w:szCs w:val="18"/>
              </w:rPr>
              <w:lastRenderedPageBreak/>
              <w:t xml:space="preserve">Отдел </w:t>
            </w:r>
            <w:proofErr w:type="spellStart"/>
            <w:r w:rsidRPr="00A82548">
              <w:rPr>
                <w:rFonts w:eastAsia="Times New Roman"/>
                <w:color w:val="000000"/>
                <w:sz w:val="18"/>
                <w:szCs w:val="18"/>
              </w:rPr>
              <w:t>КСиМП</w:t>
            </w:r>
            <w:proofErr w:type="spellEnd"/>
            <w:r w:rsidRPr="00A82548">
              <w:rPr>
                <w:rFonts w:eastAsia="Times New Roman"/>
                <w:color w:val="000000"/>
                <w:sz w:val="18"/>
                <w:szCs w:val="18"/>
              </w:rPr>
              <w:t xml:space="preserve">, подведомственные отделу </w:t>
            </w:r>
            <w:proofErr w:type="spellStart"/>
            <w:r w:rsidRPr="00A82548">
              <w:rPr>
                <w:rFonts w:eastAsia="Times New Roman"/>
                <w:color w:val="000000"/>
                <w:sz w:val="18"/>
                <w:szCs w:val="18"/>
              </w:rPr>
              <w:t>КСиМП</w:t>
            </w:r>
            <w:proofErr w:type="spellEnd"/>
            <w:r w:rsidRPr="00A82548">
              <w:rPr>
                <w:rFonts w:eastAsia="Times New Roman"/>
                <w:color w:val="000000"/>
                <w:sz w:val="18"/>
                <w:szCs w:val="18"/>
              </w:rPr>
              <w:t xml:space="preserve"> учреждения</w:t>
            </w:r>
          </w:p>
        </w:tc>
      </w:tr>
      <w:tr w:rsidR="00634219" w:rsidRPr="00A82548" w:rsidTr="00634219">
        <w:trPr>
          <w:trHeight w:val="300"/>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A82548" w:rsidRPr="00A82548" w:rsidRDefault="00A82548" w:rsidP="00A82548">
            <w:pPr>
              <w:rPr>
                <w:rFonts w:eastAsia="Times New Roman"/>
                <w:b/>
                <w:bCs/>
                <w:color w:val="000000"/>
                <w:sz w:val="20"/>
                <w:szCs w:val="20"/>
              </w:rPr>
            </w:pPr>
            <w:bookmarkStart w:id="0" w:name="_GoBack" w:colFirst="4" w:colLast="4"/>
          </w:p>
        </w:tc>
        <w:tc>
          <w:tcPr>
            <w:tcW w:w="3285" w:type="dxa"/>
            <w:vMerge/>
            <w:tcBorders>
              <w:top w:val="single" w:sz="4" w:space="0" w:color="auto"/>
              <w:left w:val="single" w:sz="4" w:space="0" w:color="auto"/>
              <w:bottom w:val="single" w:sz="4" w:space="0" w:color="000000"/>
              <w:right w:val="single" w:sz="4" w:space="0" w:color="auto"/>
            </w:tcBorders>
            <w:vAlign w:val="center"/>
            <w:hideMark/>
          </w:tcPr>
          <w:p w:rsidR="00A82548" w:rsidRPr="00A82548" w:rsidRDefault="00A82548" w:rsidP="00A82548">
            <w:pPr>
              <w:rPr>
                <w:rFonts w:eastAsia="Times New Roman"/>
                <w:color w:val="000000"/>
                <w:sz w:val="20"/>
                <w:szCs w:val="20"/>
              </w:rPr>
            </w:pPr>
          </w:p>
        </w:tc>
        <w:tc>
          <w:tcPr>
            <w:tcW w:w="1254" w:type="dxa"/>
            <w:vMerge/>
            <w:tcBorders>
              <w:top w:val="single" w:sz="4" w:space="0" w:color="auto"/>
              <w:left w:val="single" w:sz="4" w:space="0" w:color="auto"/>
              <w:bottom w:val="single" w:sz="4" w:space="0" w:color="000000"/>
              <w:right w:val="single" w:sz="4" w:space="0" w:color="auto"/>
            </w:tcBorders>
            <w:vAlign w:val="center"/>
            <w:hideMark/>
          </w:tcPr>
          <w:p w:rsidR="00A82548" w:rsidRPr="00A82548" w:rsidRDefault="00A82548" w:rsidP="00A82548">
            <w:pPr>
              <w:rPr>
                <w:rFonts w:eastAsia="Times New Roman"/>
                <w:color w:val="000000"/>
                <w:sz w:val="20"/>
                <w:szCs w:val="20"/>
              </w:rPr>
            </w:pPr>
          </w:p>
        </w:tc>
        <w:tc>
          <w:tcPr>
            <w:tcW w:w="878" w:type="dxa"/>
            <w:tcBorders>
              <w:top w:val="nil"/>
              <w:left w:val="nil"/>
              <w:bottom w:val="single" w:sz="4" w:space="0" w:color="auto"/>
              <w:right w:val="single" w:sz="4" w:space="0" w:color="auto"/>
            </w:tcBorders>
            <w:shd w:val="clear" w:color="auto" w:fill="auto"/>
            <w:vAlign w:val="center"/>
            <w:hideMark/>
          </w:tcPr>
          <w:p w:rsidR="00A82548" w:rsidRPr="00A82548" w:rsidRDefault="00A82548" w:rsidP="00A82548">
            <w:pPr>
              <w:rPr>
                <w:rFonts w:eastAsia="Times New Roman"/>
                <w:color w:val="000000"/>
                <w:sz w:val="20"/>
                <w:szCs w:val="20"/>
              </w:rPr>
            </w:pPr>
            <w:r w:rsidRPr="00A82548">
              <w:rPr>
                <w:rFonts w:eastAsia="Times New Roman"/>
                <w:color w:val="000000"/>
                <w:sz w:val="20"/>
                <w:szCs w:val="20"/>
              </w:rPr>
              <w:t>МБ</w:t>
            </w:r>
          </w:p>
        </w:tc>
        <w:tc>
          <w:tcPr>
            <w:tcW w:w="1529" w:type="dxa"/>
            <w:tcBorders>
              <w:top w:val="nil"/>
              <w:left w:val="nil"/>
              <w:bottom w:val="single" w:sz="4" w:space="0" w:color="auto"/>
              <w:right w:val="single" w:sz="4" w:space="0" w:color="auto"/>
            </w:tcBorders>
            <w:shd w:val="clear" w:color="auto" w:fill="auto"/>
            <w:vAlign w:val="center"/>
            <w:hideMark/>
          </w:tcPr>
          <w:p w:rsidR="00A82548" w:rsidRPr="004048E8" w:rsidRDefault="00623BAB" w:rsidP="00F25FDD">
            <w:pPr>
              <w:ind w:left="-138"/>
              <w:jc w:val="right"/>
              <w:rPr>
                <w:rFonts w:eastAsia="Times New Roman"/>
                <w:bCs/>
                <w:color w:val="000000"/>
                <w:sz w:val="18"/>
                <w:szCs w:val="18"/>
              </w:rPr>
            </w:pPr>
            <w:r w:rsidRPr="004048E8">
              <w:rPr>
                <w:rFonts w:eastAsia="Times New Roman"/>
                <w:bCs/>
                <w:color w:val="000000"/>
                <w:sz w:val="18"/>
                <w:szCs w:val="18"/>
              </w:rPr>
              <w:t xml:space="preserve"> </w:t>
            </w:r>
            <w:r w:rsidR="00A82548" w:rsidRPr="004048E8">
              <w:rPr>
                <w:rFonts w:eastAsia="Times New Roman"/>
                <w:bCs/>
                <w:color w:val="000000"/>
                <w:sz w:val="18"/>
                <w:szCs w:val="18"/>
              </w:rPr>
              <w:t xml:space="preserve">777 921 482,00   </w:t>
            </w:r>
          </w:p>
        </w:tc>
        <w:tc>
          <w:tcPr>
            <w:tcW w:w="1541" w:type="dxa"/>
            <w:tcBorders>
              <w:top w:val="nil"/>
              <w:left w:val="nil"/>
              <w:bottom w:val="single" w:sz="4" w:space="0" w:color="auto"/>
              <w:right w:val="single" w:sz="4" w:space="0" w:color="auto"/>
            </w:tcBorders>
            <w:shd w:val="clear" w:color="auto" w:fill="auto"/>
            <w:vAlign w:val="center"/>
            <w:hideMark/>
          </w:tcPr>
          <w:p w:rsidR="00A82548" w:rsidRPr="00A82548" w:rsidRDefault="00A82548" w:rsidP="00F25FDD">
            <w:pPr>
              <w:ind w:left="-138"/>
              <w:jc w:val="right"/>
              <w:rPr>
                <w:rFonts w:eastAsia="Times New Roman"/>
                <w:color w:val="000000"/>
                <w:sz w:val="18"/>
                <w:szCs w:val="18"/>
              </w:rPr>
            </w:pPr>
            <w:r w:rsidRPr="00A82548">
              <w:rPr>
                <w:rFonts w:eastAsia="Times New Roman"/>
                <w:color w:val="000000"/>
                <w:sz w:val="18"/>
                <w:szCs w:val="18"/>
              </w:rPr>
              <w:t xml:space="preserve">   257 169 828,00   </w:t>
            </w:r>
          </w:p>
        </w:tc>
        <w:tc>
          <w:tcPr>
            <w:tcW w:w="1484" w:type="dxa"/>
            <w:tcBorders>
              <w:top w:val="nil"/>
              <w:left w:val="nil"/>
              <w:bottom w:val="single" w:sz="4" w:space="0" w:color="auto"/>
              <w:right w:val="single" w:sz="4" w:space="0" w:color="auto"/>
            </w:tcBorders>
            <w:shd w:val="clear" w:color="auto" w:fill="auto"/>
            <w:vAlign w:val="center"/>
            <w:hideMark/>
          </w:tcPr>
          <w:p w:rsidR="00A82548" w:rsidRPr="00A82548" w:rsidRDefault="00A82548" w:rsidP="00F25FDD">
            <w:pPr>
              <w:ind w:left="-138"/>
              <w:jc w:val="right"/>
              <w:rPr>
                <w:rFonts w:eastAsia="Times New Roman"/>
                <w:color w:val="000000"/>
                <w:sz w:val="18"/>
                <w:szCs w:val="18"/>
              </w:rPr>
            </w:pPr>
            <w:r w:rsidRPr="00A82548">
              <w:rPr>
                <w:rFonts w:eastAsia="Times New Roman"/>
                <w:color w:val="000000"/>
                <w:sz w:val="18"/>
                <w:szCs w:val="18"/>
              </w:rPr>
              <w:t xml:space="preserve">   259 737 727,00   </w:t>
            </w:r>
          </w:p>
        </w:tc>
        <w:tc>
          <w:tcPr>
            <w:tcW w:w="1444" w:type="dxa"/>
            <w:tcBorders>
              <w:top w:val="nil"/>
              <w:left w:val="nil"/>
              <w:bottom w:val="single" w:sz="4" w:space="0" w:color="auto"/>
              <w:right w:val="single" w:sz="4" w:space="0" w:color="auto"/>
            </w:tcBorders>
            <w:shd w:val="clear" w:color="auto" w:fill="auto"/>
            <w:vAlign w:val="center"/>
            <w:hideMark/>
          </w:tcPr>
          <w:p w:rsidR="00A82548" w:rsidRPr="00A82548" w:rsidRDefault="00A82548" w:rsidP="00F25FDD">
            <w:pPr>
              <w:ind w:left="-138"/>
              <w:jc w:val="right"/>
              <w:rPr>
                <w:rFonts w:eastAsia="Times New Roman"/>
                <w:color w:val="000000"/>
                <w:sz w:val="18"/>
                <w:szCs w:val="18"/>
              </w:rPr>
            </w:pPr>
            <w:r w:rsidRPr="00A82548">
              <w:rPr>
                <w:rFonts w:eastAsia="Times New Roman"/>
                <w:color w:val="000000"/>
                <w:sz w:val="18"/>
                <w:szCs w:val="18"/>
              </w:rPr>
              <w:t xml:space="preserve">  261 013 927,00   </w:t>
            </w:r>
          </w:p>
        </w:tc>
        <w:tc>
          <w:tcPr>
            <w:tcW w:w="2618" w:type="dxa"/>
            <w:vMerge/>
            <w:tcBorders>
              <w:top w:val="nil"/>
              <w:left w:val="single" w:sz="4" w:space="0" w:color="auto"/>
              <w:bottom w:val="nil"/>
              <w:right w:val="single" w:sz="4" w:space="0" w:color="auto"/>
            </w:tcBorders>
            <w:vAlign w:val="center"/>
            <w:hideMark/>
          </w:tcPr>
          <w:p w:rsidR="00A82548" w:rsidRPr="00A82548" w:rsidRDefault="00A82548" w:rsidP="00A82548">
            <w:pPr>
              <w:rPr>
                <w:rFonts w:eastAsia="Times New Roman"/>
                <w:sz w:val="18"/>
                <w:szCs w:val="18"/>
              </w:rPr>
            </w:pPr>
          </w:p>
        </w:tc>
        <w:tc>
          <w:tcPr>
            <w:tcW w:w="1701" w:type="dxa"/>
            <w:vMerge/>
            <w:tcBorders>
              <w:top w:val="nil"/>
              <w:left w:val="single" w:sz="4" w:space="0" w:color="auto"/>
              <w:bottom w:val="single" w:sz="4" w:space="0" w:color="000000"/>
              <w:right w:val="single" w:sz="4" w:space="0" w:color="auto"/>
            </w:tcBorders>
            <w:vAlign w:val="center"/>
            <w:hideMark/>
          </w:tcPr>
          <w:p w:rsidR="00A82548" w:rsidRPr="00A82548" w:rsidRDefault="00A82548" w:rsidP="00A82548">
            <w:pPr>
              <w:rPr>
                <w:rFonts w:eastAsia="Times New Roman"/>
                <w:color w:val="000000"/>
                <w:sz w:val="18"/>
                <w:szCs w:val="18"/>
              </w:rPr>
            </w:pPr>
          </w:p>
        </w:tc>
      </w:tr>
      <w:tr w:rsidR="00634219" w:rsidRPr="00A82548" w:rsidTr="00634219">
        <w:trPr>
          <w:trHeight w:val="300"/>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A82548" w:rsidRPr="00A82548" w:rsidRDefault="00A82548" w:rsidP="00A82548">
            <w:pPr>
              <w:rPr>
                <w:rFonts w:eastAsia="Times New Roman"/>
                <w:b/>
                <w:bCs/>
                <w:color w:val="000000"/>
                <w:sz w:val="20"/>
                <w:szCs w:val="20"/>
              </w:rPr>
            </w:pPr>
          </w:p>
        </w:tc>
        <w:tc>
          <w:tcPr>
            <w:tcW w:w="3285" w:type="dxa"/>
            <w:vMerge/>
            <w:tcBorders>
              <w:top w:val="single" w:sz="4" w:space="0" w:color="auto"/>
              <w:left w:val="single" w:sz="4" w:space="0" w:color="auto"/>
              <w:bottom w:val="single" w:sz="4" w:space="0" w:color="000000"/>
              <w:right w:val="single" w:sz="4" w:space="0" w:color="auto"/>
            </w:tcBorders>
            <w:vAlign w:val="center"/>
            <w:hideMark/>
          </w:tcPr>
          <w:p w:rsidR="00A82548" w:rsidRPr="00A82548" w:rsidRDefault="00A82548" w:rsidP="00A82548">
            <w:pPr>
              <w:rPr>
                <w:rFonts w:eastAsia="Times New Roman"/>
                <w:color w:val="000000"/>
                <w:sz w:val="20"/>
                <w:szCs w:val="20"/>
              </w:rPr>
            </w:pPr>
          </w:p>
        </w:tc>
        <w:tc>
          <w:tcPr>
            <w:tcW w:w="1254" w:type="dxa"/>
            <w:vMerge/>
            <w:tcBorders>
              <w:top w:val="single" w:sz="4" w:space="0" w:color="auto"/>
              <w:left w:val="single" w:sz="4" w:space="0" w:color="auto"/>
              <w:bottom w:val="single" w:sz="4" w:space="0" w:color="000000"/>
              <w:right w:val="single" w:sz="4" w:space="0" w:color="auto"/>
            </w:tcBorders>
            <w:vAlign w:val="center"/>
            <w:hideMark/>
          </w:tcPr>
          <w:p w:rsidR="00A82548" w:rsidRPr="00A82548" w:rsidRDefault="00A82548" w:rsidP="00A82548">
            <w:pPr>
              <w:rPr>
                <w:rFonts w:eastAsia="Times New Roman"/>
                <w:color w:val="000000"/>
                <w:sz w:val="20"/>
                <w:szCs w:val="20"/>
              </w:rPr>
            </w:pPr>
          </w:p>
        </w:tc>
        <w:tc>
          <w:tcPr>
            <w:tcW w:w="878" w:type="dxa"/>
            <w:tcBorders>
              <w:top w:val="nil"/>
              <w:left w:val="nil"/>
              <w:bottom w:val="single" w:sz="4" w:space="0" w:color="auto"/>
              <w:right w:val="single" w:sz="4" w:space="0" w:color="auto"/>
            </w:tcBorders>
            <w:shd w:val="clear" w:color="auto" w:fill="auto"/>
            <w:vAlign w:val="center"/>
            <w:hideMark/>
          </w:tcPr>
          <w:p w:rsidR="00A82548" w:rsidRPr="00A82548" w:rsidRDefault="00A82548" w:rsidP="00A82548">
            <w:pPr>
              <w:rPr>
                <w:rFonts w:eastAsia="Times New Roman"/>
                <w:color w:val="000000"/>
                <w:sz w:val="20"/>
                <w:szCs w:val="20"/>
              </w:rPr>
            </w:pPr>
            <w:r w:rsidRPr="00A82548">
              <w:rPr>
                <w:rFonts w:eastAsia="Times New Roman"/>
                <w:color w:val="000000"/>
                <w:sz w:val="20"/>
                <w:szCs w:val="20"/>
              </w:rPr>
              <w:t>ОБ</w:t>
            </w:r>
          </w:p>
        </w:tc>
        <w:tc>
          <w:tcPr>
            <w:tcW w:w="1529" w:type="dxa"/>
            <w:tcBorders>
              <w:top w:val="nil"/>
              <w:left w:val="nil"/>
              <w:bottom w:val="single" w:sz="4" w:space="0" w:color="auto"/>
              <w:right w:val="single" w:sz="4" w:space="0" w:color="auto"/>
            </w:tcBorders>
            <w:shd w:val="clear" w:color="auto" w:fill="auto"/>
            <w:vAlign w:val="center"/>
            <w:hideMark/>
          </w:tcPr>
          <w:p w:rsidR="00A82548" w:rsidRPr="004048E8" w:rsidRDefault="00A82548" w:rsidP="00F25FDD">
            <w:pPr>
              <w:ind w:left="-138"/>
              <w:jc w:val="right"/>
              <w:rPr>
                <w:rFonts w:eastAsia="Times New Roman"/>
                <w:bCs/>
                <w:color w:val="000000"/>
                <w:sz w:val="18"/>
                <w:szCs w:val="18"/>
              </w:rPr>
            </w:pPr>
            <w:r w:rsidRPr="004048E8">
              <w:rPr>
                <w:rFonts w:eastAsia="Times New Roman"/>
                <w:bCs/>
                <w:color w:val="000000"/>
                <w:sz w:val="18"/>
                <w:szCs w:val="18"/>
              </w:rPr>
              <w:t xml:space="preserve">3 413 844,00   </w:t>
            </w:r>
          </w:p>
        </w:tc>
        <w:tc>
          <w:tcPr>
            <w:tcW w:w="1541" w:type="dxa"/>
            <w:tcBorders>
              <w:top w:val="nil"/>
              <w:left w:val="nil"/>
              <w:bottom w:val="single" w:sz="4" w:space="0" w:color="auto"/>
              <w:right w:val="single" w:sz="4" w:space="0" w:color="auto"/>
            </w:tcBorders>
            <w:shd w:val="clear" w:color="auto" w:fill="auto"/>
            <w:vAlign w:val="center"/>
            <w:hideMark/>
          </w:tcPr>
          <w:p w:rsidR="00A82548" w:rsidRPr="00A82548" w:rsidRDefault="00623BAB" w:rsidP="00F25FDD">
            <w:pPr>
              <w:ind w:left="-138"/>
              <w:jc w:val="right"/>
              <w:rPr>
                <w:rFonts w:eastAsia="Times New Roman"/>
                <w:color w:val="000000"/>
                <w:sz w:val="18"/>
                <w:szCs w:val="18"/>
              </w:rPr>
            </w:pPr>
            <w:r>
              <w:rPr>
                <w:rFonts w:eastAsia="Times New Roman"/>
                <w:color w:val="000000"/>
                <w:sz w:val="18"/>
                <w:szCs w:val="18"/>
              </w:rPr>
              <w:t xml:space="preserve"> </w:t>
            </w:r>
            <w:r w:rsidR="00A82548" w:rsidRPr="00A82548">
              <w:rPr>
                <w:rFonts w:eastAsia="Times New Roman"/>
                <w:color w:val="000000"/>
                <w:sz w:val="18"/>
                <w:szCs w:val="18"/>
              </w:rPr>
              <w:t xml:space="preserve">3 413 844,00   </w:t>
            </w:r>
          </w:p>
        </w:tc>
        <w:tc>
          <w:tcPr>
            <w:tcW w:w="1484" w:type="dxa"/>
            <w:tcBorders>
              <w:top w:val="nil"/>
              <w:left w:val="nil"/>
              <w:bottom w:val="single" w:sz="4" w:space="0" w:color="auto"/>
              <w:right w:val="single" w:sz="4" w:space="0" w:color="auto"/>
            </w:tcBorders>
            <w:shd w:val="clear" w:color="auto" w:fill="auto"/>
            <w:vAlign w:val="center"/>
            <w:hideMark/>
          </w:tcPr>
          <w:p w:rsidR="00A82548" w:rsidRPr="00A82548" w:rsidRDefault="00A82548" w:rsidP="00F25FDD">
            <w:pPr>
              <w:ind w:left="-138"/>
              <w:jc w:val="center"/>
              <w:rPr>
                <w:rFonts w:eastAsia="Times New Roman"/>
                <w:color w:val="000000"/>
                <w:sz w:val="18"/>
                <w:szCs w:val="18"/>
              </w:rPr>
            </w:pPr>
            <w:r w:rsidRPr="00A82548">
              <w:rPr>
                <w:rFonts w:eastAsia="Times New Roman"/>
                <w:color w:val="000000"/>
                <w:sz w:val="18"/>
                <w:szCs w:val="18"/>
              </w:rPr>
              <w:t xml:space="preserve">                         -     </w:t>
            </w:r>
          </w:p>
        </w:tc>
        <w:tc>
          <w:tcPr>
            <w:tcW w:w="1444" w:type="dxa"/>
            <w:tcBorders>
              <w:top w:val="nil"/>
              <w:left w:val="nil"/>
              <w:bottom w:val="single" w:sz="4" w:space="0" w:color="auto"/>
              <w:right w:val="single" w:sz="4" w:space="0" w:color="auto"/>
            </w:tcBorders>
            <w:shd w:val="clear" w:color="auto" w:fill="auto"/>
            <w:vAlign w:val="center"/>
            <w:hideMark/>
          </w:tcPr>
          <w:p w:rsidR="00A82548" w:rsidRPr="00A82548" w:rsidRDefault="00A82548" w:rsidP="00F25FDD">
            <w:pPr>
              <w:ind w:left="-138"/>
              <w:jc w:val="center"/>
              <w:rPr>
                <w:rFonts w:eastAsia="Times New Roman"/>
                <w:color w:val="000000"/>
                <w:sz w:val="18"/>
                <w:szCs w:val="18"/>
              </w:rPr>
            </w:pPr>
            <w:r w:rsidRPr="00A82548">
              <w:rPr>
                <w:rFonts w:eastAsia="Times New Roman"/>
                <w:color w:val="000000"/>
                <w:sz w:val="18"/>
                <w:szCs w:val="18"/>
              </w:rPr>
              <w:t xml:space="preserve">                        -     </w:t>
            </w:r>
          </w:p>
        </w:tc>
        <w:tc>
          <w:tcPr>
            <w:tcW w:w="2618" w:type="dxa"/>
            <w:vMerge/>
            <w:tcBorders>
              <w:top w:val="nil"/>
              <w:left w:val="single" w:sz="4" w:space="0" w:color="auto"/>
              <w:bottom w:val="nil"/>
              <w:right w:val="single" w:sz="4" w:space="0" w:color="auto"/>
            </w:tcBorders>
            <w:vAlign w:val="center"/>
            <w:hideMark/>
          </w:tcPr>
          <w:p w:rsidR="00A82548" w:rsidRPr="00A82548" w:rsidRDefault="00A82548" w:rsidP="00A82548">
            <w:pPr>
              <w:rPr>
                <w:rFonts w:eastAsia="Times New Roman"/>
                <w:sz w:val="18"/>
                <w:szCs w:val="18"/>
              </w:rPr>
            </w:pPr>
          </w:p>
        </w:tc>
        <w:tc>
          <w:tcPr>
            <w:tcW w:w="1701" w:type="dxa"/>
            <w:vMerge/>
            <w:tcBorders>
              <w:top w:val="nil"/>
              <w:left w:val="single" w:sz="4" w:space="0" w:color="auto"/>
              <w:bottom w:val="single" w:sz="4" w:space="0" w:color="000000"/>
              <w:right w:val="single" w:sz="4" w:space="0" w:color="auto"/>
            </w:tcBorders>
            <w:vAlign w:val="center"/>
            <w:hideMark/>
          </w:tcPr>
          <w:p w:rsidR="00A82548" w:rsidRPr="00A82548" w:rsidRDefault="00A82548" w:rsidP="00A82548">
            <w:pPr>
              <w:rPr>
                <w:rFonts w:eastAsia="Times New Roman"/>
                <w:color w:val="000000"/>
                <w:sz w:val="18"/>
                <w:szCs w:val="18"/>
              </w:rPr>
            </w:pPr>
          </w:p>
        </w:tc>
      </w:tr>
      <w:tr w:rsidR="00634219" w:rsidRPr="00A82548" w:rsidTr="00634219">
        <w:trPr>
          <w:trHeight w:val="300"/>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A82548" w:rsidRPr="00A82548" w:rsidRDefault="00A82548" w:rsidP="00A82548">
            <w:pPr>
              <w:rPr>
                <w:rFonts w:eastAsia="Times New Roman"/>
                <w:b/>
                <w:bCs/>
                <w:color w:val="000000"/>
                <w:sz w:val="20"/>
                <w:szCs w:val="20"/>
              </w:rPr>
            </w:pPr>
          </w:p>
        </w:tc>
        <w:tc>
          <w:tcPr>
            <w:tcW w:w="3285" w:type="dxa"/>
            <w:vMerge/>
            <w:tcBorders>
              <w:top w:val="single" w:sz="4" w:space="0" w:color="auto"/>
              <w:left w:val="single" w:sz="4" w:space="0" w:color="auto"/>
              <w:bottom w:val="single" w:sz="4" w:space="0" w:color="000000"/>
              <w:right w:val="single" w:sz="4" w:space="0" w:color="auto"/>
            </w:tcBorders>
            <w:vAlign w:val="center"/>
            <w:hideMark/>
          </w:tcPr>
          <w:p w:rsidR="00A82548" w:rsidRPr="00A82548" w:rsidRDefault="00A82548" w:rsidP="00A82548">
            <w:pPr>
              <w:rPr>
                <w:rFonts w:eastAsia="Times New Roman"/>
                <w:color w:val="000000"/>
                <w:sz w:val="20"/>
                <w:szCs w:val="20"/>
              </w:rPr>
            </w:pPr>
          </w:p>
        </w:tc>
        <w:tc>
          <w:tcPr>
            <w:tcW w:w="1254" w:type="dxa"/>
            <w:vMerge/>
            <w:tcBorders>
              <w:top w:val="single" w:sz="4" w:space="0" w:color="auto"/>
              <w:left w:val="single" w:sz="4" w:space="0" w:color="auto"/>
              <w:bottom w:val="single" w:sz="4" w:space="0" w:color="000000"/>
              <w:right w:val="single" w:sz="4" w:space="0" w:color="auto"/>
            </w:tcBorders>
            <w:vAlign w:val="center"/>
            <w:hideMark/>
          </w:tcPr>
          <w:p w:rsidR="00A82548" w:rsidRPr="00A82548" w:rsidRDefault="00A82548" w:rsidP="00A82548">
            <w:pPr>
              <w:rPr>
                <w:rFonts w:eastAsia="Times New Roman"/>
                <w:color w:val="000000"/>
                <w:sz w:val="20"/>
                <w:szCs w:val="20"/>
              </w:rPr>
            </w:pPr>
          </w:p>
        </w:tc>
        <w:tc>
          <w:tcPr>
            <w:tcW w:w="878" w:type="dxa"/>
            <w:tcBorders>
              <w:top w:val="nil"/>
              <w:left w:val="nil"/>
              <w:bottom w:val="single" w:sz="4" w:space="0" w:color="auto"/>
              <w:right w:val="single" w:sz="4" w:space="0" w:color="auto"/>
            </w:tcBorders>
            <w:shd w:val="clear" w:color="auto" w:fill="auto"/>
            <w:vAlign w:val="center"/>
            <w:hideMark/>
          </w:tcPr>
          <w:p w:rsidR="00A82548" w:rsidRPr="00A82548" w:rsidRDefault="00A82548" w:rsidP="00A82548">
            <w:pPr>
              <w:rPr>
                <w:rFonts w:eastAsia="Times New Roman"/>
                <w:color w:val="000000"/>
                <w:sz w:val="20"/>
                <w:szCs w:val="20"/>
              </w:rPr>
            </w:pPr>
            <w:r w:rsidRPr="00A82548">
              <w:rPr>
                <w:rFonts w:eastAsia="Times New Roman"/>
                <w:color w:val="000000"/>
                <w:sz w:val="20"/>
                <w:szCs w:val="20"/>
              </w:rPr>
              <w:t>ФБ</w:t>
            </w:r>
          </w:p>
        </w:tc>
        <w:tc>
          <w:tcPr>
            <w:tcW w:w="1529" w:type="dxa"/>
            <w:tcBorders>
              <w:top w:val="nil"/>
              <w:left w:val="nil"/>
              <w:bottom w:val="single" w:sz="4" w:space="0" w:color="auto"/>
              <w:right w:val="single" w:sz="4" w:space="0" w:color="auto"/>
            </w:tcBorders>
            <w:shd w:val="clear" w:color="auto" w:fill="auto"/>
            <w:vAlign w:val="center"/>
            <w:hideMark/>
          </w:tcPr>
          <w:p w:rsidR="00A82548" w:rsidRPr="004048E8" w:rsidRDefault="00A82548" w:rsidP="00F25FDD">
            <w:pPr>
              <w:ind w:left="-138"/>
              <w:jc w:val="right"/>
              <w:rPr>
                <w:rFonts w:eastAsia="Times New Roman"/>
                <w:bCs/>
                <w:color w:val="000000"/>
                <w:sz w:val="18"/>
                <w:szCs w:val="18"/>
              </w:rPr>
            </w:pPr>
            <w:r w:rsidRPr="004048E8">
              <w:rPr>
                <w:rFonts w:eastAsia="Times New Roman"/>
                <w:bCs/>
                <w:color w:val="000000"/>
                <w:sz w:val="18"/>
                <w:szCs w:val="18"/>
              </w:rPr>
              <w:t xml:space="preserve">274 169,72   </w:t>
            </w:r>
          </w:p>
        </w:tc>
        <w:tc>
          <w:tcPr>
            <w:tcW w:w="1541" w:type="dxa"/>
            <w:tcBorders>
              <w:top w:val="nil"/>
              <w:left w:val="nil"/>
              <w:bottom w:val="single" w:sz="4" w:space="0" w:color="auto"/>
              <w:right w:val="single" w:sz="4" w:space="0" w:color="auto"/>
            </w:tcBorders>
            <w:shd w:val="clear" w:color="auto" w:fill="auto"/>
            <w:vAlign w:val="center"/>
            <w:hideMark/>
          </w:tcPr>
          <w:p w:rsidR="00A82548" w:rsidRPr="00A82548" w:rsidRDefault="00A82548" w:rsidP="00F25FDD">
            <w:pPr>
              <w:ind w:left="-138"/>
              <w:jc w:val="right"/>
              <w:rPr>
                <w:rFonts w:eastAsia="Times New Roman"/>
                <w:color w:val="000000"/>
                <w:sz w:val="18"/>
                <w:szCs w:val="18"/>
              </w:rPr>
            </w:pPr>
            <w:r w:rsidRPr="00A82548">
              <w:rPr>
                <w:rFonts w:eastAsia="Times New Roman"/>
                <w:color w:val="000000"/>
                <w:sz w:val="18"/>
                <w:szCs w:val="18"/>
              </w:rPr>
              <w:t xml:space="preserve">          274 169,72   </w:t>
            </w:r>
          </w:p>
        </w:tc>
        <w:tc>
          <w:tcPr>
            <w:tcW w:w="1484" w:type="dxa"/>
            <w:tcBorders>
              <w:top w:val="nil"/>
              <w:left w:val="nil"/>
              <w:bottom w:val="single" w:sz="4" w:space="0" w:color="auto"/>
              <w:right w:val="single" w:sz="4" w:space="0" w:color="auto"/>
            </w:tcBorders>
            <w:shd w:val="clear" w:color="auto" w:fill="auto"/>
            <w:vAlign w:val="center"/>
            <w:hideMark/>
          </w:tcPr>
          <w:p w:rsidR="00A82548" w:rsidRPr="00A82548" w:rsidRDefault="00A82548" w:rsidP="00F25FDD">
            <w:pPr>
              <w:ind w:left="-138"/>
              <w:jc w:val="center"/>
              <w:rPr>
                <w:rFonts w:eastAsia="Times New Roman"/>
                <w:color w:val="000000"/>
                <w:sz w:val="18"/>
                <w:szCs w:val="18"/>
              </w:rPr>
            </w:pPr>
            <w:r w:rsidRPr="00A82548">
              <w:rPr>
                <w:rFonts w:eastAsia="Times New Roman"/>
                <w:color w:val="000000"/>
                <w:sz w:val="18"/>
                <w:szCs w:val="18"/>
              </w:rPr>
              <w:t xml:space="preserve">                         -     </w:t>
            </w:r>
          </w:p>
        </w:tc>
        <w:tc>
          <w:tcPr>
            <w:tcW w:w="1444" w:type="dxa"/>
            <w:tcBorders>
              <w:top w:val="nil"/>
              <w:left w:val="nil"/>
              <w:bottom w:val="single" w:sz="4" w:space="0" w:color="auto"/>
              <w:right w:val="single" w:sz="4" w:space="0" w:color="auto"/>
            </w:tcBorders>
            <w:shd w:val="clear" w:color="auto" w:fill="auto"/>
            <w:vAlign w:val="center"/>
            <w:hideMark/>
          </w:tcPr>
          <w:p w:rsidR="00A82548" w:rsidRPr="00A82548" w:rsidRDefault="00A82548" w:rsidP="00F25FDD">
            <w:pPr>
              <w:ind w:left="-138"/>
              <w:jc w:val="center"/>
              <w:rPr>
                <w:rFonts w:eastAsia="Times New Roman"/>
                <w:color w:val="000000"/>
                <w:sz w:val="18"/>
                <w:szCs w:val="18"/>
              </w:rPr>
            </w:pPr>
            <w:r w:rsidRPr="00A82548">
              <w:rPr>
                <w:rFonts w:eastAsia="Times New Roman"/>
                <w:color w:val="000000"/>
                <w:sz w:val="18"/>
                <w:szCs w:val="18"/>
              </w:rPr>
              <w:t xml:space="preserve">                        -     </w:t>
            </w:r>
          </w:p>
        </w:tc>
        <w:tc>
          <w:tcPr>
            <w:tcW w:w="2618" w:type="dxa"/>
            <w:vMerge/>
            <w:tcBorders>
              <w:top w:val="nil"/>
              <w:left w:val="single" w:sz="4" w:space="0" w:color="auto"/>
              <w:bottom w:val="nil"/>
              <w:right w:val="single" w:sz="4" w:space="0" w:color="auto"/>
            </w:tcBorders>
            <w:vAlign w:val="center"/>
            <w:hideMark/>
          </w:tcPr>
          <w:p w:rsidR="00A82548" w:rsidRPr="00A82548" w:rsidRDefault="00A82548" w:rsidP="00A82548">
            <w:pPr>
              <w:rPr>
                <w:rFonts w:eastAsia="Times New Roman"/>
                <w:sz w:val="18"/>
                <w:szCs w:val="18"/>
              </w:rPr>
            </w:pPr>
          </w:p>
        </w:tc>
        <w:tc>
          <w:tcPr>
            <w:tcW w:w="1701" w:type="dxa"/>
            <w:vMerge/>
            <w:tcBorders>
              <w:top w:val="nil"/>
              <w:left w:val="single" w:sz="4" w:space="0" w:color="auto"/>
              <w:bottom w:val="single" w:sz="4" w:space="0" w:color="000000"/>
              <w:right w:val="single" w:sz="4" w:space="0" w:color="auto"/>
            </w:tcBorders>
            <w:vAlign w:val="center"/>
            <w:hideMark/>
          </w:tcPr>
          <w:p w:rsidR="00A82548" w:rsidRPr="00A82548" w:rsidRDefault="00A82548" w:rsidP="00A82548">
            <w:pPr>
              <w:rPr>
                <w:rFonts w:eastAsia="Times New Roman"/>
                <w:color w:val="000000"/>
                <w:sz w:val="18"/>
                <w:szCs w:val="18"/>
              </w:rPr>
            </w:pPr>
          </w:p>
        </w:tc>
      </w:tr>
      <w:tr w:rsidR="00634219" w:rsidRPr="00A82548" w:rsidTr="00634219">
        <w:trPr>
          <w:trHeight w:val="300"/>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A82548" w:rsidRPr="00A82548" w:rsidRDefault="00A82548" w:rsidP="00A82548">
            <w:pPr>
              <w:rPr>
                <w:rFonts w:eastAsia="Times New Roman"/>
                <w:b/>
                <w:bCs/>
                <w:color w:val="000000"/>
                <w:sz w:val="20"/>
                <w:szCs w:val="20"/>
              </w:rPr>
            </w:pPr>
          </w:p>
        </w:tc>
        <w:tc>
          <w:tcPr>
            <w:tcW w:w="3285" w:type="dxa"/>
            <w:vMerge/>
            <w:tcBorders>
              <w:top w:val="single" w:sz="4" w:space="0" w:color="auto"/>
              <w:left w:val="single" w:sz="4" w:space="0" w:color="auto"/>
              <w:bottom w:val="single" w:sz="4" w:space="0" w:color="000000"/>
              <w:right w:val="single" w:sz="4" w:space="0" w:color="auto"/>
            </w:tcBorders>
            <w:vAlign w:val="center"/>
            <w:hideMark/>
          </w:tcPr>
          <w:p w:rsidR="00A82548" w:rsidRPr="00A82548" w:rsidRDefault="00A82548" w:rsidP="00A82548">
            <w:pPr>
              <w:rPr>
                <w:rFonts w:eastAsia="Times New Roman"/>
                <w:color w:val="000000"/>
                <w:sz w:val="20"/>
                <w:szCs w:val="20"/>
              </w:rPr>
            </w:pPr>
          </w:p>
        </w:tc>
        <w:tc>
          <w:tcPr>
            <w:tcW w:w="1254" w:type="dxa"/>
            <w:vMerge/>
            <w:tcBorders>
              <w:top w:val="single" w:sz="4" w:space="0" w:color="auto"/>
              <w:left w:val="single" w:sz="4" w:space="0" w:color="auto"/>
              <w:bottom w:val="single" w:sz="4" w:space="0" w:color="000000"/>
              <w:right w:val="single" w:sz="4" w:space="0" w:color="auto"/>
            </w:tcBorders>
            <w:vAlign w:val="center"/>
            <w:hideMark/>
          </w:tcPr>
          <w:p w:rsidR="00A82548" w:rsidRPr="00A82548" w:rsidRDefault="00A82548" w:rsidP="00A82548">
            <w:pPr>
              <w:rPr>
                <w:rFonts w:eastAsia="Times New Roman"/>
                <w:color w:val="000000"/>
                <w:sz w:val="20"/>
                <w:szCs w:val="20"/>
              </w:rPr>
            </w:pPr>
          </w:p>
        </w:tc>
        <w:tc>
          <w:tcPr>
            <w:tcW w:w="878" w:type="dxa"/>
            <w:tcBorders>
              <w:top w:val="nil"/>
              <w:left w:val="nil"/>
              <w:bottom w:val="single" w:sz="4" w:space="0" w:color="auto"/>
              <w:right w:val="single" w:sz="4" w:space="0" w:color="auto"/>
            </w:tcBorders>
            <w:shd w:val="clear" w:color="auto" w:fill="auto"/>
            <w:vAlign w:val="center"/>
            <w:hideMark/>
          </w:tcPr>
          <w:p w:rsidR="00A82548" w:rsidRPr="00A82548" w:rsidRDefault="00A82548" w:rsidP="00A82548">
            <w:pPr>
              <w:rPr>
                <w:rFonts w:eastAsia="Times New Roman"/>
                <w:color w:val="000000"/>
                <w:sz w:val="20"/>
                <w:szCs w:val="20"/>
              </w:rPr>
            </w:pPr>
            <w:r w:rsidRPr="00A82548">
              <w:rPr>
                <w:rFonts w:eastAsia="Times New Roman"/>
                <w:color w:val="000000"/>
                <w:sz w:val="20"/>
                <w:szCs w:val="20"/>
              </w:rPr>
              <w:t>ВБС</w:t>
            </w:r>
          </w:p>
        </w:tc>
        <w:tc>
          <w:tcPr>
            <w:tcW w:w="1529" w:type="dxa"/>
            <w:tcBorders>
              <w:top w:val="nil"/>
              <w:left w:val="nil"/>
              <w:bottom w:val="single" w:sz="4" w:space="0" w:color="auto"/>
              <w:right w:val="single" w:sz="4" w:space="0" w:color="auto"/>
            </w:tcBorders>
            <w:shd w:val="clear" w:color="auto" w:fill="auto"/>
            <w:vAlign w:val="center"/>
            <w:hideMark/>
          </w:tcPr>
          <w:p w:rsidR="00A82548" w:rsidRPr="004048E8" w:rsidRDefault="00623BAB" w:rsidP="00F25FDD">
            <w:pPr>
              <w:ind w:left="-138"/>
              <w:jc w:val="right"/>
              <w:rPr>
                <w:rFonts w:eastAsia="Times New Roman"/>
                <w:bCs/>
                <w:color w:val="000000"/>
                <w:sz w:val="18"/>
                <w:szCs w:val="18"/>
              </w:rPr>
            </w:pPr>
            <w:r w:rsidRPr="004048E8">
              <w:rPr>
                <w:rFonts w:eastAsia="Times New Roman"/>
                <w:bCs/>
                <w:color w:val="000000"/>
                <w:sz w:val="18"/>
                <w:szCs w:val="18"/>
              </w:rPr>
              <w:t xml:space="preserve"> </w:t>
            </w:r>
            <w:r w:rsidR="00A82548" w:rsidRPr="004048E8">
              <w:rPr>
                <w:rFonts w:eastAsia="Times New Roman"/>
                <w:bCs/>
                <w:color w:val="000000"/>
                <w:sz w:val="18"/>
                <w:szCs w:val="18"/>
              </w:rPr>
              <w:t xml:space="preserve">15 300 000,00   </w:t>
            </w:r>
          </w:p>
        </w:tc>
        <w:tc>
          <w:tcPr>
            <w:tcW w:w="1541" w:type="dxa"/>
            <w:tcBorders>
              <w:top w:val="nil"/>
              <w:left w:val="nil"/>
              <w:bottom w:val="single" w:sz="4" w:space="0" w:color="auto"/>
              <w:right w:val="single" w:sz="4" w:space="0" w:color="auto"/>
            </w:tcBorders>
            <w:shd w:val="clear" w:color="auto" w:fill="auto"/>
            <w:vAlign w:val="center"/>
            <w:hideMark/>
          </w:tcPr>
          <w:p w:rsidR="00A82548" w:rsidRPr="00A82548" w:rsidRDefault="00A82548" w:rsidP="00F25FDD">
            <w:pPr>
              <w:ind w:left="-138"/>
              <w:jc w:val="right"/>
              <w:rPr>
                <w:rFonts w:eastAsia="Times New Roman"/>
                <w:color w:val="000000"/>
                <w:sz w:val="18"/>
                <w:szCs w:val="18"/>
              </w:rPr>
            </w:pPr>
            <w:r w:rsidRPr="00A82548">
              <w:rPr>
                <w:rFonts w:eastAsia="Times New Roman"/>
                <w:color w:val="000000"/>
                <w:sz w:val="18"/>
                <w:szCs w:val="18"/>
              </w:rPr>
              <w:t xml:space="preserve">       4 800 000,00   </w:t>
            </w:r>
          </w:p>
        </w:tc>
        <w:tc>
          <w:tcPr>
            <w:tcW w:w="1484" w:type="dxa"/>
            <w:tcBorders>
              <w:top w:val="nil"/>
              <w:left w:val="nil"/>
              <w:bottom w:val="single" w:sz="4" w:space="0" w:color="auto"/>
              <w:right w:val="single" w:sz="4" w:space="0" w:color="auto"/>
            </w:tcBorders>
            <w:shd w:val="clear" w:color="auto" w:fill="auto"/>
            <w:vAlign w:val="center"/>
            <w:hideMark/>
          </w:tcPr>
          <w:p w:rsidR="00A82548" w:rsidRPr="00A82548" w:rsidRDefault="00A82548" w:rsidP="00F25FDD">
            <w:pPr>
              <w:ind w:left="-138"/>
              <w:jc w:val="right"/>
              <w:rPr>
                <w:rFonts w:eastAsia="Times New Roman"/>
                <w:color w:val="000000"/>
                <w:sz w:val="18"/>
                <w:szCs w:val="18"/>
              </w:rPr>
            </w:pPr>
            <w:r w:rsidRPr="00A82548">
              <w:rPr>
                <w:rFonts w:eastAsia="Times New Roman"/>
                <w:color w:val="000000"/>
                <w:sz w:val="18"/>
                <w:szCs w:val="18"/>
              </w:rPr>
              <w:t xml:space="preserve">       5 000 000,00   </w:t>
            </w:r>
          </w:p>
        </w:tc>
        <w:tc>
          <w:tcPr>
            <w:tcW w:w="1444" w:type="dxa"/>
            <w:tcBorders>
              <w:top w:val="nil"/>
              <w:left w:val="nil"/>
              <w:bottom w:val="single" w:sz="4" w:space="0" w:color="auto"/>
              <w:right w:val="single" w:sz="4" w:space="0" w:color="auto"/>
            </w:tcBorders>
            <w:shd w:val="clear" w:color="auto" w:fill="auto"/>
            <w:vAlign w:val="center"/>
            <w:hideMark/>
          </w:tcPr>
          <w:p w:rsidR="00A82548" w:rsidRPr="00A82548" w:rsidRDefault="00A82548" w:rsidP="00F25FDD">
            <w:pPr>
              <w:ind w:left="-138"/>
              <w:jc w:val="right"/>
              <w:rPr>
                <w:rFonts w:eastAsia="Times New Roman"/>
                <w:color w:val="000000"/>
                <w:sz w:val="18"/>
                <w:szCs w:val="18"/>
              </w:rPr>
            </w:pPr>
            <w:r w:rsidRPr="00A82548">
              <w:rPr>
                <w:rFonts w:eastAsia="Times New Roman"/>
                <w:color w:val="000000"/>
                <w:sz w:val="18"/>
                <w:szCs w:val="18"/>
              </w:rPr>
              <w:t xml:space="preserve">      5 500 000,00   </w:t>
            </w:r>
          </w:p>
        </w:tc>
        <w:tc>
          <w:tcPr>
            <w:tcW w:w="2618" w:type="dxa"/>
            <w:vMerge/>
            <w:tcBorders>
              <w:top w:val="nil"/>
              <w:left w:val="single" w:sz="4" w:space="0" w:color="auto"/>
              <w:bottom w:val="nil"/>
              <w:right w:val="single" w:sz="4" w:space="0" w:color="auto"/>
            </w:tcBorders>
            <w:vAlign w:val="center"/>
            <w:hideMark/>
          </w:tcPr>
          <w:p w:rsidR="00A82548" w:rsidRPr="00A82548" w:rsidRDefault="00A82548" w:rsidP="00A82548">
            <w:pPr>
              <w:rPr>
                <w:rFonts w:eastAsia="Times New Roman"/>
                <w:sz w:val="18"/>
                <w:szCs w:val="18"/>
              </w:rPr>
            </w:pPr>
          </w:p>
        </w:tc>
        <w:tc>
          <w:tcPr>
            <w:tcW w:w="1701" w:type="dxa"/>
            <w:vMerge/>
            <w:tcBorders>
              <w:top w:val="nil"/>
              <w:left w:val="single" w:sz="4" w:space="0" w:color="auto"/>
              <w:bottom w:val="single" w:sz="4" w:space="0" w:color="000000"/>
              <w:right w:val="single" w:sz="4" w:space="0" w:color="auto"/>
            </w:tcBorders>
            <w:vAlign w:val="center"/>
            <w:hideMark/>
          </w:tcPr>
          <w:p w:rsidR="00A82548" w:rsidRPr="00A82548" w:rsidRDefault="00A82548" w:rsidP="00A82548">
            <w:pPr>
              <w:rPr>
                <w:rFonts w:eastAsia="Times New Roman"/>
                <w:color w:val="000000"/>
                <w:sz w:val="18"/>
                <w:szCs w:val="18"/>
              </w:rPr>
            </w:pPr>
          </w:p>
        </w:tc>
      </w:tr>
      <w:bookmarkEnd w:id="0"/>
      <w:tr w:rsidR="00634219" w:rsidRPr="00A82548" w:rsidTr="00634219">
        <w:trPr>
          <w:trHeight w:val="315"/>
        </w:trPr>
        <w:tc>
          <w:tcPr>
            <w:tcW w:w="567" w:type="dxa"/>
            <w:vMerge w:val="restart"/>
            <w:tcBorders>
              <w:top w:val="nil"/>
              <w:left w:val="single" w:sz="4" w:space="0" w:color="auto"/>
              <w:bottom w:val="single" w:sz="4" w:space="0" w:color="000000"/>
              <w:right w:val="single" w:sz="4" w:space="0" w:color="auto"/>
            </w:tcBorders>
            <w:shd w:val="clear" w:color="auto" w:fill="auto"/>
            <w:hideMark/>
          </w:tcPr>
          <w:p w:rsidR="00A82548" w:rsidRPr="00A82548" w:rsidRDefault="00A82548" w:rsidP="00A82548">
            <w:pPr>
              <w:jc w:val="center"/>
              <w:rPr>
                <w:rFonts w:eastAsia="Times New Roman"/>
                <w:b/>
                <w:bCs/>
                <w:color w:val="000000"/>
                <w:sz w:val="20"/>
                <w:szCs w:val="20"/>
              </w:rPr>
            </w:pPr>
            <w:r w:rsidRPr="00A82548">
              <w:rPr>
                <w:rFonts w:eastAsia="Times New Roman"/>
                <w:b/>
                <w:bCs/>
                <w:color w:val="000000"/>
                <w:sz w:val="20"/>
                <w:szCs w:val="20"/>
              </w:rPr>
              <w:t>1.2.</w:t>
            </w:r>
          </w:p>
        </w:tc>
        <w:tc>
          <w:tcPr>
            <w:tcW w:w="3285" w:type="dxa"/>
            <w:vMerge w:val="restart"/>
            <w:tcBorders>
              <w:top w:val="nil"/>
              <w:left w:val="single" w:sz="4" w:space="0" w:color="auto"/>
              <w:bottom w:val="single" w:sz="4" w:space="0" w:color="000000"/>
              <w:right w:val="single" w:sz="4" w:space="0" w:color="auto"/>
            </w:tcBorders>
            <w:shd w:val="clear" w:color="auto" w:fill="auto"/>
            <w:hideMark/>
          </w:tcPr>
          <w:p w:rsidR="00A82548" w:rsidRPr="00A82548" w:rsidRDefault="00A82548" w:rsidP="00A82548">
            <w:pPr>
              <w:rPr>
                <w:rFonts w:eastAsia="Times New Roman"/>
                <w:color w:val="000000"/>
                <w:sz w:val="20"/>
                <w:szCs w:val="20"/>
              </w:rPr>
            </w:pPr>
            <w:r w:rsidRPr="00A82548">
              <w:rPr>
                <w:rFonts w:eastAsia="Times New Roman"/>
                <w:color w:val="000000"/>
                <w:sz w:val="20"/>
                <w:szCs w:val="20"/>
              </w:rPr>
              <w:t>Мероприятие "Развитие творческого потенциала и организация досуга населения"</w:t>
            </w:r>
          </w:p>
        </w:tc>
        <w:tc>
          <w:tcPr>
            <w:tcW w:w="1254" w:type="dxa"/>
            <w:vMerge w:val="restart"/>
            <w:tcBorders>
              <w:top w:val="nil"/>
              <w:left w:val="single" w:sz="4" w:space="0" w:color="auto"/>
              <w:bottom w:val="single" w:sz="4" w:space="0" w:color="000000"/>
              <w:right w:val="single" w:sz="4" w:space="0" w:color="auto"/>
            </w:tcBorders>
            <w:shd w:val="clear" w:color="auto" w:fill="auto"/>
            <w:hideMark/>
          </w:tcPr>
          <w:p w:rsidR="00A82548" w:rsidRPr="00A82548" w:rsidRDefault="00A82548" w:rsidP="00A82548">
            <w:pPr>
              <w:jc w:val="center"/>
              <w:rPr>
                <w:rFonts w:eastAsia="Times New Roman"/>
                <w:color w:val="000000"/>
                <w:sz w:val="20"/>
                <w:szCs w:val="20"/>
              </w:rPr>
            </w:pPr>
            <w:r w:rsidRPr="00A82548">
              <w:rPr>
                <w:rFonts w:eastAsia="Times New Roman"/>
                <w:color w:val="000000"/>
                <w:sz w:val="20"/>
                <w:szCs w:val="20"/>
              </w:rPr>
              <w:t>2026-2028</w:t>
            </w:r>
          </w:p>
        </w:tc>
        <w:tc>
          <w:tcPr>
            <w:tcW w:w="878" w:type="dxa"/>
            <w:tcBorders>
              <w:top w:val="nil"/>
              <w:left w:val="nil"/>
              <w:bottom w:val="single" w:sz="4" w:space="0" w:color="auto"/>
              <w:right w:val="single" w:sz="4" w:space="0" w:color="auto"/>
            </w:tcBorders>
            <w:shd w:val="clear" w:color="auto" w:fill="auto"/>
            <w:vAlign w:val="center"/>
            <w:hideMark/>
          </w:tcPr>
          <w:p w:rsidR="00A82548" w:rsidRPr="00A82548" w:rsidRDefault="00A82548" w:rsidP="00A82548">
            <w:pPr>
              <w:rPr>
                <w:rFonts w:eastAsia="Times New Roman"/>
                <w:b/>
                <w:bCs/>
                <w:color w:val="000000"/>
                <w:sz w:val="20"/>
                <w:szCs w:val="20"/>
              </w:rPr>
            </w:pPr>
            <w:r w:rsidRPr="00A82548">
              <w:rPr>
                <w:rFonts w:eastAsia="Times New Roman"/>
                <w:b/>
                <w:bCs/>
                <w:color w:val="000000"/>
                <w:sz w:val="20"/>
                <w:szCs w:val="20"/>
              </w:rPr>
              <w:t>Всего:</w:t>
            </w:r>
          </w:p>
        </w:tc>
        <w:tc>
          <w:tcPr>
            <w:tcW w:w="1529" w:type="dxa"/>
            <w:tcBorders>
              <w:top w:val="nil"/>
              <w:left w:val="nil"/>
              <w:bottom w:val="single" w:sz="4" w:space="0" w:color="auto"/>
              <w:right w:val="single" w:sz="4" w:space="0" w:color="auto"/>
            </w:tcBorders>
            <w:shd w:val="clear" w:color="auto" w:fill="auto"/>
            <w:vAlign w:val="center"/>
            <w:hideMark/>
          </w:tcPr>
          <w:p w:rsidR="00A82548" w:rsidRPr="00A82548" w:rsidRDefault="00A82548" w:rsidP="00F25FDD">
            <w:pPr>
              <w:ind w:left="-138"/>
              <w:jc w:val="right"/>
              <w:rPr>
                <w:rFonts w:eastAsia="Times New Roman"/>
                <w:b/>
                <w:bCs/>
                <w:color w:val="000000"/>
                <w:sz w:val="18"/>
                <w:szCs w:val="18"/>
              </w:rPr>
            </w:pPr>
            <w:r w:rsidRPr="00A82548">
              <w:rPr>
                <w:rFonts w:eastAsia="Times New Roman"/>
                <w:b/>
                <w:bCs/>
                <w:color w:val="000000"/>
                <w:sz w:val="18"/>
                <w:szCs w:val="18"/>
              </w:rPr>
              <w:t xml:space="preserve">        18 939 000,00   </w:t>
            </w:r>
          </w:p>
        </w:tc>
        <w:tc>
          <w:tcPr>
            <w:tcW w:w="1541" w:type="dxa"/>
            <w:tcBorders>
              <w:top w:val="nil"/>
              <w:left w:val="nil"/>
              <w:bottom w:val="single" w:sz="4" w:space="0" w:color="auto"/>
              <w:right w:val="single" w:sz="4" w:space="0" w:color="auto"/>
            </w:tcBorders>
            <w:shd w:val="clear" w:color="auto" w:fill="auto"/>
            <w:vAlign w:val="center"/>
            <w:hideMark/>
          </w:tcPr>
          <w:p w:rsidR="00A82548" w:rsidRPr="00A82548" w:rsidRDefault="00A82548" w:rsidP="00F25FDD">
            <w:pPr>
              <w:ind w:left="-138"/>
              <w:jc w:val="right"/>
              <w:rPr>
                <w:rFonts w:eastAsia="Times New Roman"/>
                <w:b/>
                <w:bCs/>
                <w:color w:val="000000"/>
                <w:sz w:val="18"/>
                <w:szCs w:val="18"/>
              </w:rPr>
            </w:pPr>
            <w:r w:rsidRPr="00A82548">
              <w:rPr>
                <w:rFonts w:eastAsia="Times New Roman"/>
                <w:b/>
                <w:bCs/>
                <w:color w:val="000000"/>
                <w:sz w:val="18"/>
                <w:szCs w:val="18"/>
              </w:rPr>
              <w:t xml:space="preserve">       8 313 000,00   </w:t>
            </w:r>
          </w:p>
        </w:tc>
        <w:tc>
          <w:tcPr>
            <w:tcW w:w="1484" w:type="dxa"/>
            <w:tcBorders>
              <w:top w:val="nil"/>
              <w:left w:val="nil"/>
              <w:bottom w:val="single" w:sz="4" w:space="0" w:color="auto"/>
              <w:right w:val="single" w:sz="4" w:space="0" w:color="auto"/>
            </w:tcBorders>
            <w:shd w:val="clear" w:color="auto" w:fill="auto"/>
            <w:vAlign w:val="center"/>
            <w:hideMark/>
          </w:tcPr>
          <w:p w:rsidR="00A82548" w:rsidRPr="00A82548" w:rsidRDefault="00A82548" w:rsidP="00F25FDD">
            <w:pPr>
              <w:ind w:left="-138"/>
              <w:jc w:val="right"/>
              <w:rPr>
                <w:rFonts w:eastAsia="Times New Roman"/>
                <w:b/>
                <w:bCs/>
                <w:color w:val="000000"/>
                <w:sz w:val="18"/>
                <w:szCs w:val="18"/>
              </w:rPr>
            </w:pPr>
            <w:r w:rsidRPr="00A82548">
              <w:rPr>
                <w:rFonts w:eastAsia="Times New Roman"/>
                <w:b/>
                <w:bCs/>
                <w:color w:val="000000"/>
                <w:sz w:val="18"/>
                <w:szCs w:val="18"/>
              </w:rPr>
              <w:t xml:space="preserve">       5 313 000,00   </w:t>
            </w:r>
          </w:p>
        </w:tc>
        <w:tc>
          <w:tcPr>
            <w:tcW w:w="1444" w:type="dxa"/>
            <w:tcBorders>
              <w:top w:val="nil"/>
              <w:left w:val="nil"/>
              <w:bottom w:val="single" w:sz="4" w:space="0" w:color="auto"/>
              <w:right w:val="single" w:sz="4" w:space="0" w:color="auto"/>
            </w:tcBorders>
            <w:shd w:val="clear" w:color="auto" w:fill="auto"/>
            <w:vAlign w:val="center"/>
            <w:hideMark/>
          </w:tcPr>
          <w:p w:rsidR="00A82548" w:rsidRPr="00A82548" w:rsidRDefault="00A82548" w:rsidP="00F25FDD">
            <w:pPr>
              <w:ind w:left="-138"/>
              <w:jc w:val="right"/>
              <w:rPr>
                <w:rFonts w:eastAsia="Times New Roman"/>
                <w:b/>
                <w:bCs/>
                <w:color w:val="000000"/>
                <w:sz w:val="18"/>
                <w:szCs w:val="18"/>
              </w:rPr>
            </w:pPr>
            <w:r w:rsidRPr="00A82548">
              <w:rPr>
                <w:rFonts w:eastAsia="Times New Roman"/>
                <w:b/>
                <w:bCs/>
                <w:color w:val="000000"/>
                <w:sz w:val="18"/>
                <w:szCs w:val="18"/>
              </w:rPr>
              <w:t xml:space="preserve">      5 313 000,00   </w:t>
            </w:r>
          </w:p>
        </w:tc>
        <w:tc>
          <w:tcPr>
            <w:tcW w:w="2618" w:type="dxa"/>
            <w:vMerge w:val="restart"/>
            <w:tcBorders>
              <w:top w:val="single" w:sz="4" w:space="0" w:color="auto"/>
              <w:left w:val="single" w:sz="4" w:space="0" w:color="auto"/>
              <w:bottom w:val="nil"/>
              <w:right w:val="single" w:sz="4" w:space="0" w:color="auto"/>
            </w:tcBorders>
            <w:shd w:val="clear" w:color="auto" w:fill="auto"/>
            <w:hideMark/>
          </w:tcPr>
          <w:p w:rsidR="00A82548" w:rsidRPr="00A82548" w:rsidRDefault="00A82548" w:rsidP="00A82548">
            <w:pPr>
              <w:rPr>
                <w:rFonts w:eastAsia="Times New Roman"/>
                <w:sz w:val="18"/>
                <w:szCs w:val="18"/>
              </w:rPr>
            </w:pPr>
            <w:r w:rsidRPr="00A82548">
              <w:rPr>
                <w:rFonts w:eastAsia="Times New Roman"/>
                <w:sz w:val="18"/>
                <w:szCs w:val="18"/>
              </w:rPr>
              <w:t>Организация проведения, проведение муниципальных конкурсов, фестивалей, концертов, культурно-массовых мероприятий, обеспечение участия в региональных, всероссийских и международных конкурсах, фестивалях</w:t>
            </w:r>
          </w:p>
        </w:tc>
        <w:tc>
          <w:tcPr>
            <w:tcW w:w="1701" w:type="dxa"/>
            <w:vMerge w:val="restart"/>
            <w:tcBorders>
              <w:top w:val="nil"/>
              <w:left w:val="single" w:sz="4" w:space="0" w:color="auto"/>
              <w:bottom w:val="single" w:sz="4" w:space="0" w:color="000000"/>
              <w:right w:val="single" w:sz="4" w:space="0" w:color="auto"/>
            </w:tcBorders>
            <w:shd w:val="clear" w:color="auto" w:fill="auto"/>
            <w:hideMark/>
          </w:tcPr>
          <w:p w:rsidR="00A82548" w:rsidRPr="00A82548" w:rsidRDefault="00A82548" w:rsidP="00A82548">
            <w:pPr>
              <w:jc w:val="center"/>
              <w:rPr>
                <w:rFonts w:eastAsia="Times New Roman"/>
                <w:color w:val="000000"/>
                <w:sz w:val="18"/>
                <w:szCs w:val="18"/>
              </w:rPr>
            </w:pPr>
            <w:r w:rsidRPr="00A82548">
              <w:rPr>
                <w:rFonts w:eastAsia="Times New Roman"/>
                <w:color w:val="000000"/>
                <w:sz w:val="18"/>
                <w:szCs w:val="18"/>
              </w:rPr>
              <w:t xml:space="preserve">Отдел </w:t>
            </w:r>
            <w:proofErr w:type="spellStart"/>
            <w:r w:rsidRPr="00A82548">
              <w:rPr>
                <w:rFonts w:eastAsia="Times New Roman"/>
                <w:color w:val="000000"/>
                <w:sz w:val="18"/>
                <w:szCs w:val="18"/>
              </w:rPr>
              <w:t>КСиМП</w:t>
            </w:r>
            <w:proofErr w:type="spellEnd"/>
            <w:r w:rsidRPr="00A82548">
              <w:rPr>
                <w:rFonts w:eastAsia="Times New Roman"/>
                <w:color w:val="000000"/>
                <w:sz w:val="18"/>
                <w:szCs w:val="18"/>
              </w:rPr>
              <w:t xml:space="preserve">, подведомственные отделу </w:t>
            </w:r>
            <w:proofErr w:type="spellStart"/>
            <w:r w:rsidRPr="00A82548">
              <w:rPr>
                <w:rFonts w:eastAsia="Times New Roman"/>
                <w:color w:val="000000"/>
                <w:sz w:val="18"/>
                <w:szCs w:val="18"/>
              </w:rPr>
              <w:t>КСиМП</w:t>
            </w:r>
            <w:proofErr w:type="spellEnd"/>
            <w:r w:rsidRPr="00A82548">
              <w:rPr>
                <w:rFonts w:eastAsia="Times New Roman"/>
                <w:color w:val="000000"/>
                <w:sz w:val="18"/>
                <w:szCs w:val="18"/>
              </w:rPr>
              <w:t xml:space="preserve"> учреждения</w:t>
            </w:r>
          </w:p>
        </w:tc>
      </w:tr>
      <w:tr w:rsidR="00634219" w:rsidRPr="00A82548" w:rsidTr="00634219">
        <w:trPr>
          <w:trHeight w:val="300"/>
        </w:trPr>
        <w:tc>
          <w:tcPr>
            <w:tcW w:w="567" w:type="dxa"/>
            <w:vMerge/>
            <w:tcBorders>
              <w:top w:val="nil"/>
              <w:left w:val="single" w:sz="4" w:space="0" w:color="auto"/>
              <w:bottom w:val="single" w:sz="4" w:space="0" w:color="000000"/>
              <w:right w:val="single" w:sz="4" w:space="0" w:color="auto"/>
            </w:tcBorders>
            <w:vAlign w:val="center"/>
            <w:hideMark/>
          </w:tcPr>
          <w:p w:rsidR="00A82548" w:rsidRPr="00A82548" w:rsidRDefault="00A82548" w:rsidP="00A82548">
            <w:pPr>
              <w:rPr>
                <w:rFonts w:eastAsia="Times New Roman"/>
                <w:b/>
                <w:bCs/>
                <w:color w:val="000000"/>
                <w:sz w:val="20"/>
                <w:szCs w:val="20"/>
              </w:rPr>
            </w:pPr>
          </w:p>
        </w:tc>
        <w:tc>
          <w:tcPr>
            <w:tcW w:w="3285" w:type="dxa"/>
            <w:vMerge/>
            <w:tcBorders>
              <w:top w:val="nil"/>
              <w:left w:val="single" w:sz="4" w:space="0" w:color="auto"/>
              <w:bottom w:val="single" w:sz="4" w:space="0" w:color="000000"/>
              <w:right w:val="single" w:sz="4" w:space="0" w:color="auto"/>
            </w:tcBorders>
            <w:vAlign w:val="center"/>
            <w:hideMark/>
          </w:tcPr>
          <w:p w:rsidR="00A82548" w:rsidRPr="00A82548" w:rsidRDefault="00A82548" w:rsidP="00A82548">
            <w:pPr>
              <w:rPr>
                <w:rFonts w:eastAsia="Times New Roman"/>
                <w:color w:val="000000"/>
                <w:sz w:val="20"/>
                <w:szCs w:val="20"/>
              </w:rPr>
            </w:pPr>
          </w:p>
        </w:tc>
        <w:tc>
          <w:tcPr>
            <w:tcW w:w="1254" w:type="dxa"/>
            <w:vMerge/>
            <w:tcBorders>
              <w:top w:val="nil"/>
              <w:left w:val="single" w:sz="4" w:space="0" w:color="auto"/>
              <w:bottom w:val="single" w:sz="4" w:space="0" w:color="000000"/>
              <w:right w:val="single" w:sz="4" w:space="0" w:color="auto"/>
            </w:tcBorders>
            <w:vAlign w:val="center"/>
            <w:hideMark/>
          </w:tcPr>
          <w:p w:rsidR="00A82548" w:rsidRPr="00A82548" w:rsidRDefault="00A82548" w:rsidP="00A82548">
            <w:pPr>
              <w:rPr>
                <w:rFonts w:eastAsia="Times New Roman"/>
                <w:color w:val="000000"/>
                <w:sz w:val="20"/>
                <w:szCs w:val="20"/>
              </w:rPr>
            </w:pPr>
          </w:p>
        </w:tc>
        <w:tc>
          <w:tcPr>
            <w:tcW w:w="878" w:type="dxa"/>
            <w:tcBorders>
              <w:top w:val="nil"/>
              <w:left w:val="nil"/>
              <w:bottom w:val="single" w:sz="4" w:space="0" w:color="auto"/>
              <w:right w:val="single" w:sz="4" w:space="0" w:color="auto"/>
            </w:tcBorders>
            <w:shd w:val="clear" w:color="auto" w:fill="auto"/>
            <w:vAlign w:val="center"/>
            <w:hideMark/>
          </w:tcPr>
          <w:p w:rsidR="00A82548" w:rsidRPr="00A82548" w:rsidRDefault="00A82548" w:rsidP="00A82548">
            <w:pPr>
              <w:rPr>
                <w:rFonts w:eastAsia="Times New Roman"/>
                <w:color w:val="000000"/>
                <w:sz w:val="20"/>
                <w:szCs w:val="20"/>
              </w:rPr>
            </w:pPr>
            <w:r w:rsidRPr="00A82548">
              <w:rPr>
                <w:rFonts w:eastAsia="Times New Roman"/>
                <w:color w:val="000000"/>
                <w:sz w:val="20"/>
                <w:szCs w:val="20"/>
              </w:rPr>
              <w:t>МБ</w:t>
            </w:r>
          </w:p>
        </w:tc>
        <w:tc>
          <w:tcPr>
            <w:tcW w:w="1529" w:type="dxa"/>
            <w:tcBorders>
              <w:top w:val="nil"/>
              <w:left w:val="nil"/>
              <w:bottom w:val="single" w:sz="4" w:space="0" w:color="auto"/>
              <w:right w:val="single" w:sz="4" w:space="0" w:color="auto"/>
            </w:tcBorders>
            <w:shd w:val="clear" w:color="auto" w:fill="auto"/>
            <w:vAlign w:val="center"/>
            <w:hideMark/>
          </w:tcPr>
          <w:p w:rsidR="00A82548" w:rsidRPr="004048E8" w:rsidRDefault="00A82548" w:rsidP="00F25FDD">
            <w:pPr>
              <w:ind w:left="-138"/>
              <w:jc w:val="right"/>
              <w:rPr>
                <w:rFonts w:eastAsia="Times New Roman"/>
                <w:bCs/>
                <w:color w:val="000000"/>
                <w:sz w:val="18"/>
                <w:szCs w:val="18"/>
              </w:rPr>
            </w:pPr>
            <w:r w:rsidRPr="004048E8">
              <w:rPr>
                <w:rFonts w:eastAsia="Times New Roman"/>
                <w:bCs/>
                <w:color w:val="000000"/>
                <w:sz w:val="18"/>
                <w:szCs w:val="18"/>
              </w:rPr>
              <w:t xml:space="preserve">        18 939 000,00   </w:t>
            </w:r>
          </w:p>
        </w:tc>
        <w:tc>
          <w:tcPr>
            <w:tcW w:w="1541" w:type="dxa"/>
            <w:tcBorders>
              <w:top w:val="nil"/>
              <w:left w:val="nil"/>
              <w:bottom w:val="single" w:sz="4" w:space="0" w:color="auto"/>
              <w:right w:val="single" w:sz="4" w:space="0" w:color="auto"/>
            </w:tcBorders>
            <w:shd w:val="clear" w:color="auto" w:fill="auto"/>
            <w:vAlign w:val="center"/>
            <w:hideMark/>
          </w:tcPr>
          <w:p w:rsidR="00A82548" w:rsidRPr="00A82548" w:rsidRDefault="00A82548" w:rsidP="00F25FDD">
            <w:pPr>
              <w:ind w:left="-138"/>
              <w:jc w:val="right"/>
              <w:rPr>
                <w:rFonts w:eastAsia="Times New Roman"/>
                <w:color w:val="000000"/>
                <w:sz w:val="18"/>
                <w:szCs w:val="18"/>
              </w:rPr>
            </w:pPr>
            <w:r w:rsidRPr="00A82548">
              <w:rPr>
                <w:rFonts w:eastAsia="Times New Roman"/>
                <w:color w:val="000000"/>
                <w:sz w:val="18"/>
                <w:szCs w:val="18"/>
              </w:rPr>
              <w:t xml:space="preserve">       8 313 000,00   </w:t>
            </w:r>
          </w:p>
        </w:tc>
        <w:tc>
          <w:tcPr>
            <w:tcW w:w="1484" w:type="dxa"/>
            <w:tcBorders>
              <w:top w:val="nil"/>
              <w:left w:val="nil"/>
              <w:bottom w:val="single" w:sz="4" w:space="0" w:color="auto"/>
              <w:right w:val="single" w:sz="4" w:space="0" w:color="auto"/>
            </w:tcBorders>
            <w:shd w:val="clear" w:color="auto" w:fill="auto"/>
            <w:vAlign w:val="center"/>
            <w:hideMark/>
          </w:tcPr>
          <w:p w:rsidR="00A82548" w:rsidRPr="00A82548" w:rsidRDefault="00A82548" w:rsidP="00F25FDD">
            <w:pPr>
              <w:ind w:left="-138"/>
              <w:jc w:val="right"/>
              <w:rPr>
                <w:rFonts w:eastAsia="Times New Roman"/>
                <w:color w:val="000000"/>
                <w:sz w:val="18"/>
                <w:szCs w:val="18"/>
              </w:rPr>
            </w:pPr>
            <w:r w:rsidRPr="00A82548">
              <w:rPr>
                <w:rFonts w:eastAsia="Times New Roman"/>
                <w:color w:val="000000"/>
                <w:sz w:val="18"/>
                <w:szCs w:val="18"/>
              </w:rPr>
              <w:t xml:space="preserve">       5 313 000,00   </w:t>
            </w:r>
          </w:p>
        </w:tc>
        <w:tc>
          <w:tcPr>
            <w:tcW w:w="1444" w:type="dxa"/>
            <w:tcBorders>
              <w:top w:val="nil"/>
              <w:left w:val="nil"/>
              <w:bottom w:val="single" w:sz="4" w:space="0" w:color="auto"/>
              <w:right w:val="single" w:sz="4" w:space="0" w:color="auto"/>
            </w:tcBorders>
            <w:shd w:val="clear" w:color="auto" w:fill="auto"/>
            <w:vAlign w:val="center"/>
            <w:hideMark/>
          </w:tcPr>
          <w:p w:rsidR="00A82548" w:rsidRPr="00A82548" w:rsidRDefault="00A82548" w:rsidP="00F25FDD">
            <w:pPr>
              <w:ind w:left="-138"/>
              <w:jc w:val="right"/>
              <w:rPr>
                <w:rFonts w:eastAsia="Times New Roman"/>
                <w:color w:val="000000"/>
                <w:sz w:val="18"/>
                <w:szCs w:val="18"/>
              </w:rPr>
            </w:pPr>
            <w:r w:rsidRPr="00A82548">
              <w:rPr>
                <w:rFonts w:eastAsia="Times New Roman"/>
                <w:color w:val="000000"/>
                <w:sz w:val="18"/>
                <w:szCs w:val="18"/>
              </w:rPr>
              <w:t xml:space="preserve">      5 313 000,00   </w:t>
            </w:r>
          </w:p>
        </w:tc>
        <w:tc>
          <w:tcPr>
            <w:tcW w:w="2618" w:type="dxa"/>
            <w:vMerge/>
            <w:tcBorders>
              <w:top w:val="single" w:sz="4" w:space="0" w:color="auto"/>
              <w:left w:val="single" w:sz="4" w:space="0" w:color="auto"/>
              <w:bottom w:val="nil"/>
              <w:right w:val="single" w:sz="4" w:space="0" w:color="auto"/>
            </w:tcBorders>
            <w:vAlign w:val="center"/>
            <w:hideMark/>
          </w:tcPr>
          <w:p w:rsidR="00A82548" w:rsidRPr="00A82548" w:rsidRDefault="00A82548" w:rsidP="00A82548">
            <w:pPr>
              <w:rPr>
                <w:rFonts w:eastAsia="Times New Roman"/>
                <w:sz w:val="18"/>
                <w:szCs w:val="18"/>
              </w:rPr>
            </w:pPr>
          </w:p>
        </w:tc>
        <w:tc>
          <w:tcPr>
            <w:tcW w:w="1701" w:type="dxa"/>
            <w:vMerge/>
            <w:tcBorders>
              <w:top w:val="nil"/>
              <w:left w:val="single" w:sz="4" w:space="0" w:color="auto"/>
              <w:bottom w:val="single" w:sz="4" w:space="0" w:color="000000"/>
              <w:right w:val="single" w:sz="4" w:space="0" w:color="auto"/>
            </w:tcBorders>
            <w:vAlign w:val="center"/>
            <w:hideMark/>
          </w:tcPr>
          <w:p w:rsidR="00A82548" w:rsidRPr="00A82548" w:rsidRDefault="00A82548" w:rsidP="00A82548">
            <w:pPr>
              <w:rPr>
                <w:rFonts w:eastAsia="Times New Roman"/>
                <w:color w:val="000000"/>
                <w:sz w:val="18"/>
                <w:szCs w:val="18"/>
              </w:rPr>
            </w:pPr>
          </w:p>
        </w:tc>
      </w:tr>
      <w:tr w:rsidR="00634219" w:rsidRPr="00A82548" w:rsidTr="00634219">
        <w:trPr>
          <w:trHeight w:val="300"/>
        </w:trPr>
        <w:tc>
          <w:tcPr>
            <w:tcW w:w="567" w:type="dxa"/>
            <w:vMerge/>
            <w:tcBorders>
              <w:top w:val="nil"/>
              <w:left w:val="single" w:sz="4" w:space="0" w:color="auto"/>
              <w:bottom w:val="single" w:sz="4" w:space="0" w:color="000000"/>
              <w:right w:val="single" w:sz="4" w:space="0" w:color="auto"/>
            </w:tcBorders>
            <w:vAlign w:val="center"/>
            <w:hideMark/>
          </w:tcPr>
          <w:p w:rsidR="00A82548" w:rsidRPr="00A82548" w:rsidRDefault="00A82548" w:rsidP="00A82548">
            <w:pPr>
              <w:rPr>
                <w:rFonts w:eastAsia="Times New Roman"/>
                <w:b/>
                <w:bCs/>
                <w:color w:val="000000"/>
                <w:sz w:val="20"/>
                <w:szCs w:val="20"/>
              </w:rPr>
            </w:pPr>
          </w:p>
        </w:tc>
        <w:tc>
          <w:tcPr>
            <w:tcW w:w="3285" w:type="dxa"/>
            <w:vMerge/>
            <w:tcBorders>
              <w:top w:val="nil"/>
              <w:left w:val="single" w:sz="4" w:space="0" w:color="auto"/>
              <w:bottom w:val="single" w:sz="4" w:space="0" w:color="000000"/>
              <w:right w:val="single" w:sz="4" w:space="0" w:color="auto"/>
            </w:tcBorders>
            <w:vAlign w:val="center"/>
            <w:hideMark/>
          </w:tcPr>
          <w:p w:rsidR="00A82548" w:rsidRPr="00A82548" w:rsidRDefault="00A82548" w:rsidP="00A82548">
            <w:pPr>
              <w:rPr>
                <w:rFonts w:eastAsia="Times New Roman"/>
                <w:color w:val="000000"/>
                <w:sz w:val="20"/>
                <w:szCs w:val="20"/>
              </w:rPr>
            </w:pPr>
          </w:p>
        </w:tc>
        <w:tc>
          <w:tcPr>
            <w:tcW w:w="1254" w:type="dxa"/>
            <w:vMerge/>
            <w:tcBorders>
              <w:top w:val="nil"/>
              <w:left w:val="single" w:sz="4" w:space="0" w:color="auto"/>
              <w:bottom w:val="single" w:sz="4" w:space="0" w:color="000000"/>
              <w:right w:val="single" w:sz="4" w:space="0" w:color="auto"/>
            </w:tcBorders>
            <w:vAlign w:val="center"/>
            <w:hideMark/>
          </w:tcPr>
          <w:p w:rsidR="00A82548" w:rsidRPr="00A82548" w:rsidRDefault="00A82548" w:rsidP="00A82548">
            <w:pPr>
              <w:rPr>
                <w:rFonts w:eastAsia="Times New Roman"/>
                <w:color w:val="000000"/>
                <w:sz w:val="20"/>
                <w:szCs w:val="20"/>
              </w:rPr>
            </w:pPr>
          </w:p>
        </w:tc>
        <w:tc>
          <w:tcPr>
            <w:tcW w:w="878" w:type="dxa"/>
            <w:tcBorders>
              <w:top w:val="nil"/>
              <w:left w:val="nil"/>
              <w:bottom w:val="single" w:sz="4" w:space="0" w:color="auto"/>
              <w:right w:val="single" w:sz="4" w:space="0" w:color="auto"/>
            </w:tcBorders>
            <w:shd w:val="clear" w:color="auto" w:fill="auto"/>
            <w:vAlign w:val="center"/>
            <w:hideMark/>
          </w:tcPr>
          <w:p w:rsidR="00A82548" w:rsidRPr="00A82548" w:rsidRDefault="00A82548" w:rsidP="00A82548">
            <w:pPr>
              <w:rPr>
                <w:rFonts w:eastAsia="Times New Roman"/>
                <w:color w:val="000000"/>
                <w:sz w:val="20"/>
                <w:szCs w:val="20"/>
              </w:rPr>
            </w:pPr>
            <w:r w:rsidRPr="00A82548">
              <w:rPr>
                <w:rFonts w:eastAsia="Times New Roman"/>
                <w:color w:val="000000"/>
                <w:sz w:val="20"/>
                <w:szCs w:val="20"/>
              </w:rPr>
              <w:t>ОБ</w:t>
            </w:r>
          </w:p>
        </w:tc>
        <w:tc>
          <w:tcPr>
            <w:tcW w:w="1529" w:type="dxa"/>
            <w:tcBorders>
              <w:top w:val="nil"/>
              <w:left w:val="nil"/>
              <w:bottom w:val="single" w:sz="4" w:space="0" w:color="auto"/>
              <w:right w:val="single" w:sz="4" w:space="0" w:color="auto"/>
            </w:tcBorders>
            <w:shd w:val="clear" w:color="auto" w:fill="auto"/>
            <w:vAlign w:val="center"/>
            <w:hideMark/>
          </w:tcPr>
          <w:p w:rsidR="00A82548" w:rsidRPr="00A82548" w:rsidRDefault="00A82548" w:rsidP="008A37D2">
            <w:pPr>
              <w:jc w:val="right"/>
              <w:rPr>
                <w:rFonts w:eastAsia="Times New Roman"/>
                <w:b/>
                <w:bCs/>
                <w:color w:val="000000"/>
                <w:sz w:val="18"/>
                <w:szCs w:val="18"/>
              </w:rPr>
            </w:pPr>
            <w:r w:rsidRPr="00A82548">
              <w:rPr>
                <w:rFonts w:eastAsia="Times New Roman"/>
                <w:b/>
                <w:bCs/>
                <w:color w:val="000000"/>
                <w:sz w:val="18"/>
                <w:szCs w:val="18"/>
              </w:rPr>
              <w:t xml:space="preserve">                           -     </w:t>
            </w:r>
          </w:p>
        </w:tc>
        <w:tc>
          <w:tcPr>
            <w:tcW w:w="1541" w:type="dxa"/>
            <w:tcBorders>
              <w:top w:val="nil"/>
              <w:left w:val="nil"/>
              <w:bottom w:val="single" w:sz="4" w:space="0" w:color="auto"/>
              <w:right w:val="single" w:sz="4" w:space="0" w:color="auto"/>
            </w:tcBorders>
            <w:shd w:val="clear" w:color="auto" w:fill="auto"/>
            <w:vAlign w:val="center"/>
            <w:hideMark/>
          </w:tcPr>
          <w:p w:rsidR="00A82548" w:rsidRPr="00A82548" w:rsidRDefault="00A82548" w:rsidP="008A37D2">
            <w:pPr>
              <w:jc w:val="right"/>
              <w:rPr>
                <w:rFonts w:eastAsia="Times New Roman"/>
                <w:color w:val="000000"/>
                <w:sz w:val="18"/>
                <w:szCs w:val="18"/>
              </w:rPr>
            </w:pPr>
            <w:r w:rsidRPr="00A82548">
              <w:rPr>
                <w:rFonts w:eastAsia="Times New Roman"/>
                <w:color w:val="000000"/>
                <w:sz w:val="18"/>
                <w:szCs w:val="18"/>
              </w:rPr>
              <w:t xml:space="preserve">                         -     </w:t>
            </w:r>
          </w:p>
        </w:tc>
        <w:tc>
          <w:tcPr>
            <w:tcW w:w="1484" w:type="dxa"/>
            <w:tcBorders>
              <w:top w:val="nil"/>
              <w:left w:val="nil"/>
              <w:bottom w:val="single" w:sz="4" w:space="0" w:color="auto"/>
              <w:right w:val="single" w:sz="4" w:space="0" w:color="auto"/>
            </w:tcBorders>
            <w:shd w:val="clear" w:color="auto" w:fill="auto"/>
            <w:vAlign w:val="center"/>
            <w:hideMark/>
          </w:tcPr>
          <w:p w:rsidR="00A82548" w:rsidRPr="00A82548" w:rsidRDefault="00A82548" w:rsidP="008A37D2">
            <w:pPr>
              <w:jc w:val="right"/>
              <w:rPr>
                <w:rFonts w:eastAsia="Times New Roman"/>
                <w:color w:val="000000"/>
                <w:sz w:val="18"/>
                <w:szCs w:val="18"/>
              </w:rPr>
            </w:pPr>
            <w:r w:rsidRPr="00A82548">
              <w:rPr>
                <w:rFonts w:eastAsia="Times New Roman"/>
                <w:color w:val="000000"/>
                <w:sz w:val="18"/>
                <w:szCs w:val="18"/>
              </w:rPr>
              <w:t xml:space="preserve">                         -     </w:t>
            </w:r>
          </w:p>
        </w:tc>
        <w:tc>
          <w:tcPr>
            <w:tcW w:w="1444" w:type="dxa"/>
            <w:tcBorders>
              <w:top w:val="nil"/>
              <w:left w:val="nil"/>
              <w:bottom w:val="single" w:sz="4" w:space="0" w:color="auto"/>
              <w:right w:val="single" w:sz="4" w:space="0" w:color="auto"/>
            </w:tcBorders>
            <w:shd w:val="clear" w:color="auto" w:fill="auto"/>
            <w:vAlign w:val="center"/>
            <w:hideMark/>
          </w:tcPr>
          <w:p w:rsidR="00A82548" w:rsidRPr="00A82548" w:rsidRDefault="00A82548" w:rsidP="008A37D2">
            <w:pPr>
              <w:jc w:val="right"/>
              <w:rPr>
                <w:rFonts w:eastAsia="Times New Roman"/>
                <w:color w:val="000000"/>
                <w:sz w:val="18"/>
                <w:szCs w:val="18"/>
              </w:rPr>
            </w:pPr>
            <w:r w:rsidRPr="00A82548">
              <w:rPr>
                <w:rFonts w:eastAsia="Times New Roman"/>
                <w:color w:val="000000"/>
                <w:sz w:val="18"/>
                <w:szCs w:val="18"/>
              </w:rPr>
              <w:t xml:space="preserve">                        -     </w:t>
            </w:r>
          </w:p>
        </w:tc>
        <w:tc>
          <w:tcPr>
            <w:tcW w:w="2618" w:type="dxa"/>
            <w:vMerge/>
            <w:tcBorders>
              <w:top w:val="single" w:sz="4" w:space="0" w:color="auto"/>
              <w:left w:val="single" w:sz="4" w:space="0" w:color="auto"/>
              <w:bottom w:val="nil"/>
              <w:right w:val="single" w:sz="4" w:space="0" w:color="auto"/>
            </w:tcBorders>
            <w:vAlign w:val="center"/>
            <w:hideMark/>
          </w:tcPr>
          <w:p w:rsidR="00A82548" w:rsidRPr="00A82548" w:rsidRDefault="00A82548" w:rsidP="00A82548">
            <w:pPr>
              <w:rPr>
                <w:rFonts w:eastAsia="Times New Roman"/>
                <w:sz w:val="18"/>
                <w:szCs w:val="18"/>
              </w:rPr>
            </w:pPr>
          </w:p>
        </w:tc>
        <w:tc>
          <w:tcPr>
            <w:tcW w:w="1701" w:type="dxa"/>
            <w:vMerge/>
            <w:tcBorders>
              <w:top w:val="nil"/>
              <w:left w:val="single" w:sz="4" w:space="0" w:color="auto"/>
              <w:bottom w:val="single" w:sz="4" w:space="0" w:color="000000"/>
              <w:right w:val="single" w:sz="4" w:space="0" w:color="auto"/>
            </w:tcBorders>
            <w:vAlign w:val="center"/>
            <w:hideMark/>
          </w:tcPr>
          <w:p w:rsidR="00A82548" w:rsidRPr="00A82548" w:rsidRDefault="00A82548" w:rsidP="00A82548">
            <w:pPr>
              <w:rPr>
                <w:rFonts w:eastAsia="Times New Roman"/>
                <w:color w:val="000000"/>
                <w:sz w:val="18"/>
                <w:szCs w:val="18"/>
              </w:rPr>
            </w:pPr>
          </w:p>
        </w:tc>
      </w:tr>
      <w:tr w:rsidR="00634219" w:rsidRPr="00A82548" w:rsidTr="00634219">
        <w:trPr>
          <w:trHeight w:val="300"/>
        </w:trPr>
        <w:tc>
          <w:tcPr>
            <w:tcW w:w="567" w:type="dxa"/>
            <w:vMerge/>
            <w:tcBorders>
              <w:top w:val="nil"/>
              <w:left w:val="single" w:sz="4" w:space="0" w:color="auto"/>
              <w:bottom w:val="single" w:sz="4" w:space="0" w:color="000000"/>
              <w:right w:val="single" w:sz="4" w:space="0" w:color="auto"/>
            </w:tcBorders>
            <w:vAlign w:val="center"/>
            <w:hideMark/>
          </w:tcPr>
          <w:p w:rsidR="00A82548" w:rsidRPr="00A82548" w:rsidRDefault="00A82548" w:rsidP="00A82548">
            <w:pPr>
              <w:rPr>
                <w:rFonts w:eastAsia="Times New Roman"/>
                <w:b/>
                <w:bCs/>
                <w:color w:val="000000"/>
                <w:sz w:val="20"/>
                <w:szCs w:val="20"/>
              </w:rPr>
            </w:pPr>
          </w:p>
        </w:tc>
        <w:tc>
          <w:tcPr>
            <w:tcW w:w="3285" w:type="dxa"/>
            <w:vMerge/>
            <w:tcBorders>
              <w:top w:val="nil"/>
              <w:left w:val="single" w:sz="4" w:space="0" w:color="auto"/>
              <w:bottom w:val="single" w:sz="4" w:space="0" w:color="000000"/>
              <w:right w:val="single" w:sz="4" w:space="0" w:color="auto"/>
            </w:tcBorders>
            <w:vAlign w:val="center"/>
            <w:hideMark/>
          </w:tcPr>
          <w:p w:rsidR="00A82548" w:rsidRPr="00A82548" w:rsidRDefault="00A82548" w:rsidP="00A82548">
            <w:pPr>
              <w:rPr>
                <w:rFonts w:eastAsia="Times New Roman"/>
                <w:color w:val="000000"/>
                <w:sz w:val="20"/>
                <w:szCs w:val="20"/>
              </w:rPr>
            </w:pPr>
          </w:p>
        </w:tc>
        <w:tc>
          <w:tcPr>
            <w:tcW w:w="1254" w:type="dxa"/>
            <w:vMerge/>
            <w:tcBorders>
              <w:top w:val="nil"/>
              <w:left w:val="single" w:sz="4" w:space="0" w:color="auto"/>
              <w:bottom w:val="single" w:sz="4" w:space="0" w:color="000000"/>
              <w:right w:val="single" w:sz="4" w:space="0" w:color="auto"/>
            </w:tcBorders>
            <w:vAlign w:val="center"/>
            <w:hideMark/>
          </w:tcPr>
          <w:p w:rsidR="00A82548" w:rsidRPr="00A82548" w:rsidRDefault="00A82548" w:rsidP="00A82548">
            <w:pPr>
              <w:rPr>
                <w:rFonts w:eastAsia="Times New Roman"/>
                <w:color w:val="000000"/>
                <w:sz w:val="20"/>
                <w:szCs w:val="20"/>
              </w:rPr>
            </w:pPr>
          </w:p>
        </w:tc>
        <w:tc>
          <w:tcPr>
            <w:tcW w:w="878" w:type="dxa"/>
            <w:tcBorders>
              <w:top w:val="nil"/>
              <w:left w:val="nil"/>
              <w:bottom w:val="single" w:sz="4" w:space="0" w:color="auto"/>
              <w:right w:val="single" w:sz="4" w:space="0" w:color="auto"/>
            </w:tcBorders>
            <w:shd w:val="clear" w:color="auto" w:fill="auto"/>
            <w:vAlign w:val="center"/>
            <w:hideMark/>
          </w:tcPr>
          <w:p w:rsidR="00A82548" w:rsidRPr="00A82548" w:rsidRDefault="00A82548" w:rsidP="00A82548">
            <w:pPr>
              <w:rPr>
                <w:rFonts w:eastAsia="Times New Roman"/>
                <w:color w:val="000000"/>
                <w:sz w:val="20"/>
                <w:szCs w:val="20"/>
              </w:rPr>
            </w:pPr>
            <w:r w:rsidRPr="00A82548">
              <w:rPr>
                <w:rFonts w:eastAsia="Times New Roman"/>
                <w:color w:val="000000"/>
                <w:sz w:val="20"/>
                <w:szCs w:val="20"/>
              </w:rPr>
              <w:t>ФБ</w:t>
            </w:r>
          </w:p>
        </w:tc>
        <w:tc>
          <w:tcPr>
            <w:tcW w:w="1529" w:type="dxa"/>
            <w:tcBorders>
              <w:top w:val="nil"/>
              <w:left w:val="nil"/>
              <w:bottom w:val="single" w:sz="4" w:space="0" w:color="auto"/>
              <w:right w:val="single" w:sz="4" w:space="0" w:color="auto"/>
            </w:tcBorders>
            <w:shd w:val="clear" w:color="auto" w:fill="auto"/>
            <w:vAlign w:val="center"/>
            <w:hideMark/>
          </w:tcPr>
          <w:p w:rsidR="00A82548" w:rsidRPr="00A82548" w:rsidRDefault="00A82548" w:rsidP="008A37D2">
            <w:pPr>
              <w:jc w:val="right"/>
              <w:rPr>
                <w:rFonts w:eastAsia="Times New Roman"/>
                <w:b/>
                <w:bCs/>
                <w:color w:val="000000"/>
                <w:sz w:val="18"/>
                <w:szCs w:val="18"/>
              </w:rPr>
            </w:pPr>
            <w:r w:rsidRPr="00A82548">
              <w:rPr>
                <w:rFonts w:eastAsia="Times New Roman"/>
                <w:b/>
                <w:bCs/>
                <w:color w:val="000000"/>
                <w:sz w:val="18"/>
                <w:szCs w:val="18"/>
              </w:rPr>
              <w:t xml:space="preserve">                           -     </w:t>
            </w:r>
          </w:p>
        </w:tc>
        <w:tc>
          <w:tcPr>
            <w:tcW w:w="1541" w:type="dxa"/>
            <w:tcBorders>
              <w:top w:val="nil"/>
              <w:left w:val="nil"/>
              <w:bottom w:val="single" w:sz="4" w:space="0" w:color="auto"/>
              <w:right w:val="single" w:sz="4" w:space="0" w:color="auto"/>
            </w:tcBorders>
            <w:shd w:val="clear" w:color="auto" w:fill="auto"/>
            <w:vAlign w:val="center"/>
            <w:hideMark/>
          </w:tcPr>
          <w:p w:rsidR="00A82548" w:rsidRPr="00A82548" w:rsidRDefault="00A82548" w:rsidP="008A37D2">
            <w:pPr>
              <w:jc w:val="right"/>
              <w:rPr>
                <w:rFonts w:eastAsia="Times New Roman"/>
                <w:color w:val="000000"/>
                <w:sz w:val="18"/>
                <w:szCs w:val="18"/>
              </w:rPr>
            </w:pPr>
            <w:r w:rsidRPr="00A82548">
              <w:rPr>
                <w:rFonts w:eastAsia="Times New Roman"/>
                <w:color w:val="000000"/>
                <w:sz w:val="18"/>
                <w:szCs w:val="18"/>
              </w:rPr>
              <w:t xml:space="preserve">                         -     </w:t>
            </w:r>
          </w:p>
        </w:tc>
        <w:tc>
          <w:tcPr>
            <w:tcW w:w="1484" w:type="dxa"/>
            <w:tcBorders>
              <w:top w:val="nil"/>
              <w:left w:val="nil"/>
              <w:bottom w:val="single" w:sz="4" w:space="0" w:color="auto"/>
              <w:right w:val="single" w:sz="4" w:space="0" w:color="auto"/>
            </w:tcBorders>
            <w:shd w:val="clear" w:color="auto" w:fill="auto"/>
            <w:vAlign w:val="center"/>
            <w:hideMark/>
          </w:tcPr>
          <w:p w:rsidR="00A82548" w:rsidRPr="00A82548" w:rsidRDefault="00A82548" w:rsidP="008A37D2">
            <w:pPr>
              <w:jc w:val="right"/>
              <w:rPr>
                <w:rFonts w:eastAsia="Times New Roman"/>
                <w:color w:val="000000"/>
                <w:sz w:val="18"/>
                <w:szCs w:val="18"/>
              </w:rPr>
            </w:pPr>
            <w:r w:rsidRPr="00A82548">
              <w:rPr>
                <w:rFonts w:eastAsia="Times New Roman"/>
                <w:color w:val="000000"/>
                <w:sz w:val="18"/>
                <w:szCs w:val="18"/>
              </w:rPr>
              <w:t xml:space="preserve">                         -     </w:t>
            </w:r>
          </w:p>
        </w:tc>
        <w:tc>
          <w:tcPr>
            <w:tcW w:w="1444" w:type="dxa"/>
            <w:tcBorders>
              <w:top w:val="nil"/>
              <w:left w:val="nil"/>
              <w:bottom w:val="single" w:sz="4" w:space="0" w:color="auto"/>
              <w:right w:val="single" w:sz="4" w:space="0" w:color="auto"/>
            </w:tcBorders>
            <w:shd w:val="clear" w:color="auto" w:fill="auto"/>
            <w:vAlign w:val="center"/>
            <w:hideMark/>
          </w:tcPr>
          <w:p w:rsidR="00A82548" w:rsidRPr="00A82548" w:rsidRDefault="00A82548" w:rsidP="008A37D2">
            <w:pPr>
              <w:jc w:val="right"/>
              <w:rPr>
                <w:rFonts w:eastAsia="Times New Roman"/>
                <w:color w:val="000000"/>
                <w:sz w:val="18"/>
                <w:szCs w:val="18"/>
              </w:rPr>
            </w:pPr>
            <w:r w:rsidRPr="00A82548">
              <w:rPr>
                <w:rFonts w:eastAsia="Times New Roman"/>
                <w:color w:val="000000"/>
                <w:sz w:val="18"/>
                <w:szCs w:val="18"/>
              </w:rPr>
              <w:t xml:space="preserve">                        -     </w:t>
            </w:r>
          </w:p>
        </w:tc>
        <w:tc>
          <w:tcPr>
            <w:tcW w:w="2618" w:type="dxa"/>
            <w:vMerge/>
            <w:tcBorders>
              <w:top w:val="single" w:sz="4" w:space="0" w:color="auto"/>
              <w:left w:val="single" w:sz="4" w:space="0" w:color="auto"/>
              <w:bottom w:val="nil"/>
              <w:right w:val="single" w:sz="4" w:space="0" w:color="auto"/>
            </w:tcBorders>
            <w:vAlign w:val="center"/>
            <w:hideMark/>
          </w:tcPr>
          <w:p w:rsidR="00A82548" w:rsidRPr="00A82548" w:rsidRDefault="00A82548" w:rsidP="00A82548">
            <w:pPr>
              <w:rPr>
                <w:rFonts w:eastAsia="Times New Roman"/>
                <w:sz w:val="18"/>
                <w:szCs w:val="18"/>
              </w:rPr>
            </w:pPr>
          </w:p>
        </w:tc>
        <w:tc>
          <w:tcPr>
            <w:tcW w:w="1701" w:type="dxa"/>
            <w:vMerge/>
            <w:tcBorders>
              <w:top w:val="nil"/>
              <w:left w:val="single" w:sz="4" w:space="0" w:color="auto"/>
              <w:bottom w:val="single" w:sz="4" w:space="0" w:color="000000"/>
              <w:right w:val="single" w:sz="4" w:space="0" w:color="auto"/>
            </w:tcBorders>
            <w:vAlign w:val="center"/>
            <w:hideMark/>
          </w:tcPr>
          <w:p w:rsidR="00A82548" w:rsidRPr="00A82548" w:rsidRDefault="00A82548" w:rsidP="00A82548">
            <w:pPr>
              <w:rPr>
                <w:rFonts w:eastAsia="Times New Roman"/>
                <w:color w:val="000000"/>
                <w:sz w:val="18"/>
                <w:szCs w:val="18"/>
              </w:rPr>
            </w:pPr>
          </w:p>
        </w:tc>
      </w:tr>
      <w:tr w:rsidR="00634219" w:rsidRPr="00A82548" w:rsidTr="00634219">
        <w:trPr>
          <w:trHeight w:val="270"/>
        </w:trPr>
        <w:tc>
          <w:tcPr>
            <w:tcW w:w="567" w:type="dxa"/>
            <w:vMerge/>
            <w:tcBorders>
              <w:top w:val="nil"/>
              <w:left w:val="single" w:sz="4" w:space="0" w:color="auto"/>
              <w:bottom w:val="single" w:sz="4" w:space="0" w:color="000000"/>
              <w:right w:val="single" w:sz="4" w:space="0" w:color="auto"/>
            </w:tcBorders>
            <w:vAlign w:val="center"/>
            <w:hideMark/>
          </w:tcPr>
          <w:p w:rsidR="00A82548" w:rsidRPr="00A82548" w:rsidRDefault="00A82548" w:rsidP="00A82548">
            <w:pPr>
              <w:rPr>
                <w:rFonts w:eastAsia="Times New Roman"/>
                <w:b/>
                <w:bCs/>
                <w:color w:val="000000"/>
                <w:sz w:val="20"/>
                <w:szCs w:val="20"/>
              </w:rPr>
            </w:pPr>
          </w:p>
        </w:tc>
        <w:tc>
          <w:tcPr>
            <w:tcW w:w="3285" w:type="dxa"/>
            <w:vMerge/>
            <w:tcBorders>
              <w:top w:val="nil"/>
              <w:left w:val="single" w:sz="4" w:space="0" w:color="auto"/>
              <w:bottom w:val="single" w:sz="4" w:space="0" w:color="000000"/>
              <w:right w:val="single" w:sz="4" w:space="0" w:color="auto"/>
            </w:tcBorders>
            <w:vAlign w:val="center"/>
            <w:hideMark/>
          </w:tcPr>
          <w:p w:rsidR="00A82548" w:rsidRPr="00A82548" w:rsidRDefault="00A82548" w:rsidP="00A82548">
            <w:pPr>
              <w:rPr>
                <w:rFonts w:eastAsia="Times New Roman"/>
                <w:color w:val="000000"/>
                <w:sz w:val="20"/>
                <w:szCs w:val="20"/>
              </w:rPr>
            </w:pPr>
          </w:p>
        </w:tc>
        <w:tc>
          <w:tcPr>
            <w:tcW w:w="1254" w:type="dxa"/>
            <w:vMerge/>
            <w:tcBorders>
              <w:top w:val="nil"/>
              <w:left w:val="single" w:sz="4" w:space="0" w:color="auto"/>
              <w:bottom w:val="single" w:sz="4" w:space="0" w:color="000000"/>
              <w:right w:val="single" w:sz="4" w:space="0" w:color="auto"/>
            </w:tcBorders>
            <w:vAlign w:val="center"/>
            <w:hideMark/>
          </w:tcPr>
          <w:p w:rsidR="00A82548" w:rsidRPr="00A82548" w:rsidRDefault="00A82548" w:rsidP="00A82548">
            <w:pPr>
              <w:rPr>
                <w:rFonts w:eastAsia="Times New Roman"/>
                <w:color w:val="000000"/>
                <w:sz w:val="20"/>
                <w:szCs w:val="20"/>
              </w:rPr>
            </w:pPr>
          </w:p>
        </w:tc>
        <w:tc>
          <w:tcPr>
            <w:tcW w:w="878" w:type="dxa"/>
            <w:tcBorders>
              <w:top w:val="nil"/>
              <w:left w:val="nil"/>
              <w:bottom w:val="single" w:sz="4" w:space="0" w:color="auto"/>
              <w:right w:val="single" w:sz="4" w:space="0" w:color="auto"/>
            </w:tcBorders>
            <w:shd w:val="clear" w:color="auto" w:fill="auto"/>
            <w:hideMark/>
          </w:tcPr>
          <w:p w:rsidR="00A82548" w:rsidRPr="00A82548" w:rsidRDefault="00A82548" w:rsidP="00A82548">
            <w:pPr>
              <w:rPr>
                <w:rFonts w:eastAsia="Times New Roman"/>
                <w:color w:val="000000"/>
                <w:sz w:val="20"/>
                <w:szCs w:val="20"/>
              </w:rPr>
            </w:pPr>
            <w:r w:rsidRPr="00A82548">
              <w:rPr>
                <w:rFonts w:eastAsia="Times New Roman"/>
                <w:color w:val="000000"/>
                <w:sz w:val="20"/>
                <w:szCs w:val="20"/>
              </w:rPr>
              <w:t>ВБС</w:t>
            </w:r>
          </w:p>
        </w:tc>
        <w:tc>
          <w:tcPr>
            <w:tcW w:w="1529" w:type="dxa"/>
            <w:tcBorders>
              <w:top w:val="nil"/>
              <w:left w:val="nil"/>
              <w:bottom w:val="single" w:sz="4" w:space="0" w:color="auto"/>
              <w:right w:val="single" w:sz="4" w:space="0" w:color="auto"/>
            </w:tcBorders>
            <w:shd w:val="clear" w:color="auto" w:fill="auto"/>
            <w:hideMark/>
          </w:tcPr>
          <w:p w:rsidR="00A82548" w:rsidRPr="00A82548" w:rsidRDefault="00A82548" w:rsidP="008A37D2">
            <w:pPr>
              <w:jc w:val="right"/>
              <w:rPr>
                <w:rFonts w:eastAsia="Times New Roman"/>
                <w:b/>
                <w:bCs/>
                <w:color w:val="000000"/>
                <w:sz w:val="18"/>
                <w:szCs w:val="18"/>
              </w:rPr>
            </w:pPr>
            <w:r w:rsidRPr="00A82548">
              <w:rPr>
                <w:rFonts w:eastAsia="Times New Roman"/>
                <w:b/>
                <w:bCs/>
                <w:color w:val="000000"/>
                <w:sz w:val="18"/>
                <w:szCs w:val="18"/>
              </w:rPr>
              <w:t xml:space="preserve">                           -     </w:t>
            </w:r>
          </w:p>
        </w:tc>
        <w:tc>
          <w:tcPr>
            <w:tcW w:w="1541" w:type="dxa"/>
            <w:tcBorders>
              <w:top w:val="nil"/>
              <w:left w:val="nil"/>
              <w:bottom w:val="single" w:sz="4" w:space="0" w:color="auto"/>
              <w:right w:val="single" w:sz="4" w:space="0" w:color="auto"/>
            </w:tcBorders>
            <w:shd w:val="clear" w:color="auto" w:fill="auto"/>
            <w:hideMark/>
          </w:tcPr>
          <w:p w:rsidR="00A82548" w:rsidRPr="00A82548" w:rsidRDefault="00A82548" w:rsidP="008A37D2">
            <w:pPr>
              <w:jc w:val="right"/>
              <w:rPr>
                <w:rFonts w:eastAsia="Times New Roman"/>
                <w:color w:val="000000"/>
                <w:sz w:val="18"/>
                <w:szCs w:val="18"/>
              </w:rPr>
            </w:pPr>
            <w:r w:rsidRPr="00A82548">
              <w:rPr>
                <w:rFonts w:eastAsia="Times New Roman"/>
                <w:color w:val="000000"/>
                <w:sz w:val="18"/>
                <w:szCs w:val="18"/>
              </w:rPr>
              <w:t xml:space="preserve">                         -     </w:t>
            </w:r>
          </w:p>
        </w:tc>
        <w:tc>
          <w:tcPr>
            <w:tcW w:w="1484" w:type="dxa"/>
            <w:tcBorders>
              <w:top w:val="nil"/>
              <w:left w:val="nil"/>
              <w:bottom w:val="single" w:sz="4" w:space="0" w:color="auto"/>
              <w:right w:val="single" w:sz="4" w:space="0" w:color="auto"/>
            </w:tcBorders>
            <w:shd w:val="clear" w:color="auto" w:fill="auto"/>
            <w:hideMark/>
          </w:tcPr>
          <w:p w:rsidR="00A82548" w:rsidRPr="00A82548" w:rsidRDefault="00A82548" w:rsidP="008A37D2">
            <w:pPr>
              <w:jc w:val="right"/>
              <w:rPr>
                <w:rFonts w:eastAsia="Times New Roman"/>
                <w:color w:val="000000"/>
                <w:sz w:val="18"/>
                <w:szCs w:val="18"/>
              </w:rPr>
            </w:pPr>
            <w:r w:rsidRPr="00A82548">
              <w:rPr>
                <w:rFonts w:eastAsia="Times New Roman"/>
                <w:color w:val="000000"/>
                <w:sz w:val="18"/>
                <w:szCs w:val="18"/>
              </w:rPr>
              <w:t xml:space="preserve">                         -     </w:t>
            </w:r>
          </w:p>
        </w:tc>
        <w:tc>
          <w:tcPr>
            <w:tcW w:w="1444" w:type="dxa"/>
            <w:tcBorders>
              <w:top w:val="nil"/>
              <w:left w:val="nil"/>
              <w:bottom w:val="single" w:sz="4" w:space="0" w:color="auto"/>
              <w:right w:val="single" w:sz="4" w:space="0" w:color="auto"/>
            </w:tcBorders>
            <w:shd w:val="clear" w:color="auto" w:fill="auto"/>
            <w:hideMark/>
          </w:tcPr>
          <w:p w:rsidR="00A82548" w:rsidRPr="00A82548" w:rsidRDefault="00A82548" w:rsidP="008A37D2">
            <w:pPr>
              <w:jc w:val="right"/>
              <w:rPr>
                <w:rFonts w:eastAsia="Times New Roman"/>
                <w:color w:val="000000"/>
                <w:sz w:val="18"/>
                <w:szCs w:val="18"/>
              </w:rPr>
            </w:pPr>
            <w:r w:rsidRPr="00A82548">
              <w:rPr>
                <w:rFonts w:eastAsia="Times New Roman"/>
                <w:color w:val="000000"/>
                <w:sz w:val="18"/>
                <w:szCs w:val="18"/>
              </w:rPr>
              <w:t xml:space="preserve">                        -     </w:t>
            </w:r>
          </w:p>
        </w:tc>
        <w:tc>
          <w:tcPr>
            <w:tcW w:w="2618" w:type="dxa"/>
            <w:vMerge/>
            <w:tcBorders>
              <w:top w:val="single" w:sz="4" w:space="0" w:color="auto"/>
              <w:left w:val="single" w:sz="4" w:space="0" w:color="auto"/>
              <w:bottom w:val="nil"/>
              <w:right w:val="single" w:sz="4" w:space="0" w:color="auto"/>
            </w:tcBorders>
            <w:vAlign w:val="center"/>
            <w:hideMark/>
          </w:tcPr>
          <w:p w:rsidR="00A82548" w:rsidRPr="00A82548" w:rsidRDefault="00A82548" w:rsidP="00A82548">
            <w:pPr>
              <w:rPr>
                <w:rFonts w:eastAsia="Times New Roman"/>
                <w:sz w:val="18"/>
                <w:szCs w:val="18"/>
              </w:rPr>
            </w:pPr>
          </w:p>
        </w:tc>
        <w:tc>
          <w:tcPr>
            <w:tcW w:w="1701" w:type="dxa"/>
            <w:vMerge/>
            <w:tcBorders>
              <w:top w:val="nil"/>
              <w:left w:val="single" w:sz="4" w:space="0" w:color="auto"/>
              <w:bottom w:val="single" w:sz="4" w:space="0" w:color="000000"/>
              <w:right w:val="single" w:sz="4" w:space="0" w:color="auto"/>
            </w:tcBorders>
            <w:vAlign w:val="center"/>
            <w:hideMark/>
          </w:tcPr>
          <w:p w:rsidR="00A82548" w:rsidRPr="00A82548" w:rsidRDefault="00A82548" w:rsidP="00A82548">
            <w:pPr>
              <w:rPr>
                <w:rFonts w:eastAsia="Times New Roman"/>
                <w:color w:val="000000"/>
                <w:sz w:val="18"/>
                <w:szCs w:val="18"/>
              </w:rPr>
            </w:pPr>
          </w:p>
        </w:tc>
      </w:tr>
      <w:tr w:rsidR="00634219" w:rsidRPr="00A82548" w:rsidTr="00634219">
        <w:trPr>
          <w:trHeight w:val="315"/>
        </w:trPr>
        <w:tc>
          <w:tcPr>
            <w:tcW w:w="567" w:type="dxa"/>
            <w:vMerge w:val="restart"/>
            <w:tcBorders>
              <w:top w:val="nil"/>
              <w:left w:val="single" w:sz="4" w:space="0" w:color="auto"/>
              <w:bottom w:val="single" w:sz="4" w:space="0" w:color="000000"/>
              <w:right w:val="single" w:sz="4" w:space="0" w:color="auto"/>
            </w:tcBorders>
            <w:shd w:val="clear" w:color="auto" w:fill="auto"/>
            <w:hideMark/>
          </w:tcPr>
          <w:p w:rsidR="00A82548" w:rsidRPr="00A82548" w:rsidRDefault="00A82548" w:rsidP="00A82548">
            <w:pPr>
              <w:jc w:val="center"/>
              <w:rPr>
                <w:rFonts w:eastAsia="Times New Roman"/>
                <w:b/>
                <w:bCs/>
                <w:color w:val="000000"/>
                <w:sz w:val="20"/>
                <w:szCs w:val="20"/>
              </w:rPr>
            </w:pPr>
            <w:r w:rsidRPr="00A82548">
              <w:rPr>
                <w:rFonts w:eastAsia="Times New Roman"/>
                <w:b/>
                <w:bCs/>
                <w:color w:val="000000"/>
                <w:sz w:val="20"/>
                <w:szCs w:val="20"/>
              </w:rPr>
              <w:t>1.3.</w:t>
            </w:r>
          </w:p>
        </w:tc>
        <w:tc>
          <w:tcPr>
            <w:tcW w:w="3285" w:type="dxa"/>
            <w:vMerge w:val="restart"/>
            <w:tcBorders>
              <w:top w:val="nil"/>
              <w:left w:val="single" w:sz="4" w:space="0" w:color="auto"/>
              <w:bottom w:val="single" w:sz="4" w:space="0" w:color="000000"/>
              <w:right w:val="single" w:sz="4" w:space="0" w:color="auto"/>
            </w:tcBorders>
            <w:shd w:val="clear" w:color="auto" w:fill="auto"/>
            <w:hideMark/>
          </w:tcPr>
          <w:p w:rsidR="00A82548" w:rsidRPr="00A82548" w:rsidRDefault="00A82548" w:rsidP="00A82548">
            <w:pPr>
              <w:rPr>
                <w:rFonts w:eastAsia="Times New Roman"/>
                <w:color w:val="000000"/>
                <w:sz w:val="20"/>
                <w:szCs w:val="20"/>
              </w:rPr>
            </w:pPr>
            <w:r w:rsidRPr="00A82548">
              <w:rPr>
                <w:rFonts w:eastAsia="Times New Roman"/>
                <w:color w:val="000000"/>
                <w:sz w:val="20"/>
                <w:szCs w:val="20"/>
              </w:rPr>
              <w:t>Мероприятие "Обновление инфраструктуры муниципальных учреждений в сфере культуры"</w:t>
            </w:r>
          </w:p>
        </w:tc>
        <w:tc>
          <w:tcPr>
            <w:tcW w:w="1254" w:type="dxa"/>
            <w:vMerge w:val="restart"/>
            <w:tcBorders>
              <w:top w:val="nil"/>
              <w:left w:val="single" w:sz="4" w:space="0" w:color="auto"/>
              <w:bottom w:val="single" w:sz="4" w:space="0" w:color="000000"/>
              <w:right w:val="single" w:sz="4" w:space="0" w:color="auto"/>
            </w:tcBorders>
            <w:shd w:val="clear" w:color="auto" w:fill="auto"/>
            <w:hideMark/>
          </w:tcPr>
          <w:p w:rsidR="00A82548" w:rsidRPr="00A82548" w:rsidRDefault="00A82548" w:rsidP="00A82548">
            <w:pPr>
              <w:jc w:val="center"/>
              <w:rPr>
                <w:rFonts w:eastAsia="Times New Roman"/>
                <w:color w:val="000000"/>
                <w:sz w:val="20"/>
                <w:szCs w:val="20"/>
              </w:rPr>
            </w:pPr>
            <w:r w:rsidRPr="00A82548">
              <w:rPr>
                <w:rFonts w:eastAsia="Times New Roman"/>
                <w:color w:val="000000"/>
                <w:sz w:val="20"/>
                <w:szCs w:val="20"/>
              </w:rPr>
              <w:t>2026-2028</w:t>
            </w:r>
          </w:p>
        </w:tc>
        <w:tc>
          <w:tcPr>
            <w:tcW w:w="878" w:type="dxa"/>
            <w:tcBorders>
              <w:top w:val="nil"/>
              <w:left w:val="nil"/>
              <w:bottom w:val="single" w:sz="4" w:space="0" w:color="auto"/>
              <w:right w:val="single" w:sz="4" w:space="0" w:color="auto"/>
            </w:tcBorders>
            <w:shd w:val="clear" w:color="auto" w:fill="auto"/>
            <w:vAlign w:val="center"/>
            <w:hideMark/>
          </w:tcPr>
          <w:p w:rsidR="00A82548" w:rsidRPr="00A82548" w:rsidRDefault="00A82548" w:rsidP="00A82548">
            <w:pPr>
              <w:rPr>
                <w:rFonts w:eastAsia="Times New Roman"/>
                <w:b/>
                <w:bCs/>
                <w:color w:val="000000"/>
                <w:sz w:val="20"/>
                <w:szCs w:val="20"/>
              </w:rPr>
            </w:pPr>
            <w:r w:rsidRPr="00A82548">
              <w:rPr>
                <w:rFonts w:eastAsia="Times New Roman"/>
                <w:b/>
                <w:bCs/>
                <w:color w:val="000000"/>
                <w:sz w:val="20"/>
                <w:szCs w:val="20"/>
              </w:rPr>
              <w:t>Всего:</w:t>
            </w:r>
          </w:p>
        </w:tc>
        <w:tc>
          <w:tcPr>
            <w:tcW w:w="1529" w:type="dxa"/>
            <w:tcBorders>
              <w:top w:val="nil"/>
              <w:left w:val="nil"/>
              <w:bottom w:val="single" w:sz="4" w:space="0" w:color="auto"/>
              <w:right w:val="single" w:sz="4" w:space="0" w:color="auto"/>
            </w:tcBorders>
            <w:shd w:val="clear" w:color="auto" w:fill="auto"/>
            <w:vAlign w:val="center"/>
            <w:hideMark/>
          </w:tcPr>
          <w:p w:rsidR="00A82548" w:rsidRPr="00A82548" w:rsidRDefault="00A82548" w:rsidP="008A37D2">
            <w:pPr>
              <w:ind w:left="-138"/>
              <w:jc w:val="right"/>
              <w:rPr>
                <w:rFonts w:eastAsia="Times New Roman"/>
                <w:b/>
                <w:bCs/>
                <w:color w:val="000000"/>
                <w:sz w:val="18"/>
                <w:szCs w:val="18"/>
              </w:rPr>
            </w:pPr>
            <w:r w:rsidRPr="00A82548">
              <w:rPr>
                <w:rFonts w:eastAsia="Times New Roman"/>
                <w:b/>
                <w:bCs/>
                <w:color w:val="000000"/>
                <w:sz w:val="18"/>
                <w:szCs w:val="18"/>
              </w:rPr>
              <w:t xml:space="preserve">        35 514 700,00   </w:t>
            </w:r>
          </w:p>
        </w:tc>
        <w:tc>
          <w:tcPr>
            <w:tcW w:w="1541" w:type="dxa"/>
            <w:tcBorders>
              <w:top w:val="nil"/>
              <w:left w:val="nil"/>
              <w:bottom w:val="single" w:sz="4" w:space="0" w:color="auto"/>
              <w:right w:val="single" w:sz="4" w:space="0" w:color="auto"/>
            </w:tcBorders>
            <w:shd w:val="clear" w:color="auto" w:fill="auto"/>
            <w:vAlign w:val="center"/>
            <w:hideMark/>
          </w:tcPr>
          <w:p w:rsidR="00A82548" w:rsidRPr="00A82548" w:rsidRDefault="00A82548" w:rsidP="008A37D2">
            <w:pPr>
              <w:jc w:val="right"/>
              <w:rPr>
                <w:rFonts w:eastAsia="Times New Roman"/>
                <w:b/>
                <w:bCs/>
                <w:color w:val="000000"/>
                <w:sz w:val="18"/>
                <w:szCs w:val="18"/>
              </w:rPr>
            </w:pPr>
            <w:r w:rsidRPr="00A82548">
              <w:rPr>
                <w:rFonts w:eastAsia="Times New Roman"/>
                <w:b/>
                <w:bCs/>
                <w:color w:val="000000"/>
                <w:sz w:val="18"/>
                <w:szCs w:val="18"/>
              </w:rPr>
              <w:t xml:space="preserve">     21 514 700,00   </w:t>
            </w:r>
          </w:p>
        </w:tc>
        <w:tc>
          <w:tcPr>
            <w:tcW w:w="1484" w:type="dxa"/>
            <w:tcBorders>
              <w:top w:val="nil"/>
              <w:left w:val="nil"/>
              <w:bottom w:val="single" w:sz="4" w:space="0" w:color="auto"/>
              <w:right w:val="single" w:sz="4" w:space="0" w:color="auto"/>
            </w:tcBorders>
            <w:shd w:val="clear" w:color="auto" w:fill="auto"/>
            <w:vAlign w:val="center"/>
            <w:hideMark/>
          </w:tcPr>
          <w:p w:rsidR="00A82548" w:rsidRPr="00A82548" w:rsidRDefault="00A82548" w:rsidP="008A37D2">
            <w:pPr>
              <w:jc w:val="right"/>
              <w:rPr>
                <w:rFonts w:eastAsia="Times New Roman"/>
                <w:b/>
                <w:bCs/>
                <w:color w:val="000000"/>
                <w:sz w:val="18"/>
                <w:szCs w:val="18"/>
              </w:rPr>
            </w:pPr>
            <w:r w:rsidRPr="00A82548">
              <w:rPr>
                <w:rFonts w:eastAsia="Times New Roman"/>
                <w:b/>
                <w:bCs/>
                <w:color w:val="000000"/>
                <w:sz w:val="18"/>
                <w:szCs w:val="18"/>
              </w:rPr>
              <w:t xml:space="preserve">       7 000 000,00   </w:t>
            </w:r>
          </w:p>
        </w:tc>
        <w:tc>
          <w:tcPr>
            <w:tcW w:w="1444" w:type="dxa"/>
            <w:tcBorders>
              <w:top w:val="nil"/>
              <w:left w:val="nil"/>
              <w:bottom w:val="single" w:sz="4" w:space="0" w:color="auto"/>
              <w:right w:val="single" w:sz="4" w:space="0" w:color="auto"/>
            </w:tcBorders>
            <w:shd w:val="clear" w:color="auto" w:fill="auto"/>
            <w:vAlign w:val="center"/>
            <w:hideMark/>
          </w:tcPr>
          <w:p w:rsidR="00A82548" w:rsidRPr="00A82548" w:rsidRDefault="00A82548" w:rsidP="008A37D2">
            <w:pPr>
              <w:jc w:val="right"/>
              <w:rPr>
                <w:rFonts w:eastAsia="Times New Roman"/>
                <w:b/>
                <w:bCs/>
                <w:color w:val="000000"/>
                <w:sz w:val="18"/>
                <w:szCs w:val="18"/>
              </w:rPr>
            </w:pPr>
            <w:r w:rsidRPr="00A82548">
              <w:rPr>
                <w:rFonts w:eastAsia="Times New Roman"/>
                <w:b/>
                <w:bCs/>
                <w:color w:val="000000"/>
                <w:sz w:val="18"/>
                <w:szCs w:val="18"/>
              </w:rPr>
              <w:t xml:space="preserve">      7 000 000,00   </w:t>
            </w:r>
          </w:p>
        </w:tc>
        <w:tc>
          <w:tcPr>
            <w:tcW w:w="2618"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A82548" w:rsidRPr="00A82548" w:rsidRDefault="00A82548" w:rsidP="00A82548">
            <w:pPr>
              <w:rPr>
                <w:rFonts w:eastAsia="Times New Roman"/>
                <w:color w:val="000000"/>
                <w:sz w:val="18"/>
                <w:szCs w:val="18"/>
              </w:rPr>
            </w:pPr>
            <w:r w:rsidRPr="00A82548">
              <w:rPr>
                <w:rFonts w:eastAsia="Times New Roman"/>
                <w:color w:val="000000"/>
                <w:sz w:val="18"/>
                <w:szCs w:val="18"/>
              </w:rPr>
              <w:t xml:space="preserve">Проведение текущих ремонтов учреждений, подведомственных отделу </w:t>
            </w:r>
            <w:proofErr w:type="spellStart"/>
            <w:r w:rsidRPr="00A82548">
              <w:rPr>
                <w:rFonts w:eastAsia="Times New Roman"/>
                <w:color w:val="000000"/>
                <w:sz w:val="18"/>
                <w:szCs w:val="18"/>
              </w:rPr>
              <w:t>КСиМП</w:t>
            </w:r>
            <w:proofErr w:type="spellEnd"/>
            <w:r w:rsidRPr="00A82548">
              <w:rPr>
                <w:rFonts w:eastAsia="Times New Roman"/>
                <w:color w:val="000000"/>
                <w:sz w:val="18"/>
                <w:szCs w:val="18"/>
              </w:rPr>
              <w:t xml:space="preserve">, повышение материально-технического оснащения учреждений подведомственных </w:t>
            </w:r>
            <w:proofErr w:type="spellStart"/>
            <w:r w:rsidRPr="00A82548">
              <w:rPr>
                <w:rFonts w:eastAsia="Times New Roman"/>
                <w:color w:val="000000"/>
                <w:sz w:val="18"/>
                <w:szCs w:val="18"/>
              </w:rPr>
              <w:t>КСиМП</w:t>
            </w:r>
            <w:proofErr w:type="spellEnd"/>
          </w:p>
        </w:tc>
        <w:tc>
          <w:tcPr>
            <w:tcW w:w="1701" w:type="dxa"/>
            <w:vMerge w:val="restart"/>
            <w:tcBorders>
              <w:top w:val="nil"/>
              <w:left w:val="single" w:sz="4" w:space="0" w:color="auto"/>
              <w:bottom w:val="single" w:sz="4" w:space="0" w:color="000000"/>
              <w:right w:val="single" w:sz="4" w:space="0" w:color="auto"/>
            </w:tcBorders>
            <w:shd w:val="clear" w:color="auto" w:fill="auto"/>
            <w:hideMark/>
          </w:tcPr>
          <w:p w:rsidR="00A82548" w:rsidRPr="00A82548" w:rsidRDefault="00A82548" w:rsidP="00A82548">
            <w:pPr>
              <w:jc w:val="center"/>
              <w:rPr>
                <w:rFonts w:eastAsia="Times New Roman"/>
                <w:color w:val="000000"/>
                <w:sz w:val="18"/>
                <w:szCs w:val="18"/>
              </w:rPr>
            </w:pPr>
            <w:r w:rsidRPr="00A82548">
              <w:rPr>
                <w:rFonts w:eastAsia="Times New Roman"/>
                <w:color w:val="000000"/>
                <w:sz w:val="18"/>
                <w:szCs w:val="18"/>
              </w:rPr>
              <w:t xml:space="preserve">Отдел </w:t>
            </w:r>
            <w:proofErr w:type="spellStart"/>
            <w:r w:rsidRPr="00A82548">
              <w:rPr>
                <w:rFonts w:eastAsia="Times New Roman"/>
                <w:color w:val="000000"/>
                <w:sz w:val="18"/>
                <w:szCs w:val="18"/>
              </w:rPr>
              <w:t>КСиМП</w:t>
            </w:r>
            <w:proofErr w:type="spellEnd"/>
            <w:r w:rsidRPr="00A82548">
              <w:rPr>
                <w:rFonts w:eastAsia="Times New Roman"/>
                <w:color w:val="000000"/>
                <w:sz w:val="18"/>
                <w:szCs w:val="18"/>
              </w:rPr>
              <w:t xml:space="preserve">, подведомственные отделу </w:t>
            </w:r>
            <w:proofErr w:type="spellStart"/>
            <w:r w:rsidRPr="00A82548">
              <w:rPr>
                <w:rFonts w:eastAsia="Times New Roman"/>
                <w:color w:val="000000"/>
                <w:sz w:val="18"/>
                <w:szCs w:val="18"/>
              </w:rPr>
              <w:t>КСиМП</w:t>
            </w:r>
            <w:proofErr w:type="spellEnd"/>
            <w:r w:rsidRPr="00A82548">
              <w:rPr>
                <w:rFonts w:eastAsia="Times New Roman"/>
                <w:color w:val="000000"/>
                <w:sz w:val="18"/>
                <w:szCs w:val="18"/>
              </w:rPr>
              <w:t xml:space="preserve"> учреждения</w:t>
            </w:r>
          </w:p>
        </w:tc>
      </w:tr>
      <w:tr w:rsidR="00634219" w:rsidRPr="00A82548" w:rsidTr="00634219">
        <w:trPr>
          <w:trHeight w:val="315"/>
        </w:trPr>
        <w:tc>
          <w:tcPr>
            <w:tcW w:w="567" w:type="dxa"/>
            <w:vMerge/>
            <w:tcBorders>
              <w:top w:val="nil"/>
              <w:left w:val="single" w:sz="4" w:space="0" w:color="auto"/>
              <w:bottom w:val="single" w:sz="4" w:space="0" w:color="000000"/>
              <w:right w:val="single" w:sz="4" w:space="0" w:color="auto"/>
            </w:tcBorders>
            <w:vAlign w:val="center"/>
            <w:hideMark/>
          </w:tcPr>
          <w:p w:rsidR="00A82548" w:rsidRPr="00A82548" w:rsidRDefault="00A82548" w:rsidP="00A82548">
            <w:pPr>
              <w:rPr>
                <w:rFonts w:eastAsia="Times New Roman"/>
                <w:b/>
                <w:bCs/>
                <w:color w:val="000000"/>
                <w:sz w:val="20"/>
                <w:szCs w:val="20"/>
              </w:rPr>
            </w:pPr>
          </w:p>
        </w:tc>
        <w:tc>
          <w:tcPr>
            <w:tcW w:w="3285" w:type="dxa"/>
            <w:vMerge/>
            <w:tcBorders>
              <w:top w:val="nil"/>
              <w:left w:val="single" w:sz="4" w:space="0" w:color="auto"/>
              <w:bottom w:val="single" w:sz="4" w:space="0" w:color="000000"/>
              <w:right w:val="single" w:sz="4" w:space="0" w:color="auto"/>
            </w:tcBorders>
            <w:vAlign w:val="center"/>
            <w:hideMark/>
          </w:tcPr>
          <w:p w:rsidR="00A82548" w:rsidRPr="00A82548" w:rsidRDefault="00A82548" w:rsidP="00A82548">
            <w:pPr>
              <w:rPr>
                <w:rFonts w:eastAsia="Times New Roman"/>
                <w:color w:val="000000"/>
                <w:sz w:val="20"/>
                <w:szCs w:val="20"/>
              </w:rPr>
            </w:pPr>
          </w:p>
        </w:tc>
        <w:tc>
          <w:tcPr>
            <w:tcW w:w="1254" w:type="dxa"/>
            <w:vMerge/>
            <w:tcBorders>
              <w:top w:val="nil"/>
              <w:left w:val="single" w:sz="4" w:space="0" w:color="auto"/>
              <w:bottom w:val="single" w:sz="4" w:space="0" w:color="000000"/>
              <w:right w:val="single" w:sz="4" w:space="0" w:color="auto"/>
            </w:tcBorders>
            <w:vAlign w:val="center"/>
            <w:hideMark/>
          </w:tcPr>
          <w:p w:rsidR="00A82548" w:rsidRPr="00A82548" w:rsidRDefault="00A82548" w:rsidP="00A82548">
            <w:pPr>
              <w:rPr>
                <w:rFonts w:eastAsia="Times New Roman"/>
                <w:color w:val="000000"/>
                <w:sz w:val="20"/>
                <w:szCs w:val="20"/>
              </w:rPr>
            </w:pPr>
          </w:p>
        </w:tc>
        <w:tc>
          <w:tcPr>
            <w:tcW w:w="878" w:type="dxa"/>
            <w:tcBorders>
              <w:top w:val="nil"/>
              <w:left w:val="nil"/>
              <w:bottom w:val="single" w:sz="4" w:space="0" w:color="auto"/>
              <w:right w:val="single" w:sz="4" w:space="0" w:color="auto"/>
            </w:tcBorders>
            <w:shd w:val="clear" w:color="auto" w:fill="auto"/>
            <w:vAlign w:val="center"/>
            <w:hideMark/>
          </w:tcPr>
          <w:p w:rsidR="00A82548" w:rsidRPr="00A82548" w:rsidRDefault="00A82548" w:rsidP="00A82548">
            <w:pPr>
              <w:rPr>
                <w:rFonts w:eastAsia="Times New Roman"/>
                <w:color w:val="000000"/>
                <w:sz w:val="20"/>
                <w:szCs w:val="20"/>
              </w:rPr>
            </w:pPr>
            <w:r w:rsidRPr="00A82548">
              <w:rPr>
                <w:rFonts w:eastAsia="Times New Roman"/>
                <w:color w:val="000000"/>
                <w:sz w:val="20"/>
                <w:szCs w:val="20"/>
              </w:rPr>
              <w:t>МБ</w:t>
            </w:r>
          </w:p>
        </w:tc>
        <w:tc>
          <w:tcPr>
            <w:tcW w:w="1529" w:type="dxa"/>
            <w:tcBorders>
              <w:top w:val="nil"/>
              <w:left w:val="nil"/>
              <w:bottom w:val="single" w:sz="4" w:space="0" w:color="auto"/>
              <w:right w:val="single" w:sz="4" w:space="0" w:color="auto"/>
            </w:tcBorders>
            <w:shd w:val="clear" w:color="auto" w:fill="auto"/>
            <w:vAlign w:val="center"/>
            <w:hideMark/>
          </w:tcPr>
          <w:p w:rsidR="00A82548" w:rsidRPr="004048E8" w:rsidRDefault="00A82548" w:rsidP="008A37D2">
            <w:pPr>
              <w:ind w:left="-138"/>
              <w:jc w:val="right"/>
              <w:rPr>
                <w:rFonts w:eastAsia="Times New Roman"/>
                <w:bCs/>
                <w:color w:val="000000"/>
                <w:sz w:val="18"/>
                <w:szCs w:val="18"/>
              </w:rPr>
            </w:pPr>
            <w:r w:rsidRPr="00A82548">
              <w:rPr>
                <w:rFonts w:eastAsia="Times New Roman"/>
                <w:b/>
                <w:bCs/>
                <w:color w:val="000000"/>
                <w:sz w:val="18"/>
                <w:szCs w:val="18"/>
              </w:rPr>
              <w:t xml:space="preserve">        </w:t>
            </w:r>
            <w:r w:rsidRPr="004048E8">
              <w:rPr>
                <w:rFonts w:eastAsia="Times New Roman"/>
                <w:bCs/>
                <w:color w:val="000000"/>
                <w:sz w:val="18"/>
                <w:szCs w:val="18"/>
              </w:rPr>
              <w:t xml:space="preserve">35 514 700,00   </w:t>
            </w:r>
          </w:p>
        </w:tc>
        <w:tc>
          <w:tcPr>
            <w:tcW w:w="1541" w:type="dxa"/>
            <w:tcBorders>
              <w:top w:val="nil"/>
              <w:left w:val="nil"/>
              <w:bottom w:val="single" w:sz="4" w:space="0" w:color="auto"/>
              <w:right w:val="single" w:sz="4" w:space="0" w:color="auto"/>
            </w:tcBorders>
            <w:shd w:val="clear" w:color="auto" w:fill="auto"/>
            <w:vAlign w:val="center"/>
            <w:hideMark/>
          </w:tcPr>
          <w:p w:rsidR="00A82548" w:rsidRPr="00A82548" w:rsidRDefault="00A82548" w:rsidP="008A37D2">
            <w:pPr>
              <w:jc w:val="right"/>
              <w:rPr>
                <w:rFonts w:eastAsia="Times New Roman"/>
                <w:color w:val="000000"/>
                <w:sz w:val="18"/>
                <w:szCs w:val="18"/>
              </w:rPr>
            </w:pPr>
            <w:r w:rsidRPr="00A82548">
              <w:rPr>
                <w:rFonts w:eastAsia="Times New Roman"/>
                <w:color w:val="000000"/>
                <w:sz w:val="18"/>
                <w:szCs w:val="18"/>
              </w:rPr>
              <w:t xml:space="preserve">     21 514 700,00   </w:t>
            </w:r>
          </w:p>
        </w:tc>
        <w:tc>
          <w:tcPr>
            <w:tcW w:w="1484" w:type="dxa"/>
            <w:tcBorders>
              <w:top w:val="nil"/>
              <w:left w:val="nil"/>
              <w:bottom w:val="single" w:sz="4" w:space="0" w:color="auto"/>
              <w:right w:val="single" w:sz="4" w:space="0" w:color="auto"/>
            </w:tcBorders>
            <w:shd w:val="clear" w:color="auto" w:fill="auto"/>
            <w:vAlign w:val="center"/>
            <w:hideMark/>
          </w:tcPr>
          <w:p w:rsidR="00A82548" w:rsidRPr="00A82548" w:rsidRDefault="00A82548" w:rsidP="008A37D2">
            <w:pPr>
              <w:jc w:val="right"/>
              <w:rPr>
                <w:rFonts w:eastAsia="Times New Roman"/>
                <w:color w:val="000000"/>
                <w:sz w:val="18"/>
                <w:szCs w:val="18"/>
              </w:rPr>
            </w:pPr>
            <w:r w:rsidRPr="00A82548">
              <w:rPr>
                <w:rFonts w:eastAsia="Times New Roman"/>
                <w:color w:val="000000"/>
                <w:sz w:val="18"/>
                <w:szCs w:val="18"/>
              </w:rPr>
              <w:t xml:space="preserve">       7 000 000,00   </w:t>
            </w:r>
          </w:p>
        </w:tc>
        <w:tc>
          <w:tcPr>
            <w:tcW w:w="1444" w:type="dxa"/>
            <w:tcBorders>
              <w:top w:val="nil"/>
              <w:left w:val="nil"/>
              <w:bottom w:val="single" w:sz="4" w:space="0" w:color="auto"/>
              <w:right w:val="single" w:sz="4" w:space="0" w:color="auto"/>
            </w:tcBorders>
            <w:shd w:val="clear" w:color="auto" w:fill="auto"/>
            <w:vAlign w:val="center"/>
            <w:hideMark/>
          </w:tcPr>
          <w:p w:rsidR="00A82548" w:rsidRPr="00A82548" w:rsidRDefault="00A82548" w:rsidP="008A37D2">
            <w:pPr>
              <w:jc w:val="right"/>
              <w:rPr>
                <w:rFonts w:eastAsia="Times New Roman"/>
                <w:color w:val="000000"/>
                <w:sz w:val="18"/>
                <w:szCs w:val="18"/>
              </w:rPr>
            </w:pPr>
            <w:r w:rsidRPr="00A82548">
              <w:rPr>
                <w:rFonts w:eastAsia="Times New Roman"/>
                <w:color w:val="000000"/>
                <w:sz w:val="18"/>
                <w:szCs w:val="18"/>
              </w:rPr>
              <w:t xml:space="preserve">      7 000 000,00   </w:t>
            </w:r>
          </w:p>
        </w:tc>
        <w:tc>
          <w:tcPr>
            <w:tcW w:w="2618" w:type="dxa"/>
            <w:vMerge/>
            <w:tcBorders>
              <w:top w:val="single" w:sz="4" w:space="0" w:color="auto"/>
              <w:left w:val="single" w:sz="4" w:space="0" w:color="auto"/>
              <w:bottom w:val="single" w:sz="4" w:space="0" w:color="000000"/>
              <w:right w:val="single" w:sz="4" w:space="0" w:color="auto"/>
            </w:tcBorders>
            <w:vAlign w:val="center"/>
            <w:hideMark/>
          </w:tcPr>
          <w:p w:rsidR="00A82548" w:rsidRPr="00A82548" w:rsidRDefault="00A82548" w:rsidP="00A82548">
            <w:pPr>
              <w:rPr>
                <w:rFonts w:eastAsia="Times New Roman"/>
                <w:color w:val="000000"/>
                <w:sz w:val="18"/>
                <w:szCs w:val="18"/>
              </w:rPr>
            </w:pPr>
          </w:p>
        </w:tc>
        <w:tc>
          <w:tcPr>
            <w:tcW w:w="1701" w:type="dxa"/>
            <w:vMerge/>
            <w:tcBorders>
              <w:top w:val="nil"/>
              <w:left w:val="single" w:sz="4" w:space="0" w:color="auto"/>
              <w:bottom w:val="single" w:sz="4" w:space="0" w:color="000000"/>
              <w:right w:val="single" w:sz="4" w:space="0" w:color="auto"/>
            </w:tcBorders>
            <w:vAlign w:val="center"/>
            <w:hideMark/>
          </w:tcPr>
          <w:p w:rsidR="00A82548" w:rsidRPr="00A82548" w:rsidRDefault="00A82548" w:rsidP="00A82548">
            <w:pPr>
              <w:rPr>
                <w:rFonts w:eastAsia="Times New Roman"/>
                <w:color w:val="000000"/>
                <w:sz w:val="18"/>
                <w:szCs w:val="18"/>
              </w:rPr>
            </w:pPr>
          </w:p>
        </w:tc>
      </w:tr>
      <w:tr w:rsidR="00634219" w:rsidRPr="00A82548" w:rsidTr="00634219">
        <w:trPr>
          <w:trHeight w:val="315"/>
        </w:trPr>
        <w:tc>
          <w:tcPr>
            <w:tcW w:w="567" w:type="dxa"/>
            <w:vMerge/>
            <w:tcBorders>
              <w:top w:val="nil"/>
              <w:left w:val="single" w:sz="4" w:space="0" w:color="auto"/>
              <w:bottom w:val="single" w:sz="4" w:space="0" w:color="000000"/>
              <w:right w:val="single" w:sz="4" w:space="0" w:color="auto"/>
            </w:tcBorders>
            <w:vAlign w:val="center"/>
            <w:hideMark/>
          </w:tcPr>
          <w:p w:rsidR="00A82548" w:rsidRPr="00A82548" w:rsidRDefault="00A82548" w:rsidP="00A82548">
            <w:pPr>
              <w:rPr>
                <w:rFonts w:eastAsia="Times New Roman"/>
                <w:b/>
                <w:bCs/>
                <w:color w:val="000000"/>
                <w:sz w:val="20"/>
                <w:szCs w:val="20"/>
              </w:rPr>
            </w:pPr>
          </w:p>
        </w:tc>
        <w:tc>
          <w:tcPr>
            <w:tcW w:w="3285" w:type="dxa"/>
            <w:vMerge/>
            <w:tcBorders>
              <w:top w:val="nil"/>
              <w:left w:val="single" w:sz="4" w:space="0" w:color="auto"/>
              <w:bottom w:val="single" w:sz="4" w:space="0" w:color="000000"/>
              <w:right w:val="single" w:sz="4" w:space="0" w:color="auto"/>
            </w:tcBorders>
            <w:vAlign w:val="center"/>
            <w:hideMark/>
          </w:tcPr>
          <w:p w:rsidR="00A82548" w:rsidRPr="00A82548" w:rsidRDefault="00A82548" w:rsidP="00A82548">
            <w:pPr>
              <w:rPr>
                <w:rFonts w:eastAsia="Times New Roman"/>
                <w:color w:val="000000"/>
                <w:sz w:val="20"/>
                <w:szCs w:val="20"/>
              </w:rPr>
            </w:pPr>
          </w:p>
        </w:tc>
        <w:tc>
          <w:tcPr>
            <w:tcW w:w="1254" w:type="dxa"/>
            <w:vMerge/>
            <w:tcBorders>
              <w:top w:val="nil"/>
              <w:left w:val="single" w:sz="4" w:space="0" w:color="auto"/>
              <w:bottom w:val="single" w:sz="4" w:space="0" w:color="000000"/>
              <w:right w:val="single" w:sz="4" w:space="0" w:color="auto"/>
            </w:tcBorders>
            <w:vAlign w:val="center"/>
            <w:hideMark/>
          </w:tcPr>
          <w:p w:rsidR="00A82548" w:rsidRPr="00A82548" w:rsidRDefault="00A82548" w:rsidP="00A82548">
            <w:pPr>
              <w:rPr>
                <w:rFonts w:eastAsia="Times New Roman"/>
                <w:color w:val="000000"/>
                <w:sz w:val="20"/>
                <w:szCs w:val="20"/>
              </w:rPr>
            </w:pPr>
          </w:p>
        </w:tc>
        <w:tc>
          <w:tcPr>
            <w:tcW w:w="878" w:type="dxa"/>
            <w:tcBorders>
              <w:top w:val="nil"/>
              <w:left w:val="nil"/>
              <w:bottom w:val="single" w:sz="4" w:space="0" w:color="auto"/>
              <w:right w:val="single" w:sz="4" w:space="0" w:color="auto"/>
            </w:tcBorders>
            <w:shd w:val="clear" w:color="auto" w:fill="auto"/>
            <w:vAlign w:val="center"/>
            <w:hideMark/>
          </w:tcPr>
          <w:p w:rsidR="00A82548" w:rsidRPr="00A82548" w:rsidRDefault="00A82548" w:rsidP="00A82548">
            <w:pPr>
              <w:rPr>
                <w:rFonts w:eastAsia="Times New Roman"/>
                <w:color w:val="000000"/>
                <w:sz w:val="20"/>
                <w:szCs w:val="20"/>
              </w:rPr>
            </w:pPr>
            <w:r w:rsidRPr="00A82548">
              <w:rPr>
                <w:rFonts w:eastAsia="Times New Roman"/>
                <w:color w:val="000000"/>
                <w:sz w:val="20"/>
                <w:szCs w:val="20"/>
              </w:rPr>
              <w:t>ОБ</w:t>
            </w:r>
          </w:p>
        </w:tc>
        <w:tc>
          <w:tcPr>
            <w:tcW w:w="1529" w:type="dxa"/>
            <w:tcBorders>
              <w:top w:val="nil"/>
              <w:left w:val="nil"/>
              <w:bottom w:val="single" w:sz="4" w:space="0" w:color="auto"/>
              <w:right w:val="single" w:sz="4" w:space="0" w:color="auto"/>
            </w:tcBorders>
            <w:shd w:val="clear" w:color="auto" w:fill="auto"/>
            <w:vAlign w:val="center"/>
            <w:hideMark/>
          </w:tcPr>
          <w:p w:rsidR="00A82548" w:rsidRPr="00A82548" w:rsidRDefault="00A82548" w:rsidP="00A82548">
            <w:pPr>
              <w:jc w:val="center"/>
              <w:rPr>
                <w:rFonts w:eastAsia="Times New Roman"/>
                <w:b/>
                <w:bCs/>
                <w:color w:val="000000"/>
                <w:sz w:val="18"/>
                <w:szCs w:val="18"/>
              </w:rPr>
            </w:pPr>
            <w:r w:rsidRPr="00A82548">
              <w:rPr>
                <w:rFonts w:eastAsia="Times New Roman"/>
                <w:b/>
                <w:bCs/>
                <w:color w:val="000000"/>
                <w:sz w:val="18"/>
                <w:szCs w:val="18"/>
              </w:rPr>
              <w:t xml:space="preserve">                           -     </w:t>
            </w:r>
          </w:p>
        </w:tc>
        <w:tc>
          <w:tcPr>
            <w:tcW w:w="1541" w:type="dxa"/>
            <w:tcBorders>
              <w:top w:val="nil"/>
              <w:left w:val="nil"/>
              <w:bottom w:val="single" w:sz="4" w:space="0" w:color="auto"/>
              <w:right w:val="single" w:sz="4" w:space="0" w:color="auto"/>
            </w:tcBorders>
            <w:shd w:val="clear" w:color="auto" w:fill="auto"/>
            <w:vAlign w:val="center"/>
            <w:hideMark/>
          </w:tcPr>
          <w:p w:rsidR="00A82548" w:rsidRPr="00A82548" w:rsidRDefault="00A82548" w:rsidP="00A82548">
            <w:pPr>
              <w:jc w:val="center"/>
              <w:rPr>
                <w:rFonts w:eastAsia="Times New Roman"/>
                <w:color w:val="000000"/>
                <w:sz w:val="18"/>
                <w:szCs w:val="18"/>
              </w:rPr>
            </w:pPr>
            <w:r w:rsidRPr="00A82548">
              <w:rPr>
                <w:rFonts w:eastAsia="Times New Roman"/>
                <w:color w:val="000000"/>
                <w:sz w:val="18"/>
                <w:szCs w:val="18"/>
              </w:rPr>
              <w:t xml:space="preserve">                         -     </w:t>
            </w:r>
          </w:p>
        </w:tc>
        <w:tc>
          <w:tcPr>
            <w:tcW w:w="1484" w:type="dxa"/>
            <w:tcBorders>
              <w:top w:val="nil"/>
              <w:left w:val="nil"/>
              <w:bottom w:val="single" w:sz="4" w:space="0" w:color="auto"/>
              <w:right w:val="single" w:sz="4" w:space="0" w:color="auto"/>
            </w:tcBorders>
            <w:shd w:val="clear" w:color="auto" w:fill="auto"/>
            <w:vAlign w:val="center"/>
            <w:hideMark/>
          </w:tcPr>
          <w:p w:rsidR="00A82548" w:rsidRPr="00A82548" w:rsidRDefault="00A82548" w:rsidP="00A82548">
            <w:pPr>
              <w:jc w:val="center"/>
              <w:rPr>
                <w:rFonts w:eastAsia="Times New Roman"/>
                <w:color w:val="000000"/>
                <w:sz w:val="18"/>
                <w:szCs w:val="18"/>
              </w:rPr>
            </w:pPr>
            <w:r w:rsidRPr="00A82548">
              <w:rPr>
                <w:rFonts w:eastAsia="Times New Roman"/>
                <w:color w:val="000000"/>
                <w:sz w:val="18"/>
                <w:szCs w:val="18"/>
              </w:rPr>
              <w:t xml:space="preserve">                         -     </w:t>
            </w:r>
          </w:p>
        </w:tc>
        <w:tc>
          <w:tcPr>
            <w:tcW w:w="1444" w:type="dxa"/>
            <w:tcBorders>
              <w:top w:val="nil"/>
              <w:left w:val="nil"/>
              <w:bottom w:val="single" w:sz="4" w:space="0" w:color="auto"/>
              <w:right w:val="single" w:sz="4" w:space="0" w:color="auto"/>
            </w:tcBorders>
            <w:shd w:val="clear" w:color="auto" w:fill="auto"/>
            <w:vAlign w:val="center"/>
            <w:hideMark/>
          </w:tcPr>
          <w:p w:rsidR="00A82548" w:rsidRPr="00A82548" w:rsidRDefault="00A82548" w:rsidP="00A82548">
            <w:pPr>
              <w:jc w:val="center"/>
              <w:rPr>
                <w:rFonts w:eastAsia="Times New Roman"/>
                <w:color w:val="000000"/>
                <w:sz w:val="18"/>
                <w:szCs w:val="18"/>
              </w:rPr>
            </w:pPr>
            <w:r w:rsidRPr="00A82548">
              <w:rPr>
                <w:rFonts w:eastAsia="Times New Roman"/>
                <w:color w:val="000000"/>
                <w:sz w:val="18"/>
                <w:szCs w:val="18"/>
              </w:rPr>
              <w:t xml:space="preserve">                        -     </w:t>
            </w:r>
          </w:p>
        </w:tc>
        <w:tc>
          <w:tcPr>
            <w:tcW w:w="2618" w:type="dxa"/>
            <w:vMerge/>
            <w:tcBorders>
              <w:top w:val="single" w:sz="4" w:space="0" w:color="auto"/>
              <w:left w:val="single" w:sz="4" w:space="0" w:color="auto"/>
              <w:bottom w:val="single" w:sz="4" w:space="0" w:color="000000"/>
              <w:right w:val="single" w:sz="4" w:space="0" w:color="auto"/>
            </w:tcBorders>
            <w:vAlign w:val="center"/>
            <w:hideMark/>
          </w:tcPr>
          <w:p w:rsidR="00A82548" w:rsidRPr="00A82548" w:rsidRDefault="00A82548" w:rsidP="00A82548">
            <w:pPr>
              <w:rPr>
                <w:rFonts w:eastAsia="Times New Roman"/>
                <w:color w:val="000000"/>
                <w:sz w:val="18"/>
                <w:szCs w:val="18"/>
              </w:rPr>
            </w:pPr>
          </w:p>
        </w:tc>
        <w:tc>
          <w:tcPr>
            <w:tcW w:w="1701" w:type="dxa"/>
            <w:vMerge/>
            <w:tcBorders>
              <w:top w:val="nil"/>
              <w:left w:val="single" w:sz="4" w:space="0" w:color="auto"/>
              <w:bottom w:val="single" w:sz="4" w:space="0" w:color="000000"/>
              <w:right w:val="single" w:sz="4" w:space="0" w:color="auto"/>
            </w:tcBorders>
            <w:vAlign w:val="center"/>
            <w:hideMark/>
          </w:tcPr>
          <w:p w:rsidR="00A82548" w:rsidRPr="00A82548" w:rsidRDefault="00A82548" w:rsidP="00A82548">
            <w:pPr>
              <w:rPr>
                <w:rFonts w:eastAsia="Times New Roman"/>
                <w:color w:val="000000"/>
                <w:sz w:val="18"/>
                <w:szCs w:val="18"/>
              </w:rPr>
            </w:pPr>
          </w:p>
        </w:tc>
      </w:tr>
      <w:tr w:rsidR="00634219" w:rsidRPr="00A82548" w:rsidTr="00634219">
        <w:trPr>
          <w:trHeight w:val="315"/>
        </w:trPr>
        <w:tc>
          <w:tcPr>
            <w:tcW w:w="567" w:type="dxa"/>
            <w:vMerge/>
            <w:tcBorders>
              <w:top w:val="nil"/>
              <w:left w:val="single" w:sz="4" w:space="0" w:color="auto"/>
              <w:bottom w:val="single" w:sz="4" w:space="0" w:color="000000"/>
              <w:right w:val="single" w:sz="4" w:space="0" w:color="auto"/>
            </w:tcBorders>
            <w:vAlign w:val="center"/>
            <w:hideMark/>
          </w:tcPr>
          <w:p w:rsidR="00A82548" w:rsidRPr="00A82548" w:rsidRDefault="00A82548" w:rsidP="00A82548">
            <w:pPr>
              <w:rPr>
                <w:rFonts w:eastAsia="Times New Roman"/>
                <w:b/>
                <w:bCs/>
                <w:color w:val="000000"/>
                <w:sz w:val="20"/>
                <w:szCs w:val="20"/>
              </w:rPr>
            </w:pPr>
          </w:p>
        </w:tc>
        <w:tc>
          <w:tcPr>
            <w:tcW w:w="3285" w:type="dxa"/>
            <w:vMerge/>
            <w:tcBorders>
              <w:top w:val="nil"/>
              <w:left w:val="single" w:sz="4" w:space="0" w:color="auto"/>
              <w:bottom w:val="single" w:sz="4" w:space="0" w:color="000000"/>
              <w:right w:val="single" w:sz="4" w:space="0" w:color="auto"/>
            </w:tcBorders>
            <w:vAlign w:val="center"/>
            <w:hideMark/>
          </w:tcPr>
          <w:p w:rsidR="00A82548" w:rsidRPr="00A82548" w:rsidRDefault="00A82548" w:rsidP="00A82548">
            <w:pPr>
              <w:rPr>
                <w:rFonts w:eastAsia="Times New Roman"/>
                <w:color w:val="000000"/>
                <w:sz w:val="20"/>
                <w:szCs w:val="20"/>
              </w:rPr>
            </w:pPr>
          </w:p>
        </w:tc>
        <w:tc>
          <w:tcPr>
            <w:tcW w:w="1254" w:type="dxa"/>
            <w:vMerge/>
            <w:tcBorders>
              <w:top w:val="nil"/>
              <w:left w:val="single" w:sz="4" w:space="0" w:color="auto"/>
              <w:bottom w:val="single" w:sz="4" w:space="0" w:color="000000"/>
              <w:right w:val="single" w:sz="4" w:space="0" w:color="auto"/>
            </w:tcBorders>
            <w:vAlign w:val="center"/>
            <w:hideMark/>
          </w:tcPr>
          <w:p w:rsidR="00A82548" w:rsidRPr="00A82548" w:rsidRDefault="00A82548" w:rsidP="00A82548">
            <w:pPr>
              <w:rPr>
                <w:rFonts w:eastAsia="Times New Roman"/>
                <w:color w:val="000000"/>
                <w:sz w:val="20"/>
                <w:szCs w:val="20"/>
              </w:rPr>
            </w:pPr>
          </w:p>
        </w:tc>
        <w:tc>
          <w:tcPr>
            <w:tcW w:w="878" w:type="dxa"/>
            <w:tcBorders>
              <w:top w:val="nil"/>
              <w:left w:val="nil"/>
              <w:bottom w:val="single" w:sz="4" w:space="0" w:color="auto"/>
              <w:right w:val="single" w:sz="4" w:space="0" w:color="auto"/>
            </w:tcBorders>
            <w:shd w:val="clear" w:color="auto" w:fill="auto"/>
            <w:vAlign w:val="center"/>
            <w:hideMark/>
          </w:tcPr>
          <w:p w:rsidR="00A82548" w:rsidRPr="00A82548" w:rsidRDefault="00A82548" w:rsidP="00A82548">
            <w:pPr>
              <w:rPr>
                <w:rFonts w:eastAsia="Times New Roman"/>
                <w:color w:val="000000"/>
                <w:sz w:val="20"/>
                <w:szCs w:val="20"/>
              </w:rPr>
            </w:pPr>
            <w:r w:rsidRPr="00A82548">
              <w:rPr>
                <w:rFonts w:eastAsia="Times New Roman"/>
                <w:color w:val="000000"/>
                <w:sz w:val="20"/>
                <w:szCs w:val="20"/>
              </w:rPr>
              <w:t>ФБ</w:t>
            </w:r>
          </w:p>
        </w:tc>
        <w:tc>
          <w:tcPr>
            <w:tcW w:w="1529" w:type="dxa"/>
            <w:tcBorders>
              <w:top w:val="nil"/>
              <w:left w:val="nil"/>
              <w:bottom w:val="single" w:sz="4" w:space="0" w:color="auto"/>
              <w:right w:val="single" w:sz="4" w:space="0" w:color="auto"/>
            </w:tcBorders>
            <w:shd w:val="clear" w:color="auto" w:fill="auto"/>
            <w:vAlign w:val="center"/>
            <w:hideMark/>
          </w:tcPr>
          <w:p w:rsidR="00A82548" w:rsidRPr="00A82548" w:rsidRDefault="00A82548" w:rsidP="00A82548">
            <w:pPr>
              <w:jc w:val="center"/>
              <w:rPr>
                <w:rFonts w:eastAsia="Times New Roman"/>
                <w:b/>
                <w:bCs/>
                <w:color w:val="000000"/>
                <w:sz w:val="18"/>
                <w:szCs w:val="18"/>
              </w:rPr>
            </w:pPr>
            <w:r w:rsidRPr="00A82548">
              <w:rPr>
                <w:rFonts w:eastAsia="Times New Roman"/>
                <w:b/>
                <w:bCs/>
                <w:color w:val="000000"/>
                <w:sz w:val="18"/>
                <w:szCs w:val="18"/>
              </w:rPr>
              <w:t xml:space="preserve">                           -     </w:t>
            </w:r>
          </w:p>
        </w:tc>
        <w:tc>
          <w:tcPr>
            <w:tcW w:w="1541" w:type="dxa"/>
            <w:tcBorders>
              <w:top w:val="nil"/>
              <w:left w:val="nil"/>
              <w:bottom w:val="single" w:sz="4" w:space="0" w:color="auto"/>
              <w:right w:val="single" w:sz="4" w:space="0" w:color="auto"/>
            </w:tcBorders>
            <w:shd w:val="clear" w:color="auto" w:fill="auto"/>
            <w:vAlign w:val="center"/>
            <w:hideMark/>
          </w:tcPr>
          <w:p w:rsidR="00A82548" w:rsidRPr="00A82548" w:rsidRDefault="00A82548" w:rsidP="00A82548">
            <w:pPr>
              <w:jc w:val="center"/>
              <w:rPr>
                <w:rFonts w:eastAsia="Times New Roman"/>
                <w:color w:val="000000"/>
                <w:sz w:val="18"/>
                <w:szCs w:val="18"/>
              </w:rPr>
            </w:pPr>
            <w:r w:rsidRPr="00A82548">
              <w:rPr>
                <w:rFonts w:eastAsia="Times New Roman"/>
                <w:color w:val="000000"/>
                <w:sz w:val="18"/>
                <w:szCs w:val="18"/>
              </w:rPr>
              <w:t xml:space="preserve">                         -     </w:t>
            </w:r>
          </w:p>
        </w:tc>
        <w:tc>
          <w:tcPr>
            <w:tcW w:w="1484" w:type="dxa"/>
            <w:tcBorders>
              <w:top w:val="nil"/>
              <w:left w:val="nil"/>
              <w:bottom w:val="single" w:sz="4" w:space="0" w:color="auto"/>
              <w:right w:val="single" w:sz="4" w:space="0" w:color="auto"/>
            </w:tcBorders>
            <w:shd w:val="clear" w:color="auto" w:fill="auto"/>
            <w:vAlign w:val="center"/>
            <w:hideMark/>
          </w:tcPr>
          <w:p w:rsidR="00A82548" w:rsidRPr="00A82548" w:rsidRDefault="00A82548" w:rsidP="00A82548">
            <w:pPr>
              <w:jc w:val="center"/>
              <w:rPr>
                <w:rFonts w:eastAsia="Times New Roman"/>
                <w:color w:val="000000"/>
                <w:sz w:val="18"/>
                <w:szCs w:val="18"/>
              </w:rPr>
            </w:pPr>
            <w:r w:rsidRPr="00A82548">
              <w:rPr>
                <w:rFonts w:eastAsia="Times New Roman"/>
                <w:color w:val="000000"/>
                <w:sz w:val="18"/>
                <w:szCs w:val="18"/>
              </w:rPr>
              <w:t xml:space="preserve">                         -     </w:t>
            </w:r>
          </w:p>
        </w:tc>
        <w:tc>
          <w:tcPr>
            <w:tcW w:w="1444" w:type="dxa"/>
            <w:tcBorders>
              <w:top w:val="nil"/>
              <w:left w:val="nil"/>
              <w:bottom w:val="single" w:sz="4" w:space="0" w:color="auto"/>
              <w:right w:val="single" w:sz="4" w:space="0" w:color="auto"/>
            </w:tcBorders>
            <w:shd w:val="clear" w:color="auto" w:fill="auto"/>
            <w:vAlign w:val="center"/>
            <w:hideMark/>
          </w:tcPr>
          <w:p w:rsidR="00A82548" w:rsidRPr="00A82548" w:rsidRDefault="00A82548" w:rsidP="00A82548">
            <w:pPr>
              <w:jc w:val="center"/>
              <w:rPr>
                <w:rFonts w:eastAsia="Times New Roman"/>
                <w:color w:val="000000"/>
                <w:sz w:val="18"/>
                <w:szCs w:val="18"/>
              </w:rPr>
            </w:pPr>
            <w:r w:rsidRPr="00A82548">
              <w:rPr>
                <w:rFonts w:eastAsia="Times New Roman"/>
                <w:color w:val="000000"/>
                <w:sz w:val="18"/>
                <w:szCs w:val="18"/>
              </w:rPr>
              <w:t xml:space="preserve">                        -     </w:t>
            </w:r>
          </w:p>
        </w:tc>
        <w:tc>
          <w:tcPr>
            <w:tcW w:w="2618" w:type="dxa"/>
            <w:vMerge/>
            <w:tcBorders>
              <w:top w:val="single" w:sz="4" w:space="0" w:color="auto"/>
              <w:left w:val="single" w:sz="4" w:space="0" w:color="auto"/>
              <w:bottom w:val="single" w:sz="4" w:space="0" w:color="000000"/>
              <w:right w:val="single" w:sz="4" w:space="0" w:color="auto"/>
            </w:tcBorders>
            <w:vAlign w:val="center"/>
            <w:hideMark/>
          </w:tcPr>
          <w:p w:rsidR="00A82548" w:rsidRPr="00A82548" w:rsidRDefault="00A82548" w:rsidP="00A82548">
            <w:pPr>
              <w:rPr>
                <w:rFonts w:eastAsia="Times New Roman"/>
                <w:color w:val="000000"/>
                <w:sz w:val="18"/>
                <w:szCs w:val="18"/>
              </w:rPr>
            </w:pPr>
          </w:p>
        </w:tc>
        <w:tc>
          <w:tcPr>
            <w:tcW w:w="1701" w:type="dxa"/>
            <w:vMerge/>
            <w:tcBorders>
              <w:top w:val="nil"/>
              <w:left w:val="single" w:sz="4" w:space="0" w:color="auto"/>
              <w:bottom w:val="single" w:sz="4" w:space="0" w:color="000000"/>
              <w:right w:val="single" w:sz="4" w:space="0" w:color="auto"/>
            </w:tcBorders>
            <w:vAlign w:val="center"/>
            <w:hideMark/>
          </w:tcPr>
          <w:p w:rsidR="00A82548" w:rsidRPr="00A82548" w:rsidRDefault="00A82548" w:rsidP="00A82548">
            <w:pPr>
              <w:rPr>
                <w:rFonts w:eastAsia="Times New Roman"/>
                <w:color w:val="000000"/>
                <w:sz w:val="18"/>
                <w:szCs w:val="18"/>
              </w:rPr>
            </w:pPr>
          </w:p>
        </w:tc>
      </w:tr>
      <w:tr w:rsidR="00634219" w:rsidRPr="00A82548" w:rsidTr="00634219">
        <w:trPr>
          <w:trHeight w:val="270"/>
        </w:trPr>
        <w:tc>
          <w:tcPr>
            <w:tcW w:w="567" w:type="dxa"/>
            <w:vMerge/>
            <w:tcBorders>
              <w:top w:val="nil"/>
              <w:left w:val="single" w:sz="4" w:space="0" w:color="auto"/>
              <w:bottom w:val="single" w:sz="4" w:space="0" w:color="000000"/>
              <w:right w:val="single" w:sz="4" w:space="0" w:color="auto"/>
            </w:tcBorders>
            <w:vAlign w:val="center"/>
            <w:hideMark/>
          </w:tcPr>
          <w:p w:rsidR="00A82548" w:rsidRPr="00A82548" w:rsidRDefault="00A82548" w:rsidP="00A82548">
            <w:pPr>
              <w:rPr>
                <w:rFonts w:eastAsia="Times New Roman"/>
                <w:b/>
                <w:bCs/>
                <w:color w:val="000000"/>
                <w:sz w:val="20"/>
                <w:szCs w:val="20"/>
              </w:rPr>
            </w:pPr>
          </w:p>
        </w:tc>
        <w:tc>
          <w:tcPr>
            <w:tcW w:w="3285" w:type="dxa"/>
            <w:vMerge/>
            <w:tcBorders>
              <w:top w:val="nil"/>
              <w:left w:val="single" w:sz="4" w:space="0" w:color="auto"/>
              <w:bottom w:val="single" w:sz="4" w:space="0" w:color="000000"/>
              <w:right w:val="single" w:sz="4" w:space="0" w:color="auto"/>
            </w:tcBorders>
            <w:vAlign w:val="center"/>
            <w:hideMark/>
          </w:tcPr>
          <w:p w:rsidR="00A82548" w:rsidRPr="00A82548" w:rsidRDefault="00A82548" w:rsidP="00A82548">
            <w:pPr>
              <w:rPr>
                <w:rFonts w:eastAsia="Times New Roman"/>
                <w:color w:val="000000"/>
                <w:sz w:val="20"/>
                <w:szCs w:val="20"/>
              </w:rPr>
            </w:pPr>
          </w:p>
        </w:tc>
        <w:tc>
          <w:tcPr>
            <w:tcW w:w="1254" w:type="dxa"/>
            <w:vMerge/>
            <w:tcBorders>
              <w:top w:val="nil"/>
              <w:left w:val="single" w:sz="4" w:space="0" w:color="auto"/>
              <w:bottom w:val="single" w:sz="4" w:space="0" w:color="000000"/>
              <w:right w:val="single" w:sz="4" w:space="0" w:color="auto"/>
            </w:tcBorders>
            <w:vAlign w:val="center"/>
            <w:hideMark/>
          </w:tcPr>
          <w:p w:rsidR="00A82548" w:rsidRPr="00A82548" w:rsidRDefault="00A82548" w:rsidP="00A82548">
            <w:pPr>
              <w:rPr>
                <w:rFonts w:eastAsia="Times New Roman"/>
                <w:color w:val="000000"/>
                <w:sz w:val="20"/>
                <w:szCs w:val="20"/>
              </w:rPr>
            </w:pPr>
          </w:p>
        </w:tc>
        <w:tc>
          <w:tcPr>
            <w:tcW w:w="878" w:type="dxa"/>
            <w:tcBorders>
              <w:top w:val="nil"/>
              <w:left w:val="nil"/>
              <w:bottom w:val="single" w:sz="4" w:space="0" w:color="auto"/>
              <w:right w:val="single" w:sz="4" w:space="0" w:color="auto"/>
            </w:tcBorders>
            <w:shd w:val="clear" w:color="auto" w:fill="auto"/>
            <w:vAlign w:val="center"/>
            <w:hideMark/>
          </w:tcPr>
          <w:p w:rsidR="00A82548" w:rsidRPr="00A82548" w:rsidRDefault="00A82548" w:rsidP="00A82548">
            <w:pPr>
              <w:rPr>
                <w:rFonts w:eastAsia="Times New Roman"/>
                <w:color w:val="000000"/>
                <w:sz w:val="20"/>
                <w:szCs w:val="20"/>
              </w:rPr>
            </w:pPr>
            <w:r w:rsidRPr="00A82548">
              <w:rPr>
                <w:rFonts w:eastAsia="Times New Roman"/>
                <w:color w:val="000000"/>
                <w:sz w:val="20"/>
                <w:szCs w:val="20"/>
              </w:rPr>
              <w:t>ВБС</w:t>
            </w:r>
          </w:p>
        </w:tc>
        <w:tc>
          <w:tcPr>
            <w:tcW w:w="1529" w:type="dxa"/>
            <w:tcBorders>
              <w:top w:val="nil"/>
              <w:left w:val="nil"/>
              <w:bottom w:val="single" w:sz="4" w:space="0" w:color="auto"/>
              <w:right w:val="single" w:sz="4" w:space="0" w:color="auto"/>
            </w:tcBorders>
            <w:shd w:val="clear" w:color="auto" w:fill="auto"/>
            <w:vAlign w:val="center"/>
            <w:hideMark/>
          </w:tcPr>
          <w:p w:rsidR="00A82548" w:rsidRPr="00A82548" w:rsidRDefault="00A82548" w:rsidP="00A82548">
            <w:pPr>
              <w:jc w:val="center"/>
              <w:rPr>
                <w:rFonts w:eastAsia="Times New Roman"/>
                <w:b/>
                <w:bCs/>
                <w:color w:val="000000"/>
                <w:sz w:val="18"/>
                <w:szCs w:val="18"/>
              </w:rPr>
            </w:pPr>
            <w:r w:rsidRPr="00A82548">
              <w:rPr>
                <w:rFonts w:eastAsia="Times New Roman"/>
                <w:b/>
                <w:bCs/>
                <w:color w:val="000000"/>
                <w:sz w:val="18"/>
                <w:szCs w:val="18"/>
              </w:rPr>
              <w:t xml:space="preserve">                           -     </w:t>
            </w:r>
          </w:p>
        </w:tc>
        <w:tc>
          <w:tcPr>
            <w:tcW w:w="1541" w:type="dxa"/>
            <w:tcBorders>
              <w:top w:val="nil"/>
              <w:left w:val="nil"/>
              <w:bottom w:val="single" w:sz="4" w:space="0" w:color="auto"/>
              <w:right w:val="single" w:sz="4" w:space="0" w:color="auto"/>
            </w:tcBorders>
            <w:shd w:val="clear" w:color="auto" w:fill="auto"/>
            <w:vAlign w:val="center"/>
            <w:hideMark/>
          </w:tcPr>
          <w:p w:rsidR="00A82548" w:rsidRPr="00A82548" w:rsidRDefault="00A82548" w:rsidP="00A82548">
            <w:pPr>
              <w:jc w:val="center"/>
              <w:rPr>
                <w:rFonts w:eastAsia="Times New Roman"/>
                <w:color w:val="000000"/>
                <w:sz w:val="18"/>
                <w:szCs w:val="18"/>
              </w:rPr>
            </w:pPr>
            <w:r w:rsidRPr="00A82548">
              <w:rPr>
                <w:rFonts w:eastAsia="Times New Roman"/>
                <w:color w:val="000000"/>
                <w:sz w:val="18"/>
                <w:szCs w:val="18"/>
              </w:rPr>
              <w:t xml:space="preserve">                         -     </w:t>
            </w:r>
          </w:p>
        </w:tc>
        <w:tc>
          <w:tcPr>
            <w:tcW w:w="1484" w:type="dxa"/>
            <w:tcBorders>
              <w:top w:val="nil"/>
              <w:left w:val="nil"/>
              <w:bottom w:val="single" w:sz="4" w:space="0" w:color="auto"/>
              <w:right w:val="single" w:sz="4" w:space="0" w:color="auto"/>
            </w:tcBorders>
            <w:shd w:val="clear" w:color="auto" w:fill="auto"/>
            <w:vAlign w:val="center"/>
            <w:hideMark/>
          </w:tcPr>
          <w:p w:rsidR="00A82548" w:rsidRPr="00A82548" w:rsidRDefault="00A82548" w:rsidP="00A82548">
            <w:pPr>
              <w:jc w:val="center"/>
              <w:rPr>
                <w:rFonts w:eastAsia="Times New Roman"/>
                <w:color w:val="000000"/>
                <w:sz w:val="18"/>
                <w:szCs w:val="18"/>
              </w:rPr>
            </w:pPr>
            <w:r w:rsidRPr="00A82548">
              <w:rPr>
                <w:rFonts w:eastAsia="Times New Roman"/>
                <w:color w:val="000000"/>
                <w:sz w:val="18"/>
                <w:szCs w:val="18"/>
              </w:rPr>
              <w:t xml:space="preserve">                         -     </w:t>
            </w:r>
          </w:p>
        </w:tc>
        <w:tc>
          <w:tcPr>
            <w:tcW w:w="1444" w:type="dxa"/>
            <w:tcBorders>
              <w:top w:val="nil"/>
              <w:left w:val="nil"/>
              <w:bottom w:val="single" w:sz="4" w:space="0" w:color="auto"/>
              <w:right w:val="single" w:sz="4" w:space="0" w:color="auto"/>
            </w:tcBorders>
            <w:shd w:val="clear" w:color="auto" w:fill="auto"/>
            <w:vAlign w:val="center"/>
            <w:hideMark/>
          </w:tcPr>
          <w:p w:rsidR="00A82548" w:rsidRPr="00A82548" w:rsidRDefault="00A82548" w:rsidP="00A82548">
            <w:pPr>
              <w:jc w:val="center"/>
              <w:rPr>
                <w:rFonts w:eastAsia="Times New Roman"/>
                <w:color w:val="000000"/>
                <w:sz w:val="18"/>
                <w:szCs w:val="18"/>
              </w:rPr>
            </w:pPr>
            <w:r w:rsidRPr="00A82548">
              <w:rPr>
                <w:rFonts w:eastAsia="Times New Roman"/>
                <w:color w:val="000000"/>
                <w:sz w:val="18"/>
                <w:szCs w:val="18"/>
              </w:rPr>
              <w:t xml:space="preserve">                        -     </w:t>
            </w:r>
          </w:p>
        </w:tc>
        <w:tc>
          <w:tcPr>
            <w:tcW w:w="2618" w:type="dxa"/>
            <w:vMerge/>
            <w:tcBorders>
              <w:top w:val="single" w:sz="4" w:space="0" w:color="auto"/>
              <w:left w:val="single" w:sz="4" w:space="0" w:color="auto"/>
              <w:bottom w:val="single" w:sz="4" w:space="0" w:color="000000"/>
              <w:right w:val="single" w:sz="4" w:space="0" w:color="auto"/>
            </w:tcBorders>
            <w:vAlign w:val="center"/>
            <w:hideMark/>
          </w:tcPr>
          <w:p w:rsidR="00A82548" w:rsidRPr="00A82548" w:rsidRDefault="00A82548" w:rsidP="00A82548">
            <w:pPr>
              <w:rPr>
                <w:rFonts w:eastAsia="Times New Roman"/>
                <w:color w:val="000000"/>
                <w:sz w:val="18"/>
                <w:szCs w:val="18"/>
              </w:rPr>
            </w:pPr>
          </w:p>
        </w:tc>
        <w:tc>
          <w:tcPr>
            <w:tcW w:w="1701" w:type="dxa"/>
            <w:vMerge/>
            <w:tcBorders>
              <w:top w:val="nil"/>
              <w:left w:val="single" w:sz="4" w:space="0" w:color="auto"/>
              <w:bottom w:val="single" w:sz="4" w:space="0" w:color="000000"/>
              <w:right w:val="single" w:sz="4" w:space="0" w:color="auto"/>
            </w:tcBorders>
            <w:vAlign w:val="center"/>
            <w:hideMark/>
          </w:tcPr>
          <w:p w:rsidR="00A82548" w:rsidRPr="00A82548" w:rsidRDefault="00A82548" w:rsidP="00A82548">
            <w:pPr>
              <w:rPr>
                <w:rFonts w:eastAsia="Times New Roman"/>
                <w:color w:val="000000"/>
                <w:sz w:val="18"/>
                <w:szCs w:val="18"/>
              </w:rPr>
            </w:pPr>
          </w:p>
        </w:tc>
      </w:tr>
      <w:tr w:rsidR="00A82548" w:rsidRPr="00A82548" w:rsidTr="00634219">
        <w:trPr>
          <w:trHeight w:val="315"/>
        </w:trPr>
        <w:tc>
          <w:tcPr>
            <w:tcW w:w="567" w:type="dxa"/>
            <w:vMerge w:val="restart"/>
            <w:tcBorders>
              <w:top w:val="nil"/>
              <w:left w:val="single" w:sz="4" w:space="0" w:color="auto"/>
              <w:bottom w:val="single" w:sz="4" w:space="0" w:color="000000"/>
              <w:right w:val="single" w:sz="4" w:space="0" w:color="auto"/>
            </w:tcBorders>
            <w:shd w:val="clear" w:color="000000" w:fill="FFFFFF"/>
            <w:hideMark/>
          </w:tcPr>
          <w:p w:rsidR="00A82548" w:rsidRPr="00A82548" w:rsidRDefault="00A82548" w:rsidP="00A82548">
            <w:pPr>
              <w:jc w:val="center"/>
              <w:rPr>
                <w:rFonts w:eastAsia="Times New Roman"/>
                <w:b/>
                <w:bCs/>
                <w:color w:val="000000"/>
                <w:sz w:val="20"/>
                <w:szCs w:val="20"/>
              </w:rPr>
            </w:pPr>
            <w:r w:rsidRPr="00A82548">
              <w:rPr>
                <w:rFonts w:eastAsia="Times New Roman"/>
                <w:b/>
                <w:bCs/>
                <w:color w:val="000000"/>
                <w:sz w:val="20"/>
                <w:szCs w:val="20"/>
              </w:rPr>
              <w:t>2.</w:t>
            </w:r>
          </w:p>
        </w:tc>
        <w:tc>
          <w:tcPr>
            <w:tcW w:w="3285" w:type="dxa"/>
            <w:vMerge w:val="restart"/>
            <w:tcBorders>
              <w:top w:val="nil"/>
              <w:left w:val="single" w:sz="4" w:space="0" w:color="auto"/>
              <w:bottom w:val="single" w:sz="4" w:space="0" w:color="000000"/>
              <w:right w:val="single" w:sz="4" w:space="0" w:color="auto"/>
            </w:tcBorders>
            <w:shd w:val="clear" w:color="000000" w:fill="FFFFFF"/>
            <w:hideMark/>
          </w:tcPr>
          <w:p w:rsidR="00A82548" w:rsidRPr="00A82548" w:rsidRDefault="00A82548" w:rsidP="00A82548">
            <w:pPr>
              <w:rPr>
                <w:rFonts w:eastAsia="Times New Roman"/>
                <w:color w:val="000000"/>
                <w:sz w:val="20"/>
                <w:szCs w:val="20"/>
              </w:rPr>
            </w:pPr>
            <w:r w:rsidRPr="00A82548">
              <w:rPr>
                <w:rFonts w:eastAsia="Times New Roman"/>
                <w:color w:val="000000"/>
                <w:sz w:val="20"/>
                <w:szCs w:val="20"/>
                <w:u w:val="single"/>
              </w:rPr>
              <w:t>Комплекс проектных мероприятий 2</w:t>
            </w:r>
            <w:r w:rsidRPr="00A82548">
              <w:rPr>
                <w:rFonts w:eastAsia="Times New Roman"/>
                <w:color w:val="000000"/>
                <w:sz w:val="20"/>
                <w:szCs w:val="20"/>
              </w:rPr>
              <w:t xml:space="preserve"> "Модернизация имущественного комплекса муниципальных учреждений"</w:t>
            </w:r>
          </w:p>
        </w:tc>
        <w:tc>
          <w:tcPr>
            <w:tcW w:w="1254" w:type="dxa"/>
            <w:vMerge w:val="restart"/>
            <w:tcBorders>
              <w:top w:val="nil"/>
              <w:left w:val="single" w:sz="4" w:space="0" w:color="auto"/>
              <w:bottom w:val="single" w:sz="4" w:space="0" w:color="000000"/>
              <w:right w:val="single" w:sz="4" w:space="0" w:color="auto"/>
            </w:tcBorders>
            <w:shd w:val="clear" w:color="000000" w:fill="FFFFFF"/>
            <w:hideMark/>
          </w:tcPr>
          <w:p w:rsidR="00A82548" w:rsidRPr="00A82548" w:rsidRDefault="00A82548" w:rsidP="00A82548">
            <w:pPr>
              <w:jc w:val="center"/>
              <w:rPr>
                <w:rFonts w:eastAsia="Times New Roman"/>
                <w:color w:val="000000"/>
                <w:sz w:val="20"/>
                <w:szCs w:val="20"/>
              </w:rPr>
            </w:pPr>
            <w:r w:rsidRPr="00A82548">
              <w:rPr>
                <w:rFonts w:eastAsia="Times New Roman"/>
                <w:color w:val="000000"/>
                <w:sz w:val="20"/>
                <w:szCs w:val="20"/>
              </w:rPr>
              <w:t>2026</w:t>
            </w:r>
          </w:p>
        </w:tc>
        <w:tc>
          <w:tcPr>
            <w:tcW w:w="878" w:type="dxa"/>
            <w:tcBorders>
              <w:top w:val="nil"/>
              <w:left w:val="nil"/>
              <w:bottom w:val="single" w:sz="4" w:space="0" w:color="auto"/>
              <w:right w:val="single" w:sz="4" w:space="0" w:color="auto"/>
            </w:tcBorders>
            <w:shd w:val="clear" w:color="000000" w:fill="FFFFFF"/>
            <w:vAlign w:val="center"/>
            <w:hideMark/>
          </w:tcPr>
          <w:p w:rsidR="00A82548" w:rsidRPr="00A82548" w:rsidRDefault="00A82548" w:rsidP="00A82548">
            <w:pPr>
              <w:rPr>
                <w:rFonts w:eastAsia="Times New Roman"/>
                <w:b/>
                <w:bCs/>
                <w:color w:val="000000"/>
                <w:sz w:val="20"/>
                <w:szCs w:val="20"/>
              </w:rPr>
            </w:pPr>
            <w:r w:rsidRPr="00A82548">
              <w:rPr>
                <w:rFonts w:eastAsia="Times New Roman"/>
                <w:b/>
                <w:bCs/>
                <w:color w:val="000000"/>
                <w:sz w:val="20"/>
                <w:szCs w:val="20"/>
              </w:rPr>
              <w:t>Всего:</w:t>
            </w:r>
          </w:p>
        </w:tc>
        <w:tc>
          <w:tcPr>
            <w:tcW w:w="1529" w:type="dxa"/>
            <w:tcBorders>
              <w:top w:val="nil"/>
              <w:left w:val="nil"/>
              <w:bottom w:val="single" w:sz="4" w:space="0" w:color="auto"/>
              <w:right w:val="single" w:sz="4" w:space="0" w:color="auto"/>
            </w:tcBorders>
            <w:shd w:val="clear" w:color="000000" w:fill="FFFFFF"/>
            <w:vAlign w:val="center"/>
            <w:hideMark/>
          </w:tcPr>
          <w:p w:rsidR="00A82548" w:rsidRPr="00A82548" w:rsidRDefault="00A82548" w:rsidP="00A82548">
            <w:pPr>
              <w:jc w:val="center"/>
              <w:rPr>
                <w:rFonts w:eastAsia="Times New Roman"/>
                <w:b/>
                <w:bCs/>
                <w:color w:val="000000"/>
                <w:sz w:val="18"/>
                <w:szCs w:val="18"/>
              </w:rPr>
            </w:pPr>
            <w:r w:rsidRPr="00A82548">
              <w:rPr>
                <w:rFonts w:eastAsia="Times New Roman"/>
                <w:b/>
                <w:bCs/>
                <w:color w:val="000000"/>
                <w:sz w:val="18"/>
                <w:szCs w:val="18"/>
              </w:rPr>
              <w:t xml:space="preserve">                           -     </w:t>
            </w:r>
          </w:p>
        </w:tc>
        <w:tc>
          <w:tcPr>
            <w:tcW w:w="1541" w:type="dxa"/>
            <w:tcBorders>
              <w:top w:val="nil"/>
              <w:left w:val="nil"/>
              <w:bottom w:val="single" w:sz="4" w:space="0" w:color="auto"/>
              <w:right w:val="single" w:sz="4" w:space="0" w:color="auto"/>
            </w:tcBorders>
            <w:shd w:val="clear" w:color="000000" w:fill="FFFFFF"/>
            <w:vAlign w:val="center"/>
            <w:hideMark/>
          </w:tcPr>
          <w:p w:rsidR="00A82548" w:rsidRPr="00A82548" w:rsidRDefault="00A82548" w:rsidP="00A82548">
            <w:pPr>
              <w:jc w:val="center"/>
              <w:rPr>
                <w:rFonts w:eastAsia="Times New Roman"/>
                <w:color w:val="000000"/>
                <w:sz w:val="18"/>
                <w:szCs w:val="18"/>
              </w:rPr>
            </w:pPr>
            <w:r w:rsidRPr="00A82548">
              <w:rPr>
                <w:rFonts w:eastAsia="Times New Roman"/>
                <w:color w:val="000000"/>
                <w:sz w:val="18"/>
                <w:szCs w:val="18"/>
              </w:rPr>
              <w:t xml:space="preserve">                         -     </w:t>
            </w:r>
          </w:p>
        </w:tc>
        <w:tc>
          <w:tcPr>
            <w:tcW w:w="1484" w:type="dxa"/>
            <w:tcBorders>
              <w:top w:val="nil"/>
              <w:left w:val="nil"/>
              <w:bottom w:val="single" w:sz="4" w:space="0" w:color="auto"/>
              <w:right w:val="single" w:sz="4" w:space="0" w:color="auto"/>
            </w:tcBorders>
            <w:shd w:val="clear" w:color="000000" w:fill="FFFFFF"/>
            <w:vAlign w:val="center"/>
            <w:hideMark/>
          </w:tcPr>
          <w:p w:rsidR="00A82548" w:rsidRPr="00A82548" w:rsidRDefault="00A82548" w:rsidP="00A82548">
            <w:pPr>
              <w:jc w:val="center"/>
              <w:rPr>
                <w:rFonts w:eastAsia="Times New Roman"/>
                <w:color w:val="000000"/>
                <w:sz w:val="18"/>
                <w:szCs w:val="18"/>
              </w:rPr>
            </w:pPr>
            <w:r w:rsidRPr="00A82548">
              <w:rPr>
                <w:rFonts w:eastAsia="Times New Roman"/>
                <w:color w:val="000000"/>
                <w:sz w:val="18"/>
                <w:szCs w:val="18"/>
              </w:rPr>
              <w:t xml:space="preserve">                         -     </w:t>
            </w:r>
          </w:p>
        </w:tc>
        <w:tc>
          <w:tcPr>
            <w:tcW w:w="1444" w:type="dxa"/>
            <w:tcBorders>
              <w:top w:val="nil"/>
              <w:left w:val="nil"/>
              <w:bottom w:val="single" w:sz="4" w:space="0" w:color="auto"/>
              <w:right w:val="single" w:sz="4" w:space="0" w:color="auto"/>
            </w:tcBorders>
            <w:shd w:val="clear" w:color="000000" w:fill="FFFFFF"/>
            <w:vAlign w:val="center"/>
            <w:hideMark/>
          </w:tcPr>
          <w:p w:rsidR="00A82548" w:rsidRPr="00A82548" w:rsidRDefault="00A82548" w:rsidP="00A82548">
            <w:pPr>
              <w:jc w:val="center"/>
              <w:rPr>
                <w:rFonts w:eastAsia="Times New Roman"/>
                <w:color w:val="000000"/>
                <w:sz w:val="18"/>
                <w:szCs w:val="18"/>
              </w:rPr>
            </w:pPr>
            <w:r w:rsidRPr="00A82548">
              <w:rPr>
                <w:rFonts w:eastAsia="Times New Roman"/>
                <w:color w:val="000000"/>
                <w:sz w:val="18"/>
                <w:szCs w:val="18"/>
              </w:rPr>
              <w:t xml:space="preserve">                        -     </w:t>
            </w:r>
          </w:p>
        </w:tc>
        <w:tc>
          <w:tcPr>
            <w:tcW w:w="2618" w:type="dxa"/>
            <w:vMerge w:val="restart"/>
            <w:tcBorders>
              <w:top w:val="nil"/>
              <w:left w:val="single" w:sz="4" w:space="0" w:color="auto"/>
              <w:bottom w:val="nil"/>
              <w:right w:val="single" w:sz="4" w:space="0" w:color="auto"/>
            </w:tcBorders>
            <w:shd w:val="clear" w:color="000000" w:fill="FFFFFF"/>
            <w:hideMark/>
          </w:tcPr>
          <w:p w:rsidR="00A82548" w:rsidRPr="00A82548" w:rsidRDefault="00A82548" w:rsidP="00A82548">
            <w:pPr>
              <w:rPr>
                <w:rFonts w:eastAsia="Times New Roman"/>
                <w:sz w:val="18"/>
                <w:szCs w:val="18"/>
              </w:rPr>
            </w:pPr>
            <w:r w:rsidRPr="00A82548">
              <w:rPr>
                <w:rFonts w:eastAsia="Times New Roman"/>
                <w:sz w:val="18"/>
                <w:szCs w:val="18"/>
              </w:rPr>
              <w:t xml:space="preserve">0.10. Наличие разработанной проектно-сметной документации на реконструкцию здания МБУК «Центр культуры </w:t>
            </w:r>
            <w:proofErr w:type="spellStart"/>
            <w:r w:rsidRPr="00A82548">
              <w:rPr>
                <w:rFonts w:eastAsia="Times New Roman"/>
                <w:sz w:val="18"/>
                <w:szCs w:val="18"/>
              </w:rPr>
              <w:t>Печенгского</w:t>
            </w:r>
            <w:proofErr w:type="spellEnd"/>
            <w:r w:rsidRPr="00A82548">
              <w:rPr>
                <w:rFonts w:eastAsia="Times New Roman"/>
                <w:sz w:val="18"/>
                <w:szCs w:val="18"/>
              </w:rPr>
              <w:t xml:space="preserve"> муниципального округа», расположенного по адресу: </w:t>
            </w:r>
            <w:proofErr w:type="spellStart"/>
            <w:r w:rsidRPr="00A82548">
              <w:rPr>
                <w:rFonts w:eastAsia="Times New Roman"/>
                <w:sz w:val="18"/>
                <w:szCs w:val="18"/>
              </w:rPr>
              <w:t>пгт</w:t>
            </w:r>
            <w:proofErr w:type="spellEnd"/>
            <w:r w:rsidRPr="00A82548">
              <w:rPr>
                <w:rFonts w:eastAsia="Times New Roman"/>
                <w:sz w:val="18"/>
                <w:szCs w:val="18"/>
              </w:rPr>
              <w:t xml:space="preserve">. Никель, ул. </w:t>
            </w:r>
            <w:proofErr w:type="gramStart"/>
            <w:r w:rsidRPr="00A82548">
              <w:rPr>
                <w:rFonts w:eastAsia="Times New Roman"/>
                <w:sz w:val="18"/>
                <w:szCs w:val="18"/>
              </w:rPr>
              <w:t>Октябрьская</w:t>
            </w:r>
            <w:proofErr w:type="gramEnd"/>
            <w:r w:rsidRPr="00A82548">
              <w:rPr>
                <w:rFonts w:eastAsia="Times New Roman"/>
                <w:sz w:val="18"/>
                <w:szCs w:val="18"/>
              </w:rPr>
              <w:t>, д.1 (ДК «Восход»)</w:t>
            </w:r>
          </w:p>
        </w:tc>
        <w:tc>
          <w:tcPr>
            <w:tcW w:w="1701" w:type="dxa"/>
            <w:vMerge w:val="restart"/>
            <w:tcBorders>
              <w:top w:val="nil"/>
              <w:left w:val="single" w:sz="4" w:space="0" w:color="auto"/>
              <w:bottom w:val="single" w:sz="4" w:space="0" w:color="000000"/>
              <w:right w:val="single" w:sz="4" w:space="0" w:color="auto"/>
            </w:tcBorders>
            <w:shd w:val="clear" w:color="000000" w:fill="FFFFFF"/>
            <w:hideMark/>
          </w:tcPr>
          <w:p w:rsidR="00A82548" w:rsidRPr="00A82548" w:rsidRDefault="00A82548" w:rsidP="00A82548">
            <w:pPr>
              <w:jc w:val="center"/>
              <w:rPr>
                <w:rFonts w:eastAsia="Times New Roman"/>
                <w:color w:val="000000"/>
                <w:sz w:val="18"/>
                <w:szCs w:val="18"/>
              </w:rPr>
            </w:pPr>
            <w:r w:rsidRPr="00A82548">
              <w:rPr>
                <w:rFonts w:eastAsia="Times New Roman"/>
                <w:color w:val="000000"/>
                <w:sz w:val="18"/>
                <w:szCs w:val="18"/>
              </w:rPr>
              <w:t>МБУК «ЦКПМО»</w:t>
            </w:r>
          </w:p>
        </w:tc>
      </w:tr>
      <w:tr w:rsidR="00634219" w:rsidRPr="00A82548" w:rsidTr="00634219">
        <w:trPr>
          <w:trHeight w:val="315"/>
        </w:trPr>
        <w:tc>
          <w:tcPr>
            <w:tcW w:w="567" w:type="dxa"/>
            <w:vMerge/>
            <w:tcBorders>
              <w:top w:val="nil"/>
              <w:left w:val="single" w:sz="4" w:space="0" w:color="auto"/>
              <w:bottom w:val="single" w:sz="4" w:space="0" w:color="000000"/>
              <w:right w:val="single" w:sz="4" w:space="0" w:color="auto"/>
            </w:tcBorders>
            <w:vAlign w:val="center"/>
            <w:hideMark/>
          </w:tcPr>
          <w:p w:rsidR="00A82548" w:rsidRPr="00A82548" w:rsidRDefault="00A82548" w:rsidP="00A82548">
            <w:pPr>
              <w:rPr>
                <w:rFonts w:eastAsia="Times New Roman"/>
                <w:b/>
                <w:bCs/>
                <w:color w:val="000000"/>
                <w:sz w:val="20"/>
                <w:szCs w:val="20"/>
              </w:rPr>
            </w:pPr>
          </w:p>
        </w:tc>
        <w:tc>
          <w:tcPr>
            <w:tcW w:w="3285" w:type="dxa"/>
            <w:vMerge/>
            <w:tcBorders>
              <w:top w:val="nil"/>
              <w:left w:val="single" w:sz="4" w:space="0" w:color="auto"/>
              <w:bottom w:val="single" w:sz="4" w:space="0" w:color="000000"/>
              <w:right w:val="single" w:sz="4" w:space="0" w:color="auto"/>
            </w:tcBorders>
            <w:vAlign w:val="center"/>
            <w:hideMark/>
          </w:tcPr>
          <w:p w:rsidR="00A82548" w:rsidRPr="00A82548" w:rsidRDefault="00A82548" w:rsidP="00A82548">
            <w:pPr>
              <w:rPr>
                <w:rFonts w:eastAsia="Times New Roman"/>
                <w:color w:val="000000"/>
                <w:sz w:val="20"/>
                <w:szCs w:val="20"/>
              </w:rPr>
            </w:pPr>
          </w:p>
        </w:tc>
        <w:tc>
          <w:tcPr>
            <w:tcW w:w="1254" w:type="dxa"/>
            <w:vMerge/>
            <w:tcBorders>
              <w:top w:val="nil"/>
              <w:left w:val="single" w:sz="4" w:space="0" w:color="auto"/>
              <w:bottom w:val="single" w:sz="4" w:space="0" w:color="000000"/>
              <w:right w:val="single" w:sz="4" w:space="0" w:color="auto"/>
            </w:tcBorders>
            <w:vAlign w:val="center"/>
            <w:hideMark/>
          </w:tcPr>
          <w:p w:rsidR="00A82548" w:rsidRPr="00A82548" w:rsidRDefault="00A82548" w:rsidP="00A82548">
            <w:pPr>
              <w:rPr>
                <w:rFonts w:eastAsia="Times New Roman"/>
                <w:color w:val="000000"/>
                <w:sz w:val="20"/>
                <w:szCs w:val="20"/>
              </w:rPr>
            </w:pPr>
          </w:p>
        </w:tc>
        <w:tc>
          <w:tcPr>
            <w:tcW w:w="878" w:type="dxa"/>
            <w:tcBorders>
              <w:top w:val="nil"/>
              <w:left w:val="nil"/>
              <w:bottom w:val="single" w:sz="4" w:space="0" w:color="auto"/>
              <w:right w:val="single" w:sz="4" w:space="0" w:color="auto"/>
            </w:tcBorders>
            <w:shd w:val="clear" w:color="000000" w:fill="FFFFFF"/>
            <w:vAlign w:val="center"/>
            <w:hideMark/>
          </w:tcPr>
          <w:p w:rsidR="00A82548" w:rsidRPr="00A82548" w:rsidRDefault="00A82548" w:rsidP="00A82548">
            <w:pPr>
              <w:rPr>
                <w:rFonts w:eastAsia="Times New Roman"/>
                <w:color w:val="000000"/>
                <w:sz w:val="20"/>
                <w:szCs w:val="20"/>
              </w:rPr>
            </w:pPr>
            <w:r w:rsidRPr="00A82548">
              <w:rPr>
                <w:rFonts w:eastAsia="Times New Roman"/>
                <w:color w:val="000000"/>
                <w:sz w:val="20"/>
                <w:szCs w:val="20"/>
              </w:rPr>
              <w:t>МБ</w:t>
            </w:r>
          </w:p>
        </w:tc>
        <w:tc>
          <w:tcPr>
            <w:tcW w:w="1529" w:type="dxa"/>
            <w:tcBorders>
              <w:top w:val="nil"/>
              <w:left w:val="nil"/>
              <w:bottom w:val="single" w:sz="4" w:space="0" w:color="auto"/>
              <w:right w:val="single" w:sz="4" w:space="0" w:color="auto"/>
            </w:tcBorders>
            <w:shd w:val="clear" w:color="000000" w:fill="FFFFFF"/>
            <w:vAlign w:val="center"/>
            <w:hideMark/>
          </w:tcPr>
          <w:p w:rsidR="00A82548" w:rsidRPr="00A82548" w:rsidRDefault="00A82548" w:rsidP="00A82548">
            <w:pPr>
              <w:jc w:val="center"/>
              <w:rPr>
                <w:rFonts w:eastAsia="Times New Roman"/>
                <w:b/>
                <w:bCs/>
                <w:color w:val="000000"/>
                <w:sz w:val="18"/>
                <w:szCs w:val="18"/>
              </w:rPr>
            </w:pPr>
            <w:r w:rsidRPr="00A82548">
              <w:rPr>
                <w:rFonts w:eastAsia="Times New Roman"/>
                <w:b/>
                <w:bCs/>
                <w:color w:val="000000"/>
                <w:sz w:val="18"/>
                <w:szCs w:val="18"/>
              </w:rPr>
              <w:t xml:space="preserve">                           -     </w:t>
            </w:r>
          </w:p>
        </w:tc>
        <w:tc>
          <w:tcPr>
            <w:tcW w:w="1541" w:type="dxa"/>
            <w:tcBorders>
              <w:top w:val="nil"/>
              <w:left w:val="nil"/>
              <w:bottom w:val="single" w:sz="4" w:space="0" w:color="auto"/>
              <w:right w:val="single" w:sz="4" w:space="0" w:color="auto"/>
            </w:tcBorders>
            <w:shd w:val="clear" w:color="000000" w:fill="FFFFFF"/>
            <w:vAlign w:val="center"/>
            <w:hideMark/>
          </w:tcPr>
          <w:p w:rsidR="00A82548" w:rsidRPr="00A82548" w:rsidRDefault="00A82548" w:rsidP="00A82548">
            <w:pPr>
              <w:jc w:val="center"/>
              <w:rPr>
                <w:rFonts w:eastAsia="Times New Roman"/>
                <w:color w:val="000000"/>
                <w:sz w:val="18"/>
                <w:szCs w:val="18"/>
              </w:rPr>
            </w:pPr>
            <w:r w:rsidRPr="00A82548">
              <w:rPr>
                <w:rFonts w:eastAsia="Times New Roman"/>
                <w:color w:val="000000"/>
                <w:sz w:val="18"/>
                <w:szCs w:val="18"/>
              </w:rPr>
              <w:t xml:space="preserve">                         -     </w:t>
            </w:r>
          </w:p>
        </w:tc>
        <w:tc>
          <w:tcPr>
            <w:tcW w:w="1484" w:type="dxa"/>
            <w:tcBorders>
              <w:top w:val="nil"/>
              <w:left w:val="nil"/>
              <w:bottom w:val="single" w:sz="4" w:space="0" w:color="auto"/>
              <w:right w:val="single" w:sz="4" w:space="0" w:color="auto"/>
            </w:tcBorders>
            <w:shd w:val="clear" w:color="000000" w:fill="FFFFFF"/>
            <w:vAlign w:val="center"/>
            <w:hideMark/>
          </w:tcPr>
          <w:p w:rsidR="00A82548" w:rsidRPr="00A82548" w:rsidRDefault="00A82548" w:rsidP="00A82548">
            <w:pPr>
              <w:jc w:val="center"/>
              <w:rPr>
                <w:rFonts w:eastAsia="Times New Roman"/>
                <w:color w:val="000000"/>
                <w:sz w:val="18"/>
                <w:szCs w:val="18"/>
              </w:rPr>
            </w:pPr>
            <w:r w:rsidRPr="00A82548">
              <w:rPr>
                <w:rFonts w:eastAsia="Times New Roman"/>
                <w:color w:val="000000"/>
                <w:sz w:val="18"/>
                <w:szCs w:val="18"/>
              </w:rPr>
              <w:t xml:space="preserve">                         -     </w:t>
            </w:r>
          </w:p>
        </w:tc>
        <w:tc>
          <w:tcPr>
            <w:tcW w:w="1444" w:type="dxa"/>
            <w:tcBorders>
              <w:top w:val="nil"/>
              <w:left w:val="nil"/>
              <w:bottom w:val="single" w:sz="4" w:space="0" w:color="auto"/>
              <w:right w:val="single" w:sz="4" w:space="0" w:color="auto"/>
            </w:tcBorders>
            <w:shd w:val="clear" w:color="000000" w:fill="FFFFFF"/>
            <w:vAlign w:val="center"/>
            <w:hideMark/>
          </w:tcPr>
          <w:p w:rsidR="00A82548" w:rsidRPr="00A82548" w:rsidRDefault="00A82548" w:rsidP="00A82548">
            <w:pPr>
              <w:jc w:val="center"/>
              <w:rPr>
                <w:rFonts w:eastAsia="Times New Roman"/>
                <w:color w:val="000000"/>
                <w:sz w:val="18"/>
                <w:szCs w:val="18"/>
              </w:rPr>
            </w:pPr>
            <w:r w:rsidRPr="00A82548">
              <w:rPr>
                <w:rFonts w:eastAsia="Times New Roman"/>
                <w:color w:val="000000"/>
                <w:sz w:val="18"/>
                <w:szCs w:val="18"/>
              </w:rPr>
              <w:t xml:space="preserve">                        -     </w:t>
            </w:r>
          </w:p>
        </w:tc>
        <w:tc>
          <w:tcPr>
            <w:tcW w:w="2618" w:type="dxa"/>
            <w:vMerge/>
            <w:tcBorders>
              <w:top w:val="nil"/>
              <w:left w:val="single" w:sz="4" w:space="0" w:color="auto"/>
              <w:bottom w:val="nil"/>
              <w:right w:val="single" w:sz="4" w:space="0" w:color="auto"/>
            </w:tcBorders>
            <w:vAlign w:val="center"/>
            <w:hideMark/>
          </w:tcPr>
          <w:p w:rsidR="00A82548" w:rsidRPr="00A82548" w:rsidRDefault="00A82548" w:rsidP="00A82548">
            <w:pPr>
              <w:rPr>
                <w:rFonts w:eastAsia="Times New Roman"/>
                <w:sz w:val="18"/>
                <w:szCs w:val="18"/>
              </w:rPr>
            </w:pPr>
          </w:p>
        </w:tc>
        <w:tc>
          <w:tcPr>
            <w:tcW w:w="1701" w:type="dxa"/>
            <w:vMerge/>
            <w:tcBorders>
              <w:top w:val="nil"/>
              <w:left w:val="single" w:sz="4" w:space="0" w:color="auto"/>
              <w:bottom w:val="single" w:sz="4" w:space="0" w:color="000000"/>
              <w:right w:val="single" w:sz="4" w:space="0" w:color="auto"/>
            </w:tcBorders>
            <w:vAlign w:val="center"/>
            <w:hideMark/>
          </w:tcPr>
          <w:p w:rsidR="00A82548" w:rsidRPr="00A82548" w:rsidRDefault="00A82548" w:rsidP="00A82548">
            <w:pPr>
              <w:rPr>
                <w:rFonts w:eastAsia="Times New Roman"/>
                <w:color w:val="000000"/>
                <w:sz w:val="18"/>
                <w:szCs w:val="18"/>
              </w:rPr>
            </w:pPr>
          </w:p>
        </w:tc>
      </w:tr>
      <w:tr w:rsidR="00634219" w:rsidRPr="00A82548" w:rsidTr="00634219">
        <w:trPr>
          <w:trHeight w:val="315"/>
        </w:trPr>
        <w:tc>
          <w:tcPr>
            <w:tcW w:w="567" w:type="dxa"/>
            <w:vMerge/>
            <w:tcBorders>
              <w:top w:val="nil"/>
              <w:left w:val="single" w:sz="4" w:space="0" w:color="auto"/>
              <w:bottom w:val="single" w:sz="4" w:space="0" w:color="000000"/>
              <w:right w:val="single" w:sz="4" w:space="0" w:color="auto"/>
            </w:tcBorders>
            <w:vAlign w:val="center"/>
            <w:hideMark/>
          </w:tcPr>
          <w:p w:rsidR="00A82548" w:rsidRPr="00A82548" w:rsidRDefault="00A82548" w:rsidP="00A82548">
            <w:pPr>
              <w:rPr>
                <w:rFonts w:eastAsia="Times New Roman"/>
                <w:b/>
                <w:bCs/>
                <w:color w:val="000000"/>
                <w:sz w:val="20"/>
                <w:szCs w:val="20"/>
              </w:rPr>
            </w:pPr>
          </w:p>
        </w:tc>
        <w:tc>
          <w:tcPr>
            <w:tcW w:w="3285" w:type="dxa"/>
            <w:vMerge/>
            <w:tcBorders>
              <w:top w:val="nil"/>
              <w:left w:val="single" w:sz="4" w:space="0" w:color="auto"/>
              <w:bottom w:val="single" w:sz="4" w:space="0" w:color="000000"/>
              <w:right w:val="single" w:sz="4" w:space="0" w:color="auto"/>
            </w:tcBorders>
            <w:vAlign w:val="center"/>
            <w:hideMark/>
          </w:tcPr>
          <w:p w:rsidR="00A82548" w:rsidRPr="00A82548" w:rsidRDefault="00A82548" w:rsidP="00A82548">
            <w:pPr>
              <w:rPr>
                <w:rFonts w:eastAsia="Times New Roman"/>
                <w:color w:val="000000"/>
                <w:sz w:val="20"/>
                <w:szCs w:val="20"/>
              </w:rPr>
            </w:pPr>
          </w:p>
        </w:tc>
        <w:tc>
          <w:tcPr>
            <w:tcW w:w="1254" w:type="dxa"/>
            <w:vMerge/>
            <w:tcBorders>
              <w:top w:val="nil"/>
              <w:left w:val="single" w:sz="4" w:space="0" w:color="auto"/>
              <w:bottom w:val="single" w:sz="4" w:space="0" w:color="000000"/>
              <w:right w:val="single" w:sz="4" w:space="0" w:color="auto"/>
            </w:tcBorders>
            <w:vAlign w:val="center"/>
            <w:hideMark/>
          </w:tcPr>
          <w:p w:rsidR="00A82548" w:rsidRPr="00A82548" w:rsidRDefault="00A82548" w:rsidP="00A82548">
            <w:pPr>
              <w:rPr>
                <w:rFonts w:eastAsia="Times New Roman"/>
                <w:color w:val="000000"/>
                <w:sz w:val="20"/>
                <w:szCs w:val="20"/>
              </w:rPr>
            </w:pPr>
          </w:p>
        </w:tc>
        <w:tc>
          <w:tcPr>
            <w:tcW w:w="878" w:type="dxa"/>
            <w:tcBorders>
              <w:top w:val="nil"/>
              <w:left w:val="nil"/>
              <w:bottom w:val="single" w:sz="4" w:space="0" w:color="auto"/>
              <w:right w:val="single" w:sz="4" w:space="0" w:color="auto"/>
            </w:tcBorders>
            <w:shd w:val="clear" w:color="000000" w:fill="FFFFFF"/>
            <w:vAlign w:val="center"/>
            <w:hideMark/>
          </w:tcPr>
          <w:p w:rsidR="00A82548" w:rsidRPr="00A82548" w:rsidRDefault="00A82548" w:rsidP="00A82548">
            <w:pPr>
              <w:rPr>
                <w:rFonts w:eastAsia="Times New Roman"/>
                <w:color w:val="000000"/>
                <w:sz w:val="20"/>
                <w:szCs w:val="20"/>
              </w:rPr>
            </w:pPr>
            <w:r w:rsidRPr="00A82548">
              <w:rPr>
                <w:rFonts w:eastAsia="Times New Roman"/>
                <w:color w:val="000000"/>
                <w:sz w:val="20"/>
                <w:szCs w:val="20"/>
              </w:rPr>
              <w:t>ОБ</w:t>
            </w:r>
          </w:p>
        </w:tc>
        <w:tc>
          <w:tcPr>
            <w:tcW w:w="1529" w:type="dxa"/>
            <w:tcBorders>
              <w:top w:val="nil"/>
              <w:left w:val="nil"/>
              <w:bottom w:val="single" w:sz="4" w:space="0" w:color="auto"/>
              <w:right w:val="single" w:sz="4" w:space="0" w:color="auto"/>
            </w:tcBorders>
            <w:shd w:val="clear" w:color="000000" w:fill="FFFFFF"/>
            <w:vAlign w:val="center"/>
            <w:hideMark/>
          </w:tcPr>
          <w:p w:rsidR="00A82548" w:rsidRPr="00A82548" w:rsidRDefault="00A82548" w:rsidP="00A82548">
            <w:pPr>
              <w:jc w:val="center"/>
              <w:rPr>
                <w:rFonts w:eastAsia="Times New Roman"/>
                <w:b/>
                <w:bCs/>
                <w:color w:val="000000"/>
                <w:sz w:val="18"/>
                <w:szCs w:val="18"/>
              </w:rPr>
            </w:pPr>
            <w:r w:rsidRPr="00A82548">
              <w:rPr>
                <w:rFonts w:eastAsia="Times New Roman"/>
                <w:b/>
                <w:bCs/>
                <w:color w:val="000000"/>
                <w:sz w:val="18"/>
                <w:szCs w:val="18"/>
              </w:rPr>
              <w:t xml:space="preserve">                           -     </w:t>
            </w:r>
          </w:p>
        </w:tc>
        <w:tc>
          <w:tcPr>
            <w:tcW w:w="1541" w:type="dxa"/>
            <w:tcBorders>
              <w:top w:val="nil"/>
              <w:left w:val="nil"/>
              <w:bottom w:val="single" w:sz="4" w:space="0" w:color="auto"/>
              <w:right w:val="single" w:sz="4" w:space="0" w:color="auto"/>
            </w:tcBorders>
            <w:shd w:val="clear" w:color="000000" w:fill="FFFFFF"/>
            <w:vAlign w:val="center"/>
            <w:hideMark/>
          </w:tcPr>
          <w:p w:rsidR="00A82548" w:rsidRPr="00A82548" w:rsidRDefault="00A82548" w:rsidP="00A82548">
            <w:pPr>
              <w:jc w:val="center"/>
              <w:rPr>
                <w:rFonts w:eastAsia="Times New Roman"/>
                <w:color w:val="000000"/>
                <w:sz w:val="18"/>
                <w:szCs w:val="18"/>
              </w:rPr>
            </w:pPr>
            <w:r w:rsidRPr="00A82548">
              <w:rPr>
                <w:rFonts w:eastAsia="Times New Roman"/>
                <w:color w:val="000000"/>
                <w:sz w:val="18"/>
                <w:szCs w:val="18"/>
              </w:rPr>
              <w:t xml:space="preserve">                         -     </w:t>
            </w:r>
          </w:p>
        </w:tc>
        <w:tc>
          <w:tcPr>
            <w:tcW w:w="1484" w:type="dxa"/>
            <w:tcBorders>
              <w:top w:val="nil"/>
              <w:left w:val="nil"/>
              <w:bottom w:val="single" w:sz="4" w:space="0" w:color="auto"/>
              <w:right w:val="single" w:sz="4" w:space="0" w:color="auto"/>
            </w:tcBorders>
            <w:shd w:val="clear" w:color="000000" w:fill="FFFFFF"/>
            <w:vAlign w:val="center"/>
            <w:hideMark/>
          </w:tcPr>
          <w:p w:rsidR="00A82548" w:rsidRPr="00A82548" w:rsidRDefault="00A82548" w:rsidP="00A82548">
            <w:pPr>
              <w:jc w:val="center"/>
              <w:rPr>
                <w:rFonts w:eastAsia="Times New Roman"/>
                <w:color w:val="000000"/>
                <w:sz w:val="18"/>
                <w:szCs w:val="18"/>
              </w:rPr>
            </w:pPr>
            <w:r w:rsidRPr="00A82548">
              <w:rPr>
                <w:rFonts w:eastAsia="Times New Roman"/>
                <w:color w:val="000000"/>
                <w:sz w:val="18"/>
                <w:szCs w:val="18"/>
              </w:rPr>
              <w:t xml:space="preserve">                         -     </w:t>
            </w:r>
          </w:p>
        </w:tc>
        <w:tc>
          <w:tcPr>
            <w:tcW w:w="1444" w:type="dxa"/>
            <w:tcBorders>
              <w:top w:val="nil"/>
              <w:left w:val="nil"/>
              <w:bottom w:val="single" w:sz="4" w:space="0" w:color="auto"/>
              <w:right w:val="single" w:sz="4" w:space="0" w:color="auto"/>
            </w:tcBorders>
            <w:shd w:val="clear" w:color="000000" w:fill="FFFFFF"/>
            <w:vAlign w:val="center"/>
            <w:hideMark/>
          </w:tcPr>
          <w:p w:rsidR="00A82548" w:rsidRPr="00A82548" w:rsidRDefault="00A82548" w:rsidP="00A82548">
            <w:pPr>
              <w:jc w:val="center"/>
              <w:rPr>
                <w:rFonts w:eastAsia="Times New Roman"/>
                <w:color w:val="000000"/>
                <w:sz w:val="18"/>
                <w:szCs w:val="18"/>
              </w:rPr>
            </w:pPr>
            <w:r w:rsidRPr="00A82548">
              <w:rPr>
                <w:rFonts w:eastAsia="Times New Roman"/>
                <w:color w:val="000000"/>
                <w:sz w:val="18"/>
                <w:szCs w:val="18"/>
              </w:rPr>
              <w:t xml:space="preserve">                        -     </w:t>
            </w:r>
          </w:p>
        </w:tc>
        <w:tc>
          <w:tcPr>
            <w:tcW w:w="2618" w:type="dxa"/>
            <w:vMerge/>
            <w:tcBorders>
              <w:top w:val="nil"/>
              <w:left w:val="single" w:sz="4" w:space="0" w:color="auto"/>
              <w:bottom w:val="nil"/>
              <w:right w:val="single" w:sz="4" w:space="0" w:color="auto"/>
            </w:tcBorders>
            <w:vAlign w:val="center"/>
            <w:hideMark/>
          </w:tcPr>
          <w:p w:rsidR="00A82548" w:rsidRPr="00A82548" w:rsidRDefault="00A82548" w:rsidP="00A82548">
            <w:pPr>
              <w:rPr>
                <w:rFonts w:eastAsia="Times New Roman"/>
                <w:sz w:val="18"/>
                <w:szCs w:val="18"/>
              </w:rPr>
            </w:pPr>
          </w:p>
        </w:tc>
        <w:tc>
          <w:tcPr>
            <w:tcW w:w="1701" w:type="dxa"/>
            <w:vMerge/>
            <w:tcBorders>
              <w:top w:val="nil"/>
              <w:left w:val="single" w:sz="4" w:space="0" w:color="auto"/>
              <w:bottom w:val="single" w:sz="4" w:space="0" w:color="000000"/>
              <w:right w:val="single" w:sz="4" w:space="0" w:color="auto"/>
            </w:tcBorders>
            <w:vAlign w:val="center"/>
            <w:hideMark/>
          </w:tcPr>
          <w:p w:rsidR="00A82548" w:rsidRPr="00A82548" w:rsidRDefault="00A82548" w:rsidP="00A82548">
            <w:pPr>
              <w:rPr>
                <w:rFonts w:eastAsia="Times New Roman"/>
                <w:color w:val="000000"/>
                <w:sz w:val="18"/>
                <w:szCs w:val="18"/>
              </w:rPr>
            </w:pPr>
          </w:p>
        </w:tc>
      </w:tr>
      <w:tr w:rsidR="00634219" w:rsidRPr="00A82548" w:rsidTr="00634219">
        <w:trPr>
          <w:trHeight w:val="315"/>
        </w:trPr>
        <w:tc>
          <w:tcPr>
            <w:tcW w:w="567" w:type="dxa"/>
            <w:vMerge/>
            <w:tcBorders>
              <w:top w:val="nil"/>
              <w:left w:val="single" w:sz="4" w:space="0" w:color="auto"/>
              <w:bottom w:val="single" w:sz="4" w:space="0" w:color="000000"/>
              <w:right w:val="single" w:sz="4" w:space="0" w:color="auto"/>
            </w:tcBorders>
            <w:vAlign w:val="center"/>
            <w:hideMark/>
          </w:tcPr>
          <w:p w:rsidR="00A82548" w:rsidRPr="00A82548" w:rsidRDefault="00A82548" w:rsidP="00A82548">
            <w:pPr>
              <w:rPr>
                <w:rFonts w:eastAsia="Times New Roman"/>
                <w:b/>
                <w:bCs/>
                <w:color w:val="000000"/>
                <w:sz w:val="20"/>
                <w:szCs w:val="20"/>
              </w:rPr>
            </w:pPr>
          </w:p>
        </w:tc>
        <w:tc>
          <w:tcPr>
            <w:tcW w:w="3285" w:type="dxa"/>
            <w:vMerge/>
            <w:tcBorders>
              <w:top w:val="nil"/>
              <w:left w:val="single" w:sz="4" w:space="0" w:color="auto"/>
              <w:bottom w:val="single" w:sz="4" w:space="0" w:color="000000"/>
              <w:right w:val="single" w:sz="4" w:space="0" w:color="auto"/>
            </w:tcBorders>
            <w:vAlign w:val="center"/>
            <w:hideMark/>
          </w:tcPr>
          <w:p w:rsidR="00A82548" w:rsidRPr="00A82548" w:rsidRDefault="00A82548" w:rsidP="00A82548">
            <w:pPr>
              <w:rPr>
                <w:rFonts w:eastAsia="Times New Roman"/>
                <w:color w:val="000000"/>
                <w:sz w:val="20"/>
                <w:szCs w:val="20"/>
              </w:rPr>
            </w:pPr>
          </w:p>
        </w:tc>
        <w:tc>
          <w:tcPr>
            <w:tcW w:w="1254" w:type="dxa"/>
            <w:vMerge/>
            <w:tcBorders>
              <w:top w:val="nil"/>
              <w:left w:val="single" w:sz="4" w:space="0" w:color="auto"/>
              <w:bottom w:val="single" w:sz="4" w:space="0" w:color="000000"/>
              <w:right w:val="single" w:sz="4" w:space="0" w:color="auto"/>
            </w:tcBorders>
            <w:vAlign w:val="center"/>
            <w:hideMark/>
          </w:tcPr>
          <w:p w:rsidR="00A82548" w:rsidRPr="00A82548" w:rsidRDefault="00A82548" w:rsidP="00A82548">
            <w:pPr>
              <w:rPr>
                <w:rFonts w:eastAsia="Times New Roman"/>
                <w:color w:val="000000"/>
                <w:sz w:val="20"/>
                <w:szCs w:val="20"/>
              </w:rPr>
            </w:pPr>
          </w:p>
        </w:tc>
        <w:tc>
          <w:tcPr>
            <w:tcW w:w="878" w:type="dxa"/>
            <w:tcBorders>
              <w:top w:val="nil"/>
              <w:left w:val="nil"/>
              <w:bottom w:val="single" w:sz="4" w:space="0" w:color="auto"/>
              <w:right w:val="single" w:sz="4" w:space="0" w:color="auto"/>
            </w:tcBorders>
            <w:shd w:val="clear" w:color="000000" w:fill="FFFFFF"/>
            <w:vAlign w:val="center"/>
            <w:hideMark/>
          </w:tcPr>
          <w:p w:rsidR="00A82548" w:rsidRPr="00A82548" w:rsidRDefault="00A82548" w:rsidP="00A82548">
            <w:pPr>
              <w:rPr>
                <w:rFonts w:eastAsia="Times New Roman"/>
                <w:color w:val="000000"/>
                <w:sz w:val="20"/>
                <w:szCs w:val="20"/>
              </w:rPr>
            </w:pPr>
            <w:r w:rsidRPr="00A82548">
              <w:rPr>
                <w:rFonts w:eastAsia="Times New Roman"/>
                <w:color w:val="000000"/>
                <w:sz w:val="20"/>
                <w:szCs w:val="20"/>
              </w:rPr>
              <w:t>ФБ</w:t>
            </w:r>
          </w:p>
        </w:tc>
        <w:tc>
          <w:tcPr>
            <w:tcW w:w="1529" w:type="dxa"/>
            <w:tcBorders>
              <w:top w:val="nil"/>
              <w:left w:val="nil"/>
              <w:bottom w:val="single" w:sz="4" w:space="0" w:color="auto"/>
              <w:right w:val="single" w:sz="4" w:space="0" w:color="auto"/>
            </w:tcBorders>
            <w:shd w:val="clear" w:color="000000" w:fill="FFFFFF"/>
            <w:vAlign w:val="center"/>
            <w:hideMark/>
          </w:tcPr>
          <w:p w:rsidR="00A82548" w:rsidRPr="00A82548" w:rsidRDefault="00A82548" w:rsidP="00A82548">
            <w:pPr>
              <w:jc w:val="center"/>
              <w:rPr>
                <w:rFonts w:eastAsia="Times New Roman"/>
                <w:b/>
                <w:bCs/>
                <w:color w:val="000000"/>
                <w:sz w:val="18"/>
                <w:szCs w:val="18"/>
              </w:rPr>
            </w:pPr>
            <w:r w:rsidRPr="00A82548">
              <w:rPr>
                <w:rFonts w:eastAsia="Times New Roman"/>
                <w:b/>
                <w:bCs/>
                <w:color w:val="000000"/>
                <w:sz w:val="18"/>
                <w:szCs w:val="18"/>
              </w:rPr>
              <w:t xml:space="preserve">                           -     </w:t>
            </w:r>
          </w:p>
        </w:tc>
        <w:tc>
          <w:tcPr>
            <w:tcW w:w="1541" w:type="dxa"/>
            <w:tcBorders>
              <w:top w:val="nil"/>
              <w:left w:val="nil"/>
              <w:bottom w:val="single" w:sz="4" w:space="0" w:color="auto"/>
              <w:right w:val="single" w:sz="4" w:space="0" w:color="auto"/>
            </w:tcBorders>
            <w:shd w:val="clear" w:color="000000" w:fill="FFFFFF"/>
            <w:vAlign w:val="center"/>
            <w:hideMark/>
          </w:tcPr>
          <w:p w:rsidR="00A82548" w:rsidRPr="00A82548" w:rsidRDefault="00A82548" w:rsidP="00A82548">
            <w:pPr>
              <w:jc w:val="center"/>
              <w:rPr>
                <w:rFonts w:eastAsia="Times New Roman"/>
                <w:color w:val="000000"/>
                <w:sz w:val="18"/>
                <w:szCs w:val="18"/>
              </w:rPr>
            </w:pPr>
            <w:r w:rsidRPr="00A82548">
              <w:rPr>
                <w:rFonts w:eastAsia="Times New Roman"/>
                <w:color w:val="000000"/>
                <w:sz w:val="18"/>
                <w:szCs w:val="18"/>
              </w:rPr>
              <w:t xml:space="preserve">                         -     </w:t>
            </w:r>
          </w:p>
        </w:tc>
        <w:tc>
          <w:tcPr>
            <w:tcW w:w="1484" w:type="dxa"/>
            <w:tcBorders>
              <w:top w:val="nil"/>
              <w:left w:val="nil"/>
              <w:bottom w:val="single" w:sz="4" w:space="0" w:color="auto"/>
              <w:right w:val="single" w:sz="4" w:space="0" w:color="auto"/>
            </w:tcBorders>
            <w:shd w:val="clear" w:color="000000" w:fill="FFFFFF"/>
            <w:vAlign w:val="center"/>
            <w:hideMark/>
          </w:tcPr>
          <w:p w:rsidR="00A82548" w:rsidRPr="00A82548" w:rsidRDefault="00A82548" w:rsidP="00A82548">
            <w:pPr>
              <w:jc w:val="center"/>
              <w:rPr>
                <w:rFonts w:eastAsia="Times New Roman"/>
                <w:color w:val="000000"/>
                <w:sz w:val="18"/>
                <w:szCs w:val="18"/>
              </w:rPr>
            </w:pPr>
            <w:r w:rsidRPr="00A82548">
              <w:rPr>
                <w:rFonts w:eastAsia="Times New Roman"/>
                <w:color w:val="000000"/>
                <w:sz w:val="18"/>
                <w:szCs w:val="18"/>
              </w:rPr>
              <w:t xml:space="preserve">                         -     </w:t>
            </w:r>
          </w:p>
        </w:tc>
        <w:tc>
          <w:tcPr>
            <w:tcW w:w="1444" w:type="dxa"/>
            <w:tcBorders>
              <w:top w:val="nil"/>
              <w:left w:val="nil"/>
              <w:bottom w:val="single" w:sz="4" w:space="0" w:color="auto"/>
              <w:right w:val="single" w:sz="4" w:space="0" w:color="auto"/>
            </w:tcBorders>
            <w:shd w:val="clear" w:color="000000" w:fill="FFFFFF"/>
            <w:vAlign w:val="center"/>
            <w:hideMark/>
          </w:tcPr>
          <w:p w:rsidR="00A82548" w:rsidRPr="00A82548" w:rsidRDefault="00A82548" w:rsidP="00A82548">
            <w:pPr>
              <w:jc w:val="center"/>
              <w:rPr>
                <w:rFonts w:eastAsia="Times New Roman"/>
                <w:color w:val="000000"/>
                <w:sz w:val="18"/>
                <w:szCs w:val="18"/>
              </w:rPr>
            </w:pPr>
            <w:r w:rsidRPr="00A82548">
              <w:rPr>
                <w:rFonts w:eastAsia="Times New Roman"/>
                <w:color w:val="000000"/>
                <w:sz w:val="18"/>
                <w:szCs w:val="18"/>
              </w:rPr>
              <w:t xml:space="preserve">                        -     </w:t>
            </w:r>
          </w:p>
        </w:tc>
        <w:tc>
          <w:tcPr>
            <w:tcW w:w="2618" w:type="dxa"/>
            <w:vMerge/>
            <w:tcBorders>
              <w:top w:val="nil"/>
              <w:left w:val="single" w:sz="4" w:space="0" w:color="auto"/>
              <w:bottom w:val="nil"/>
              <w:right w:val="single" w:sz="4" w:space="0" w:color="auto"/>
            </w:tcBorders>
            <w:vAlign w:val="center"/>
            <w:hideMark/>
          </w:tcPr>
          <w:p w:rsidR="00A82548" w:rsidRPr="00A82548" w:rsidRDefault="00A82548" w:rsidP="00A82548">
            <w:pPr>
              <w:rPr>
                <w:rFonts w:eastAsia="Times New Roman"/>
                <w:sz w:val="18"/>
                <w:szCs w:val="18"/>
              </w:rPr>
            </w:pPr>
          </w:p>
        </w:tc>
        <w:tc>
          <w:tcPr>
            <w:tcW w:w="1701" w:type="dxa"/>
            <w:vMerge/>
            <w:tcBorders>
              <w:top w:val="nil"/>
              <w:left w:val="single" w:sz="4" w:space="0" w:color="auto"/>
              <w:bottom w:val="single" w:sz="4" w:space="0" w:color="000000"/>
              <w:right w:val="single" w:sz="4" w:space="0" w:color="auto"/>
            </w:tcBorders>
            <w:vAlign w:val="center"/>
            <w:hideMark/>
          </w:tcPr>
          <w:p w:rsidR="00A82548" w:rsidRPr="00A82548" w:rsidRDefault="00A82548" w:rsidP="00A82548">
            <w:pPr>
              <w:rPr>
                <w:rFonts w:eastAsia="Times New Roman"/>
                <w:color w:val="000000"/>
                <w:sz w:val="18"/>
                <w:szCs w:val="18"/>
              </w:rPr>
            </w:pPr>
          </w:p>
        </w:tc>
      </w:tr>
      <w:tr w:rsidR="00634219" w:rsidRPr="00A82548" w:rsidTr="00634219">
        <w:trPr>
          <w:trHeight w:val="315"/>
        </w:trPr>
        <w:tc>
          <w:tcPr>
            <w:tcW w:w="567" w:type="dxa"/>
            <w:vMerge/>
            <w:tcBorders>
              <w:top w:val="nil"/>
              <w:left w:val="single" w:sz="4" w:space="0" w:color="auto"/>
              <w:bottom w:val="single" w:sz="4" w:space="0" w:color="000000"/>
              <w:right w:val="single" w:sz="4" w:space="0" w:color="auto"/>
            </w:tcBorders>
            <w:vAlign w:val="center"/>
            <w:hideMark/>
          </w:tcPr>
          <w:p w:rsidR="00A82548" w:rsidRPr="00A82548" w:rsidRDefault="00A82548" w:rsidP="00A82548">
            <w:pPr>
              <w:rPr>
                <w:rFonts w:eastAsia="Times New Roman"/>
                <w:b/>
                <w:bCs/>
                <w:color w:val="000000"/>
                <w:sz w:val="20"/>
                <w:szCs w:val="20"/>
              </w:rPr>
            </w:pPr>
          </w:p>
        </w:tc>
        <w:tc>
          <w:tcPr>
            <w:tcW w:w="3285" w:type="dxa"/>
            <w:vMerge/>
            <w:tcBorders>
              <w:top w:val="nil"/>
              <w:left w:val="single" w:sz="4" w:space="0" w:color="auto"/>
              <w:bottom w:val="single" w:sz="4" w:space="0" w:color="000000"/>
              <w:right w:val="single" w:sz="4" w:space="0" w:color="auto"/>
            </w:tcBorders>
            <w:vAlign w:val="center"/>
            <w:hideMark/>
          </w:tcPr>
          <w:p w:rsidR="00A82548" w:rsidRPr="00A82548" w:rsidRDefault="00A82548" w:rsidP="00A82548">
            <w:pPr>
              <w:rPr>
                <w:rFonts w:eastAsia="Times New Roman"/>
                <w:color w:val="000000"/>
                <w:sz w:val="20"/>
                <w:szCs w:val="20"/>
              </w:rPr>
            </w:pPr>
          </w:p>
        </w:tc>
        <w:tc>
          <w:tcPr>
            <w:tcW w:w="1254" w:type="dxa"/>
            <w:vMerge/>
            <w:tcBorders>
              <w:top w:val="nil"/>
              <w:left w:val="single" w:sz="4" w:space="0" w:color="auto"/>
              <w:bottom w:val="single" w:sz="4" w:space="0" w:color="000000"/>
              <w:right w:val="single" w:sz="4" w:space="0" w:color="auto"/>
            </w:tcBorders>
            <w:vAlign w:val="center"/>
            <w:hideMark/>
          </w:tcPr>
          <w:p w:rsidR="00A82548" w:rsidRPr="00A82548" w:rsidRDefault="00A82548" w:rsidP="00A82548">
            <w:pPr>
              <w:rPr>
                <w:rFonts w:eastAsia="Times New Roman"/>
                <w:color w:val="000000"/>
                <w:sz w:val="20"/>
                <w:szCs w:val="20"/>
              </w:rPr>
            </w:pPr>
          </w:p>
        </w:tc>
        <w:tc>
          <w:tcPr>
            <w:tcW w:w="878" w:type="dxa"/>
            <w:tcBorders>
              <w:top w:val="nil"/>
              <w:left w:val="nil"/>
              <w:bottom w:val="single" w:sz="4" w:space="0" w:color="auto"/>
              <w:right w:val="single" w:sz="4" w:space="0" w:color="auto"/>
            </w:tcBorders>
            <w:shd w:val="clear" w:color="000000" w:fill="FFFFFF"/>
            <w:hideMark/>
          </w:tcPr>
          <w:p w:rsidR="00A82548" w:rsidRPr="00A82548" w:rsidRDefault="00A82548" w:rsidP="00A82548">
            <w:pPr>
              <w:rPr>
                <w:rFonts w:eastAsia="Times New Roman"/>
                <w:color w:val="000000"/>
                <w:sz w:val="20"/>
                <w:szCs w:val="20"/>
              </w:rPr>
            </w:pPr>
            <w:r w:rsidRPr="00A82548">
              <w:rPr>
                <w:rFonts w:eastAsia="Times New Roman"/>
                <w:color w:val="000000"/>
                <w:sz w:val="20"/>
                <w:szCs w:val="20"/>
              </w:rPr>
              <w:t>ВБС</w:t>
            </w:r>
          </w:p>
        </w:tc>
        <w:tc>
          <w:tcPr>
            <w:tcW w:w="1529" w:type="dxa"/>
            <w:tcBorders>
              <w:top w:val="nil"/>
              <w:left w:val="nil"/>
              <w:bottom w:val="single" w:sz="4" w:space="0" w:color="auto"/>
              <w:right w:val="single" w:sz="4" w:space="0" w:color="auto"/>
            </w:tcBorders>
            <w:shd w:val="clear" w:color="000000" w:fill="FFFFFF"/>
            <w:hideMark/>
          </w:tcPr>
          <w:p w:rsidR="00A82548" w:rsidRPr="00A82548" w:rsidRDefault="00A82548" w:rsidP="00A82548">
            <w:pPr>
              <w:jc w:val="center"/>
              <w:rPr>
                <w:rFonts w:eastAsia="Times New Roman"/>
                <w:b/>
                <w:bCs/>
                <w:color w:val="000000"/>
                <w:sz w:val="18"/>
                <w:szCs w:val="18"/>
              </w:rPr>
            </w:pPr>
            <w:r w:rsidRPr="00A82548">
              <w:rPr>
                <w:rFonts w:eastAsia="Times New Roman"/>
                <w:b/>
                <w:bCs/>
                <w:color w:val="000000"/>
                <w:sz w:val="18"/>
                <w:szCs w:val="18"/>
              </w:rPr>
              <w:t xml:space="preserve">                           -     </w:t>
            </w:r>
          </w:p>
        </w:tc>
        <w:tc>
          <w:tcPr>
            <w:tcW w:w="1541" w:type="dxa"/>
            <w:tcBorders>
              <w:top w:val="nil"/>
              <w:left w:val="nil"/>
              <w:bottom w:val="single" w:sz="4" w:space="0" w:color="auto"/>
              <w:right w:val="single" w:sz="4" w:space="0" w:color="auto"/>
            </w:tcBorders>
            <w:shd w:val="clear" w:color="000000" w:fill="FFFFFF"/>
            <w:hideMark/>
          </w:tcPr>
          <w:p w:rsidR="00A82548" w:rsidRPr="00A82548" w:rsidRDefault="00A82548" w:rsidP="00A82548">
            <w:pPr>
              <w:jc w:val="center"/>
              <w:rPr>
                <w:rFonts w:eastAsia="Times New Roman"/>
                <w:color w:val="000000"/>
                <w:sz w:val="18"/>
                <w:szCs w:val="18"/>
              </w:rPr>
            </w:pPr>
            <w:r w:rsidRPr="00A82548">
              <w:rPr>
                <w:rFonts w:eastAsia="Times New Roman"/>
                <w:color w:val="000000"/>
                <w:sz w:val="18"/>
                <w:szCs w:val="18"/>
              </w:rPr>
              <w:t xml:space="preserve">                         -     </w:t>
            </w:r>
          </w:p>
        </w:tc>
        <w:tc>
          <w:tcPr>
            <w:tcW w:w="1484" w:type="dxa"/>
            <w:tcBorders>
              <w:top w:val="nil"/>
              <w:left w:val="nil"/>
              <w:bottom w:val="single" w:sz="4" w:space="0" w:color="auto"/>
              <w:right w:val="single" w:sz="4" w:space="0" w:color="auto"/>
            </w:tcBorders>
            <w:shd w:val="clear" w:color="000000" w:fill="FFFFFF"/>
            <w:hideMark/>
          </w:tcPr>
          <w:p w:rsidR="00A82548" w:rsidRPr="00A82548" w:rsidRDefault="00A82548" w:rsidP="00A82548">
            <w:pPr>
              <w:jc w:val="center"/>
              <w:rPr>
                <w:rFonts w:eastAsia="Times New Roman"/>
                <w:color w:val="000000"/>
                <w:sz w:val="18"/>
                <w:szCs w:val="18"/>
              </w:rPr>
            </w:pPr>
            <w:r w:rsidRPr="00A82548">
              <w:rPr>
                <w:rFonts w:eastAsia="Times New Roman"/>
                <w:color w:val="000000"/>
                <w:sz w:val="18"/>
                <w:szCs w:val="18"/>
              </w:rPr>
              <w:t xml:space="preserve">                         -     </w:t>
            </w:r>
          </w:p>
        </w:tc>
        <w:tc>
          <w:tcPr>
            <w:tcW w:w="1444" w:type="dxa"/>
            <w:tcBorders>
              <w:top w:val="nil"/>
              <w:left w:val="nil"/>
              <w:bottom w:val="single" w:sz="4" w:space="0" w:color="auto"/>
              <w:right w:val="single" w:sz="4" w:space="0" w:color="auto"/>
            </w:tcBorders>
            <w:shd w:val="clear" w:color="000000" w:fill="FFFFFF"/>
            <w:hideMark/>
          </w:tcPr>
          <w:p w:rsidR="00A82548" w:rsidRPr="00A82548" w:rsidRDefault="00A82548" w:rsidP="00A82548">
            <w:pPr>
              <w:jc w:val="center"/>
              <w:rPr>
                <w:rFonts w:eastAsia="Times New Roman"/>
                <w:color w:val="000000"/>
                <w:sz w:val="18"/>
                <w:szCs w:val="18"/>
              </w:rPr>
            </w:pPr>
            <w:r w:rsidRPr="00A82548">
              <w:rPr>
                <w:rFonts w:eastAsia="Times New Roman"/>
                <w:color w:val="000000"/>
                <w:sz w:val="18"/>
                <w:szCs w:val="18"/>
              </w:rPr>
              <w:t xml:space="preserve">                        -     </w:t>
            </w:r>
          </w:p>
        </w:tc>
        <w:tc>
          <w:tcPr>
            <w:tcW w:w="2618" w:type="dxa"/>
            <w:vMerge/>
            <w:tcBorders>
              <w:top w:val="nil"/>
              <w:left w:val="single" w:sz="4" w:space="0" w:color="auto"/>
              <w:bottom w:val="nil"/>
              <w:right w:val="single" w:sz="4" w:space="0" w:color="auto"/>
            </w:tcBorders>
            <w:vAlign w:val="center"/>
            <w:hideMark/>
          </w:tcPr>
          <w:p w:rsidR="00A82548" w:rsidRPr="00A82548" w:rsidRDefault="00A82548" w:rsidP="00A82548">
            <w:pPr>
              <w:rPr>
                <w:rFonts w:eastAsia="Times New Roman"/>
                <w:sz w:val="18"/>
                <w:szCs w:val="18"/>
              </w:rPr>
            </w:pPr>
          </w:p>
        </w:tc>
        <w:tc>
          <w:tcPr>
            <w:tcW w:w="1701" w:type="dxa"/>
            <w:vMerge/>
            <w:tcBorders>
              <w:top w:val="nil"/>
              <w:left w:val="single" w:sz="4" w:space="0" w:color="auto"/>
              <w:bottom w:val="single" w:sz="4" w:space="0" w:color="000000"/>
              <w:right w:val="single" w:sz="4" w:space="0" w:color="auto"/>
            </w:tcBorders>
            <w:vAlign w:val="center"/>
            <w:hideMark/>
          </w:tcPr>
          <w:p w:rsidR="00A82548" w:rsidRPr="00A82548" w:rsidRDefault="00A82548" w:rsidP="00A82548">
            <w:pPr>
              <w:rPr>
                <w:rFonts w:eastAsia="Times New Roman"/>
                <w:color w:val="000000"/>
                <w:sz w:val="18"/>
                <w:szCs w:val="18"/>
              </w:rPr>
            </w:pPr>
          </w:p>
        </w:tc>
      </w:tr>
      <w:tr w:rsidR="00A82548" w:rsidRPr="00A82548" w:rsidTr="00634219">
        <w:trPr>
          <w:trHeight w:val="315"/>
        </w:trPr>
        <w:tc>
          <w:tcPr>
            <w:tcW w:w="567" w:type="dxa"/>
            <w:vMerge w:val="restart"/>
            <w:tcBorders>
              <w:top w:val="nil"/>
              <w:left w:val="single" w:sz="4" w:space="0" w:color="auto"/>
              <w:bottom w:val="single" w:sz="4" w:space="0" w:color="000000"/>
              <w:right w:val="single" w:sz="4" w:space="0" w:color="auto"/>
            </w:tcBorders>
            <w:shd w:val="clear" w:color="000000" w:fill="FFFFFF"/>
            <w:hideMark/>
          </w:tcPr>
          <w:p w:rsidR="00A82548" w:rsidRPr="00A82548" w:rsidRDefault="00A82548" w:rsidP="00A82548">
            <w:pPr>
              <w:jc w:val="center"/>
              <w:rPr>
                <w:rFonts w:eastAsia="Times New Roman"/>
                <w:b/>
                <w:bCs/>
                <w:color w:val="000000"/>
                <w:sz w:val="20"/>
                <w:szCs w:val="20"/>
              </w:rPr>
            </w:pPr>
            <w:r w:rsidRPr="00A82548">
              <w:rPr>
                <w:rFonts w:eastAsia="Times New Roman"/>
                <w:b/>
                <w:bCs/>
                <w:color w:val="000000"/>
                <w:sz w:val="20"/>
                <w:szCs w:val="20"/>
              </w:rPr>
              <w:t>2.1.</w:t>
            </w:r>
          </w:p>
        </w:tc>
        <w:tc>
          <w:tcPr>
            <w:tcW w:w="3285" w:type="dxa"/>
            <w:vMerge w:val="restart"/>
            <w:tcBorders>
              <w:top w:val="nil"/>
              <w:left w:val="single" w:sz="4" w:space="0" w:color="auto"/>
              <w:bottom w:val="single" w:sz="4" w:space="0" w:color="000000"/>
              <w:right w:val="single" w:sz="4" w:space="0" w:color="auto"/>
            </w:tcBorders>
            <w:shd w:val="clear" w:color="000000" w:fill="FFFFFF"/>
            <w:hideMark/>
          </w:tcPr>
          <w:p w:rsidR="00A82548" w:rsidRPr="00A82548" w:rsidRDefault="00A82548" w:rsidP="00A82548">
            <w:pPr>
              <w:rPr>
                <w:rFonts w:eastAsia="Times New Roman"/>
                <w:color w:val="000000"/>
                <w:sz w:val="20"/>
                <w:szCs w:val="20"/>
              </w:rPr>
            </w:pPr>
            <w:r w:rsidRPr="00A82548">
              <w:rPr>
                <w:rFonts w:eastAsia="Times New Roman"/>
                <w:color w:val="000000"/>
                <w:sz w:val="20"/>
                <w:szCs w:val="20"/>
              </w:rPr>
              <w:t xml:space="preserve">Мероприятие «Разработка проектно-сметной документации на реконструкцию здания МБУК "Центр культуры </w:t>
            </w:r>
            <w:proofErr w:type="spellStart"/>
            <w:r w:rsidRPr="00A82548">
              <w:rPr>
                <w:rFonts w:eastAsia="Times New Roman"/>
                <w:color w:val="000000"/>
                <w:sz w:val="20"/>
                <w:szCs w:val="20"/>
              </w:rPr>
              <w:t>Печенгского</w:t>
            </w:r>
            <w:proofErr w:type="spellEnd"/>
            <w:r w:rsidRPr="00A82548">
              <w:rPr>
                <w:rFonts w:eastAsia="Times New Roman"/>
                <w:color w:val="000000"/>
                <w:sz w:val="20"/>
                <w:szCs w:val="20"/>
              </w:rPr>
              <w:t xml:space="preserve"> муниципального округа", расположенного по адресу: Мурманская область, </w:t>
            </w:r>
            <w:proofErr w:type="spellStart"/>
            <w:r w:rsidRPr="00A82548">
              <w:rPr>
                <w:rFonts w:eastAsia="Times New Roman"/>
                <w:color w:val="000000"/>
                <w:sz w:val="20"/>
                <w:szCs w:val="20"/>
              </w:rPr>
              <w:t>пгт</w:t>
            </w:r>
            <w:proofErr w:type="spellEnd"/>
            <w:r w:rsidRPr="00A82548">
              <w:rPr>
                <w:rFonts w:eastAsia="Times New Roman"/>
                <w:color w:val="000000"/>
                <w:sz w:val="20"/>
                <w:szCs w:val="20"/>
              </w:rPr>
              <w:t xml:space="preserve">. Никель, ул. </w:t>
            </w:r>
            <w:proofErr w:type="gramStart"/>
            <w:r w:rsidRPr="00A82548">
              <w:rPr>
                <w:rFonts w:eastAsia="Times New Roman"/>
                <w:color w:val="000000"/>
                <w:sz w:val="20"/>
                <w:szCs w:val="20"/>
              </w:rPr>
              <w:t>Октябрьская</w:t>
            </w:r>
            <w:proofErr w:type="gramEnd"/>
            <w:r w:rsidRPr="00A82548">
              <w:rPr>
                <w:rFonts w:eastAsia="Times New Roman"/>
                <w:color w:val="000000"/>
                <w:sz w:val="20"/>
                <w:szCs w:val="20"/>
              </w:rPr>
              <w:t>, д. 1 (ДК "Восход")</w:t>
            </w:r>
          </w:p>
        </w:tc>
        <w:tc>
          <w:tcPr>
            <w:tcW w:w="1254" w:type="dxa"/>
            <w:vMerge w:val="restart"/>
            <w:tcBorders>
              <w:top w:val="nil"/>
              <w:left w:val="single" w:sz="4" w:space="0" w:color="auto"/>
              <w:bottom w:val="single" w:sz="4" w:space="0" w:color="000000"/>
              <w:right w:val="single" w:sz="4" w:space="0" w:color="auto"/>
            </w:tcBorders>
            <w:shd w:val="clear" w:color="000000" w:fill="FFFFFF"/>
            <w:hideMark/>
          </w:tcPr>
          <w:p w:rsidR="00A82548" w:rsidRPr="00A82548" w:rsidRDefault="00A82548" w:rsidP="00A82548">
            <w:pPr>
              <w:jc w:val="center"/>
              <w:rPr>
                <w:rFonts w:eastAsia="Times New Roman"/>
                <w:color w:val="000000"/>
                <w:sz w:val="20"/>
                <w:szCs w:val="20"/>
              </w:rPr>
            </w:pPr>
            <w:r w:rsidRPr="00A82548">
              <w:rPr>
                <w:rFonts w:eastAsia="Times New Roman"/>
                <w:color w:val="000000"/>
                <w:sz w:val="20"/>
                <w:szCs w:val="20"/>
              </w:rPr>
              <w:t>2026</w:t>
            </w:r>
          </w:p>
        </w:tc>
        <w:tc>
          <w:tcPr>
            <w:tcW w:w="878" w:type="dxa"/>
            <w:tcBorders>
              <w:top w:val="nil"/>
              <w:left w:val="nil"/>
              <w:bottom w:val="single" w:sz="4" w:space="0" w:color="auto"/>
              <w:right w:val="single" w:sz="4" w:space="0" w:color="auto"/>
            </w:tcBorders>
            <w:shd w:val="clear" w:color="000000" w:fill="FFFFFF"/>
            <w:vAlign w:val="center"/>
            <w:hideMark/>
          </w:tcPr>
          <w:p w:rsidR="00A82548" w:rsidRPr="00A82548" w:rsidRDefault="00A82548" w:rsidP="00A82548">
            <w:pPr>
              <w:rPr>
                <w:rFonts w:eastAsia="Times New Roman"/>
                <w:b/>
                <w:bCs/>
                <w:color w:val="000000"/>
                <w:sz w:val="20"/>
                <w:szCs w:val="20"/>
              </w:rPr>
            </w:pPr>
            <w:r w:rsidRPr="00A82548">
              <w:rPr>
                <w:rFonts w:eastAsia="Times New Roman"/>
                <w:b/>
                <w:bCs/>
                <w:color w:val="000000"/>
                <w:sz w:val="20"/>
                <w:szCs w:val="20"/>
              </w:rPr>
              <w:t>Всего:</w:t>
            </w:r>
          </w:p>
        </w:tc>
        <w:tc>
          <w:tcPr>
            <w:tcW w:w="1529" w:type="dxa"/>
            <w:tcBorders>
              <w:top w:val="nil"/>
              <w:left w:val="nil"/>
              <w:bottom w:val="single" w:sz="4" w:space="0" w:color="auto"/>
              <w:right w:val="single" w:sz="4" w:space="0" w:color="auto"/>
            </w:tcBorders>
            <w:shd w:val="clear" w:color="000000" w:fill="FFFFFF"/>
            <w:vAlign w:val="center"/>
            <w:hideMark/>
          </w:tcPr>
          <w:p w:rsidR="00A82548" w:rsidRPr="00A82548" w:rsidRDefault="00A82548" w:rsidP="00A82548">
            <w:pPr>
              <w:jc w:val="center"/>
              <w:rPr>
                <w:rFonts w:eastAsia="Times New Roman"/>
                <w:b/>
                <w:bCs/>
                <w:color w:val="000000"/>
                <w:sz w:val="18"/>
                <w:szCs w:val="18"/>
              </w:rPr>
            </w:pPr>
            <w:r w:rsidRPr="00A82548">
              <w:rPr>
                <w:rFonts w:eastAsia="Times New Roman"/>
                <w:b/>
                <w:bCs/>
                <w:color w:val="000000"/>
                <w:sz w:val="18"/>
                <w:szCs w:val="18"/>
              </w:rPr>
              <w:t xml:space="preserve">                           -     </w:t>
            </w:r>
          </w:p>
        </w:tc>
        <w:tc>
          <w:tcPr>
            <w:tcW w:w="1541" w:type="dxa"/>
            <w:tcBorders>
              <w:top w:val="nil"/>
              <w:left w:val="nil"/>
              <w:bottom w:val="single" w:sz="4" w:space="0" w:color="auto"/>
              <w:right w:val="single" w:sz="4" w:space="0" w:color="auto"/>
            </w:tcBorders>
            <w:shd w:val="clear" w:color="000000" w:fill="FFFFFF"/>
            <w:vAlign w:val="center"/>
            <w:hideMark/>
          </w:tcPr>
          <w:p w:rsidR="00A82548" w:rsidRPr="00A82548" w:rsidRDefault="00A82548" w:rsidP="00A82548">
            <w:pPr>
              <w:jc w:val="center"/>
              <w:rPr>
                <w:rFonts w:eastAsia="Times New Roman"/>
                <w:color w:val="000000"/>
                <w:sz w:val="18"/>
                <w:szCs w:val="18"/>
              </w:rPr>
            </w:pPr>
            <w:r w:rsidRPr="00A82548">
              <w:rPr>
                <w:rFonts w:eastAsia="Times New Roman"/>
                <w:color w:val="000000"/>
                <w:sz w:val="18"/>
                <w:szCs w:val="18"/>
              </w:rPr>
              <w:t xml:space="preserve">                         -     </w:t>
            </w:r>
          </w:p>
        </w:tc>
        <w:tc>
          <w:tcPr>
            <w:tcW w:w="1484" w:type="dxa"/>
            <w:tcBorders>
              <w:top w:val="nil"/>
              <w:left w:val="nil"/>
              <w:bottom w:val="single" w:sz="4" w:space="0" w:color="auto"/>
              <w:right w:val="single" w:sz="4" w:space="0" w:color="auto"/>
            </w:tcBorders>
            <w:shd w:val="clear" w:color="000000" w:fill="FFFFFF"/>
            <w:vAlign w:val="center"/>
            <w:hideMark/>
          </w:tcPr>
          <w:p w:rsidR="00A82548" w:rsidRPr="00A82548" w:rsidRDefault="00A82548" w:rsidP="00A82548">
            <w:pPr>
              <w:jc w:val="center"/>
              <w:rPr>
                <w:rFonts w:eastAsia="Times New Roman"/>
                <w:color w:val="000000"/>
                <w:sz w:val="18"/>
                <w:szCs w:val="18"/>
              </w:rPr>
            </w:pPr>
            <w:r w:rsidRPr="00A82548">
              <w:rPr>
                <w:rFonts w:eastAsia="Times New Roman"/>
                <w:color w:val="000000"/>
                <w:sz w:val="18"/>
                <w:szCs w:val="18"/>
              </w:rPr>
              <w:t xml:space="preserve">                         -     </w:t>
            </w:r>
          </w:p>
        </w:tc>
        <w:tc>
          <w:tcPr>
            <w:tcW w:w="1444" w:type="dxa"/>
            <w:tcBorders>
              <w:top w:val="nil"/>
              <w:left w:val="nil"/>
              <w:bottom w:val="single" w:sz="4" w:space="0" w:color="auto"/>
              <w:right w:val="single" w:sz="4" w:space="0" w:color="auto"/>
            </w:tcBorders>
            <w:shd w:val="clear" w:color="000000" w:fill="FFFFFF"/>
            <w:vAlign w:val="center"/>
            <w:hideMark/>
          </w:tcPr>
          <w:p w:rsidR="00A82548" w:rsidRPr="00A82548" w:rsidRDefault="00A82548" w:rsidP="00A82548">
            <w:pPr>
              <w:jc w:val="center"/>
              <w:rPr>
                <w:rFonts w:eastAsia="Times New Roman"/>
                <w:color w:val="000000"/>
                <w:sz w:val="18"/>
                <w:szCs w:val="18"/>
              </w:rPr>
            </w:pPr>
            <w:r w:rsidRPr="00A82548">
              <w:rPr>
                <w:rFonts w:eastAsia="Times New Roman"/>
                <w:color w:val="000000"/>
                <w:sz w:val="18"/>
                <w:szCs w:val="18"/>
              </w:rPr>
              <w:t xml:space="preserve">                        -     </w:t>
            </w:r>
          </w:p>
        </w:tc>
        <w:tc>
          <w:tcPr>
            <w:tcW w:w="2618"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A82548" w:rsidRPr="00A82548" w:rsidRDefault="00A82548" w:rsidP="00A82548">
            <w:pPr>
              <w:rPr>
                <w:rFonts w:eastAsia="Times New Roman"/>
                <w:color w:val="000000"/>
                <w:sz w:val="18"/>
                <w:szCs w:val="18"/>
              </w:rPr>
            </w:pPr>
            <w:r w:rsidRPr="00A82548">
              <w:rPr>
                <w:rFonts w:eastAsia="Times New Roman"/>
                <w:color w:val="000000"/>
                <w:sz w:val="18"/>
                <w:szCs w:val="18"/>
              </w:rPr>
              <w:t xml:space="preserve">Наличие разработанной проектно-сметной документации  на реконструкцию здания МБУК «Центр культуры </w:t>
            </w:r>
            <w:proofErr w:type="spellStart"/>
            <w:r w:rsidRPr="00A82548">
              <w:rPr>
                <w:rFonts w:eastAsia="Times New Roman"/>
                <w:color w:val="000000"/>
                <w:sz w:val="18"/>
                <w:szCs w:val="18"/>
              </w:rPr>
              <w:t>Печенгского</w:t>
            </w:r>
            <w:proofErr w:type="spellEnd"/>
            <w:r w:rsidRPr="00A82548">
              <w:rPr>
                <w:rFonts w:eastAsia="Times New Roman"/>
                <w:color w:val="000000"/>
                <w:sz w:val="18"/>
                <w:szCs w:val="18"/>
              </w:rPr>
              <w:t xml:space="preserve"> муниципального округа», расположенного по адресу: Мурманская область, </w:t>
            </w:r>
            <w:proofErr w:type="spellStart"/>
            <w:r w:rsidRPr="00A82548">
              <w:rPr>
                <w:rFonts w:eastAsia="Times New Roman"/>
                <w:color w:val="000000"/>
                <w:sz w:val="18"/>
                <w:szCs w:val="18"/>
              </w:rPr>
              <w:t>пгт</w:t>
            </w:r>
            <w:proofErr w:type="spellEnd"/>
            <w:r w:rsidRPr="00A82548">
              <w:rPr>
                <w:rFonts w:eastAsia="Times New Roman"/>
                <w:color w:val="000000"/>
                <w:sz w:val="18"/>
                <w:szCs w:val="18"/>
              </w:rPr>
              <w:t xml:space="preserve">. Никель, ул. </w:t>
            </w:r>
            <w:proofErr w:type="gramStart"/>
            <w:r w:rsidRPr="00A82548">
              <w:rPr>
                <w:rFonts w:eastAsia="Times New Roman"/>
                <w:color w:val="000000"/>
                <w:sz w:val="18"/>
                <w:szCs w:val="18"/>
              </w:rPr>
              <w:t>Октябрьская</w:t>
            </w:r>
            <w:proofErr w:type="gramEnd"/>
            <w:r w:rsidRPr="00A82548">
              <w:rPr>
                <w:rFonts w:eastAsia="Times New Roman"/>
                <w:color w:val="000000"/>
                <w:sz w:val="18"/>
                <w:szCs w:val="18"/>
              </w:rPr>
              <w:t>, д. 1</w:t>
            </w:r>
          </w:p>
        </w:tc>
        <w:tc>
          <w:tcPr>
            <w:tcW w:w="1701" w:type="dxa"/>
            <w:vMerge w:val="restart"/>
            <w:tcBorders>
              <w:top w:val="nil"/>
              <w:left w:val="single" w:sz="4" w:space="0" w:color="auto"/>
              <w:bottom w:val="single" w:sz="4" w:space="0" w:color="000000"/>
              <w:right w:val="single" w:sz="4" w:space="0" w:color="auto"/>
            </w:tcBorders>
            <w:shd w:val="clear" w:color="000000" w:fill="FFFFFF"/>
            <w:hideMark/>
          </w:tcPr>
          <w:p w:rsidR="00A82548" w:rsidRPr="00A82548" w:rsidRDefault="00A82548" w:rsidP="00A82548">
            <w:pPr>
              <w:jc w:val="center"/>
              <w:rPr>
                <w:rFonts w:eastAsia="Times New Roman"/>
                <w:color w:val="000000"/>
                <w:sz w:val="18"/>
                <w:szCs w:val="18"/>
              </w:rPr>
            </w:pPr>
            <w:r w:rsidRPr="00A82548">
              <w:rPr>
                <w:rFonts w:eastAsia="Times New Roman"/>
                <w:color w:val="000000"/>
                <w:sz w:val="18"/>
                <w:szCs w:val="18"/>
              </w:rPr>
              <w:t>МБУК «ЦКПМО»</w:t>
            </w:r>
          </w:p>
        </w:tc>
      </w:tr>
      <w:tr w:rsidR="00634219" w:rsidRPr="00A82548" w:rsidTr="00634219">
        <w:trPr>
          <w:trHeight w:val="315"/>
        </w:trPr>
        <w:tc>
          <w:tcPr>
            <w:tcW w:w="567" w:type="dxa"/>
            <w:vMerge/>
            <w:tcBorders>
              <w:top w:val="nil"/>
              <w:left w:val="single" w:sz="4" w:space="0" w:color="auto"/>
              <w:bottom w:val="single" w:sz="4" w:space="0" w:color="000000"/>
              <w:right w:val="single" w:sz="4" w:space="0" w:color="auto"/>
            </w:tcBorders>
            <w:vAlign w:val="center"/>
            <w:hideMark/>
          </w:tcPr>
          <w:p w:rsidR="00A82548" w:rsidRPr="00A82548" w:rsidRDefault="00A82548" w:rsidP="00A82548">
            <w:pPr>
              <w:rPr>
                <w:rFonts w:eastAsia="Times New Roman"/>
                <w:b/>
                <w:bCs/>
                <w:color w:val="000000"/>
                <w:sz w:val="20"/>
                <w:szCs w:val="20"/>
              </w:rPr>
            </w:pPr>
          </w:p>
        </w:tc>
        <w:tc>
          <w:tcPr>
            <w:tcW w:w="3285" w:type="dxa"/>
            <w:vMerge/>
            <w:tcBorders>
              <w:top w:val="nil"/>
              <w:left w:val="single" w:sz="4" w:space="0" w:color="auto"/>
              <w:bottom w:val="single" w:sz="4" w:space="0" w:color="000000"/>
              <w:right w:val="single" w:sz="4" w:space="0" w:color="auto"/>
            </w:tcBorders>
            <w:vAlign w:val="center"/>
            <w:hideMark/>
          </w:tcPr>
          <w:p w:rsidR="00A82548" w:rsidRPr="00A82548" w:rsidRDefault="00A82548" w:rsidP="00A82548">
            <w:pPr>
              <w:rPr>
                <w:rFonts w:eastAsia="Times New Roman"/>
                <w:color w:val="000000"/>
                <w:sz w:val="20"/>
                <w:szCs w:val="20"/>
              </w:rPr>
            </w:pPr>
          </w:p>
        </w:tc>
        <w:tc>
          <w:tcPr>
            <w:tcW w:w="1254" w:type="dxa"/>
            <w:vMerge/>
            <w:tcBorders>
              <w:top w:val="nil"/>
              <w:left w:val="single" w:sz="4" w:space="0" w:color="auto"/>
              <w:bottom w:val="single" w:sz="4" w:space="0" w:color="000000"/>
              <w:right w:val="single" w:sz="4" w:space="0" w:color="auto"/>
            </w:tcBorders>
            <w:vAlign w:val="center"/>
            <w:hideMark/>
          </w:tcPr>
          <w:p w:rsidR="00A82548" w:rsidRPr="00A82548" w:rsidRDefault="00A82548" w:rsidP="00A82548">
            <w:pPr>
              <w:rPr>
                <w:rFonts w:eastAsia="Times New Roman"/>
                <w:color w:val="000000"/>
                <w:sz w:val="20"/>
                <w:szCs w:val="20"/>
              </w:rPr>
            </w:pPr>
          </w:p>
        </w:tc>
        <w:tc>
          <w:tcPr>
            <w:tcW w:w="878" w:type="dxa"/>
            <w:tcBorders>
              <w:top w:val="nil"/>
              <w:left w:val="nil"/>
              <w:bottom w:val="single" w:sz="4" w:space="0" w:color="auto"/>
              <w:right w:val="single" w:sz="4" w:space="0" w:color="auto"/>
            </w:tcBorders>
            <w:shd w:val="clear" w:color="000000" w:fill="FFFFFF"/>
            <w:vAlign w:val="center"/>
            <w:hideMark/>
          </w:tcPr>
          <w:p w:rsidR="00A82548" w:rsidRPr="00A82548" w:rsidRDefault="00A82548" w:rsidP="00A82548">
            <w:pPr>
              <w:rPr>
                <w:rFonts w:eastAsia="Times New Roman"/>
                <w:color w:val="000000"/>
                <w:sz w:val="20"/>
                <w:szCs w:val="20"/>
              </w:rPr>
            </w:pPr>
            <w:r w:rsidRPr="00A82548">
              <w:rPr>
                <w:rFonts w:eastAsia="Times New Roman"/>
                <w:color w:val="000000"/>
                <w:sz w:val="20"/>
                <w:szCs w:val="20"/>
              </w:rPr>
              <w:t>МБ</w:t>
            </w:r>
          </w:p>
        </w:tc>
        <w:tc>
          <w:tcPr>
            <w:tcW w:w="1529" w:type="dxa"/>
            <w:tcBorders>
              <w:top w:val="nil"/>
              <w:left w:val="nil"/>
              <w:bottom w:val="single" w:sz="4" w:space="0" w:color="auto"/>
              <w:right w:val="single" w:sz="4" w:space="0" w:color="auto"/>
            </w:tcBorders>
            <w:shd w:val="clear" w:color="000000" w:fill="FFFFFF"/>
            <w:vAlign w:val="center"/>
            <w:hideMark/>
          </w:tcPr>
          <w:p w:rsidR="00A82548" w:rsidRPr="00A82548" w:rsidRDefault="00A82548" w:rsidP="00A82548">
            <w:pPr>
              <w:jc w:val="center"/>
              <w:rPr>
                <w:rFonts w:eastAsia="Times New Roman"/>
                <w:b/>
                <w:bCs/>
                <w:color w:val="000000"/>
                <w:sz w:val="18"/>
                <w:szCs w:val="18"/>
              </w:rPr>
            </w:pPr>
            <w:r w:rsidRPr="00A82548">
              <w:rPr>
                <w:rFonts w:eastAsia="Times New Roman"/>
                <w:b/>
                <w:bCs/>
                <w:color w:val="000000"/>
                <w:sz w:val="18"/>
                <w:szCs w:val="18"/>
              </w:rPr>
              <w:t xml:space="preserve">                           -     </w:t>
            </w:r>
          </w:p>
        </w:tc>
        <w:tc>
          <w:tcPr>
            <w:tcW w:w="1541" w:type="dxa"/>
            <w:tcBorders>
              <w:top w:val="nil"/>
              <w:left w:val="nil"/>
              <w:bottom w:val="single" w:sz="4" w:space="0" w:color="auto"/>
              <w:right w:val="single" w:sz="4" w:space="0" w:color="auto"/>
            </w:tcBorders>
            <w:shd w:val="clear" w:color="000000" w:fill="FFFFFF"/>
            <w:vAlign w:val="center"/>
            <w:hideMark/>
          </w:tcPr>
          <w:p w:rsidR="00A82548" w:rsidRPr="00A82548" w:rsidRDefault="00A82548" w:rsidP="00A82548">
            <w:pPr>
              <w:jc w:val="center"/>
              <w:rPr>
                <w:rFonts w:eastAsia="Times New Roman"/>
                <w:color w:val="000000"/>
                <w:sz w:val="18"/>
                <w:szCs w:val="18"/>
              </w:rPr>
            </w:pPr>
            <w:r w:rsidRPr="00A82548">
              <w:rPr>
                <w:rFonts w:eastAsia="Times New Roman"/>
                <w:color w:val="000000"/>
                <w:sz w:val="18"/>
                <w:szCs w:val="18"/>
              </w:rPr>
              <w:t xml:space="preserve">                         -     </w:t>
            </w:r>
          </w:p>
        </w:tc>
        <w:tc>
          <w:tcPr>
            <w:tcW w:w="1484" w:type="dxa"/>
            <w:tcBorders>
              <w:top w:val="nil"/>
              <w:left w:val="nil"/>
              <w:bottom w:val="single" w:sz="4" w:space="0" w:color="auto"/>
              <w:right w:val="single" w:sz="4" w:space="0" w:color="auto"/>
            </w:tcBorders>
            <w:shd w:val="clear" w:color="000000" w:fill="FFFFFF"/>
            <w:vAlign w:val="center"/>
            <w:hideMark/>
          </w:tcPr>
          <w:p w:rsidR="00A82548" w:rsidRPr="00A82548" w:rsidRDefault="00A82548" w:rsidP="00A82548">
            <w:pPr>
              <w:jc w:val="center"/>
              <w:rPr>
                <w:rFonts w:eastAsia="Times New Roman"/>
                <w:color w:val="000000"/>
                <w:sz w:val="18"/>
                <w:szCs w:val="18"/>
              </w:rPr>
            </w:pPr>
            <w:r w:rsidRPr="00A82548">
              <w:rPr>
                <w:rFonts w:eastAsia="Times New Roman"/>
                <w:color w:val="000000"/>
                <w:sz w:val="18"/>
                <w:szCs w:val="18"/>
              </w:rPr>
              <w:t xml:space="preserve">                         -     </w:t>
            </w:r>
          </w:p>
        </w:tc>
        <w:tc>
          <w:tcPr>
            <w:tcW w:w="1444" w:type="dxa"/>
            <w:tcBorders>
              <w:top w:val="nil"/>
              <w:left w:val="nil"/>
              <w:bottom w:val="single" w:sz="4" w:space="0" w:color="auto"/>
              <w:right w:val="single" w:sz="4" w:space="0" w:color="auto"/>
            </w:tcBorders>
            <w:shd w:val="clear" w:color="000000" w:fill="FFFFFF"/>
            <w:vAlign w:val="center"/>
            <w:hideMark/>
          </w:tcPr>
          <w:p w:rsidR="00A82548" w:rsidRPr="00A82548" w:rsidRDefault="00A82548" w:rsidP="00A82548">
            <w:pPr>
              <w:jc w:val="center"/>
              <w:rPr>
                <w:rFonts w:eastAsia="Times New Roman"/>
                <w:color w:val="000000"/>
                <w:sz w:val="18"/>
                <w:szCs w:val="18"/>
              </w:rPr>
            </w:pPr>
            <w:r w:rsidRPr="00A82548">
              <w:rPr>
                <w:rFonts w:eastAsia="Times New Roman"/>
                <w:color w:val="000000"/>
                <w:sz w:val="18"/>
                <w:szCs w:val="18"/>
              </w:rPr>
              <w:t xml:space="preserve">                        -     </w:t>
            </w:r>
          </w:p>
        </w:tc>
        <w:tc>
          <w:tcPr>
            <w:tcW w:w="2618" w:type="dxa"/>
            <w:vMerge/>
            <w:tcBorders>
              <w:top w:val="single" w:sz="4" w:space="0" w:color="auto"/>
              <w:left w:val="single" w:sz="4" w:space="0" w:color="auto"/>
              <w:bottom w:val="single" w:sz="4" w:space="0" w:color="000000"/>
              <w:right w:val="single" w:sz="4" w:space="0" w:color="auto"/>
            </w:tcBorders>
            <w:vAlign w:val="center"/>
            <w:hideMark/>
          </w:tcPr>
          <w:p w:rsidR="00A82548" w:rsidRPr="00A82548" w:rsidRDefault="00A82548" w:rsidP="00A82548">
            <w:pPr>
              <w:rPr>
                <w:rFonts w:eastAsia="Times New Roman"/>
                <w:color w:val="000000"/>
                <w:sz w:val="18"/>
                <w:szCs w:val="18"/>
              </w:rPr>
            </w:pPr>
          </w:p>
        </w:tc>
        <w:tc>
          <w:tcPr>
            <w:tcW w:w="1701" w:type="dxa"/>
            <w:vMerge/>
            <w:tcBorders>
              <w:top w:val="nil"/>
              <w:left w:val="single" w:sz="4" w:space="0" w:color="auto"/>
              <w:bottom w:val="single" w:sz="4" w:space="0" w:color="000000"/>
              <w:right w:val="single" w:sz="4" w:space="0" w:color="auto"/>
            </w:tcBorders>
            <w:vAlign w:val="center"/>
            <w:hideMark/>
          </w:tcPr>
          <w:p w:rsidR="00A82548" w:rsidRPr="00A82548" w:rsidRDefault="00A82548" w:rsidP="00A82548">
            <w:pPr>
              <w:rPr>
                <w:rFonts w:eastAsia="Times New Roman"/>
                <w:color w:val="000000"/>
                <w:sz w:val="18"/>
                <w:szCs w:val="18"/>
              </w:rPr>
            </w:pPr>
          </w:p>
        </w:tc>
      </w:tr>
      <w:tr w:rsidR="00634219" w:rsidRPr="00A82548" w:rsidTr="00634219">
        <w:trPr>
          <w:trHeight w:val="315"/>
        </w:trPr>
        <w:tc>
          <w:tcPr>
            <w:tcW w:w="567" w:type="dxa"/>
            <w:vMerge/>
            <w:tcBorders>
              <w:top w:val="nil"/>
              <w:left w:val="single" w:sz="4" w:space="0" w:color="auto"/>
              <w:bottom w:val="single" w:sz="4" w:space="0" w:color="000000"/>
              <w:right w:val="single" w:sz="4" w:space="0" w:color="auto"/>
            </w:tcBorders>
            <w:vAlign w:val="center"/>
            <w:hideMark/>
          </w:tcPr>
          <w:p w:rsidR="00A82548" w:rsidRPr="00A82548" w:rsidRDefault="00A82548" w:rsidP="00A82548">
            <w:pPr>
              <w:rPr>
                <w:rFonts w:eastAsia="Times New Roman"/>
                <w:b/>
                <w:bCs/>
                <w:color w:val="000000"/>
                <w:sz w:val="20"/>
                <w:szCs w:val="20"/>
              </w:rPr>
            </w:pPr>
          </w:p>
        </w:tc>
        <w:tc>
          <w:tcPr>
            <w:tcW w:w="3285" w:type="dxa"/>
            <w:vMerge/>
            <w:tcBorders>
              <w:top w:val="nil"/>
              <w:left w:val="single" w:sz="4" w:space="0" w:color="auto"/>
              <w:bottom w:val="single" w:sz="4" w:space="0" w:color="000000"/>
              <w:right w:val="single" w:sz="4" w:space="0" w:color="auto"/>
            </w:tcBorders>
            <w:vAlign w:val="center"/>
            <w:hideMark/>
          </w:tcPr>
          <w:p w:rsidR="00A82548" w:rsidRPr="00A82548" w:rsidRDefault="00A82548" w:rsidP="00A82548">
            <w:pPr>
              <w:rPr>
                <w:rFonts w:eastAsia="Times New Roman"/>
                <w:color w:val="000000"/>
                <w:sz w:val="20"/>
                <w:szCs w:val="20"/>
              </w:rPr>
            </w:pPr>
          </w:p>
        </w:tc>
        <w:tc>
          <w:tcPr>
            <w:tcW w:w="1254" w:type="dxa"/>
            <w:vMerge/>
            <w:tcBorders>
              <w:top w:val="nil"/>
              <w:left w:val="single" w:sz="4" w:space="0" w:color="auto"/>
              <w:bottom w:val="single" w:sz="4" w:space="0" w:color="000000"/>
              <w:right w:val="single" w:sz="4" w:space="0" w:color="auto"/>
            </w:tcBorders>
            <w:vAlign w:val="center"/>
            <w:hideMark/>
          </w:tcPr>
          <w:p w:rsidR="00A82548" w:rsidRPr="00A82548" w:rsidRDefault="00A82548" w:rsidP="00A82548">
            <w:pPr>
              <w:rPr>
                <w:rFonts w:eastAsia="Times New Roman"/>
                <w:color w:val="000000"/>
                <w:sz w:val="20"/>
                <w:szCs w:val="20"/>
              </w:rPr>
            </w:pPr>
          </w:p>
        </w:tc>
        <w:tc>
          <w:tcPr>
            <w:tcW w:w="878" w:type="dxa"/>
            <w:tcBorders>
              <w:top w:val="nil"/>
              <w:left w:val="nil"/>
              <w:bottom w:val="single" w:sz="4" w:space="0" w:color="auto"/>
              <w:right w:val="single" w:sz="4" w:space="0" w:color="auto"/>
            </w:tcBorders>
            <w:shd w:val="clear" w:color="000000" w:fill="FFFFFF"/>
            <w:vAlign w:val="center"/>
            <w:hideMark/>
          </w:tcPr>
          <w:p w:rsidR="00A82548" w:rsidRPr="00A82548" w:rsidRDefault="00A82548" w:rsidP="00A82548">
            <w:pPr>
              <w:rPr>
                <w:rFonts w:eastAsia="Times New Roman"/>
                <w:color w:val="000000"/>
                <w:sz w:val="20"/>
                <w:szCs w:val="20"/>
              </w:rPr>
            </w:pPr>
            <w:r w:rsidRPr="00A82548">
              <w:rPr>
                <w:rFonts w:eastAsia="Times New Roman"/>
                <w:color w:val="000000"/>
                <w:sz w:val="20"/>
                <w:szCs w:val="20"/>
              </w:rPr>
              <w:t>ОБ</w:t>
            </w:r>
          </w:p>
        </w:tc>
        <w:tc>
          <w:tcPr>
            <w:tcW w:w="1529" w:type="dxa"/>
            <w:tcBorders>
              <w:top w:val="nil"/>
              <w:left w:val="nil"/>
              <w:bottom w:val="single" w:sz="4" w:space="0" w:color="auto"/>
              <w:right w:val="single" w:sz="4" w:space="0" w:color="auto"/>
            </w:tcBorders>
            <w:shd w:val="clear" w:color="000000" w:fill="FFFFFF"/>
            <w:vAlign w:val="center"/>
            <w:hideMark/>
          </w:tcPr>
          <w:p w:rsidR="00A82548" w:rsidRPr="00A82548" w:rsidRDefault="00A82548" w:rsidP="00A82548">
            <w:pPr>
              <w:jc w:val="center"/>
              <w:rPr>
                <w:rFonts w:eastAsia="Times New Roman"/>
                <w:b/>
                <w:bCs/>
                <w:color w:val="000000"/>
                <w:sz w:val="18"/>
                <w:szCs w:val="18"/>
              </w:rPr>
            </w:pPr>
            <w:r w:rsidRPr="00A82548">
              <w:rPr>
                <w:rFonts w:eastAsia="Times New Roman"/>
                <w:b/>
                <w:bCs/>
                <w:color w:val="000000"/>
                <w:sz w:val="18"/>
                <w:szCs w:val="18"/>
              </w:rPr>
              <w:t xml:space="preserve">                           -     </w:t>
            </w:r>
          </w:p>
        </w:tc>
        <w:tc>
          <w:tcPr>
            <w:tcW w:w="1541" w:type="dxa"/>
            <w:tcBorders>
              <w:top w:val="nil"/>
              <w:left w:val="nil"/>
              <w:bottom w:val="single" w:sz="4" w:space="0" w:color="auto"/>
              <w:right w:val="single" w:sz="4" w:space="0" w:color="auto"/>
            </w:tcBorders>
            <w:shd w:val="clear" w:color="000000" w:fill="FFFFFF"/>
            <w:vAlign w:val="center"/>
            <w:hideMark/>
          </w:tcPr>
          <w:p w:rsidR="00A82548" w:rsidRPr="00A82548" w:rsidRDefault="00A82548" w:rsidP="00A82548">
            <w:pPr>
              <w:jc w:val="center"/>
              <w:rPr>
                <w:rFonts w:eastAsia="Times New Roman"/>
                <w:color w:val="000000"/>
                <w:sz w:val="18"/>
                <w:szCs w:val="18"/>
              </w:rPr>
            </w:pPr>
            <w:r w:rsidRPr="00A82548">
              <w:rPr>
                <w:rFonts w:eastAsia="Times New Roman"/>
                <w:color w:val="000000"/>
                <w:sz w:val="18"/>
                <w:szCs w:val="18"/>
              </w:rPr>
              <w:t xml:space="preserve">                         -     </w:t>
            </w:r>
          </w:p>
        </w:tc>
        <w:tc>
          <w:tcPr>
            <w:tcW w:w="1484" w:type="dxa"/>
            <w:tcBorders>
              <w:top w:val="nil"/>
              <w:left w:val="nil"/>
              <w:bottom w:val="single" w:sz="4" w:space="0" w:color="auto"/>
              <w:right w:val="single" w:sz="4" w:space="0" w:color="auto"/>
            </w:tcBorders>
            <w:shd w:val="clear" w:color="000000" w:fill="FFFFFF"/>
            <w:vAlign w:val="center"/>
            <w:hideMark/>
          </w:tcPr>
          <w:p w:rsidR="00A82548" w:rsidRPr="00A82548" w:rsidRDefault="00A82548" w:rsidP="00A82548">
            <w:pPr>
              <w:jc w:val="center"/>
              <w:rPr>
                <w:rFonts w:eastAsia="Times New Roman"/>
                <w:color w:val="000000"/>
                <w:sz w:val="18"/>
                <w:szCs w:val="18"/>
              </w:rPr>
            </w:pPr>
            <w:r w:rsidRPr="00A82548">
              <w:rPr>
                <w:rFonts w:eastAsia="Times New Roman"/>
                <w:color w:val="000000"/>
                <w:sz w:val="18"/>
                <w:szCs w:val="18"/>
              </w:rPr>
              <w:t xml:space="preserve">                         -     </w:t>
            </w:r>
          </w:p>
        </w:tc>
        <w:tc>
          <w:tcPr>
            <w:tcW w:w="1444" w:type="dxa"/>
            <w:tcBorders>
              <w:top w:val="nil"/>
              <w:left w:val="nil"/>
              <w:bottom w:val="single" w:sz="4" w:space="0" w:color="auto"/>
              <w:right w:val="single" w:sz="4" w:space="0" w:color="auto"/>
            </w:tcBorders>
            <w:shd w:val="clear" w:color="000000" w:fill="FFFFFF"/>
            <w:vAlign w:val="center"/>
            <w:hideMark/>
          </w:tcPr>
          <w:p w:rsidR="00A82548" w:rsidRPr="00A82548" w:rsidRDefault="00A82548" w:rsidP="00A82548">
            <w:pPr>
              <w:jc w:val="center"/>
              <w:rPr>
                <w:rFonts w:eastAsia="Times New Roman"/>
                <w:color w:val="000000"/>
                <w:sz w:val="18"/>
                <w:szCs w:val="18"/>
              </w:rPr>
            </w:pPr>
            <w:r w:rsidRPr="00A82548">
              <w:rPr>
                <w:rFonts w:eastAsia="Times New Roman"/>
                <w:color w:val="000000"/>
                <w:sz w:val="18"/>
                <w:szCs w:val="18"/>
              </w:rPr>
              <w:t xml:space="preserve">                        -     </w:t>
            </w:r>
          </w:p>
        </w:tc>
        <w:tc>
          <w:tcPr>
            <w:tcW w:w="2618" w:type="dxa"/>
            <w:vMerge/>
            <w:tcBorders>
              <w:top w:val="single" w:sz="4" w:space="0" w:color="auto"/>
              <w:left w:val="single" w:sz="4" w:space="0" w:color="auto"/>
              <w:bottom w:val="single" w:sz="4" w:space="0" w:color="000000"/>
              <w:right w:val="single" w:sz="4" w:space="0" w:color="auto"/>
            </w:tcBorders>
            <w:vAlign w:val="center"/>
            <w:hideMark/>
          </w:tcPr>
          <w:p w:rsidR="00A82548" w:rsidRPr="00A82548" w:rsidRDefault="00A82548" w:rsidP="00A82548">
            <w:pPr>
              <w:rPr>
                <w:rFonts w:eastAsia="Times New Roman"/>
                <w:color w:val="000000"/>
                <w:sz w:val="18"/>
                <w:szCs w:val="18"/>
              </w:rPr>
            </w:pPr>
          </w:p>
        </w:tc>
        <w:tc>
          <w:tcPr>
            <w:tcW w:w="1701" w:type="dxa"/>
            <w:vMerge/>
            <w:tcBorders>
              <w:top w:val="nil"/>
              <w:left w:val="single" w:sz="4" w:space="0" w:color="auto"/>
              <w:bottom w:val="single" w:sz="4" w:space="0" w:color="000000"/>
              <w:right w:val="single" w:sz="4" w:space="0" w:color="auto"/>
            </w:tcBorders>
            <w:vAlign w:val="center"/>
            <w:hideMark/>
          </w:tcPr>
          <w:p w:rsidR="00A82548" w:rsidRPr="00A82548" w:rsidRDefault="00A82548" w:rsidP="00A82548">
            <w:pPr>
              <w:rPr>
                <w:rFonts w:eastAsia="Times New Roman"/>
                <w:color w:val="000000"/>
                <w:sz w:val="18"/>
                <w:szCs w:val="18"/>
              </w:rPr>
            </w:pPr>
          </w:p>
        </w:tc>
      </w:tr>
      <w:tr w:rsidR="00634219" w:rsidRPr="00A82548" w:rsidTr="00634219">
        <w:trPr>
          <w:trHeight w:val="315"/>
        </w:trPr>
        <w:tc>
          <w:tcPr>
            <w:tcW w:w="567" w:type="dxa"/>
            <w:vMerge/>
            <w:tcBorders>
              <w:top w:val="nil"/>
              <w:left w:val="single" w:sz="4" w:space="0" w:color="auto"/>
              <w:bottom w:val="single" w:sz="4" w:space="0" w:color="000000"/>
              <w:right w:val="single" w:sz="4" w:space="0" w:color="auto"/>
            </w:tcBorders>
            <w:vAlign w:val="center"/>
            <w:hideMark/>
          </w:tcPr>
          <w:p w:rsidR="00A82548" w:rsidRPr="00A82548" w:rsidRDefault="00A82548" w:rsidP="00A82548">
            <w:pPr>
              <w:rPr>
                <w:rFonts w:eastAsia="Times New Roman"/>
                <w:b/>
                <w:bCs/>
                <w:color w:val="000000"/>
                <w:sz w:val="20"/>
                <w:szCs w:val="20"/>
              </w:rPr>
            </w:pPr>
          </w:p>
        </w:tc>
        <w:tc>
          <w:tcPr>
            <w:tcW w:w="3285" w:type="dxa"/>
            <w:vMerge/>
            <w:tcBorders>
              <w:top w:val="nil"/>
              <w:left w:val="single" w:sz="4" w:space="0" w:color="auto"/>
              <w:bottom w:val="single" w:sz="4" w:space="0" w:color="000000"/>
              <w:right w:val="single" w:sz="4" w:space="0" w:color="auto"/>
            </w:tcBorders>
            <w:vAlign w:val="center"/>
            <w:hideMark/>
          </w:tcPr>
          <w:p w:rsidR="00A82548" w:rsidRPr="00A82548" w:rsidRDefault="00A82548" w:rsidP="00A82548">
            <w:pPr>
              <w:rPr>
                <w:rFonts w:eastAsia="Times New Roman"/>
                <w:color w:val="000000"/>
                <w:sz w:val="20"/>
                <w:szCs w:val="20"/>
              </w:rPr>
            </w:pPr>
          </w:p>
        </w:tc>
        <w:tc>
          <w:tcPr>
            <w:tcW w:w="1254" w:type="dxa"/>
            <w:vMerge/>
            <w:tcBorders>
              <w:top w:val="nil"/>
              <w:left w:val="single" w:sz="4" w:space="0" w:color="auto"/>
              <w:bottom w:val="single" w:sz="4" w:space="0" w:color="000000"/>
              <w:right w:val="single" w:sz="4" w:space="0" w:color="auto"/>
            </w:tcBorders>
            <w:vAlign w:val="center"/>
            <w:hideMark/>
          </w:tcPr>
          <w:p w:rsidR="00A82548" w:rsidRPr="00A82548" w:rsidRDefault="00A82548" w:rsidP="00A82548">
            <w:pPr>
              <w:rPr>
                <w:rFonts w:eastAsia="Times New Roman"/>
                <w:color w:val="000000"/>
                <w:sz w:val="20"/>
                <w:szCs w:val="20"/>
              </w:rPr>
            </w:pPr>
          </w:p>
        </w:tc>
        <w:tc>
          <w:tcPr>
            <w:tcW w:w="878" w:type="dxa"/>
            <w:tcBorders>
              <w:top w:val="nil"/>
              <w:left w:val="nil"/>
              <w:bottom w:val="single" w:sz="4" w:space="0" w:color="auto"/>
              <w:right w:val="single" w:sz="4" w:space="0" w:color="auto"/>
            </w:tcBorders>
            <w:shd w:val="clear" w:color="000000" w:fill="FFFFFF"/>
            <w:vAlign w:val="center"/>
            <w:hideMark/>
          </w:tcPr>
          <w:p w:rsidR="00A82548" w:rsidRPr="00A82548" w:rsidRDefault="00A82548" w:rsidP="00A82548">
            <w:pPr>
              <w:rPr>
                <w:rFonts w:eastAsia="Times New Roman"/>
                <w:color w:val="000000"/>
                <w:sz w:val="20"/>
                <w:szCs w:val="20"/>
              </w:rPr>
            </w:pPr>
            <w:r w:rsidRPr="00A82548">
              <w:rPr>
                <w:rFonts w:eastAsia="Times New Roman"/>
                <w:color w:val="000000"/>
                <w:sz w:val="20"/>
                <w:szCs w:val="20"/>
              </w:rPr>
              <w:t>ФБ</w:t>
            </w:r>
          </w:p>
        </w:tc>
        <w:tc>
          <w:tcPr>
            <w:tcW w:w="1529" w:type="dxa"/>
            <w:tcBorders>
              <w:top w:val="nil"/>
              <w:left w:val="nil"/>
              <w:bottom w:val="single" w:sz="4" w:space="0" w:color="auto"/>
              <w:right w:val="single" w:sz="4" w:space="0" w:color="auto"/>
            </w:tcBorders>
            <w:shd w:val="clear" w:color="000000" w:fill="FFFFFF"/>
            <w:vAlign w:val="center"/>
            <w:hideMark/>
          </w:tcPr>
          <w:p w:rsidR="00A82548" w:rsidRPr="00A82548" w:rsidRDefault="00A82548" w:rsidP="00A82548">
            <w:pPr>
              <w:jc w:val="center"/>
              <w:rPr>
                <w:rFonts w:eastAsia="Times New Roman"/>
                <w:b/>
                <w:bCs/>
                <w:color w:val="000000"/>
                <w:sz w:val="18"/>
                <w:szCs w:val="18"/>
              </w:rPr>
            </w:pPr>
            <w:r w:rsidRPr="00A82548">
              <w:rPr>
                <w:rFonts w:eastAsia="Times New Roman"/>
                <w:b/>
                <w:bCs/>
                <w:color w:val="000000"/>
                <w:sz w:val="18"/>
                <w:szCs w:val="18"/>
              </w:rPr>
              <w:t xml:space="preserve">                           -     </w:t>
            </w:r>
          </w:p>
        </w:tc>
        <w:tc>
          <w:tcPr>
            <w:tcW w:w="1541" w:type="dxa"/>
            <w:tcBorders>
              <w:top w:val="nil"/>
              <w:left w:val="nil"/>
              <w:bottom w:val="single" w:sz="4" w:space="0" w:color="auto"/>
              <w:right w:val="single" w:sz="4" w:space="0" w:color="auto"/>
            </w:tcBorders>
            <w:shd w:val="clear" w:color="000000" w:fill="FFFFFF"/>
            <w:vAlign w:val="center"/>
            <w:hideMark/>
          </w:tcPr>
          <w:p w:rsidR="00A82548" w:rsidRPr="00A82548" w:rsidRDefault="00A82548" w:rsidP="00A82548">
            <w:pPr>
              <w:jc w:val="center"/>
              <w:rPr>
                <w:rFonts w:eastAsia="Times New Roman"/>
                <w:color w:val="000000"/>
                <w:sz w:val="18"/>
                <w:szCs w:val="18"/>
              </w:rPr>
            </w:pPr>
            <w:r w:rsidRPr="00A82548">
              <w:rPr>
                <w:rFonts w:eastAsia="Times New Roman"/>
                <w:color w:val="000000"/>
                <w:sz w:val="18"/>
                <w:szCs w:val="18"/>
              </w:rPr>
              <w:t xml:space="preserve">                         -     </w:t>
            </w:r>
          </w:p>
        </w:tc>
        <w:tc>
          <w:tcPr>
            <w:tcW w:w="1484" w:type="dxa"/>
            <w:tcBorders>
              <w:top w:val="nil"/>
              <w:left w:val="nil"/>
              <w:bottom w:val="single" w:sz="4" w:space="0" w:color="auto"/>
              <w:right w:val="single" w:sz="4" w:space="0" w:color="auto"/>
            </w:tcBorders>
            <w:shd w:val="clear" w:color="000000" w:fill="FFFFFF"/>
            <w:vAlign w:val="center"/>
            <w:hideMark/>
          </w:tcPr>
          <w:p w:rsidR="00A82548" w:rsidRPr="00A82548" w:rsidRDefault="00A82548" w:rsidP="00A82548">
            <w:pPr>
              <w:jc w:val="center"/>
              <w:rPr>
                <w:rFonts w:eastAsia="Times New Roman"/>
                <w:color w:val="000000"/>
                <w:sz w:val="18"/>
                <w:szCs w:val="18"/>
              </w:rPr>
            </w:pPr>
            <w:r w:rsidRPr="00A82548">
              <w:rPr>
                <w:rFonts w:eastAsia="Times New Roman"/>
                <w:color w:val="000000"/>
                <w:sz w:val="18"/>
                <w:szCs w:val="18"/>
              </w:rPr>
              <w:t xml:space="preserve">                         -     </w:t>
            </w:r>
          </w:p>
        </w:tc>
        <w:tc>
          <w:tcPr>
            <w:tcW w:w="1444" w:type="dxa"/>
            <w:tcBorders>
              <w:top w:val="nil"/>
              <w:left w:val="nil"/>
              <w:bottom w:val="single" w:sz="4" w:space="0" w:color="auto"/>
              <w:right w:val="single" w:sz="4" w:space="0" w:color="auto"/>
            </w:tcBorders>
            <w:shd w:val="clear" w:color="000000" w:fill="FFFFFF"/>
            <w:vAlign w:val="center"/>
            <w:hideMark/>
          </w:tcPr>
          <w:p w:rsidR="00A82548" w:rsidRPr="00A82548" w:rsidRDefault="00A82548" w:rsidP="00A82548">
            <w:pPr>
              <w:jc w:val="center"/>
              <w:rPr>
                <w:rFonts w:eastAsia="Times New Roman"/>
                <w:color w:val="000000"/>
                <w:sz w:val="18"/>
                <w:szCs w:val="18"/>
              </w:rPr>
            </w:pPr>
            <w:r w:rsidRPr="00A82548">
              <w:rPr>
                <w:rFonts w:eastAsia="Times New Roman"/>
                <w:color w:val="000000"/>
                <w:sz w:val="18"/>
                <w:szCs w:val="18"/>
              </w:rPr>
              <w:t xml:space="preserve">                        -     </w:t>
            </w:r>
          </w:p>
        </w:tc>
        <w:tc>
          <w:tcPr>
            <w:tcW w:w="2618" w:type="dxa"/>
            <w:vMerge/>
            <w:tcBorders>
              <w:top w:val="single" w:sz="4" w:space="0" w:color="auto"/>
              <w:left w:val="single" w:sz="4" w:space="0" w:color="auto"/>
              <w:bottom w:val="single" w:sz="4" w:space="0" w:color="000000"/>
              <w:right w:val="single" w:sz="4" w:space="0" w:color="auto"/>
            </w:tcBorders>
            <w:vAlign w:val="center"/>
            <w:hideMark/>
          </w:tcPr>
          <w:p w:rsidR="00A82548" w:rsidRPr="00A82548" w:rsidRDefault="00A82548" w:rsidP="00A82548">
            <w:pPr>
              <w:rPr>
                <w:rFonts w:eastAsia="Times New Roman"/>
                <w:color w:val="000000"/>
                <w:sz w:val="18"/>
                <w:szCs w:val="18"/>
              </w:rPr>
            </w:pPr>
          </w:p>
        </w:tc>
        <w:tc>
          <w:tcPr>
            <w:tcW w:w="1701" w:type="dxa"/>
            <w:vMerge/>
            <w:tcBorders>
              <w:top w:val="nil"/>
              <w:left w:val="single" w:sz="4" w:space="0" w:color="auto"/>
              <w:bottom w:val="single" w:sz="4" w:space="0" w:color="000000"/>
              <w:right w:val="single" w:sz="4" w:space="0" w:color="auto"/>
            </w:tcBorders>
            <w:vAlign w:val="center"/>
            <w:hideMark/>
          </w:tcPr>
          <w:p w:rsidR="00A82548" w:rsidRPr="00A82548" w:rsidRDefault="00A82548" w:rsidP="00A82548">
            <w:pPr>
              <w:rPr>
                <w:rFonts w:eastAsia="Times New Roman"/>
                <w:color w:val="000000"/>
                <w:sz w:val="18"/>
                <w:szCs w:val="18"/>
              </w:rPr>
            </w:pPr>
          </w:p>
        </w:tc>
      </w:tr>
      <w:tr w:rsidR="00634219" w:rsidRPr="00A82548" w:rsidTr="00634219">
        <w:trPr>
          <w:trHeight w:val="600"/>
        </w:trPr>
        <w:tc>
          <w:tcPr>
            <w:tcW w:w="567" w:type="dxa"/>
            <w:vMerge/>
            <w:tcBorders>
              <w:top w:val="nil"/>
              <w:left w:val="single" w:sz="4" w:space="0" w:color="auto"/>
              <w:bottom w:val="single" w:sz="4" w:space="0" w:color="000000"/>
              <w:right w:val="single" w:sz="4" w:space="0" w:color="auto"/>
            </w:tcBorders>
            <w:vAlign w:val="center"/>
            <w:hideMark/>
          </w:tcPr>
          <w:p w:rsidR="00A82548" w:rsidRPr="00A82548" w:rsidRDefault="00A82548" w:rsidP="00A82548">
            <w:pPr>
              <w:rPr>
                <w:rFonts w:eastAsia="Times New Roman"/>
                <w:b/>
                <w:bCs/>
                <w:color w:val="000000"/>
                <w:sz w:val="20"/>
                <w:szCs w:val="20"/>
              </w:rPr>
            </w:pPr>
          </w:p>
        </w:tc>
        <w:tc>
          <w:tcPr>
            <w:tcW w:w="3285" w:type="dxa"/>
            <w:vMerge/>
            <w:tcBorders>
              <w:top w:val="nil"/>
              <w:left w:val="single" w:sz="4" w:space="0" w:color="auto"/>
              <w:bottom w:val="single" w:sz="4" w:space="0" w:color="000000"/>
              <w:right w:val="single" w:sz="4" w:space="0" w:color="auto"/>
            </w:tcBorders>
            <w:vAlign w:val="center"/>
            <w:hideMark/>
          </w:tcPr>
          <w:p w:rsidR="00A82548" w:rsidRPr="00A82548" w:rsidRDefault="00A82548" w:rsidP="00A82548">
            <w:pPr>
              <w:rPr>
                <w:rFonts w:eastAsia="Times New Roman"/>
                <w:color w:val="000000"/>
                <w:sz w:val="20"/>
                <w:szCs w:val="20"/>
              </w:rPr>
            </w:pPr>
          </w:p>
        </w:tc>
        <w:tc>
          <w:tcPr>
            <w:tcW w:w="1254" w:type="dxa"/>
            <w:vMerge/>
            <w:tcBorders>
              <w:top w:val="nil"/>
              <w:left w:val="single" w:sz="4" w:space="0" w:color="auto"/>
              <w:bottom w:val="single" w:sz="4" w:space="0" w:color="000000"/>
              <w:right w:val="single" w:sz="4" w:space="0" w:color="auto"/>
            </w:tcBorders>
            <w:vAlign w:val="center"/>
            <w:hideMark/>
          </w:tcPr>
          <w:p w:rsidR="00A82548" w:rsidRPr="00A82548" w:rsidRDefault="00A82548" w:rsidP="00A82548">
            <w:pPr>
              <w:rPr>
                <w:rFonts w:eastAsia="Times New Roman"/>
                <w:color w:val="000000"/>
                <w:sz w:val="20"/>
                <w:szCs w:val="20"/>
              </w:rPr>
            </w:pPr>
          </w:p>
        </w:tc>
        <w:tc>
          <w:tcPr>
            <w:tcW w:w="878" w:type="dxa"/>
            <w:tcBorders>
              <w:top w:val="nil"/>
              <w:left w:val="nil"/>
              <w:bottom w:val="single" w:sz="4" w:space="0" w:color="auto"/>
              <w:right w:val="single" w:sz="4" w:space="0" w:color="auto"/>
            </w:tcBorders>
            <w:shd w:val="clear" w:color="000000" w:fill="FFFFFF"/>
            <w:vAlign w:val="center"/>
            <w:hideMark/>
          </w:tcPr>
          <w:p w:rsidR="00A82548" w:rsidRPr="00A82548" w:rsidRDefault="00A82548" w:rsidP="00A82548">
            <w:pPr>
              <w:rPr>
                <w:rFonts w:eastAsia="Times New Roman"/>
                <w:color w:val="000000"/>
                <w:sz w:val="20"/>
                <w:szCs w:val="20"/>
              </w:rPr>
            </w:pPr>
            <w:r w:rsidRPr="00A82548">
              <w:rPr>
                <w:rFonts w:eastAsia="Times New Roman"/>
                <w:color w:val="000000"/>
                <w:sz w:val="20"/>
                <w:szCs w:val="20"/>
              </w:rPr>
              <w:t>ВБС</w:t>
            </w:r>
          </w:p>
        </w:tc>
        <w:tc>
          <w:tcPr>
            <w:tcW w:w="1529" w:type="dxa"/>
            <w:tcBorders>
              <w:top w:val="nil"/>
              <w:left w:val="nil"/>
              <w:bottom w:val="single" w:sz="4" w:space="0" w:color="auto"/>
              <w:right w:val="single" w:sz="4" w:space="0" w:color="auto"/>
            </w:tcBorders>
            <w:shd w:val="clear" w:color="000000" w:fill="FFFFFF"/>
            <w:vAlign w:val="center"/>
            <w:hideMark/>
          </w:tcPr>
          <w:p w:rsidR="00A82548" w:rsidRPr="00A82548" w:rsidRDefault="00A82548" w:rsidP="00A82548">
            <w:pPr>
              <w:jc w:val="center"/>
              <w:rPr>
                <w:rFonts w:eastAsia="Times New Roman"/>
                <w:b/>
                <w:bCs/>
                <w:color w:val="000000"/>
                <w:sz w:val="18"/>
                <w:szCs w:val="18"/>
              </w:rPr>
            </w:pPr>
            <w:r w:rsidRPr="00A82548">
              <w:rPr>
                <w:rFonts w:eastAsia="Times New Roman"/>
                <w:b/>
                <w:bCs/>
                <w:color w:val="000000"/>
                <w:sz w:val="18"/>
                <w:szCs w:val="18"/>
              </w:rPr>
              <w:t xml:space="preserve">                           -     </w:t>
            </w:r>
          </w:p>
        </w:tc>
        <w:tc>
          <w:tcPr>
            <w:tcW w:w="1541" w:type="dxa"/>
            <w:tcBorders>
              <w:top w:val="nil"/>
              <w:left w:val="nil"/>
              <w:bottom w:val="single" w:sz="4" w:space="0" w:color="auto"/>
              <w:right w:val="single" w:sz="4" w:space="0" w:color="auto"/>
            </w:tcBorders>
            <w:shd w:val="clear" w:color="000000" w:fill="FFFFFF"/>
            <w:vAlign w:val="center"/>
            <w:hideMark/>
          </w:tcPr>
          <w:p w:rsidR="00A82548" w:rsidRPr="00A82548" w:rsidRDefault="00A82548" w:rsidP="00A82548">
            <w:pPr>
              <w:jc w:val="center"/>
              <w:rPr>
                <w:rFonts w:eastAsia="Times New Roman"/>
                <w:color w:val="000000"/>
                <w:sz w:val="18"/>
                <w:szCs w:val="18"/>
              </w:rPr>
            </w:pPr>
            <w:r w:rsidRPr="00A82548">
              <w:rPr>
                <w:rFonts w:eastAsia="Times New Roman"/>
                <w:color w:val="000000"/>
                <w:sz w:val="18"/>
                <w:szCs w:val="18"/>
              </w:rPr>
              <w:t xml:space="preserve">                         -     </w:t>
            </w:r>
          </w:p>
        </w:tc>
        <w:tc>
          <w:tcPr>
            <w:tcW w:w="1484" w:type="dxa"/>
            <w:tcBorders>
              <w:top w:val="nil"/>
              <w:left w:val="nil"/>
              <w:bottom w:val="single" w:sz="4" w:space="0" w:color="auto"/>
              <w:right w:val="single" w:sz="4" w:space="0" w:color="auto"/>
            </w:tcBorders>
            <w:shd w:val="clear" w:color="000000" w:fill="FFFFFF"/>
            <w:vAlign w:val="center"/>
            <w:hideMark/>
          </w:tcPr>
          <w:p w:rsidR="00A82548" w:rsidRPr="00A82548" w:rsidRDefault="00A82548" w:rsidP="00A82548">
            <w:pPr>
              <w:jc w:val="center"/>
              <w:rPr>
                <w:rFonts w:eastAsia="Times New Roman"/>
                <w:color w:val="000000"/>
                <w:sz w:val="18"/>
                <w:szCs w:val="18"/>
              </w:rPr>
            </w:pPr>
            <w:r w:rsidRPr="00A82548">
              <w:rPr>
                <w:rFonts w:eastAsia="Times New Roman"/>
                <w:color w:val="000000"/>
                <w:sz w:val="18"/>
                <w:szCs w:val="18"/>
              </w:rPr>
              <w:t xml:space="preserve">                         -     </w:t>
            </w:r>
          </w:p>
        </w:tc>
        <w:tc>
          <w:tcPr>
            <w:tcW w:w="1444" w:type="dxa"/>
            <w:tcBorders>
              <w:top w:val="nil"/>
              <w:left w:val="nil"/>
              <w:bottom w:val="single" w:sz="4" w:space="0" w:color="auto"/>
              <w:right w:val="single" w:sz="4" w:space="0" w:color="auto"/>
            </w:tcBorders>
            <w:shd w:val="clear" w:color="000000" w:fill="FFFFFF"/>
            <w:vAlign w:val="center"/>
            <w:hideMark/>
          </w:tcPr>
          <w:p w:rsidR="00A82548" w:rsidRPr="00A82548" w:rsidRDefault="00A82548" w:rsidP="00A82548">
            <w:pPr>
              <w:jc w:val="center"/>
              <w:rPr>
                <w:rFonts w:eastAsia="Times New Roman"/>
                <w:color w:val="000000"/>
                <w:sz w:val="18"/>
                <w:szCs w:val="18"/>
              </w:rPr>
            </w:pPr>
            <w:r w:rsidRPr="00A82548">
              <w:rPr>
                <w:rFonts w:eastAsia="Times New Roman"/>
                <w:color w:val="000000"/>
                <w:sz w:val="18"/>
                <w:szCs w:val="18"/>
              </w:rPr>
              <w:t xml:space="preserve">                        -     </w:t>
            </w:r>
          </w:p>
        </w:tc>
        <w:tc>
          <w:tcPr>
            <w:tcW w:w="2618" w:type="dxa"/>
            <w:vMerge/>
            <w:tcBorders>
              <w:top w:val="single" w:sz="4" w:space="0" w:color="auto"/>
              <w:left w:val="single" w:sz="4" w:space="0" w:color="auto"/>
              <w:bottom w:val="single" w:sz="4" w:space="0" w:color="000000"/>
              <w:right w:val="single" w:sz="4" w:space="0" w:color="auto"/>
            </w:tcBorders>
            <w:vAlign w:val="center"/>
            <w:hideMark/>
          </w:tcPr>
          <w:p w:rsidR="00A82548" w:rsidRPr="00A82548" w:rsidRDefault="00A82548" w:rsidP="00A82548">
            <w:pPr>
              <w:rPr>
                <w:rFonts w:eastAsia="Times New Roman"/>
                <w:color w:val="000000"/>
                <w:sz w:val="18"/>
                <w:szCs w:val="18"/>
              </w:rPr>
            </w:pPr>
          </w:p>
        </w:tc>
        <w:tc>
          <w:tcPr>
            <w:tcW w:w="1701" w:type="dxa"/>
            <w:vMerge/>
            <w:tcBorders>
              <w:top w:val="nil"/>
              <w:left w:val="single" w:sz="4" w:space="0" w:color="auto"/>
              <w:bottom w:val="single" w:sz="4" w:space="0" w:color="000000"/>
              <w:right w:val="single" w:sz="4" w:space="0" w:color="auto"/>
            </w:tcBorders>
            <w:vAlign w:val="center"/>
            <w:hideMark/>
          </w:tcPr>
          <w:p w:rsidR="00A82548" w:rsidRPr="00A82548" w:rsidRDefault="00A82548" w:rsidP="00A82548">
            <w:pPr>
              <w:rPr>
                <w:rFonts w:eastAsia="Times New Roman"/>
                <w:color w:val="000000"/>
                <w:sz w:val="18"/>
                <w:szCs w:val="18"/>
              </w:rPr>
            </w:pPr>
          </w:p>
        </w:tc>
      </w:tr>
    </w:tbl>
    <w:p w:rsidR="00A82548" w:rsidRPr="00F92040" w:rsidRDefault="00A82548" w:rsidP="00634219">
      <w:pPr>
        <w:tabs>
          <w:tab w:val="left" w:pos="13892"/>
        </w:tabs>
        <w:ind w:left="13892" w:hanging="13750"/>
        <w:jc w:val="center"/>
        <w:rPr>
          <w:rFonts w:eastAsia="Times New Roman"/>
          <w:sz w:val="20"/>
          <w:szCs w:val="20"/>
        </w:rPr>
      </w:pPr>
    </w:p>
    <w:sectPr w:rsidR="00A82548" w:rsidRPr="00F92040" w:rsidSect="00D3119A">
      <w:pgSz w:w="16838" w:h="11906" w:orient="landscape"/>
      <w:pgMar w:top="709" w:right="536" w:bottom="850" w:left="142"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475263"/>
    <w:multiLevelType w:val="hybridMultilevel"/>
    <w:tmpl w:val="93E8953A"/>
    <w:lvl w:ilvl="0" w:tplc="64FA30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5858003B"/>
    <w:multiLevelType w:val="hybridMultilevel"/>
    <w:tmpl w:val="C89A559C"/>
    <w:lvl w:ilvl="0" w:tplc="BFFCA20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6CB95669"/>
    <w:multiLevelType w:val="hybridMultilevel"/>
    <w:tmpl w:val="48D4698A"/>
    <w:lvl w:ilvl="0" w:tplc="B2644C02">
      <w:start w:val="1"/>
      <w:numFmt w:val="decimal"/>
      <w:lvlText w:val="%1."/>
      <w:lvlJc w:val="left"/>
      <w:pPr>
        <w:ind w:left="1680" w:hanging="9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4F7"/>
    <w:rsid w:val="000030F4"/>
    <w:rsid w:val="00003735"/>
    <w:rsid w:val="000119D0"/>
    <w:rsid w:val="00013C9D"/>
    <w:rsid w:val="00020A22"/>
    <w:rsid w:val="00041922"/>
    <w:rsid w:val="00042FE2"/>
    <w:rsid w:val="00050F16"/>
    <w:rsid w:val="0006609A"/>
    <w:rsid w:val="00075028"/>
    <w:rsid w:val="00081A36"/>
    <w:rsid w:val="000A0B04"/>
    <w:rsid w:val="000A5906"/>
    <w:rsid w:val="000A64CB"/>
    <w:rsid w:val="000B074F"/>
    <w:rsid w:val="000C0649"/>
    <w:rsid w:val="000D289C"/>
    <w:rsid w:val="000D292F"/>
    <w:rsid w:val="000D3744"/>
    <w:rsid w:val="000D50C3"/>
    <w:rsid w:val="000E08D4"/>
    <w:rsid w:val="000E529D"/>
    <w:rsid w:val="000E5AD9"/>
    <w:rsid w:val="000F0C31"/>
    <w:rsid w:val="000F48B2"/>
    <w:rsid w:val="000F7540"/>
    <w:rsid w:val="001015B6"/>
    <w:rsid w:val="00103DA7"/>
    <w:rsid w:val="0012672C"/>
    <w:rsid w:val="00131945"/>
    <w:rsid w:val="00134FDF"/>
    <w:rsid w:val="00135A28"/>
    <w:rsid w:val="00136094"/>
    <w:rsid w:val="00172622"/>
    <w:rsid w:val="00175954"/>
    <w:rsid w:val="00176248"/>
    <w:rsid w:val="00176F42"/>
    <w:rsid w:val="00177E82"/>
    <w:rsid w:val="001A08DF"/>
    <w:rsid w:val="001A189D"/>
    <w:rsid w:val="001B1CD8"/>
    <w:rsid w:val="001B5EC4"/>
    <w:rsid w:val="001B644E"/>
    <w:rsid w:val="001B7615"/>
    <w:rsid w:val="001C4ED7"/>
    <w:rsid w:val="001C6058"/>
    <w:rsid w:val="001E2E93"/>
    <w:rsid w:val="0020730F"/>
    <w:rsid w:val="00212337"/>
    <w:rsid w:val="0021547F"/>
    <w:rsid w:val="002374BE"/>
    <w:rsid w:val="0024385F"/>
    <w:rsid w:val="00243DF3"/>
    <w:rsid w:val="00244A03"/>
    <w:rsid w:val="002506CC"/>
    <w:rsid w:val="00256B13"/>
    <w:rsid w:val="00262D92"/>
    <w:rsid w:val="00273B66"/>
    <w:rsid w:val="00273D53"/>
    <w:rsid w:val="0028222A"/>
    <w:rsid w:val="00287C92"/>
    <w:rsid w:val="00290E7A"/>
    <w:rsid w:val="002923EB"/>
    <w:rsid w:val="002A36C3"/>
    <w:rsid w:val="002B05D0"/>
    <w:rsid w:val="002B12E7"/>
    <w:rsid w:val="002C274D"/>
    <w:rsid w:val="002C6738"/>
    <w:rsid w:val="002C750F"/>
    <w:rsid w:val="002C7741"/>
    <w:rsid w:val="002E5608"/>
    <w:rsid w:val="002F24B8"/>
    <w:rsid w:val="002F289C"/>
    <w:rsid w:val="002F76D1"/>
    <w:rsid w:val="00317F7B"/>
    <w:rsid w:val="003272AF"/>
    <w:rsid w:val="00334C73"/>
    <w:rsid w:val="0034390F"/>
    <w:rsid w:val="00344BD7"/>
    <w:rsid w:val="00354CE8"/>
    <w:rsid w:val="00361612"/>
    <w:rsid w:val="00361B5E"/>
    <w:rsid w:val="003645EB"/>
    <w:rsid w:val="003657BB"/>
    <w:rsid w:val="003730A1"/>
    <w:rsid w:val="0037495E"/>
    <w:rsid w:val="00374B78"/>
    <w:rsid w:val="00380205"/>
    <w:rsid w:val="00390878"/>
    <w:rsid w:val="00393DAC"/>
    <w:rsid w:val="003A1C50"/>
    <w:rsid w:val="003A2D80"/>
    <w:rsid w:val="003A52B9"/>
    <w:rsid w:val="003E747A"/>
    <w:rsid w:val="004048E8"/>
    <w:rsid w:val="004050BE"/>
    <w:rsid w:val="00410236"/>
    <w:rsid w:val="00435ACB"/>
    <w:rsid w:val="004430F6"/>
    <w:rsid w:val="00447E10"/>
    <w:rsid w:val="00447F66"/>
    <w:rsid w:val="00451955"/>
    <w:rsid w:val="00457FA0"/>
    <w:rsid w:val="00476AD2"/>
    <w:rsid w:val="0048521D"/>
    <w:rsid w:val="00485F0F"/>
    <w:rsid w:val="00490868"/>
    <w:rsid w:val="00492131"/>
    <w:rsid w:val="004947AC"/>
    <w:rsid w:val="00494CDB"/>
    <w:rsid w:val="00495FA1"/>
    <w:rsid w:val="0049659A"/>
    <w:rsid w:val="004966D0"/>
    <w:rsid w:val="004971FD"/>
    <w:rsid w:val="004A5C52"/>
    <w:rsid w:val="004C535E"/>
    <w:rsid w:val="004C5CA1"/>
    <w:rsid w:val="004D19ED"/>
    <w:rsid w:val="004D679E"/>
    <w:rsid w:val="004F50D7"/>
    <w:rsid w:val="004F67F5"/>
    <w:rsid w:val="00504384"/>
    <w:rsid w:val="0050495B"/>
    <w:rsid w:val="005153EE"/>
    <w:rsid w:val="005251D6"/>
    <w:rsid w:val="005356D2"/>
    <w:rsid w:val="00541F7D"/>
    <w:rsid w:val="005514F6"/>
    <w:rsid w:val="00555951"/>
    <w:rsid w:val="00570593"/>
    <w:rsid w:val="0057423F"/>
    <w:rsid w:val="00580D44"/>
    <w:rsid w:val="00581E00"/>
    <w:rsid w:val="005836A6"/>
    <w:rsid w:val="00586597"/>
    <w:rsid w:val="0059122D"/>
    <w:rsid w:val="0059725E"/>
    <w:rsid w:val="005A35AC"/>
    <w:rsid w:val="005A67D0"/>
    <w:rsid w:val="005A7050"/>
    <w:rsid w:val="005B1BAD"/>
    <w:rsid w:val="005B273B"/>
    <w:rsid w:val="005B2B21"/>
    <w:rsid w:val="005C3FA5"/>
    <w:rsid w:val="005D1532"/>
    <w:rsid w:val="005D3B40"/>
    <w:rsid w:val="005D5DA3"/>
    <w:rsid w:val="005E2B53"/>
    <w:rsid w:val="00600480"/>
    <w:rsid w:val="00602699"/>
    <w:rsid w:val="00603B9E"/>
    <w:rsid w:val="006118BF"/>
    <w:rsid w:val="00613CF9"/>
    <w:rsid w:val="006158E8"/>
    <w:rsid w:val="00623BAB"/>
    <w:rsid w:val="00623C81"/>
    <w:rsid w:val="006323C3"/>
    <w:rsid w:val="00634219"/>
    <w:rsid w:val="00643754"/>
    <w:rsid w:val="00664D46"/>
    <w:rsid w:val="00686FC3"/>
    <w:rsid w:val="00687A09"/>
    <w:rsid w:val="006A1856"/>
    <w:rsid w:val="006A1983"/>
    <w:rsid w:val="006A254B"/>
    <w:rsid w:val="006A7DA5"/>
    <w:rsid w:val="006B6B48"/>
    <w:rsid w:val="006C316E"/>
    <w:rsid w:val="006C7857"/>
    <w:rsid w:val="006E4B2A"/>
    <w:rsid w:val="006E52B1"/>
    <w:rsid w:val="006E5F0C"/>
    <w:rsid w:val="006E67E2"/>
    <w:rsid w:val="00707500"/>
    <w:rsid w:val="007113A9"/>
    <w:rsid w:val="00713438"/>
    <w:rsid w:val="007162AE"/>
    <w:rsid w:val="007167A1"/>
    <w:rsid w:val="007178C4"/>
    <w:rsid w:val="007218F4"/>
    <w:rsid w:val="00730218"/>
    <w:rsid w:val="007340E2"/>
    <w:rsid w:val="00735E33"/>
    <w:rsid w:val="00747301"/>
    <w:rsid w:val="007546C3"/>
    <w:rsid w:val="007604B0"/>
    <w:rsid w:val="00761E40"/>
    <w:rsid w:val="007658E6"/>
    <w:rsid w:val="00770825"/>
    <w:rsid w:val="00776257"/>
    <w:rsid w:val="00776F36"/>
    <w:rsid w:val="00784C29"/>
    <w:rsid w:val="007923DD"/>
    <w:rsid w:val="00794BDC"/>
    <w:rsid w:val="007A09BA"/>
    <w:rsid w:val="007B4BB1"/>
    <w:rsid w:val="007B5FE8"/>
    <w:rsid w:val="007C428B"/>
    <w:rsid w:val="007C48EE"/>
    <w:rsid w:val="007E2C57"/>
    <w:rsid w:val="007F00D4"/>
    <w:rsid w:val="007F2875"/>
    <w:rsid w:val="007F5D1C"/>
    <w:rsid w:val="00803BDF"/>
    <w:rsid w:val="0080549C"/>
    <w:rsid w:val="00827792"/>
    <w:rsid w:val="00830155"/>
    <w:rsid w:val="008323BF"/>
    <w:rsid w:val="00833FD3"/>
    <w:rsid w:val="0083402B"/>
    <w:rsid w:val="00842ED7"/>
    <w:rsid w:val="008430AD"/>
    <w:rsid w:val="008565E3"/>
    <w:rsid w:val="0086120F"/>
    <w:rsid w:val="00862284"/>
    <w:rsid w:val="00865ADA"/>
    <w:rsid w:val="00874E4A"/>
    <w:rsid w:val="008763C4"/>
    <w:rsid w:val="008823BD"/>
    <w:rsid w:val="00887993"/>
    <w:rsid w:val="00891504"/>
    <w:rsid w:val="008939A5"/>
    <w:rsid w:val="00893EF8"/>
    <w:rsid w:val="008973D9"/>
    <w:rsid w:val="008A37D2"/>
    <w:rsid w:val="008A7253"/>
    <w:rsid w:val="008B2572"/>
    <w:rsid w:val="008B6543"/>
    <w:rsid w:val="008C391E"/>
    <w:rsid w:val="008C5EEA"/>
    <w:rsid w:val="008E0AD8"/>
    <w:rsid w:val="008E79EE"/>
    <w:rsid w:val="008E7FBD"/>
    <w:rsid w:val="008F1620"/>
    <w:rsid w:val="008F3C9B"/>
    <w:rsid w:val="0090166E"/>
    <w:rsid w:val="009040FE"/>
    <w:rsid w:val="00904343"/>
    <w:rsid w:val="00917358"/>
    <w:rsid w:val="00922304"/>
    <w:rsid w:val="00930E06"/>
    <w:rsid w:val="009400FA"/>
    <w:rsid w:val="00941CB0"/>
    <w:rsid w:val="00943EDF"/>
    <w:rsid w:val="00980A3D"/>
    <w:rsid w:val="00981611"/>
    <w:rsid w:val="00982A3A"/>
    <w:rsid w:val="009835E9"/>
    <w:rsid w:val="00992995"/>
    <w:rsid w:val="009A16BA"/>
    <w:rsid w:val="009A1C26"/>
    <w:rsid w:val="009A5D4F"/>
    <w:rsid w:val="009C3F31"/>
    <w:rsid w:val="009C7FCE"/>
    <w:rsid w:val="009D76B0"/>
    <w:rsid w:val="009E20FB"/>
    <w:rsid w:val="009F2A0E"/>
    <w:rsid w:val="00A01944"/>
    <w:rsid w:val="00A0247D"/>
    <w:rsid w:val="00A219C0"/>
    <w:rsid w:val="00A32914"/>
    <w:rsid w:val="00A42020"/>
    <w:rsid w:val="00A479FB"/>
    <w:rsid w:val="00A60000"/>
    <w:rsid w:val="00A64D5D"/>
    <w:rsid w:val="00A653A5"/>
    <w:rsid w:val="00A6791F"/>
    <w:rsid w:val="00A67E1E"/>
    <w:rsid w:val="00A72BCD"/>
    <w:rsid w:val="00A82548"/>
    <w:rsid w:val="00A82A7D"/>
    <w:rsid w:val="00A84D14"/>
    <w:rsid w:val="00A84E98"/>
    <w:rsid w:val="00A84F7A"/>
    <w:rsid w:val="00A9759F"/>
    <w:rsid w:val="00AA18CA"/>
    <w:rsid w:val="00AB09D8"/>
    <w:rsid w:val="00AB25C7"/>
    <w:rsid w:val="00AB452F"/>
    <w:rsid w:val="00AB463E"/>
    <w:rsid w:val="00AC0B75"/>
    <w:rsid w:val="00AC4A1F"/>
    <w:rsid w:val="00AD0BBB"/>
    <w:rsid w:val="00AE6E57"/>
    <w:rsid w:val="00AF5436"/>
    <w:rsid w:val="00AF7F92"/>
    <w:rsid w:val="00B00646"/>
    <w:rsid w:val="00B02105"/>
    <w:rsid w:val="00B110AC"/>
    <w:rsid w:val="00B15C98"/>
    <w:rsid w:val="00B25986"/>
    <w:rsid w:val="00B3124B"/>
    <w:rsid w:val="00B3682C"/>
    <w:rsid w:val="00B4069C"/>
    <w:rsid w:val="00B41F34"/>
    <w:rsid w:val="00B4261C"/>
    <w:rsid w:val="00B45CDC"/>
    <w:rsid w:val="00B47437"/>
    <w:rsid w:val="00B51593"/>
    <w:rsid w:val="00B529D0"/>
    <w:rsid w:val="00B53F2B"/>
    <w:rsid w:val="00B547C6"/>
    <w:rsid w:val="00B56BAC"/>
    <w:rsid w:val="00B5777D"/>
    <w:rsid w:val="00B57D98"/>
    <w:rsid w:val="00B608F4"/>
    <w:rsid w:val="00B714F8"/>
    <w:rsid w:val="00B82658"/>
    <w:rsid w:val="00B90B9B"/>
    <w:rsid w:val="00B95FAE"/>
    <w:rsid w:val="00B973D5"/>
    <w:rsid w:val="00BA2ED0"/>
    <w:rsid w:val="00BA67E5"/>
    <w:rsid w:val="00BB1059"/>
    <w:rsid w:val="00BB38FD"/>
    <w:rsid w:val="00BB50F1"/>
    <w:rsid w:val="00BB6A5F"/>
    <w:rsid w:val="00BC0966"/>
    <w:rsid w:val="00BC1E14"/>
    <w:rsid w:val="00BD2D8B"/>
    <w:rsid w:val="00BD3444"/>
    <w:rsid w:val="00BE4683"/>
    <w:rsid w:val="00BE73A9"/>
    <w:rsid w:val="00BF0732"/>
    <w:rsid w:val="00BF6B0E"/>
    <w:rsid w:val="00BF73B3"/>
    <w:rsid w:val="00C10D8F"/>
    <w:rsid w:val="00C14722"/>
    <w:rsid w:val="00C20017"/>
    <w:rsid w:val="00C2027F"/>
    <w:rsid w:val="00C20A9E"/>
    <w:rsid w:val="00C20AB1"/>
    <w:rsid w:val="00C330B0"/>
    <w:rsid w:val="00C34404"/>
    <w:rsid w:val="00C356BB"/>
    <w:rsid w:val="00C42BEB"/>
    <w:rsid w:val="00C433A2"/>
    <w:rsid w:val="00C50D62"/>
    <w:rsid w:val="00C52AD8"/>
    <w:rsid w:val="00C52FF8"/>
    <w:rsid w:val="00C66EA8"/>
    <w:rsid w:val="00C70E22"/>
    <w:rsid w:val="00C74A7A"/>
    <w:rsid w:val="00C74DF1"/>
    <w:rsid w:val="00C86430"/>
    <w:rsid w:val="00C86C2B"/>
    <w:rsid w:val="00C86F2F"/>
    <w:rsid w:val="00C91F14"/>
    <w:rsid w:val="00CB6B4F"/>
    <w:rsid w:val="00CD1D0C"/>
    <w:rsid w:val="00CD44F7"/>
    <w:rsid w:val="00CD5798"/>
    <w:rsid w:val="00CE6764"/>
    <w:rsid w:val="00CE67D9"/>
    <w:rsid w:val="00CF1023"/>
    <w:rsid w:val="00CF113F"/>
    <w:rsid w:val="00CF440C"/>
    <w:rsid w:val="00D03C16"/>
    <w:rsid w:val="00D16127"/>
    <w:rsid w:val="00D3012C"/>
    <w:rsid w:val="00D3119A"/>
    <w:rsid w:val="00D36C77"/>
    <w:rsid w:val="00D42324"/>
    <w:rsid w:val="00D51BF9"/>
    <w:rsid w:val="00D6060C"/>
    <w:rsid w:val="00D633F9"/>
    <w:rsid w:val="00D641E2"/>
    <w:rsid w:val="00D75DD6"/>
    <w:rsid w:val="00D77269"/>
    <w:rsid w:val="00D83A0F"/>
    <w:rsid w:val="00DA0E73"/>
    <w:rsid w:val="00DA139B"/>
    <w:rsid w:val="00DA41D2"/>
    <w:rsid w:val="00DA60E6"/>
    <w:rsid w:val="00DA7DBA"/>
    <w:rsid w:val="00DB03F6"/>
    <w:rsid w:val="00DB0EBD"/>
    <w:rsid w:val="00DB40BE"/>
    <w:rsid w:val="00DB451C"/>
    <w:rsid w:val="00DB7A22"/>
    <w:rsid w:val="00DD19C0"/>
    <w:rsid w:val="00DD1B0C"/>
    <w:rsid w:val="00DD2BC9"/>
    <w:rsid w:val="00DD4095"/>
    <w:rsid w:val="00DD4819"/>
    <w:rsid w:val="00DD6C15"/>
    <w:rsid w:val="00DD6CC2"/>
    <w:rsid w:val="00DE0652"/>
    <w:rsid w:val="00DF102A"/>
    <w:rsid w:val="00DF3DB2"/>
    <w:rsid w:val="00E01DBF"/>
    <w:rsid w:val="00E05EF1"/>
    <w:rsid w:val="00E06968"/>
    <w:rsid w:val="00E110B0"/>
    <w:rsid w:val="00E13BEC"/>
    <w:rsid w:val="00E144FD"/>
    <w:rsid w:val="00E20F39"/>
    <w:rsid w:val="00E21894"/>
    <w:rsid w:val="00E36E64"/>
    <w:rsid w:val="00E4253E"/>
    <w:rsid w:val="00E4393F"/>
    <w:rsid w:val="00E44FEF"/>
    <w:rsid w:val="00E55B7A"/>
    <w:rsid w:val="00E572AE"/>
    <w:rsid w:val="00E57EB7"/>
    <w:rsid w:val="00E67B3B"/>
    <w:rsid w:val="00E731B0"/>
    <w:rsid w:val="00E7429F"/>
    <w:rsid w:val="00E86CD2"/>
    <w:rsid w:val="00E87953"/>
    <w:rsid w:val="00E91BFB"/>
    <w:rsid w:val="00E91D62"/>
    <w:rsid w:val="00E96E30"/>
    <w:rsid w:val="00E97B03"/>
    <w:rsid w:val="00E97B6A"/>
    <w:rsid w:val="00EA3EEC"/>
    <w:rsid w:val="00EA63A6"/>
    <w:rsid w:val="00EB2C42"/>
    <w:rsid w:val="00EB7460"/>
    <w:rsid w:val="00EC15B1"/>
    <w:rsid w:val="00EC49B6"/>
    <w:rsid w:val="00EC555B"/>
    <w:rsid w:val="00EC6986"/>
    <w:rsid w:val="00ED2872"/>
    <w:rsid w:val="00ED33B9"/>
    <w:rsid w:val="00ED4EB4"/>
    <w:rsid w:val="00EE5F9B"/>
    <w:rsid w:val="00EF39F6"/>
    <w:rsid w:val="00F0404B"/>
    <w:rsid w:val="00F157C1"/>
    <w:rsid w:val="00F217C8"/>
    <w:rsid w:val="00F24836"/>
    <w:rsid w:val="00F25FDD"/>
    <w:rsid w:val="00F2732C"/>
    <w:rsid w:val="00F31D9B"/>
    <w:rsid w:val="00F37D06"/>
    <w:rsid w:val="00F52D1F"/>
    <w:rsid w:val="00F53F23"/>
    <w:rsid w:val="00F73780"/>
    <w:rsid w:val="00F86C2E"/>
    <w:rsid w:val="00F913B2"/>
    <w:rsid w:val="00F92040"/>
    <w:rsid w:val="00FA5824"/>
    <w:rsid w:val="00FA774B"/>
    <w:rsid w:val="00FA788A"/>
    <w:rsid w:val="00FB7ACD"/>
    <w:rsid w:val="00FE74B5"/>
    <w:rsid w:val="00FF75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44F7"/>
    <w:pPr>
      <w:spacing w:after="0" w:line="240" w:lineRule="auto"/>
    </w:pPr>
    <w:rPr>
      <w:rFonts w:ascii="Times New Roman" w:eastAsia="Calibri" w:hAnsi="Times New Roman" w:cs="Times New Roman"/>
      <w:sz w:val="28"/>
      <w:szCs w:val="28"/>
      <w:lang w:eastAsia="ru-RU"/>
    </w:rPr>
  </w:style>
  <w:style w:type="paragraph" w:styleId="1">
    <w:name w:val="heading 1"/>
    <w:basedOn w:val="a"/>
    <w:next w:val="a"/>
    <w:link w:val="10"/>
    <w:qFormat/>
    <w:rsid w:val="00CD44F7"/>
    <w:pPr>
      <w:keepNext/>
      <w:jc w:val="center"/>
      <w:outlineLvl w:val="0"/>
    </w:pPr>
    <w:rPr>
      <w:b/>
      <w:bCs/>
      <w:sz w:val="56"/>
      <w:szCs w:val="5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D44F7"/>
    <w:rPr>
      <w:rFonts w:ascii="Times New Roman" w:eastAsia="Calibri" w:hAnsi="Times New Roman" w:cs="Times New Roman"/>
      <w:b/>
      <w:bCs/>
      <w:sz w:val="56"/>
      <w:szCs w:val="56"/>
      <w:lang w:eastAsia="ru-RU"/>
    </w:rPr>
  </w:style>
  <w:style w:type="character" w:styleId="a3">
    <w:name w:val="Hyperlink"/>
    <w:semiHidden/>
    <w:unhideWhenUsed/>
    <w:rsid w:val="00CD44F7"/>
    <w:rPr>
      <w:rFonts w:ascii="Times New Roman" w:hAnsi="Times New Roman" w:cs="Times New Roman" w:hint="default"/>
      <w:color w:val="0000FF"/>
      <w:u w:val="single"/>
    </w:rPr>
  </w:style>
  <w:style w:type="paragraph" w:styleId="a4">
    <w:name w:val="Balloon Text"/>
    <w:basedOn w:val="a"/>
    <w:link w:val="a5"/>
    <w:semiHidden/>
    <w:unhideWhenUsed/>
    <w:rsid w:val="00CD44F7"/>
    <w:rPr>
      <w:rFonts w:ascii="Tahoma" w:hAnsi="Tahoma" w:cs="Tahoma"/>
      <w:sz w:val="16"/>
      <w:szCs w:val="16"/>
    </w:rPr>
  </w:style>
  <w:style w:type="character" w:customStyle="1" w:styleId="a5">
    <w:name w:val="Текст выноски Знак"/>
    <w:basedOn w:val="a0"/>
    <w:link w:val="a4"/>
    <w:semiHidden/>
    <w:rsid w:val="00CD44F7"/>
    <w:rPr>
      <w:rFonts w:ascii="Tahoma" w:eastAsia="Calibri" w:hAnsi="Tahoma" w:cs="Tahoma"/>
      <w:sz w:val="16"/>
      <w:szCs w:val="16"/>
      <w:lang w:eastAsia="ru-RU"/>
    </w:rPr>
  </w:style>
  <w:style w:type="paragraph" w:styleId="a6">
    <w:name w:val="List Paragraph"/>
    <w:basedOn w:val="a"/>
    <w:uiPriority w:val="34"/>
    <w:qFormat/>
    <w:rsid w:val="00CD44F7"/>
    <w:pPr>
      <w:ind w:left="720"/>
      <w:contextualSpacing/>
    </w:pPr>
  </w:style>
  <w:style w:type="paragraph" w:customStyle="1" w:styleId="11">
    <w:name w:val="Абзац списка1"/>
    <w:basedOn w:val="a"/>
    <w:rsid w:val="00CD44F7"/>
    <w:pPr>
      <w:ind w:left="720"/>
    </w:pPr>
  </w:style>
  <w:style w:type="paragraph" w:customStyle="1" w:styleId="12">
    <w:name w:val="Без интервала1"/>
    <w:semiHidden/>
    <w:rsid w:val="00CD44F7"/>
    <w:pPr>
      <w:spacing w:after="0" w:line="240" w:lineRule="auto"/>
    </w:pPr>
    <w:rPr>
      <w:rFonts w:ascii="Calibri" w:eastAsia="Times New Roman" w:hAnsi="Calibri" w:cs="Calibri"/>
    </w:rPr>
  </w:style>
  <w:style w:type="character" w:styleId="a7">
    <w:name w:val="Emphasis"/>
    <w:basedOn w:val="a0"/>
    <w:uiPriority w:val="20"/>
    <w:qFormat/>
    <w:rsid w:val="005A67D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44F7"/>
    <w:pPr>
      <w:spacing w:after="0" w:line="240" w:lineRule="auto"/>
    </w:pPr>
    <w:rPr>
      <w:rFonts w:ascii="Times New Roman" w:eastAsia="Calibri" w:hAnsi="Times New Roman" w:cs="Times New Roman"/>
      <w:sz w:val="28"/>
      <w:szCs w:val="28"/>
      <w:lang w:eastAsia="ru-RU"/>
    </w:rPr>
  </w:style>
  <w:style w:type="paragraph" w:styleId="1">
    <w:name w:val="heading 1"/>
    <w:basedOn w:val="a"/>
    <w:next w:val="a"/>
    <w:link w:val="10"/>
    <w:qFormat/>
    <w:rsid w:val="00CD44F7"/>
    <w:pPr>
      <w:keepNext/>
      <w:jc w:val="center"/>
      <w:outlineLvl w:val="0"/>
    </w:pPr>
    <w:rPr>
      <w:b/>
      <w:bCs/>
      <w:sz w:val="56"/>
      <w:szCs w:val="5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D44F7"/>
    <w:rPr>
      <w:rFonts w:ascii="Times New Roman" w:eastAsia="Calibri" w:hAnsi="Times New Roman" w:cs="Times New Roman"/>
      <w:b/>
      <w:bCs/>
      <w:sz w:val="56"/>
      <w:szCs w:val="56"/>
      <w:lang w:eastAsia="ru-RU"/>
    </w:rPr>
  </w:style>
  <w:style w:type="character" w:styleId="a3">
    <w:name w:val="Hyperlink"/>
    <w:semiHidden/>
    <w:unhideWhenUsed/>
    <w:rsid w:val="00CD44F7"/>
    <w:rPr>
      <w:rFonts w:ascii="Times New Roman" w:hAnsi="Times New Roman" w:cs="Times New Roman" w:hint="default"/>
      <w:color w:val="0000FF"/>
      <w:u w:val="single"/>
    </w:rPr>
  </w:style>
  <w:style w:type="paragraph" w:styleId="a4">
    <w:name w:val="Balloon Text"/>
    <w:basedOn w:val="a"/>
    <w:link w:val="a5"/>
    <w:semiHidden/>
    <w:unhideWhenUsed/>
    <w:rsid w:val="00CD44F7"/>
    <w:rPr>
      <w:rFonts w:ascii="Tahoma" w:hAnsi="Tahoma" w:cs="Tahoma"/>
      <w:sz w:val="16"/>
      <w:szCs w:val="16"/>
    </w:rPr>
  </w:style>
  <w:style w:type="character" w:customStyle="1" w:styleId="a5">
    <w:name w:val="Текст выноски Знак"/>
    <w:basedOn w:val="a0"/>
    <w:link w:val="a4"/>
    <w:semiHidden/>
    <w:rsid w:val="00CD44F7"/>
    <w:rPr>
      <w:rFonts w:ascii="Tahoma" w:eastAsia="Calibri" w:hAnsi="Tahoma" w:cs="Tahoma"/>
      <w:sz w:val="16"/>
      <w:szCs w:val="16"/>
      <w:lang w:eastAsia="ru-RU"/>
    </w:rPr>
  </w:style>
  <w:style w:type="paragraph" w:styleId="a6">
    <w:name w:val="List Paragraph"/>
    <w:basedOn w:val="a"/>
    <w:uiPriority w:val="34"/>
    <w:qFormat/>
    <w:rsid w:val="00CD44F7"/>
    <w:pPr>
      <w:ind w:left="720"/>
      <w:contextualSpacing/>
    </w:pPr>
  </w:style>
  <w:style w:type="paragraph" w:customStyle="1" w:styleId="11">
    <w:name w:val="Абзац списка1"/>
    <w:basedOn w:val="a"/>
    <w:rsid w:val="00CD44F7"/>
    <w:pPr>
      <w:ind w:left="720"/>
    </w:pPr>
  </w:style>
  <w:style w:type="paragraph" w:customStyle="1" w:styleId="12">
    <w:name w:val="Без интервала1"/>
    <w:semiHidden/>
    <w:rsid w:val="00CD44F7"/>
    <w:pPr>
      <w:spacing w:after="0" w:line="240" w:lineRule="auto"/>
    </w:pPr>
    <w:rPr>
      <w:rFonts w:ascii="Calibri" w:eastAsia="Times New Roman" w:hAnsi="Calibri" w:cs="Calibri"/>
    </w:rPr>
  </w:style>
  <w:style w:type="character" w:styleId="a7">
    <w:name w:val="Emphasis"/>
    <w:basedOn w:val="a0"/>
    <w:uiPriority w:val="20"/>
    <w:qFormat/>
    <w:rsid w:val="005A67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774343">
      <w:bodyDiv w:val="1"/>
      <w:marLeft w:val="0"/>
      <w:marRight w:val="0"/>
      <w:marTop w:val="0"/>
      <w:marBottom w:val="0"/>
      <w:divBdr>
        <w:top w:val="none" w:sz="0" w:space="0" w:color="auto"/>
        <w:left w:val="none" w:sz="0" w:space="0" w:color="auto"/>
        <w:bottom w:val="none" w:sz="0" w:space="0" w:color="auto"/>
        <w:right w:val="none" w:sz="0" w:space="0" w:color="auto"/>
      </w:divBdr>
    </w:div>
    <w:div w:id="899172356">
      <w:bodyDiv w:val="1"/>
      <w:marLeft w:val="0"/>
      <w:marRight w:val="0"/>
      <w:marTop w:val="0"/>
      <w:marBottom w:val="0"/>
      <w:divBdr>
        <w:top w:val="none" w:sz="0" w:space="0" w:color="auto"/>
        <w:left w:val="none" w:sz="0" w:space="0" w:color="auto"/>
        <w:bottom w:val="none" w:sz="0" w:space="0" w:color="auto"/>
        <w:right w:val="none" w:sz="0" w:space="0" w:color="auto"/>
      </w:divBdr>
    </w:div>
    <w:div w:id="1181899090">
      <w:bodyDiv w:val="1"/>
      <w:marLeft w:val="0"/>
      <w:marRight w:val="0"/>
      <w:marTop w:val="0"/>
      <w:marBottom w:val="0"/>
      <w:divBdr>
        <w:top w:val="none" w:sz="0" w:space="0" w:color="auto"/>
        <w:left w:val="none" w:sz="0" w:space="0" w:color="auto"/>
        <w:bottom w:val="none" w:sz="0" w:space="0" w:color="auto"/>
        <w:right w:val="none" w:sz="0" w:space="0" w:color="auto"/>
      </w:divBdr>
    </w:div>
    <w:div w:id="1719010981">
      <w:bodyDiv w:val="1"/>
      <w:marLeft w:val="0"/>
      <w:marRight w:val="0"/>
      <w:marTop w:val="0"/>
      <w:marBottom w:val="0"/>
      <w:divBdr>
        <w:top w:val="none" w:sz="0" w:space="0" w:color="auto"/>
        <w:left w:val="none" w:sz="0" w:space="0" w:color="auto"/>
        <w:bottom w:val="none" w:sz="0" w:space="0" w:color="auto"/>
        <w:right w:val="none" w:sz="0" w:space="0" w:color="auto"/>
      </w:divBdr>
    </w:div>
    <w:div w:id="190706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85512-A5CC-4B1A-B78C-9F3565C54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1723</Words>
  <Characters>9822</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АПР</Company>
  <LinksUpToDate>false</LinksUpToDate>
  <CharactersWithSpaces>11522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Кубарева Глафира Викторовна</dc:creator>
  <cp:lastModifiedBy>Хорошилова Екатерина Андреевна</cp:lastModifiedBy>
  <cp:revision>15</cp:revision>
  <cp:lastPrinted>2025-11-18T11:58:00Z</cp:lastPrinted>
  <dcterms:created xsi:type="dcterms:W3CDTF">2025-11-18T11:24:00Z</dcterms:created>
  <dcterms:modified xsi:type="dcterms:W3CDTF">2025-11-18T13:10:00Z</dcterms:modified>
</cp:coreProperties>
</file>