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B6" w:rsidRDefault="008168B6" w:rsidP="008168B6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101B4A" wp14:editId="60F3A83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8168B6" w:rsidRDefault="008168B6" w:rsidP="008168B6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8168B6" w:rsidRDefault="008168B6" w:rsidP="008168B6">
      <w:pPr>
        <w:widowControl w:val="0"/>
        <w:jc w:val="center"/>
        <w:rPr>
          <w:b/>
          <w:color w:val="000000"/>
          <w:sz w:val="16"/>
          <w:szCs w:val="16"/>
        </w:rPr>
      </w:pPr>
    </w:p>
    <w:p w:rsidR="008168B6" w:rsidRDefault="008168B6" w:rsidP="008168B6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8168B6" w:rsidRDefault="008168B6" w:rsidP="008168B6">
      <w:pPr>
        <w:widowControl w:val="0"/>
        <w:jc w:val="center"/>
        <w:rPr>
          <w:color w:val="000000"/>
          <w:sz w:val="20"/>
          <w:szCs w:val="20"/>
        </w:rPr>
      </w:pPr>
    </w:p>
    <w:p w:rsidR="008168B6" w:rsidRPr="004B23C1" w:rsidRDefault="004B23C1" w:rsidP="004B23C1">
      <w:pPr>
        <w:widowControl w:val="0"/>
        <w:jc w:val="right"/>
        <w:rPr>
          <w:b/>
          <w:color w:val="000000"/>
        </w:rPr>
      </w:pPr>
      <w:r w:rsidRPr="004B23C1">
        <w:rPr>
          <w:b/>
          <w:color w:val="000000"/>
        </w:rPr>
        <w:t>ПРОЕКТ</w:t>
      </w:r>
    </w:p>
    <w:p w:rsidR="004B23C1" w:rsidRDefault="004B23C1" w:rsidP="008168B6">
      <w:pPr>
        <w:widowControl w:val="0"/>
        <w:jc w:val="center"/>
        <w:rPr>
          <w:color w:val="000000"/>
          <w:sz w:val="20"/>
          <w:szCs w:val="20"/>
        </w:rPr>
      </w:pPr>
    </w:p>
    <w:p w:rsidR="004B23C1" w:rsidRDefault="004B23C1" w:rsidP="008168B6">
      <w:pPr>
        <w:widowControl w:val="0"/>
        <w:jc w:val="center"/>
        <w:rPr>
          <w:color w:val="000000"/>
          <w:sz w:val="20"/>
          <w:szCs w:val="20"/>
        </w:rPr>
      </w:pPr>
    </w:p>
    <w:p w:rsidR="008168B6" w:rsidRDefault="008168B6" w:rsidP="008168B6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№ </w:t>
      </w:r>
    </w:p>
    <w:p w:rsidR="008168B6" w:rsidRDefault="008168B6" w:rsidP="008168B6">
      <w:pPr>
        <w:widowControl w:val="0"/>
        <w:jc w:val="center"/>
        <w:rPr>
          <w:b/>
          <w:color w:val="000000"/>
        </w:rPr>
      </w:pPr>
      <w:proofErr w:type="spellStart"/>
      <w:r>
        <w:rPr>
          <w:b/>
          <w:color w:val="000000"/>
          <w:szCs w:val="20"/>
        </w:rPr>
        <w:t>п.г.т</w:t>
      </w:r>
      <w:proofErr w:type="spellEnd"/>
      <w:r>
        <w:rPr>
          <w:b/>
          <w:color w:val="000000"/>
          <w:szCs w:val="20"/>
        </w:rPr>
        <w:t>. Никель</w:t>
      </w: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widowControl w:val="0"/>
        <w:jc w:val="both"/>
        <w:rPr>
          <w:b/>
          <w:color w:val="000000"/>
        </w:rPr>
      </w:pP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Об утверждении муниципальной программы </w:t>
      </w:r>
      <w:proofErr w:type="spellStart"/>
      <w:r>
        <w:rPr>
          <w:b/>
          <w:bCs/>
          <w:sz w:val="20"/>
          <w:szCs w:val="20"/>
        </w:rPr>
        <w:t>Печенгского</w:t>
      </w:r>
      <w:proofErr w:type="spellEnd"/>
      <w:r>
        <w:rPr>
          <w:b/>
          <w:bCs/>
          <w:sz w:val="20"/>
          <w:szCs w:val="20"/>
        </w:rPr>
        <w:t xml:space="preserve"> муниципального округа</w:t>
      </w:r>
    </w:p>
    <w:p w:rsidR="008168B6" w:rsidRDefault="008168B6" w:rsidP="008168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«Э</w:t>
      </w:r>
      <w:r>
        <w:rPr>
          <w:rFonts w:eastAsia="TimesNewRomanPSMT"/>
          <w:b/>
          <w:bCs/>
          <w:sz w:val="20"/>
          <w:szCs w:val="20"/>
        </w:rPr>
        <w:t>кономический потенциал</w:t>
      </w:r>
      <w:r>
        <w:rPr>
          <w:b/>
          <w:bCs/>
          <w:sz w:val="20"/>
          <w:szCs w:val="20"/>
        </w:rPr>
        <w:t>» на 2026-2028 годы</w:t>
      </w:r>
    </w:p>
    <w:p w:rsidR="008168B6" w:rsidRDefault="008168B6" w:rsidP="008168B6">
      <w:pPr>
        <w:ind w:firstLine="709"/>
        <w:jc w:val="center"/>
      </w:pPr>
    </w:p>
    <w:p w:rsidR="008168B6" w:rsidRDefault="008168B6" w:rsidP="008168B6">
      <w:pPr>
        <w:ind w:firstLine="709"/>
        <w:jc w:val="center"/>
      </w:pPr>
    </w:p>
    <w:p w:rsidR="008168B6" w:rsidRDefault="008168B6" w:rsidP="008168B6">
      <w:pPr>
        <w:ind w:firstLine="709"/>
        <w:jc w:val="both"/>
      </w:pPr>
      <w:r w:rsidRPr="009A3B97">
        <w:t>Руководст</w:t>
      </w:r>
      <w:r w:rsidR="004B7A1F" w:rsidRPr="009A3B97">
        <w:t xml:space="preserve">вуясь </w:t>
      </w:r>
      <w:r w:rsidR="002B239C" w:rsidRPr="009A3B97">
        <w:t>статьей 179 Бюджетного кодекса Российской Федерации,</w:t>
      </w:r>
      <w:r w:rsidRPr="009A3B97">
        <w:t xml:space="preserve"> </w:t>
      </w:r>
      <w:r w:rsidRPr="009A3B97">
        <w:br/>
      </w:r>
      <w:r w:rsidR="002B239C" w:rsidRPr="009A3B97">
        <w:t xml:space="preserve">Федеральным законом </w:t>
      </w:r>
      <w:r w:rsidRPr="009A3B97">
        <w:t xml:space="preserve">от 24.07.2007 № 209-ФЗ «О развитии малого и среднего предпринимательства в Российской Федерации», </w:t>
      </w:r>
      <w:r w:rsidR="004B7A1F" w:rsidRPr="009A3B97">
        <w:t xml:space="preserve">законом Мурманской области </w:t>
      </w:r>
      <w:r w:rsidRPr="009A3B97">
        <w:t xml:space="preserve">от 27.05.2008 № 977-01-ЗМО «О содействии развитию и государственной поддержке малого и среднего предпринимательства в Мурманской области», </w:t>
      </w:r>
      <w:r w:rsidR="00216697" w:rsidRPr="009A3B97">
        <w:t xml:space="preserve">в соответствии с </w:t>
      </w:r>
      <w:r w:rsidRPr="009A3B97">
        <w:t>Порядком</w:t>
      </w:r>
      <w:r>
        <w:t xml:space="preserve"> разработки, реализации и оценки эффективности муниципальных программ </w:t>
      </w:r>
      <w:proofErr w:type="spellStart"/>
      <w:r>
        <w:t>Печенгского</w:t>
      </w:r>
      <w:proofErr w:type="spellEnd"/>
      <w:r>
        <w:t xml:space="preserve"> муниципального округа, утвержденным постановлением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от </w:t>
      </w:r>
      <w:r w:rsidR="00045031">
        <w:t>18.09.2025 № 1488</w:t>
      </w:r>
      <w:r w:rsidRPr="00045031">
        <w:t>,</w:t>
      </w:r>
      <w:r>
        <w:t xml:space="preserve"> в целях улучшения инвестиционного и предпринимательского климата, развития туризма в </w:t>
      </w:r>
      <w:proofErr w:type="spellStart"/>
      <w:r>
        <w:t>Печенгском</w:t>
      </w:r>
      <w:proofErr w:type="spellEnd"/>
      <w:r>
        <w:t xml:space="preserve"> муниципальном округе</w:t>
      </w:r>
      <w:r w:rsidR="0062415C">
        <w:t>,</w:t>
      </w:r>
      <w:r>
        <w:t xml:space="preserve"> </w:t>
      </w:r>
    </w:p>
    <w:p w:rsidR="008168B6" w:rsidRDefault="008168B6" w:rsidP="008168B6">
      <w:pPr>
        <w:ind w:firstLine="720"/>
        <w:jc w:val="both"/>
      </w:pPr>
    </w:p>
    <w:p w:rsidR="008168B6" w:rsidRDefault="008168B6" w:rsidP="008168B6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8168B6" w:rsidRDefault="008168B6" w:rsidP="008168B6">
      <w:pPr>
        <w:widowControl w:val="0"/>
        <w:ind w:right="-5"/>
        <w:jc w:val="both"/>
      </w:pPr>
    </w:p>
    <w:p w:rsidR="008168B6" w:rsidRDefault="008168B6" w:rsidP="008168B6">
      <w:pPr>
        <w:widowControl w:val="0"/>
        <w:tabs>
          <w:tab w:val="left" w:pos="993"/>
        </w:tabs>
        <w:ind w:firstLine="709"/>
        <w:jc w:val="both"/>
      </w:pPr>
      <w:r>
        <w:t xml:space="preserve">1. Утвердить муниципальную программу </w:t>
      </w:r>
      <w:proofErr w:type="spellStart"/>
      <w:r>
        <w:t>Печенгского</w:t>
      </w:r>
      <w:proofErr w:type="spellEnd"/>
      <w:r>
        <w:t xml:space="preserve"> муниципального округа «Экономический потенциал» на 2026-2028 годы согласно приложению.</w:t>
      </w:r>
    </w:p>
    <w:p w:rsidR="008168B6" w:rsidRDefault="008168B6" w:rsidP="008168B6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8168B6" w:rsidRDefault="008168B6" w:rsidP="008168B6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 xml:space="preserve">3. Настоящее постановление опубликовать в официальном издании газета «Печенга» и разместить на сайте </w:t>
      </w:r>
      <w:proofErr w:type="spellStart"/>
      <w:r>
        <w:t>Печенгского</w:t>
      </w:r>
      <w:proofErr w:type="spellEnd"/>
      <w:r>
        <w:t xml:space="preserve"> муниципального округа в сети Интернет.</w:t>
      </w:r>
    </w:p>
    <w:p w:rsidR="008168B6" w:rsidRDefault="008168B6" w:rsidP="008168B6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</w:rPr>
      </w:pPr>
      <w:r>
        <w:t xml:space="preserve">4. Контроль за исполнением настоящего постановления возложить на заместителя Главы </w:t>
      </w:r>
      <w:proofErr w:type="spellStart"/>
      <w:r>
        <w:t>Печенгского</w:t>
      </w:r>
      <w:proofErr w:type="spellEnd"/>
      <w:r>
        <w:t xml:space="preserve"> муниципального округа по экономике и финансам Ахметову М.Ю.</w:t>
      </w:r>
    </w:p>
    <w:p w:rsidR="008168B6" w:rsidRDefault="008168B6" w:rsidP="008168B6">
      <w:pPr>
        <w:widowControl w:val="0"/>
        <w:ind w:right="-5"/>
        <w:jc w:val="both"/>
      </w:pPr>
    </w:p>
    <w:p w:rsidR="0062415C" w:rsidRDefault="0062415C" w:rsidP="008168B6">
      <w:pPr>
        <w:jc w:val="both"/>
      </w:pPr>
    </w:p>
    <w:p w:rsidR="008168B6" w:rsidRDefault="008168B6" w:rsidP="008168B6">
      <w:pPr>
        <w:jc w:val="both"/>
      </w:pPr>
      <w:r>
        <w:t xml:space="preserve">Глава </w:t>
      </w:r>
      <w:proofErr w:type="spellStart"/>
      <w:r>
        <w:t>Печенгского</w:t>
      </w:r>
      <w:proofErr w:type="spellEnd"/>
      <w:r>
        <w:t xml:space="preserve"> муниципального округа                                                        А.В. Кузнецов</w:t>
      </w:r>
    </w:p>
    <w:p w:rsidR="008168B6" w:rsidRDefault="008168B6" w:rsidP="008168B6"/>
    <w:p w:rsidR="008168B6" w:rsidRDefault="008168B6" w:rsidP="008168B6"/>
    <w:p w:rsidR="008168B6" w:rsidRDefault="008168B6" w:rsidP="008168B6"/>
    <w:p w:rsidR="008168B6" w:rsidRDefault="008168B6" w:rsidP="008168B6">
      <w:pPr>
        <w:rPr>
          <w:sz w:val="20"/>
          <w:szCs w:val="20"/>
        </w:rPr>
      </w:pPr>
    </w:p>
    <w:p w:rsidR="004B23C1" w:rsidRDefault="004B23C1" w:rsidP="008168B6">
      <w:pPr>
        <w:rPr>
          <w:sz w:val="20"/>
          <w:szCs w:val="20"/>
        </w:rPr>
      </w:pPr>
    </w:p>
    <w:p w:rsidR="008168B6" w:rsidRDefault="008168B6" w:rsidP="008168B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Чупина</w:t>
      </w:r>
      <w:proofErr w:type="spellEnd"/>
      <w:r>
        <w:rPr>
          <w:sz w:val="20"/>
          <w:szCs w:val="20"/>
        </w:rPr>
        <w:t xml:space="preserve"> Н.В., 62041</w:t>
      </w:r>
    </w:p>
    <w:p w:rsidR="004B23C1" w:rsidRDefault="004B23C1" w:rsidP="001A2D61">
      <w:pPr>
        <w:pStyle w:val="ConsPlusNormal"/>
        <w:jc w:val="right"/>
        <w:outlineLvl w:val="1"/>
      </w:pPr>
    </w:p>
    <w:p w:rsidR="001A2D61" w:rsidRPr="009A3B97" w:rsidRDefault="009A3B97" w:rsidP="001A2D61">
      <w:pPr>
        <w:pStyle w:val="ConsPlusNormal"/>
        <w:jc w:val="right"/>
        <w:outlineLvl w:val="1"/>
      </w:pPr>
      <w:r w:rsidRPr="009A3B97">
        <w:lastRenderedPageBreak/>
        <w:t>Приложение</w:t>
      </w:r>
    </w:p>
    <w:p w:rsidR="001A2D61" w:rsidRPr="009A3B97" w:rsidRDefault="009A3B97" w:rsidP="001A2D61">
      <w:pPr>
        <w:pStyle w:val="ConsPlusNormal"/>
        <w:jc w:val="right"/>
      </w:pPr>
      <w:r w:rsidRPr="009A3B97">
        <w:t xml:space="preserve">к </w:t>
      </w:r>
      <w:r w:rsidR="0001539C" w:rsidRPr="009A3B97">
        <w:t>п</w:t>
      </w:r>
      <w:r w:rsidR="00874F6A" w:rsidRPr="009A3B97">
        <w:t>остановлени</w:t>
      </w:r>
      <w:r w:rsidRPr="009A3B97">
        <w:t>ю</w:t>
      </w:r>
      <w:r w:rsidR="00874F6A" w:rsidRPr="009A3B97">
        <w:t xml:space="preserve"> администрации</w:t>
      </w:r>
    </w:p>
    <w:p w:rsidR="00874F6A" w:rsidRPr="009A3B97" w:rsidRDefault="00874F6A" w:rsidP="001A2D61">
      <w:pPr>
        <w:pStyle w:val="ConsPlusNormal"/>
        <w:jc w:val="right"/>
      </w:pPr>
      <w:proofErr w:type="spellStart"/>
      <w:r w:rsidRPr="009A3B97">
        <w:t>Печенгского</w:t>
      </w:r>
      <w:proofErr w:type="spellEnd"/>
      <w:r w:rsidRPr="009A3B97">
        <w:t xml:space="preserve"> муниципального округа</w:t>
      </w:r>
    </w:p>
    <w:p w:rsidR="00874F6A" w:rsidRPr="009A3B97" w:rsidRDefault="00CD020A" w:rsidP="001A2D61">
      <w:pPr>
        <w:pStyle w:val="ConsPlusNormal"/>
        <w:jc w:val="right"/>
      </w:pPr>
      <w:r w:rsidRPr="009A3B97">
        <w:t xml:space="preserve">от </w:t>
      </w:r>
      <w:r w:rsidR="0001539C" w:rsidRPr="009A3B97">
        <w:t>_________</w:t>
      </w:r>
      <w:r w:rsidR="00874F6A" w:rsidRPr="009A3B97">
        <w:t xml:space="preserve"> №</w:t>
      </w:r>
      <w:r w:rsidR="0001539C" w:rsidRPr="009A3B97">
        <w:t xml:space="preserve"> _____</w:t>
      </w:r>
      <w:r w:rsidR="00874F6A" w:rsidRPr="009A3B97">
        <w:t xml:space="preserve"> </w:t>
      </w:r>
    </w:p>
    <w:p w:rsidR="001A2D61" w:rsidRDefault="001A2D61" w:rsidP="001A2D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3"/>
        <w:gridCol w:w="3969"/>
      </w:tblGrid>
      <w:tr w:rsidR="001A2D61" w:rsidTr="001A2D61">
        <w:tc>
          <w:tcPr>
            <w:tcW w:w="5053" w:type="dxa"/>
          </w:tcPr>
          <w:p w:rsidR="001A2D61" w:rsidRDefault="001A2D61" w:rsidP="00FA1C0D">
            <w:pPr>
              <w:pStyle w:val="ConsPlusNormal"/>
            </w:pPr>
          </w:p>
        </w:tc>
        <w:tc>
          <w:tcPr>
            <w:tcW w:w="3969" w:type="dxa"/>
          </w:tcPr>
          <w:p w:rsidR="001A2D61" w:rsidRDefault="001A2D61" w:rsidP="00BA3D5F">
            <w:pPr>
              <w:pStyle w:val="ConsPlusNormal"/>
              <w:jc w:val="center"/>
            </w:pPr>
          </w:p>
        </w:tc>
      </w:tr>
    </w:tbl>
    <w:p w:rsidR="001A2D61" w:rsidRDefault="001A2D61" w:rsidP="001A2D61">
      <w:pPr>
        <w:pStyle w:val="ConsPlusNormal"/>
        <w:jc w:val="both"/>
      </w:pPr>
    </w:p>
    <w:p w:rsidR="001A2D61" w:rsidRDefault="001A2D61" w:rsidP="001A2D61">
      <w:pPr>
        <w:pStyle w:val="ConsPlusNormal"/>
        <w:jc w:val="both"/>
      </w:pPr>
    </w:p>
    <w:p w:rsidR="001A2D61" w:rsidRDefault="001A2D61" w:rsidP="001A2D61">
      <w:pPr>
        <w:pStyle w:val="ConsPlusNormal"/>
        <w:jc w:val="both"/>
      </w:pP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bookmarkStart w:id="0" w:name="P349"/>
      <w:bookmarkEnd w:id="0"/>
      <w:r w:rsidRPr="00874F6A">
        <w:rPr>
          <w:b/>
          <w:sz w:val="28"/>
          <w:szCs w:val="28"/>
        </w:rPr>
        <w:t>МУНИЦИПАЛЬНАЯ ПРОГРАММА</w:t>
      </w:r>
    </w:p>
    <w:p w:rsidR="001A2D61" w:rsidRPr="00874F6A" w:rsidRDefault="001A2D61" w:rsidP="001A2D61">
      <w:pPr>
        <w:pStyle w:val="ConsPlusNormal"/>
        <w:jc w:val="center"/>
        <w:rPr>
          <w:b/>
          <w:sz w:val="28"/>
          <w:szCs w:val="28"/>
        </w:rPr>
      </w:pPr>
      <w:proofErr w:type="spellStart"/>
      <w:r w:rsidRPr="00874F6A">
        <w:rPr>
          <w:b/>
          <w:sz w:val="28"/>
          <w:szCs w:val="28"/>
        </w:rPr>
        <w:t>Печенгского</w:t>
      </w:r>
      <w:proofErr w:type="spellEnd"/>
      <w:r w:rsidRPr="00874F6A">
        <w:rPr>
          <w:b/>
          <w:sz w:val="28"/>
          <w:szCs w:val="28"/>
        </w:rPr>
        <w:t xml:space="preserve"> муниципального округа</w:t>
      </w: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</w:pPr>
    </w:p>
    <w:p w:rsidR="001A2D61" w:rsidRDefault="001A2D61" w:rsidP="001A2D61">
      <w:pPr>
        <w:pStyle w:val="ConsPlusNormal"/>
        <w:jc w:val="center"/>
        <w:rPr>
          <w:b/>
          <w:sz w:val="28"/>
          <w:szCs w:val="28"/>
          <w:u w:val="single"/>
        </w:rPr>
      </w:pPr>
      <w:r w:rsidRPr="00B72753">
        <w:rPr>
          <w:b/>
          <w:sz w:val="28"/>
          <w:szCs w:val="28"/>
          <w:u w:val="single"/>
        </w:rPr>
        <w:t>«</w:t>
      </w:r>
      <w:r w:rsidR="00B72753" w:rsidRPr="00B72753">
        <w:rPr>
          <w:b/>
          <w:sz w:val="28"/>
          <w:szCs w:val="28"/>
          <w:u w:val="single"/>
        </w:rPr>
        <w:t>Экономический потенциал»</w:t>
      </w:r>
    </w:p>
    <w:p w:rsidR="0030429F" w:rsidRDefault="0030429F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p w:rsidR="0030429F" w:rsidRDefault="0030429F" w:rsidP="0030429F">
      <w:pPr>
        <w:pStyle w:val="ConsPlusNormal"/>
        <w:rPr>
          <w:sz w:val="28"/>
          <w:szCs w:val="28"/>
          <w:u w:val="single"/>
        </w:rPr>
      </w:pPr>
    </w:p>
    <w:p w:rsidR="00880825" w:rsidRPr="0030429F" w:rsidRDefault="00880825" w:rsidP="0030429F">
      <w:pPr>
        <w:pStyle w:val="ConsPlusNormal"/>
        <w:rPr>
          <w:sz w:val="28"/>
          <w:szCs w:val="28"/>
          <w:u w:val="single"/>
        </w:rPr>
      </w:pPr>
    </w:p>
    <w:p w:rsidR="0030429F" w:rsidRPr="0030429F" w:rsidRDefault="0030429F" w:rsidP="0030429F">
      <w:pPr>
        <w:pStyle w:val="ConsPlusNormal"/>
        <w:rPr>
          <w:szCs w:val="24"/>
        </w:rPr>
      </w:pPr>
      <w:r>
        <w:rPr>
          <w:szCs w:val="24"/>
        </w:rPr>
        <w:t>Срок реализации:  2026 – 2028 годы</w:t>
      </w:r>
    </w:p>
    <w:p w:rsidR="001A2D61" w:rsidRDefault="001A2D61" w:rsidP="001A2D61">
      <w:pPr>
        <w:pStyle w:val="ConsPlusNormal"/>
        <w:jc w:val="both"/>
      </w:pPr>
    </w:p>
    <w:p w:rsidR="00BA3D5F" w:rsidRDefault="00BA3D5F" w:rsidP="001A2D61">
      <w:pPr>
        <w:pStyle w:val="ConsPlusNormal"/>
        <w:jc w:val="right"/>
        <w:outlineLvl w:val="1"/>
      </w:pPr>
    </w:p>
    <w:p w:rsidR="00BA3D5F" w:rsidRDefault="00BA3D5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1A2D61">
      <w:pPr>
        <w:pStyle w:val="ConsPlusNormal"/>
        <w:jc w:val="right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30429F">
      <w:pPr>
        <w:pStyle w:val="ConsPlusNormal"/>
        <w:outlineLvl w:val="1"/>
      </w:pPr>
    </w:p>
    <w:p w:rsidR="0030429F" w:rsidRDefault="0030429F" w:rsidP="00F1536E">
      <w:pPr>
        <w:pStyle w:val="ConsPlusNormal"/>
        <w:jc w:val="both"/>
        <w:outlineLvl w:val="1"/>
      </w:pPr>
      <w:r>
        <w:t xml:space="preserve">Ответственный исполнитель муниципальной программы – </w:t>
      </w:r>
      <w:r w:rsidR="00F1536E">
        <w:t xml:space="preserve">Администрация </w:t>
      </w:r>
      <w:proofErr w:type="spellStart"/>
      <w:r w:rsidR="00F1536E">
        <w:t>Печенгского</w:t>
      </w:r>
      <w:proofErr w:type="spellEnd"/>
      <w:r w:rsidR="00F1536E">
        <w:t xml:space="preserve"> муниципального округа </w:t>
      </w:r>
      <w:r w:rsidR="00F1536E" w:rsidRPr="009A3B97">
        <w:t>(</w:t>
      </w:r>
      <w:r w:rsidRPr="009A3B97">
        <w:t xml:space="preserve">отдел экономического развития администрации </w:t>
      </w:r>
      <w:proofErr w:type="spellStart"/>
      <w:r w:rsidRPr="009A3B97">
        <w:t>Печенгского</w:t>
      </w:r>
      <w:proofErr w:type="spellEnd"/>
      <w:r w:rsidRPr="009A3B97">
        <w:t xml:space="preserve"> муниципального округа</w:t>
      </w:r>
      <w:r w:rsidR="00F1536E" w:rsidRPr="009A3B97">
        <w:t>)</w:t>
      </w:r>
    </w:p>
    <w:p w:rsidR="0030429F" w:rsidRDefault="0030429F" w:rsidP="001A2D61">
      <w:pPr>
        <w:pStyle w:val="ConsPlusNormal"/>
        <w:jc w:val="right"/>
        <w:outlineLvl w:val="1"/>
      </w:pPr>
    </w:p>
    <w:p w:rsidR="00874F6A" w:rsidRDefault="00874F6A" w:rsidP="001A2D61">
      <w:pPr>
        <w:pStyle w:val="ConsPlusNormal"/>
        <w:jc w:val="right"/>
        <w:outlineLvl w:val="1"/>
        <w:rPr>
          <w:highlight w:val="yellow"/>
        </w:rPr>
      </w:pPr>
    </w:p>
    <w:p w:rsidR="001A2D61" w:rsidRDefault="001A2D61" w:rsidP="001A2D61">
      <w:pPr>
        <w:pStyle w:val="ConsPlusNormal"/>
        <w:jc w:val="both"/>
      </w:pPr>
    </w:p>
    <w:p w:rsidR="001A2D61" w:rsidRPr="0030429F" w:rsidRDefault="001A2D61" w:rsidP="001A2D61">
      <w:pPr>
        <w:pStyle w:val="ConsPlusNormal"/>
        <w:jc w:val="center"/>
        <w:rPr>
          <w:b/>
        </w:rPr>
      </w:pPr>
      <w:bookmarkStart w:id="1" w:name="P366"/>
      <w:bookmarkEnd w:id="1"/>
      <w:r w:rsidRPr="0030429F">
        <w:rPr>
          <w:b/>
        </w:rPr>
        <w:t>ПАСПОРТ</w:t>
      </w:r>
    </w:p>
    <w:p w:rsidR="001A2D61" w:rsidRDefault="001A2D61" w:rsidP="001A2D61">
      <w:pPr>
        <w:pStyle w:val="ConsPlusNormal"/>
        <w:jc w:val="center"/>
      </w:pPr>
      <w:r>
        <w:t xml:space="preserve">муниципальной программы </w:t>
      </w:r>
      <w:proofErr w:type="spellStart"/>
      <w:r>
        <w:t>Печенгского</w:t>
      </w:r>
      <w:proofErr w:type="spellEnd"/>
      <w:r>
        <w:t xml:space="preserve"> муниципального округа</w:t>
      </w:r>
    </w:p>
    <w:p w:rsidR="001A2D61" w:rsidRDefault="001A2D61" w:rsidP="001A2D61">
      <w:pPr>
        <w:pStyle w:val="ConsPlusNormal"/>
        <w:jc w:val="both"/>
      </w:pPr>
    </w:p>
    <w:p w:rsidR="001A2D61" w:rsidRDefault="00B72753" w:rsidP="001A2D61">
      <w:pPr>
        <w:pStyle w:val="ConsPlusNormal"/>
        <w:jc w:val="center"/>
        <w:rPr>
          <w:b/>
          <w:sz w:val="28"/>
          <w:szCs w:val="28"/>
          <w:u w:val="single"/>
        </w:rPr>
      </w:pPr>
      <w:r w:rsidRPr="0030429F">
        <w:rPr>
          <w:b/>
          <w:sz w:val="28"/>
          <w:szCs w:val="28"/>
          <w:u w:val="single"/>
        </w:rPr>
        <w:t>«Экономический потенциал»</w:t>
      </w:r>
    </w:p>
    <w:p w:rsidR="00874F6A" w:rsidRPr="0030429F" w:rsidRDefault="00874F6A" w:rsidP="001A2D61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1A2D61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30429F" w:rsidP="00DE31EC">
            <w:pPr>
              <w:pStyle w:val="ConsPlusNormal"/>
              <w:jc w:val="both"/>
            </w:pPr>
            <w:r>
              <w:t xml:space="preserve">Повышение предпринимательской и инвестиционной активности, в том числе в сфере туризма, в </w:t>
            </w:r>
            <w:proofErr w:type="spellStart"/>
            <w:r>
              <w:t>Печенгском</w:t>
            </w:r>
            <w:proofErr w:type="spellEnd"/>
            <w:r>
              <w:t xml:space="preserve"> муниципальном округе</w:t>
            </w:r>
          </w:p>
        </w:tc>
      </w:tr>
      <w:tr w:rsidR="001A2D61" w:rsidTr="00DE31EC"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 xml:space="preserve">Перечень </w:t>
            </w:r>
            <w:r w:rsidR="006E0EA6">
              <w:t>направлений (</w:t>
            </w:r>
            <w:r>
              <w:t>подпрограмм</w:t>
            </w:r>
            <w:r w:rsidR="006E0EA6">
              <w:t>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0F4" w:rsidRDefault="006E0EA6" w:rsidP="00DE31EC">
            <w:pPr>
              <w:pStyle w:val="ConsPlusNormal"/>
              <w:jc w:val="both"/>
            </w:pPr>
            <w:r w:rsidRPr="004B7A1F">
              <w:t>Направление (п</w:t>
            </w:r>
            <w:r w:rsidR="001A2D61" w:rsidRPr="004B7A1F">
              <w:t>одпрограмма</w:t>
            </w:r>
            <w:r w:rsidRPr="004B7A1F">
              <w:t>)</w:t>
            </w:r>
            <w:r w:rsidR="001A2D61">
              <w:t xml:space="preserve"> 1</w:t>
            </w:r>
            <w:r w:rsidR="00DB10A9">
              <w:t>.</w:t>
            </w:r>
            <w:r w:rsidR="001A2D61">
              <w:t xml:space="preserve"> «</w:t>
            </w:r>
            <w:r w:rsidR="0030429F">
              <w:t xml:space="preserve">Повышение инвестиционной привлекательности </w:t>
            </w:r>
            <w:proofErr w:type="spellStart"/>
            <w:r w:rsidR="0030429F">
              <w:t>Печенгского</w:t>
            </w:r>
            <w:proofErr w:type="spellEnd"/>
            <w:r w:rsidR="0030429F">
              <w:t xml:space="preserve"> муниципального округа</w:t>
            </w:r>
            <w:r w:rsidR="001A2D61">
              <w:t xml:space="preserve">» </w:t>
            </w:r>
          </w:p>
          <w:p w:rsidR="001A2D61" w:rsidRDefault="00DE31EC" w:rsidP="009A3B97">
            <w:pPr>
              <w:pStyle w:val="ConsPlusNormal"/>
              <w:jc w:val="both"/>
            </w:pPr>
            <w:r>
              <w:t>(</w:t>
            </w:r>
            <w:r w:rsidR="006E0EA6">
              <w:t>О</w:t>
            </w:r>
            <w:r w:rsidR="001A2D61">
              <w:t>тветственный исполнитель</w:t>
            </w:r>
            <w:r w:rsidR="006E0EA6">
              <w:t xml:space="preserve"> направления (</w:t>
            </w:r>
            <w:r w:rsidR="001A2D61">
              <w:t>подпрограммы</w:t>
            </w:r>
            <w:r w:rsidR="006E0EA6">
              <w:t>)</w:t>
            </w:r>
            <w:r w:rsidR="001A2D61">
              <w:t xml:space="preserve"> </w:t>
            </w:r>
            <w:r>
              <w:t>–</w:t>
            </w:r>
            <w:r w:rsidR="001A2D61">
              <w:t xml:space="preserve"> </w:t>
            </w:r>
            <w:r w:rsidR="009A3B97">
              <w:t xml:space="preserve">Администрация </w:t>
            </w:r>
            <w:proofErr w:type="spellStart"/>
            <w:r w:rsidR="009A3B97">
              <w:t>Печенгского</w:t>
            </w:r>
            <w:proofErr w:type="spellEnd"/>
            <w:r w:rsidR="009A3B97">
              <w:t xml:space="preserve"> муниципального округа (С</w:t>
            </w:r>
            <w:r>
              <w:t xml:space="preserve">ектор инвестиционной деятельности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  <w:r w:rsidR="0001539C">
              <w:t>) (далее – Сектор инвестиционной деятельности)</w:t>
            </w:r>
          </w:p>
        </w:tc>
      </w:tr>
      <w:tr w:rsidR="00DE31EC" w:rsidTr="00DE31EC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1EC" w:rsidRDefault="00DE31EC" w:rsidP="00FA1C0D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5C" w:rsidRDefault="006E0EA6" w:rsidP="006E0EA6">
            <w:pPr>
              <w:pStyle w:val="ConsPlusNormal"/>
              <w:jc w:val="both"/>
            </w:pPr>
            <w:r>
              <w:t>Направление (п</w:t>
            </w:r>
            <w:r w:rsidR="00DE31EC">
              <w:t>одпрограмма</w:t>
            </w:r>
            <w:r>
              <w:t>)</w:t>
            </w:r>
            <w:r w:rsidR="00DE31EC">
              <w:t xml:space="preserve"> 2</w:t>
            </w:r>
            <w:r w:rsidR="00DB10A9">
              <w:t>.</w:t>
            </w:r>
            <w:r w:rsidR="00DE31EC">
              <w:t xml:space="preserve"> «Развитие туризма в </w:t>
            </w:r>
            <w:proofErr w:type="spellStart"/>
            <w:r w:rsidR="00DE31EC">
              <w:t>Печенгском</w:t>
            </w:r>
            <w:proofErr w:type="spellEnd"/>
            <w:r w:rsidR="00DE31EC">
              <w:t xml:space="preserve"> муниципальном округе» </w:t>
            </w:r>
          </w:p>
          <w:p w:rsidR="00DE31EC" w:rsidRDefault="00DE31EC" w:rsidP="009A3B97">
            <w:pPr>
              <w:pStyle w:val="ConsPlusNormal"/>
              <w:jc w:val="both"/>
            </w:pPr>
            <w:r>
              <w:t>(</w:t>
            </w:r>
            <w:r w:rsidR="006E0EA6">
              <w:t>О</w:t>
            </w:r>
            <w:r>
              <w:t xml:space="preserve">тветственный исполнитель </w:t>
            </w:r>
            <w:r w:rsidR="006E0EA6">
              <w:t>направления (</w:t>
            </w:r>
            <w:r>
              <w:t>подпрограммы</w:t>
            </w:r>
            <w:r w:rsidR="006E0EA6">
              <w:t>)</w:t>
            </w:r>
            <w:r>
              <w:t xml:space="preserve"> – </w:t>
            </w:r>
            <w:r w:rsidR="009A3B97">
              <w:t xml:space="preserve">Администрация </w:t>
            </w:r>
            <w:proofErr w:type="spellStart"/>
            <w:r w:rsidR="009A3B97">
              <w:t>Печенгского</w:t>
            </w:r>
            <w:proofErr w:type="spellEnd"/>
            <w:r w:rsidR="009A3B97">
              <w:t xml:space="preserve"> муниципального округа (К</w:t>
            </w:r>
            <w:r>
              <w:t xml:space="preserve">онсультант по приграничному сотрудничеству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  <w:r w:rsidR="0001539C">
              <w:t>) (далее – Консультант по приграничному сотрудничеству</w:t>
            </w:r>
            <w:r>
              <w:t>)</w:t>
            </w:r>
          </w:p>
        </w:tc>
      </w:tr>
      <w:tr w:rsidR="001A2D61" w:rsidTr="00DE31EC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2D61" w:rsidRDefault="001A2D61" w:rsidP="00FA1C0D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0F4" w:rsidRDefault="006E0EA6" w:rsidP="00DE31EC">
            <w:pPr>
              <w:pStyle w:val="ConsPlusNormal"/>
              <w:jc w:val="both"/>
            </w:pPr>
            <w:r>
              <w:t>Направление (п</w:t>
            </w:r>
            <w:r w:rsidR="001A2D61">
              <w:t>одпрограмма</w:t>
            </w:r>
            <w:r>
              <w:t>)</w:t>
            </w:r>
            <w:r w:rsidR="001A2D61">
              <w:t xml:space="preserve"> </w:t>
            </w:r>
            <w:r w:rsidR="00DE31EC">
              <w:t>3</w:t>
            </w:r>
            <w:r w:rsidR="00DB10A9">
              <w:t>.</w:t>
            </w:r>
            <w:r w:rsidR="001A2D61">
              <w:t xml:space="preserve"> «</w:t>
            </w:r>
            <w:r w:rsidR="00DE31EC">
              <w:t>Взаимодействие с СО НКО</w:t>
            </w:r>
            <w:r w:rsidR="001A2D61">
              <w:t>»</w:t>
            </w:r>
          </w:p>
          <w:p w:rsidR="001A2D61" w:rsidRDefault="006E0EA6" w:rsidP="009A3B97">
            <w:pPr>
              <w:pStyle w:val="ConsPlusNormal"/>
              <w:jc w:val="both"/>
            </w:pPr>
            <w:r>
              <w:t>(О</w:t>
            </w:r>
            <w:r w:rsidR="001A2D61">
              <w:t xml:space="preserve">тветственный исполнитель </w:t>
            </w:r>
            <w:r>
              <w:t>направления (</w:t>
            </w:r>
            <w:r w:rsidR="001A2D61">
              <w:t>подпрограммы</w:t>
            </w:r>
            <w:r>
              <w:t>)</w:t>
            </w:r>
            <w:r w:rsidR="001A2D61">
              <w:t xml:space="preserve"> </w:t>
            </w:r>
            <w:r w:rsidR="00DE31EC">
              <w:t>–</w:t>
            </w:r>
            <w:r w:rsidR="001A2D61">
              <w:t xml:space="preserve"> </w:t>
            </w:r>
            <w:r w:rsidR="009A3B97">
              <w:t xml:space="preserve">Администрация </w:t>
            </w:r>
            <w:proofErr w:type="spellStart"/>
            <w:r w:rsidR="009A3B97">
              <w:t>Печенгского</w:t>
            </w:r>
            <w:proofErr w:type="spellEnd"/>
            <w:r w:rsidR="009A3B97">
              <w:t xml:space="preserve"> муниципального округа (О</w:t>
            </w:r>
            <w:r w:rsidR="00DE31EC">
              <w:t xml:space="preserve">тдел экономического развития администрации </w:t>
            </w:r>
            <w:proofErr w:type="spellStart"/>
            <w:r w:rsidR="00DE31EC">
              <w:t>Печенгского</w:t>
            </w:r>
            <w:proofErr w:type="spellEnd"/>
            <w:r w:rsidR="00DE31EC">
              <w:t xml:space="preserve"> муниципального округа</w:t>
            </w:r>
            <w:r w:rsidR="001A2D61">
              <w:t>)</w:t>
            </w:r>
            <w:r w:rsidR="0001539C">
              <w:t xml:space="preserve"> (далее – ОЭР)</w:t>
            </w:r>
          </w:p>
        </w:tc>
      </w:tr>
      <w:tr w:rsidR="001A2D61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1A2D61" w:rsidP="00FA1C0D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D61" w:rsidRDefault="00DE31EC" w:rsidP="00FA1C0D">
            <w:pPr>
              <w:pStyle w:val="ConsPlusNormal"/>
            </w:pPr>
            <w:r>
              <w:t>2026 – 2028 годы</w:t>
            </w:r>
          </w:p>
        </w:tc>
      </w:tr>
      <w:tr w:rsidR="00DE31EC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1EC" w:rsidRDefault="00DE31EC" w:rsidP="0030429F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1EC" w:rsidRDefault="00DE31EC" w:rsidP="0030429F">
            <w:pPr>
              <w:pStyle w:val="ConsPlusNormal"/>
            </w:pPr>
            <w:r>
              <w:t xml:space="preserve">Всего по программе </w:t>
            </w:r>
            <w:r w:rsidR="00361C2D" w:rsidRPr="00361C2D">
              <w:rPr>
                <w:b/>
              </w:rPr>
              <w:t>1</w:t>
            </w:r>
            <w:r w:rsidR="00361C2D" w:rsidRPr="00361C2D">
              <w:rPr>
                <w:b/>
                <w:lang w:val="en-US"/>
              </w:rPr>
              <w:t> </w:t>
            </w:r>
            <w:r w:rsidR="00361C2D" w:rsidRPr="00361C2D">
              <w:rPr>
                <w:b/>
              </w:rPr>
              <w:t>729 800</w:t>
            </w:r>
            <w:r w:rsidRPr="00361C2D">
              <w:rPr>
                <w:b/>
              </w:rPr>
              <w:t>,00 рублей,</w:t>
            </w:r>
            <w:r>
              <w:t xml:space="preserve"> в том числе:</w:t>
            </w:r>
          </w:p>
          <w:p w:rsidR="001222A2" w:rsidRPr="00361C2D" w:rsidRDefault="001222A2" w:rsidP="0030429F">
            <w:pPr>
              <w:pStyle w:val="ConsPlusNormal"/>
            </w:pPr>
            <w:proofErr w:type="gramStart"/>
            <w:r>
              <w:t>МБ</w:t>
            </w:r>
            <w:r w:rsidR="009D179F">
              <w:t xml:space="preserve"> </w:t>
            </w:r>
            <w:r w:rsidRPr="00361C2D">
              <w:t xml:space="preserve"> 1</w:t>
            </w:r>
            <w:proofErr w:type="gramEnd"/>
            <w:r w:rsidRPr="00361C2D">
              <w:t> 611 000,00 рублей, из них: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>2026 год: 537 000,00 рублей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>2027 год: 537 000,00 рублей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>2028 год: 537 000,00 рублей</w:t>
            </w:r>
          </w:p>
          <w:p w:rsidR="001222A2" w:rsidRPr="00361C2D" w:rsidRDefault="009D179F" w:rsidP="0030429F">
            <w:pPr>
              <w:pStyle w:val="ConsPlusNormal"/>
            </w:pPr>
            <w:proofErr w:type="gramStart"/>
            <w:r>
              <w:t xml:space="preserve">ОБ </w:t>
            </w:r>
            <w:r w:rsidR="001222A2" w:rsidRPr="00361C2D">
              <w:t xml:space="preserve"> </w:t>
            </w:r>
            <w:r w:rsidR="00874F6A" w:rsidRPr="00361C2D">
              <w:t>11</w:t>
            </w:r>
            <w:r w:rsidR="004B5DD0" w:rsidRPr="00361C2D">
              <w:t>8</w:t>
            </w:r>
            <w:proofErr w:type="gramEnd"/>
            <w:r w:rsidR="00874F6A" w:rsidRPr="00361C2D">
              <w:t xml:space="preserve"> </w:t>
            </w:r>
            <w:r w:rsidR="004B5DD0" w:rsidRPr="00361C2D">
              <w:t>8</w:t>
            </w:r>
            <w:r w:rsidR="001222A2" w:rsidRPr="00361C2D">
              <w:t>00,00 рублей, из них: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 xml:space="preserve">2026 год: </w:t>
            </w:r>
            <w:r w:rsidR="00874F6A" w:rsidRPr="00361C2D">
              <w:t xml:space="preserve">39 </w:t>
            </w:r>
            <w:r w:rsidR="004B5DD0" w:rsidRPr="00361C2D">
              <w:t>6</w:t>
            </w:r>
            <w:r w:rsidRPr="00361C2D">
              <w:t>00,00 рублей</w:t>
            </w:r>
          </w:p>
          <w:p w:rsidR="001222A2" w:rsidRPr="00361C2D" w:rsidRDefault="00874F6A" w:rsidP="0030429F">
            <w:pPr>
              <w:pStyle w:val="ConsPlusNormal"/>
            </w:pPr>
            <w:r w:rsidRPr="00361C2D">
              <w:t>2027 год: 39</w:t>
            </w:r>
            <w:r w:rsidR="001222A2" w:rsidRPr="00361C2D">
              <w:t> </w:t>
            </w:r>
            <w:r w:rsidRPr="00361C2D">
              <w:t>6</w:t>
            </w:r>
            <w:r w:rsidR="001222A2" w:rsidRPr="00361C2D">
              <w:t>00,00 рублей</w:t>
            </w:r>
          </w:p>
          <w:p w:rsidR="001222A2" w:rsidRPr="00361C2D" w:rsidRDefault="00874F6A" w:rsidP="0030429F">
            <w:pPr>
              <w:pStyle w:val="ConsPlusNormal"/>
            </w:pPr>
            <w:r w:rsidRPr="00361C2D">
              <w:t>2028 год: 39</w:t>
            </w:r>
            <w:r w:rsidR="001222A2" w:rsidRPr="00361C2D">
              <w:t> </w:t>
            </w:r>
            <w:r w:rsidRPr="00361C2D">
              <w:t>6</w:t>
            </w:r>
            <w:r w:rsidR="001222A2" w:rsidRPr="00361C2D">
              <w:t>00,00 рублей</w:t>
            </w:r>
          </w:p>
          <w:p w:rsidR="001222A2" w:rsidRPr="00361C2D" w:rsidRDefault="001222A2" w:rsidP="0030429F">
            <w:pPr>
              <w:pStyle w:val="ConsPlusNormal"/>
            </w:pPr>
            <w:proofErr w:type="gramStart"/>
            <w:r w:rsidRPr="00361C2D">
              <w:t>ФБ</w:t>
            </w:r>
            <w:r w:rsidR="009D179F">
              <w:t xml:space="preserve"> </w:t>
            </w:r>
            <w:r w:rsidRPr="00361C2D">
              <w:t xml:space="preserve"> 0</w:t>
            </w:r>
            <w:proofErr w:type="gramEnd"/>
            <w:r w:rsidRPr="00361C2D">
              <w:t>,00 рублей, из них: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>2026 год: 0,00 рублей</w:t>
            </w:r>
          </w:p>
          <w:p w:rsidR="001222A2" w:rsidRPr="00361C2D" w:rsidRDefault="001222A2" w:rsidP="0030429F">
            <w:pPr>
              <w:pStyle w:val="ConsPlusNormal"/>
            </w:pPr>
            <w:r w:rsidRPr="00361C2D">
              <w:t>2027 год: 0,00 рублей</w:t>
            </w:r>
          </w:p>
          <w:p w:rsidR="001222A2" w:rsidRPr="00361C2D" w:rsidRDefault="001222A2" w:rsidP="001222A2">
            <w:pPr>
              <w:pStyle w:val="ConsPlusNormal"/>
            </w:pPr>
            <w:r w:rsidRPr="00361C2D">
              <w:t>2028 год: 0,00 рублей</w:t>
            </w:r>
          </w:p>
          <w:p w:rsidR="001222A2" w:rsidRPr="00361C2D" w:rsidRDefault="001222A2" w:rsidP="001222A2">
            <w:pPr>
              <w:pStyle w:val="ConsPlusNormal"/>
            </w:pPr>
            <w:proofErr w:type="gramStart"/>
            <w:r w:rsidRPr="00361C2D">
              <w:t>ВБС</w:t>
            </w:r>
            <w:r w:rsidR="009D179F">
              <w:t xml:space="preserve"> </w:t>
            </w:r>
            <w:r w:rsidRPr="00361C2D">
              <w:t xml:space="preserve"> </w:t>
            </w:r>
            <w:r w:rsidR="00361C2D" w:rsidRPr="00361C2D">
              <w:t>0</w:t>
            </w:r>
            <w:proofErr w:type="gramEnd"/>
            <w:r w:rsidR="00361C2D" w:rsidRPr="00361C2D">
              <w:t>,00</w:t>
            </w:r>
            <w:r w:rsidRPr="00361C2D">
              <w:t xml:space="preserve"> рублей, из них:</w:t>
            </w:r>
          </w:p>
          <w:p w:rsidR="001222A2" w:rsidRDefault="001222A2" w:rsidP="001222A2">
            <w:pPr>
              <w:pStyle w:val="ConsPlusNormal"/>
            </w:pPr>
            <w:r w:rsidRPr="00361C2D">
              <w:t>2026 год: 0,00 рублей</w:t>
            </w:r>
          </w:p>
          <w:p w:rsidR="001222A2" w:rsidRPr="00361C2D" w:rsidRDefault="001222A2" w:rsidP="001222A2">
            <w:pPr>
              <w:pStyle w:val="ConsPlusNormal"/>
            </w:pPr>
            <w:r>
              <w:t>2027 год</w:t>
            </w:r>
            <w:r w:rsidRPr="00361C2D">
              <w:t>: 0,00 рублей</w:t>
            </w:r>
          </w:p>
          <w:p w:rsidR="001222A2" w:rsidRDefault="001222A2" w:rsidP="00361C2D">
            <w:pPr>
              <w:pStyle w:val="ConsPlusNormal"/>
            </w:pPr>
            <w:r w:rsidRPr="00361C2D">
              <w:lastRenderedPageBreak/>
              <w:t>2028 год: 0,00 рублей</w:t>
            </w:r>
          </w:p>
        </w:tc>
      </w:tr>
      <w:tr w:rsidR="0030429F" w:rsidTr="009C39E9">
        <w:trPr>
          <w:trHeight w:val="37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0429F" w:rsidP="0030429F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Pr="009A3B97" w:rsidRDefault="00F1536E" w:rsidP="00433BDE">
            <w:pPr>
              <w:pStyle w:val="ConsPlusNormal"/>
              <w:tabs>
                <w:tab w:val="left" w:pos="291"/>
              </w:tabs>
              <w:jc w:val="both"/>
            </w:pPr>
            <w:r>
              <w:t>1.</w:t>
            </w:r>
            <w:r w:rsidR="009C39E9">
              <w:t xml:space="preserve"> Ч</w:t>
            </w:r>
            <w:r w:rsidR="0088279E">
              <w:t>исло субъектов малого и среднего предпринимательства (далее – субъектов МСП)</w:t>
            </w:r>
            <w:r>
              <w:t xml:space="preserve"> </w:t>
            </w:r>
            <w:r w:rsidRPr="006E0EA6">
              <w:t>к концу 202</w:t>
            </w:r>
            <w:r w:rsidR="006E0EA6" w:rsidRPr="006E0EA6">
              <w:t>8</w:t>
            </w:r>
            <w:r w:rsidRPr="006E0EA6">
              <w:t xml:space="preserve"> года</w:t>
            </w:r>
            <w:r>
              <w:t xml:space="preserve"> </w:t>
            </w:r>
            <w:r w:rsidRPr="009A3B97">
              <w:t xml:space="preserve">до </w:t>
            </w:r>
            <w:r w:rsidR="0070756B" w:rsidRPr="009A3B97">
              <w:t>755</w:t>
            </w:r>
            <w:r w:rsidRPr="009A3B97">
              <w:t xml:space="preserve"> единиц.</w:t>
            </w:r>
          </w:p>
          <w:p w:rsidR="00F1536E" w:rsidRPr="009A3B97" w:rsidRDefault="00F1536E" w:rsidP="00433BDE">
            <w:pPr>
              <w:pStyle w:val="ConsPlusNormal"/>
              <w:tabs>
                <w:tab w:val="left" w:pos="291"/>
              </w:tabs>
              <w:jc w:val="both"/>
            </w:pPr>
            <w:r w:rsidRPr="009A3B97">
              <w:t xml:space="preserve">2. </w:t>
            </w:r>
            <w:r w:rsidR="00433BDE" w:rsidRPr="009A3B97">
              <w:t>О</w:t>
            </w:r>
            <w:r w:rsidRPr="009A3B97">
              <w:t>бъем инвестиций в основной капитал (</w:t>
            </w:r>
            <w:r w:rsidR="00433BDE" w:rsidRPr="009A3B97">
              <w:t>без субъектов МСП</w:t>
            </w:r>
            <w:r w:rsidRPr="009A3B97">
              <w:t xml:space="preserve">) в </w:t>
            </w:r>
            <w:r w:rsidR="002D77CF">
              <w:t>2026-</w:t>
            </w:r>
            <w:r w:rsidRPr="009A3B97">
              <w:t>202</w:t>
            </w:r>
            <w:r w:rsidR="006E0EA6" w:rsidRPr="009A3B97">
              <w:t>8</w:t>
            </w:r>
            <w:r w:rsidRPr="009A3B97">
              <w:t xml:space="preserve"> год</w:t>
            </w:r>
            <w:r w:rsidR="002D77CF">
              <w:t>ах</w:t>
            </w:r>
            <w:r w:rsidRPr="009A3B97">
              <w:t xml:space="preserve"> </w:t>
            </w:r>
            <w:r w:rsidR="002D77CF">
              <w:t>–</w:t>
            </w:r>
            <w:r w:rsidR="00433BDE" w:rsidRPr="009A3B97">
              <w:t xml:space="preserve"> </w:t>
            </w:r>
            <w:r w:rsidR="002D77CF">
              <w:t>46 017,6</w:t>
            </w:r>
            <w:r w:rsidRPr="009A3B97">
              <w:t xml:space="preserve"> </w:t>
            </w:r>
            <w:r w:rsidR="00433BDE" w:rsidRPr="009A3B97">
              <w:t>млн.</w:t>
            </w:r>
            <w:r w:rsidRPr="009A3B97">
              <w:t xml:space="preserve"> рублей.</w:t>
            </w:r>
          </w:p>
          <w:p w:rsidR="00F1536E" w:rsidRPr="009A3B97" w:rsidRDefault="00F1536E" w:rsidP="00433BDE">
            <w:pPr>
              <w:pStyle w:val="ConsPlusNormal"/>
              <w:tabs>
                <w:tab w:val="left" w:pos="291"/>
              </w:tabs>
              <w:jc w:val="both"/>
            </w:pPr>
            <w:r w:rsidRPr="009A3B97">
              <w:t xml:space="preserve">3. Увеличение количества функционирующих </w:t>
            </w:r>
            <w:r w:rsidR="0088279E" w:rsidRPr="009A3B97">
              <w:t xml:space="preserve">коллективных средств размещения (далее – </w:t>
            </w:r>
            <w:r w:rsidRPr="009A3B97">
              <w:t>КСР</w:t>
            </w:r>
            <w:r w:rsidR="0088279E" w:rsidRPr="009A3B97">
              <w:t>)</w:t>
            </w:r>
            <w:r w:rsidRPr="009A3B97">
              <w:t xml:space="preserve"> </w:t>
            </w:r>
            <w:r w:rsidR="006E0EA6" w:rsidRPr="009A3B97">
              <w:t>к 2028</w:t>
            </w:r>
            <w:r w:rsidRPr="009A3B97">
              <w:t xml:space="preserve"> году до 1</w:t>
            </w:r>
            <w:r w:rsidR="0070756B" w:rsidRPr="009A3B97">
              <w:t>8</w:t>
            </w:r>
            <w:r w:rsidRPr="009A3B97">
              <w:t xml:space="preserve"> единиц.</w:t>
            </w:r>
          </w:p>
          <w:p w:rsidR="00F1536E" w:rsidRPr="009A3B97" w:rsidRDefault="00F1536E" w:rsidP="00433BDE">
            <w:pPr>
              <w:pStyle w:val="ConsPlusNormal"/>
              <w:tabs>
                <w:tab w:val="left" w:pos="291"/>
              </w:tabs>
              <w:jc w:val="both"/>
            </w:pPr>
            <w:r w:rsidRPr="009A3B97">
              <w:t xml:space="preserve">4. Рост туристического потока (количество лиц, размещенных в КСР) в </w:t>
            </w:r>
            <w:proofErr w:type="spellStart"/>
            <w:r w:rsidRPr="009A3B97">
              <w:t>Печенгском</w:t>
            </w:r>
            <w:proofErr w:type="spellEnd"/>
            <w:r w:rsidRPr="009A3B97">
              <w:t xml:space="preserve"> муниципальном округе ежегодного на 5% к уровню предыдущего года.</w:t>
            </w:r>
          </w:p>
          <w:p w:rsidR="00F1536E" w:rsidRDefault="00F1536E" w:rsidP="00433BDE">
            <w:pPr>
              <w:pStyle w:val="ConsPlusNormal"/>
              <w:tabs>
                <w:tab w:val="left" w:pos="291"/>
              </w:tabs>
              <w:jc w:val="both"/>
            </w:pPr>
            <w:r w:rsidRPr="009A3B97">
              <w:t xml:space="preserve">5. Увеличение количества </w:t>
            </w:r>
            <w:r w:rsidR="00A446E7" w:rsidRPr="009A3B97">
              <w:t xml:space="preserve">социально ориентированных некоммерческих организаций (далее - </w:t>
            </w:r>
            <w:r w:rsidRPr="009A3B97">
              <w:t>СО НКО</w:t>
            </w:r>
            <w:r w:rsidR="00A446E7" w:rsidRPr="009A3B97">
              <w:t>)</w:t>
            </w:r>
            <w:r w:rsidRPr="009A3B97">
              <w:t xml:space="preserve">, осуществляющих деятельность на территории </w:t>
            </w:r>
            <w:proofErr w:type="spellStart"/>
            <w:r w:rsidRPr="009A3B97">
              <w:t>Печенгского</w:t>
            </w:r>
            <w:proofErr w:type="spellEnd"/>
            <w:r w:rsidRPr="009A3B97">
              <w:t xml:space="preserve"> муниципального округа, в 202</w:t>
            </w:r>
            <w:r w:rsidR="006E0EA6" w:rsidRPr="009A3B97">
              <w:t>8</w:t>
            </w:r>
            <w:r w:rsidRPr="009A3B97">
              <w:t xml:space="preserve"> году до 2</w:t>
            </w:r>
            <w:r w:rsidR="009B5833" w:rsidRPr="009A3B97">
              <w:t>9</w:t>
            </w:r>
            <w:r w:rsidRPr="009A3B97">
              <w:t xml:space="preserve"> единиц.</w:t>
            </w:r>
          </w:p>
        </w:tc>
      </w:tr>
      <w:tr w:rsidR="0030429F" w:rsidTr="00890E8D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0429F" w:rsidP="0030429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4B5DD0" w:rsidP="00C261CF">
            <w:pPr>
              <w:pStyle w:val="ConsPlusNormal"/>
              <w:jc w:val="both"/>
            </w:pPr>
            <w:r>
              <w:t>ОЭР</w:t>
            </w:r>
          </w:p>
        </w:tc>
      </w:tr>
      <w:tr w:rsidR="0030429F" w:rsidTr="009A3B97">
        <w:trPr>
          <w:trHeight w:val="122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0429F" w:rsidP="0030429F">
            <w:pPr>
              <w:pStyle w:val="ConsPlusNormal"/>
            </w:pPr>
            <w:r w:rsidRPr="00066EED"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3E0205" w:rsidP="009A3B97">
            <w:pPr>
              <w:pStyle w:val="ConsPlusNormal"/>
              <w:jc w:val="both"/>
            </w:pPr>
            <w:r>
              <w:t xml:space="preserve">ОЭР, </w:t>
            </w:r>
            <w:r w:rsidR="00C261CF">
              <w:t xml:space="preserve">Комитет по управлению имуществом администрации </w:t>
            </w:r>
            <w:proofErr w:type="spellStart"/>
            <w:r w:rsidR="00C261CF">
              <w:t>Печенгского</w:t>
            </w:r>
            <w:proofErr w:type="spellEnd"/>
            <w:r w:rsidR="00C261CF">
              <w:t xml:space="preserve"> муниципального округа Мурманской области (далее – КУИ), </w:t>
            </w:r>
            <w:r w:rsidR="004B5DD0">
              <w:t xml:space="preserve"> о</w:t>
            </w:r>
            <w:r w:rsidR="00A8579A">
              <w:t xml:space="preserve">тдел образования администрации </w:t>
            </w:r>
            <w:proofErr w:type="spellStart"/>
            <w:r w:rsidR="00A8579A">
              <w:t>Печенгского</w:t>
            </w:r>
            <w:proofErr w:type="spellEnd"/>
            <w:r w:rsidR="00A8579A">
              <w:t xml:space="preserve"> муниципального округа (далее – Отдел образования) </w:t>
            </w:r>
          </w:p>
        </w:tc>
      </w:tr>
      <w:tr w:rsidR="0030429F" w:rsidTr="00DE31EC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B15553" w:rsidP="0030429F">
            <w:pPr>
              <w:pStyle w:val="ConsPlusNormal"/>
            </w:pPr>
            <w:r>
              <w:t xml:space="preserve">Связь с национальными, региональными проектами/государственными </w:t>
            </w:r>
            <w:r w:rsidR="009D179F">
              <w:t>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29F" w:rsidRDefault="006C2C64" w:rsidP="00C261CF">
            <w:pPr>
              <w:pStyle w:val="ConsPlusNormal"/>
              <w:jc w:val="both"/>
            </w:pPr>
            <w:r w:rsidRPr="006C2C64">
              <w:t>Региональная программа патриотического воспитания Мурманской области</w:t>
            </w:r>
          </w:p>
        </w:tc>
      </w:tr>
    </w:tbl>
    <w:p w:rsidR="004B5DD0" w:rsidRDefault="004B5DD0" w:rsidP="00BA3D5F">
      <w:pPr>
        <w:pStyle w:val="ConsPlusNormal"/>
        <w:spacing w:before="240"/>
        <w:contextualSpacing/>
        <w:jc w:val="both"/>
      </w:pPr>
      <w:bookmarkStart w:id="2" w:name="P439"/>
      <w:bookmarkEnd w:id="2"/>
    </w:p>
    <w:p w:rsidR="00EB3A1A" w:rsidRDefault="00EB3A1A" w:rsidP="00D76B08">
      <w:pPr>
        <w:pStyle w:val="ConsPlusNormal"/>
        <w:contextualSpacing/>
        <w:jc w:val="center"/>
        <w:rPr>
          <w:b/>
        </w:rPr>
      </w:pPr>
    </w:p>
    <w:p w:rsidR="009C39E9" w:rsidRDefault="009C39E9" w:rsidP="00D76B08">
      <w:pPr>
        <w:pStyle w:val="ConsPlusNormal"/>
        <w:contextualSpacing/>
        <w:jc w:val="center"/>
        <w:rPr>
          <w:b/>
        </w:rPr>
      </w:pPr>
    </w:p>
    <w:p w:rsidR="001A2D61" w:rsidRPr="00D76B08" w:rsidRDefault="00D430F4" w:rsidP="00D76B08">
      <w:pPr>
        <w:pStyle w:val="ConsPlusNormal"/>
        <w:contextualSpacing/>
        <w:jc w:val="center"/>
        <w:rPr>
          <w:b/>
        </w:rPr>
      </w:pPr>
      <w:r w:rsidRPr="00D76B08"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D430F4" w:rsidRPr="00D76B08" w:rsidRDefault="00D430F4" w:rsidP="00D76B08">
      <w:pPr>
        <w:pStyle w:val="ConsPlusNormal"/>
        <w:contextualSpacing/>
        <w:jc w:val="center"/>
        <w:rPr>
          <w:b/>
        </w:rPr>
      </w:pPr>
    </w:p>
    <w:p w:rsidR="00EB3A1A" w:rsidRPr="00EB3A1A" w:rsidRDefault="00EB3A1A" w:rsidP="00EB3A1A">
      <w:pPr>
        <w:ind w:firstLine="709"/>
        <w:jc w:val="both"/>
        <w:rPr>
          <w:rFonts w:eastAsiaTheme="minorEastAsia"/>
        </w:rPr>
      </w:pPr>
      <w:r w:rsidRPr="00EB3A1A">
        <w:rPr>
          <w:rFonts w:eastAsiaTheme="minorEastAsia"/>
        </w:rPr>
        <w:t>Приоритеты муниципального управления в сфере реализации муниципальной программы «Экономический потенциал» определены на основе:</w:t>
      </w:r>
    </w:p>
    <w:p w:rsidR="00EB3A1A" w:rsidRPr="00EB3A1A" w:rsidRDefault="00EB3A1A" w:rsidP="00EB3A1A">
      <w:pPr>
        <w:ind w:firstLine="709"/>
        <w:jc w:val="both"/>
        <w:rPr>
          <w:rFonts w:eastAsiaTheme="minorEastAsia"/>
        </w:rPr>
      </w:pPr>
      <w:r w:rsidRPr="00EB3A1A">
        <w:rPr>
          <w:rFonts w:eastAsiaTheme="minorEastAsia"/>
        </w:rPr>
        <w:t>- посланий Президента Российской Федерации Федеральному Собранию Российской Федерации;</w:t>
      </w:r>
    </w:p>
    <w:p w:rsidR="00EB3A1A" w:rsidRPr="00EB3A1A" w:rsidRDefault="00EB3A1A" w:rsidP="00EB3A1A">
      <w:pPr>
        <w:ind w:firstLine="709"/>
        <w:jc w:val="both"/>
        <w:rPr>
          <w:rFonts w:eastAsiaTheme="minorEastAsia"/>
        </w:rPr>
      </w:pPr>
      <w:r w:rsidRPr="00EB3A1A">
        <w:rPr>
          <w:rFonts w:eastAsiaTheme="minorEastAsia"/>
        </w:rPr>
        <w:t xml:space="preserve">- распоряжения Правительства Российской Федерации от 02.06.2016 </w:t>
      </w:r>
      <w:r w:rsidRPr="00EB3A1A">
        <w:rPr>
          <w:rFonts w:eastAsiaTheme="minorEastAsia"/>
        </w:rPr>
        <w:br/>
        <w:t>№ 1083-р «Об утверждении Стратегии развития малого и среднего предпринимательства в Российской Федерации на период до 2030 года»;</w:t>
      </w:r>
    </w:p>
    <w:p w:rsidR="00EB3A1A" w:rsidRPr="00EB3A1A" w:rsidRDefault="00EB3A1A" w:rsidP="00EB3A1A">
      <w:pPr>
        <w:ind w:firstLine="709"/>
        <w:jc w:val="both"/>
        <w:rPr>
          <w:b/>
        </w:rPr>
      </w:pPr>
      <w:r w:rsidRPr="00EB3A1A">
        <w:rPr>
          <w:b/>
        </w:rPr>
        <w:t xml:space="preserve">- </w:t>
      </w:r>
      <w:hyperlink r:id="rId7" w:history="1">
        <w:r w:rsidRPr="00EB3A1A">
          <w:rPr>
            <w:rStyle w:val="ad"/>
            <w:b w:val="0"/>
          </w:rPr>
          <w:t xml:space="preserve">Указа Президента Российской Федерации от 05.03.2020 № 164 </w:t>
        </w:r>
        <w:r w:rsidRPr="00EB3A1A">
          <w:rPr>
            <w:rStyle w:val="ad"/>
            <w:b w:val="0"/>
          </w:rPr>
          <w:br/>
          <w:t xml:space="preserve">«Об Основах государственной политики Российской Федерации в Арктике </w:t>
        </w:r>
        <w:r w:rsidRPr="00EB3A1A">
          <w:rPr>
            <w:rStyle w:val="ad"/>
            <w:b w:val="0"/>
          </w:rPr>
          <w:br/>
          <w:t>на период до 2035 года»</w:t>
        </w:r>
      </w:hyperlink>
      <w:r w:rsidRPr="00EB3A1A">
        <w:rPr>
          <w:b/>
        </w:rPr>
        <w:t>;</w:t>
      </w:r>
    </w:p>
    <w:p w:rsidR="00EB3A1A" w:rsidRPr="00EB3A1A" w:rsidRDefault="00EB3A1A" w:rsidP="00EB3A1A">
      <w:pPr>
        <w:ind w:firstLine="709"/>
        <w:jc w:val="both"/>
      </w:pPr>
      <w:r w:rsidRPr="00EB3A1A">
        <w:lastRenderedPageBreak/>
        <w:t xml:space="preserve">- Указа Президента Российской Федерации от 07.05.2024 № 309 </w:t>
      </w:r>
      <w:r w:rsidRPr="00EB3A1A">
        <w:br/>
        <w:t>«О национальных целях развития Российской Федерации на период до 2030 года и на перспективу до 2036 года»;</w:t>
      </w:r>
    </w:p>
    <w:p w:rsidR="00EB3A1A" w:rsidRPr="00EB3A1A" w:rsidRDefault="00EB3A1A" w:rsidP="00EB3A1A">
      <w:pPr>
        <w:ind w:firstLine="709"/>
        <w:jc w:val="both"/>
      </w:pPr>
      <w:r w:rsidRPr="00EB3A1A">
        <w:t xml:space="preserve">- Указа Президента Российской Федерации от 26.10.2020 № 645 </w:t>
      </w:r>
      <w:r w:rsidRPr="00EB3A1A">
        <w:br/>
        <w:t>«О Стратегии развития Арктической зоны Российской Федерации и обеспечения национальной безопасности на период до 2035 года»;</w:t>
      </w:r>
    </w:p>
    <w:p w:rsidR="00EB3A1A" w:rsidRPr="00EB3A1A" w:rsidRDefault="00EB3A1A" w:rsidP="00EB3A1A">
      <w:pPr>
        <w:ind w:firstLine="709"/>
        <w:jc w:val="both"/>
      </w:pPr>
      <w:r w:rsidRPr="00EB3A1A">
        <w:t xml:space="preserve">- распоряжения Правительства Российской Федерации от 15.04.2021 </w:t>
      </w:r>
      <w:r w:rsidRPr="00EB3A1A">
        <w:br/>
        <w:t>№ 996-р «Об утверждении Единого плана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:rsidR="00EB3A1A" w:rsidRPr="00EB3A1A" w:rsidRDefault="00EB3A1A" w:rsidP="00EB3A1A">
      <w:pPr>
        <w:ind w:firstLine="709"/>
        <w:jc w:val="both"/>
      </w:pPr>
      <w:r w:rsidRPr="00EB3A1A">
        <w:t xml:space="preserve">- постановления Правительства Российской Федерации от 30.03.2021 </w:t>
      </w:r>
      <w:r w:rsidRPr="00EB3A1A">
        <w:br/>
        <w:t>№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:rsidR="00EB3A1A" w:rsidRPr="00EB3A1A" w:rsidRDefault="00EB3A1A" w:rsidP="00EB3A1A">
      <w:pPr>
        <w:ind w:firstLine="709"/>
        <w:jc w:val="both"/>
        <w:rPr>
          <w:b/>
        </w:rPr>
      </w:pPr>
      <w:r w:rsidRPr="00EB3A1A">
        <w:rPr>
          <w:rStyle w:val="ad"/>
          <w:b w:val="0"/>
        </w:rPr>
        <w:t>- иных документов.</w:t>
      </w:r>
    </w:p>
    <w:p w:rsidR="00EB3A1A" w:rsidRPr="00EB3A1A" w:rsidRDefault="00EB3A1A" w:rsidP="00EB3A1A">
      <w:pPr>
        <w:pStyle w:val="ConsPlusNormal"/>
        <w:ind w:firstLine="709"/>
        <w:contextualSpacing/>
        <w:jc w:val="both"/>
      </w:pPr>
      <w:r w:rsidRPr="00EB3A1A">
        <w:t xml:space="preserve">Важнейшим приоритетом развития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 является создание сильной экономики, ориентированной на человека, на его нужды, запросы и развитие. </w:t>
      </w:r>
    </w:p>
    <w:p w:rsidR="00EB3A1A" w:rsidRPr="00EB3A1A" w:rsidRDefault="00EB3A1A" w:rsidP="00EB3A1A">
      <w:pPr>
        <w:pStyle w:val="ConsPlusNormal"/>
        <w:ind w:firstLine="709"/>
        <w:contextualSpacing/>
        <w:jc w:val="both"/>
      </w:pPr>
      <w:r w:rsidRPr="00EB3A1A">
        <w:t xml:space="preserve">Главная стратегическая цель деятельности администрации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 – повышение качества жизни населения путем обеспечения жителей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 качественной социальной и инженерной инфраструктурой, повышения доступности товаров, услуг и культурно-досуговой инфраструктуры, создания комфортных условий проживания в районе Крайнего Севера.</w:t>
      </w:r>
    </w:p>
    <w:p w:rsidR="00EB3A1A" w:rsidRPr="00EB3A1A" w:rsidRDefault="00EB3A1A" w:rsidP="00EB3A1A">
      <w:pPr>
        <w:ind w:firstLine="709"/>
        <w:jc w:val="both"/>
      </w:pPr>
      <w:r w:rsidRPr="00EB3A1A">
        <w:rPr>
          <w:rFonts w:eastAsiaTheme="minorEastAsia"/>
        </w:rPr>
        <w:t xml:space="preserve"> Муниципальная программа направлена на решение следующих задач социально-</w:t>
      </w:r>
      <w:r w:rsidRPr="00EB3A1A">
        <w:t xml:space="preserve">экономического развития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округа:</w:t>
      </w:r>
    </w:p>
    <w:p w:rsidR="00EB3A1A" w:rsidRPr="00EB3A1A" w:rsidRDefault="00EB3A1A" w:rsidP="00EB3A1A">
      <w:pPr>
        <w:ind w:firstLine="709"/>
        <w:jc w:val="both"/>
      </w:pPr>
      <w:r w:rsidRPr="00EB3A1A">
        <w:t xml:space="preserve">- создание условий для </w:t>
      </w:r>
      <w:r w:rsidR="009C39E9">
        <w:t>формирования благоприятного предпринимательского климата на территории</w:t>
      </w:r>
      <w:r w:rsidRPr="00EB3A1A">
        <w:t xml:space="preserve">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округа;</w:t>
      </w:r>
    </w:p>
    <w:p w:rsidR="00EB3A1A" w:rsidRPr="00EB3A1A" w:rsidRDefault="00EB3A1A" w:rsidP="00EB3A1A">
      <w:pPr>
        <w:ind w:firstLine="709"/>
        <w:jc w:val="both"/>
      </w:pPr>
      <w:r w:rsidRPr="00EB3A1A">
        <w:t xml:space="preserve">- повышение туристской привлекательности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округа;</w:t>
      </w:r>
    </w:p>
    <w:p w:rsidR="00EB3A1A" w:rsidRDefault="00EB3A1A" w:rsidP="00EB3A1A">
      <w:pPr>
        <w:ind w:firstLine="709"/>
        <w:jc w:val="both"/>
      </w:pPr>
      <w:r w:rsidRPr="00EB3A1A">
        <w:t xml:space="preserve">- </w:t>
      </w:r>
      <w:r w:rsidR="009C39E9">
        <w:t>оказание содействия</w:t>
      </w:r>
      <w:r w:rsidRPr="00EB3A1A">
        <w:t xml:space="preserve"> развитию потенциала СО НКО и его эффективному использованию в решении задач социально-экономического развития </w:t>
      </w:r>
      <w:proofErr w:type="spellStart"/>
      <w:r w:rsidRPr="00EB3A1A">
        <w:t>Печенгского</w:t>
      </w:r>
      <w:proofErr w:type="spellEnd"/>
      <w:r w:rsidRPr="00EB3A1A">
        <w:t xml:space="preserve"> муниципального округа.</w:t>
      </w:r>
    </w:p>
    <w:p w:rsidR="000D17ED" w:rsidRPr="00EB3A1A" w:rsidRDefault="004B5DD0" w:rsidP="00EB3A1A">
      <w:pPr>
        <w:ind w:firstLine="709"/>
        <w:jc w:val="both"/>
        <w:rPr>
          <w:color w:val="FF0000"/>
        </w:rPr>
        <w:sectPr w:rsidR="000D17ED" w:rsidRPr="00EB3A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B3A1A">
        <w:rPr>
          <w:color w:val="FF0000"/>
        </w:rPr>
        <w:t xml:space="preserve"> </w:t>
      </w:r>
    </w:p>
    <w:p w:rsidR="001A2D61" w:rsidRPr="00EB53ED" w:rsidRDefault="001A2D61" w:rsidP="00ED39A3">
      <w:pPr>
        <w:pStyle w:val="ConsPlusNormal"/>
        <w:numPr>
          <w:ilvl w:val="0"/>
          <w:numId w:val="16"/>
        </w:numPr>
        <w:jc w:val="center"/>
        <w:rPr>
          <w:b/>
          <w:sz w:val="26"/>
          <w:szCs w:val="26"/>
        </w:rPr>
      </w:pPr>
      <w:bookmarkStart w:id="3" w:name="P446"/>
      <w:bookmarkEnd w:id="3"/>
      <w:r w:rsidRPr="00EB53ED">
        <w:rPr>
          <w:b/>
          <w:sz w:val="26"/>
          <w:szCs w:val="26"/>
        </w:rPr>
        <w:lastRenderedPageBreak/>
        <w:t>Перечень</w:t>
      </w:r>
      <w:r w:rsidR="00EB53ED" w:rsidRPr="00EB53ED">
        <w:rPr>
          <w:b/>
          <w:sz w:val="26"/>
          <w:szCs w:val="26"/>
        </w:rPr>
        <w:t xml:space="preserve"> </w:t>
      </w:r>
      <w:r w:rsidRPr="00EB53ED">
        <w:rPr>
          <w:b/>
          <w:sz w:val="26"/>
          <w:szCs w:val="26"/>
        </w:rPr>
        <w:t>показателей муниципальной прогр</w:t>
      </w:r>
      <w:r w:rsidR="00FA1C0D" w:rsidRPr="00EB53ED">
        <w:rPr>
          <w:b/>
          <w:sz w:val="26"/>
          <w:szCs w:val="26"/>
        </w:rPr>
        <w:t>аммы</w:t>
      </w:r>
    </w:p>
    <w:p w:rsidR="00B75502" w:rsidRDefault="00B75502" w:rsidP="00B75502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992"/>
        <w:gridCol w:w="1276"/>
        <w:gridCol w:w="1134"/>
        <w:gridCol w:w="1134"/>
        <w:gridCol w:w="1134"/>
        <w:gridCol w:w="1134"/>
        <w:gridCol w:w="1134"/>
        <w:gridCol w:w="2268"/>
      </w:tblGrid>
      <w:tr w:rsidR="00C646BE" w:rsidTr="003265D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FED" w:rsidRDefault="00C94FE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Муниципальная программа,</w:t>
            </w:r>
            <w:r w:rsidR="00524085">
              <w:rPr>
                <w:sz w:val="22"/>
                <w:szCs w:val="22"/>
              </w:rPr>
              <w:t xml:space="preserve"> направления </w:t>
            </w:r>
            <w:r w:rsidRPr="00C94FED">
              <w:rPr>
                <w:sz w:val="22"/>
                <w:szCs w:val="22"/>
              </w:rPr>
              <w:t xml:space="preserve"> </w:t>
            </w:r>
            <w:r w:rsidR="00524085">
              <w:rPr>
                <w:sz w:val="22"/>
                <w:szCs w:val="22"/>
              </w:rPr>
              <w:t>(</w:t>
            </w:r>
            <w:r w:rsidRPr="00C94FED">
              <w:rPr>
                <w:sz w:val="22"/>
                <w:szCs w:val="22"/>
              </w:rPr>
              <w:t>подпрограммы</w:t>
            </w:r>
            <w:r w:rsidR="00524085">
              <w:rPr>
                <w:sz w:val="22"/>
                <w:szCs w:val="22"/>
              </w:rPr>
              <w:t>)</w:t>
            </w:r>
            <w:r w:rsidRPr="00C94FED">
              <w:rPr>
                <w:sz w:val="22"/>
                <w:szCs w:val="22"/>
              </w:rPr>
              <w:t xml:space="preserve">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Направлен</w:t>
            </w:r>
            <w:r w:rsidR="0059265A" w:rsidRPr="00C94FED">
              <w:rPr>
                <w:sz w:val="22"/>
                <w:szCs w:val="22"/>
              </w:rPr>
              <w:t>-</w:t>
            </w:r>
            <w:proofErr w:type="spellStart"/>
            <w:r w:rsidRPr="00C94FED">
              <w:rPr>
                <w:sz w:val="22"/>
                <w:szCs w:val="22"/>
              </w:rPr>
              <w:t>ность</w:t>
            </w:r>
            <w:proofErr w:type="spellEnd"/>
            <w:r w:rsidRPr="00C94FED">
              <w:rPr>
                <w:sz w:val="22"/>
                <w:szCs w:val="22"/>
              </w:rPr>
              <w:t xml:space="preserve"> показателя</w:t>
            </w:r>
            <w:r w:rsidR="0059265A" w:rsidRPr="00C94FED">
              <w:rPr>
                <w:sz w:val="22"/>
                <w:szCs w:val="22"/>
                <w:vertAlign w:val="superscript"/>
              </w:rPr>
              <w:t>1</w:t>
            </w:r>
            <w:r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Соисполнитель,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ответственный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за достижение</w:t>
            </w:r>
          </w:p>
          <w:p w:rsidR="00B75502" w:rsidRPr="00C94FED" w:rsidRDefault="00B75502" w:rsidP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показателя </w:t>
            </w:r>
          </w:p>
        </w:tc>
      </w:tr>
      <w:tr w:rsidR="00C646BE" w:rsidTr="003265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2024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2025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 w:rsidP="0059265A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2026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2027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F511B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>2028</w:t>
            </w:r>
            <w:r w:rsidR="00B75502" w:rsidRPr="00C94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3265D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94FED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502" w:rsidRPr="00B75502" w:rsidRDefault="00B75502"/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BA0B49" w:rsidRDefault="00B75502" w:rsidP="009F315C">
            <w:pPr>
              <w:pStyle w:val="a8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 w:rsidRPr="00BA0B49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59265A" w:rsidRPr="00BA0B49">
              <w:rPr>
                <w:b/>
                <w:sz w:val="22"/>
                <w:szCs w:val="22"/>
              </w:rPr>
              <w:t>«</w:t>
            </w:r>
            <w:r w:rsidR="00F511B1" w:rsidRPr="00BA0B49">
              <w:rPr>
                <w:b/>
                <w:sz w:val="22"/>
                <w:szCs w:val="22"/>
              </w:rPr>
              <w:t>Экономический потенциал</w:t>
            </w:r>
            <w:r w:rsidR="0059265A" w:rsidRPr="00BA0B49">
              <w:rPr>
                <w:b/>
                <w:sz w:val="22"/>
                <w:szCs w:val="22"/>
              </w:rPr>
              <w:t>»</w:t>
            </w:r>
            <w:r w:rsidRPr="00BA0B49">
              <w:rPr>
                <w:b/>
                <w:sz w:val="22"/>
                <w:szCs w:val="22"/>
              </w:rPr>
              <w:t xml:space="preserve"> </w:t>
            </w:r>
          </w:p>
          <w:p w:rsidR="00B75502" w:rsidRPr="00BA0B49" w:rsidRDefault="00B75502" w:rsidP="00EB53ED">
            <w:pPr>
              <w:pStyle w:val="a8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 w:rsidRPr="000D17ED">
              <w:rPr>
                <w:sz w:val="22"/>
                <w:szCs w:val="22"/>
              </w:rPr>
              <w:t>Цель муниципальной программы:</w:t>
            </w:r>
            <w:r w:rsidRPr="00BA0B49">
              <w:rPr>
                <w:b/>
                <w:sz w:val="22"/>
                <w:szCs w:val="22"/>
              </w:rPr>
              <w:t xml:space="preserve"> </w:t>
            </w:r>
            <w:r w:rsidR="00BA0B49" w:rsidRPr="00BA0B49">
              <w:rPr>
                <w:b/>
                <w:sz w:val="22"/>
                <w:szCs w:val="22"/>
              </w:rPr>
              <w:t>Повышение</w:t>
            </w:r>
            <w:r w:rsidR="00BA0B49">
              <w:rPr>
                <w:b/>
                <w:sz w:val="22"/>
                <w:szCs w:val="22"/>
              </w:rPr>
              <w:t xml:space="preserve"> предпринимательской и инвестиционной активности, в том числе в сфере туризма, в </w:t>
            </w:r>
            <w:proofErr w:type="spellStart"/>
            <w:r w:rsidR="00BA0B49">
              <w:rPr>
                <w:b/>
                <w:sz w:val="22"/>
                <w:szCs w:val="22"/>
              </w:rPr>
              <w:t>Печенгском</w:t>
            </w:r>
            <w:proofErr w:type="spellEnd"/>
            <w:r w:rsidR="00BA0B49">
              <w:rPr>
                <w:b/>
                <w:sz w:val="22"/>
                <w:szCs w:val="22"/>
              </w:rPr>
              <w:t xml:space="preserve"> муниципальном округе</w:t>
            </w:r>
          </w:p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B75502" w:rsidRDefault="00B75502">
            <w:pPr>
              <w:pStyle w:val="a8"/>
              <w:spacing w:before="0" w:beforeAutospacing="0" w:after="0" w:afterAutospacing="0"/>
              <w:jc w:val="center"/>
            </w:pPr>
            <w:r w:rsidRPr="00B75502">
              <w:t xml:space="preserve">0.1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88279E" w:rsidP="0088279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="00F511B1" w:rsidRPr="00F511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субъектов МСП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4A213F" w:rsidRDefault="00F511B1" w:rsidP="00F511B1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158" w:rsidRPr="009A3B97" w:rsidRDefault="00CE7158" w:rsidP="00CE7158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755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9F315C" w:rsidP="004A213F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B75502" w:rsidRDefault="00B75502">
            <w:pPr>
              <w:pStyle w:val="a8"/>
              <w:spacing w:before="0" w:beforeAutospacing="0" w:after="0" w:afterAutospacing="0"/>
              <w:jc w:val="center"/>
            </w:pPr>
            <w:r w:rsidRPr="00B75502">
              <w:t xml:space="preserve">0.2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9F315C" w:rsidP="009A3B97">
            <w:pPr>
              <w:pStyle w:val="a8"/>
              <w:spacing w:before="0" w:beforeAutospacing="0" w:after="0" w:afterAutospacing="0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инвестиций в основной капитал (</w:t>
            </w:r>
            <w:r w:rsidR="0088279E">
              <w:rPr>
                <w:sz w:val="20"/>
                <w:szCs w:val="20"/>
              </w:rPr>
              <w:t>без субъектов МСП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158" w:rsidRDefault="00E32280" w:rsidP="00CE715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Млн</w:t>
            </w:r>
            <w:r w:rsidR="009F315C" w:rsidRPr="004A213F">
              <w:rPr>
                <w:sz w:val="18"/>
                <w:szCs w:val="18"/>
              </w:rPr>
              <w:t>.</w:t>
            </w:r>
          </w:p>
          <w:p w:rsidR="00B75502" w:rsidRPr="004A213F" w:rsidRDefault="009F315C" w:rsidP="00CE7158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9 753,6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12 339,1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15 088,1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16 288,8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E32280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14 640,7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0D17ED" w:rsidP="004A213F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ОЭР, С</w:t>
            </w:r>
            <w:r w:rsidR="004A213F">
              <w:rPr>
                <w:sz w:val="20"/>
                <w:szCs w:val="20"/>
              </w:rPr>
              <w:t>ектор</w:t>
            </w:r>
            <w:r w:rsidR="00BA0B49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B75502" w:rsidRDefault="00BA0B49">
            <w:pPr>
              <w:pStyle w:val="a8"/>
              <w:spacing w:before="0" w:beforeAutospacing="0" w:after="0" w:afterAutospacing="0"/>
              <w:jc w:val="center"/>
            </w:pPr>
            <w:r>
              <w:t>0.3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B75502" w:rsidP="00113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511B1">
              <w:rPr>
                <w:sz w:val="20"/>
                <w:szCs w:val="20"/>
              </w:rPr>
              <w:t> </w:t>
            </w:r>
            <w:r w:rsidR="00BA0B49">
              <w:rPr>
                <w:sz w:val="20"/>
                <w:szCs w:val="20"/>
              </w:rPr>
              <w:t>Количество функционирующих КСР</w:t>
            </w:r>
            <w:r w:rsidRPr="00F5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4A213F" w:rsidRDefault="00BA0B49" w:rsidP="00F511B1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2D77CF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E7158" w:rsidRPr="009A3B97" w:rsidRDefault="00CE7158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70756B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BA0B49" w:rsidP="0070756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</w:t>
            </w:r>
            <w:r w:rsidR="0070756B" w:rsidRPr="009A3B9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BA0B49" w:rsidP="0070756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</w:t>
            </w:r>
            <w:r w:rsidR="0070756B" w:rsidRPr="009A3B9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BA0B49" w:rsidP="0070756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</w:t>
            </w:r>
            <w:r w:rsidR="0070756B" w:rsidRPr="009A3B9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9A3B97" w:rsidRDefault="00BA0B49" w:rsidP="0070756B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</w:t>
            </w:r>
            <w:r w:rsidR="0070756B" w:rsidRPr="009A3B9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F511B1" w:rsidRDefault="00B75502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511B1">
              <w:rPr>
                <w:sz w:val="20"/>
                <w:szCs w:val="20"/>
              </w:rPr>
              <w:t> </w:t>
            </w:r>
            <w:r w:rsidR="00BA0B49">
              <w:rPr>
                <w:sz w:val="20"/>
                <w:szCs w:val="20"/>
              </w:rPr>
              <w:t>Консультант п</w:t>
            </w:r>
            <w:r w:rsidR="004A213F">
              <w:rPr>
                <w:sz w:val="20"/>
                <w:szCs w:val="20"/>
              </w:rPr>
              <w:t xml:space="preserve">о приграничному сотрудничеству </w:t>
            </w:r>
            <w:r w:rsidRPr="00F511B1">
              <w:rPr>
                <w:sz w:val="20"/>
                <w:szCs w:val="20"/>
              </w:rPr>
              <w:t xml:space="preserve"> </w:t>
            </w:r>
          </w:p>
        </w:tc>
      </w:tr>
      <w:tr w:rsidR="00BA0B49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Default="00BA0B49">
            <w:pPr>
              <w:pStyle w:val="a8"/>
              <w:spacing w:before="0" w:beforeAutospacing="0" w:after="0" w:afterAutospacing="0"/>
              <w:jc w:val="center"/>
            </w:pPr>
            <w:r>
              <w:t>0.4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F511B1" w:rsidRDefault="00BA0B49" w:rsidP="00113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 туристического потока (количество лиц, размещенных в КСР) в </w:t>
            </w:r>
            <w:proofErr w:type="spellStart"/>
            <w:r>
              <w:rPr>
                <w:sz w:val="20"/>
                <w:szCs w:val="20"/>
              </w:rPr>
              <w:t>Печенгском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округе, ежегодно к уровню предыдущего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4A213F" w:rsidRDefault="00BA0B49" w:rsidP="00F511B1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710B37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  <w:lang w:val="en-US"/>
              </w:rPr>
            </w:pPr>
            <w:r w:rsidRPr="009A3B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710B37" w:rsidP="00710B37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  <w:lang w:val="en-US"/>
              </w:rPr>
            </w:pPr>
            <w:r w:rsidRPr="009A3B97">
              <w:rPr>
                <w:sz w:val="20"/>
                <w:szCs w:val="20"/>
                <w:lang w:val="en-US"/>
              </w:rPr>
              <w:t>121</w:t>
            </w:r>
            <w:r w:rsidRPr="009A3B97">
              <w:rPr>
                <w:sz w:val="20"/>
                <w:szCs w:val="20"/>
              </w:rPr>
              <w:t>,</w:t>
            </w:r>
            <w:r w:rsidRPr="009A3B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4428AA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4428AA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4428AA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4428AA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105,0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13F" w:rsidRPr="00F511B1" w:rsidRDefault="004428AA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</w:t>
            </w:r>
            <w:r w:rsidR="004A213F">
              <w:rPr>
                <w:sz w:val="20"/>
                <w:szCs w:val="20"/>
              </w:rPr>
              <w:t xml:space="preserve">о приграничному сотрудничеству </w:t>
            </w:r>
          </w:p>
          <w:p w:rsidR="00BA0B49" w:rsidRPr="00F511B1" w:rsidRDefault="00BA0B49" w:rsidP="003265DB">
            <w:pPr>
              <w:pStyle w:val="a8"/>
              <w:spacing w:before="0" w:beforeAutospacing="0" w:after="0" w:afterAutospacing="0"/>
              <w:ind w:left="41"/>
              <w:rPr>
                <w:sz w:val="20"/>
                <w:szCs w:val="20"/>
              </w:rPr>
            </w:pPr>
          </w:p>
        </w:tc>
      </w:tr>
      <w:tr w:rsidR="00BA0B49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Default="00BA0B49">
            <w:pPr>
              <w:pStyle w:val="a8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F511B1" w:rsidRDefault="00066EED" w:rsidP="0011353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СО НКО, осуществляющих деятельность на территории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4A213F" w:rsidRDefault="00066EED" w:rsidP="00F511B1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C94FED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710B37" w:rsidP="009F315C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C94FED" w:rsidP="009B583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2</w:t>
            </w:r>
            <w:r w:rsidR="009B5833" w:rsidRPr="009A3B9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C94FED" w:rsidP="009B583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2</w:t>
            </w:r>
            <w:r w:rsidR="009B5833" w:rsidRPr="009A3B9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C94FED" w:rsidP="009B583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2</w:t>
            </w:r>
            <w:r w:rsidR="009B5833" w:rsidRPr="009A3B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9A3B97" w:rsidRDefault="009B5833" w:rsidP="009B5833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B49" w:rsidRPr="00F511B1" w:rsidRDefault="00C94FED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  <w:tr w:rsidR="00C646B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B7550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C94FED">
              <w:rPr>
                <w:b/>
              </w:rPr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5502" w:rsidRPr="00C94FED" w:rsidRDefault="000D17ED" w:rsidP="00C94FED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(п</w:t>
            </w:r>
            <w:r w:rsidR="00B75502" w:rsidRPr="00C94FED">
              <w:rPr>
                <w:b/>
                <w:sz w:val="22"/>
                <w:szCs w:val="22"/>
              </w:rPr>
              <w:t>одпрограмма</w:t>
            </w:r>
            <w:r>
              <w:rPr>
                <w:b/>
                <w:sz w:val="22"/>
                <w:szCs w:val="22"/>
              </w:rPr>
              <w:t>)</w:t>
            </w:r>
            <w:r w:rsidR="00B75502" w:rsidRPr="00C94FED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.</w:t>
            </w:r>
            <w:r w:rsidR="00B75502" w:rsidRPr="00C94FED">
              <w:rPr>
                <w:b/>
                <w:sz w:val="22"/>
                <w:szCs w:val="22"/>
              </w:rPr>
              <w:t xml:space="preserve"> </w:t>
            </w:r>
            <w:r w:rsidR="0059265A" w:rsidRPr="00C94FED">
              <w:rPr>
                <w:b/>
                <w:sz w:val="22"/>
                <w:szCs w:val="22"/>
              </w:rPr>
              <w:t>«</w:t>
            </w:r>
            <w:r w:rsidR="00C94FED" w:rsidRPr="00C94FED">
              <w:rPr>
                <w:b/>
                <w:sz w:val="22"/>
                <w:szCs w:val="22"/>
              </w:rPr>
              <w:t xml:space="preserve">Повышение инвестиционной привлекательности </w:t>
            </w:r>
            <w:proofErr w:type="spellStart"/>
            <w:r w:rsidR="00C94FED" w:rsidRPr="00C94FED">
              <w:rPr>
                <w:b/>
                <w:sz w:val="22"/>
                <w:szCs w:val="22"/>
              </w:rPr>
              <w:t>Печенгского</w:t>
            </w:r>
            <w:proofErr w:type="spellEnd"/>
            <w:r w:rsidR="00C94FED" w:rsidRPr="00C94FED">
              <w:rPr>
                <w:b/>
                <w:sz w:val="22"/>
                <w:szCs w:val="22"/>
              </w:rPr>
              <w:t xml:space="preserve"> муниципального округа</w:t>
            </w:r>
            <w:r w:rsidR="0059265A" w:rsidRPr="00C94FED">
              <w:rPr>
                <w:b/>
                <w:sz w:val="22"/>
                <w:szCs w:val="22"/>
              </w:rPr>
              <w:t>»</w:t>
            </w:r>
            <w:r w:rsidR="00B75502" w:rsidRPr="00C94FED">
              <w:rPr>
                <w:b/>
                <w:sz w:val="22"/>
                <w:szCs w:val="22"/>
              </w:rPr>
              <w:t xml:space="preserve"> </w:t>
            </w:r>
          </w:p>
          <w:p w:rsidR="00B75502" w:rsidRPr="00B75502" w:rsidRDefault="00C94FED" w:rsidP="009C39E9">
            <w:pPr>
              <w:pStyle w:val="a8"/>
              <w:spacing w:before="0" w:beforeAutospacing="0" w:after="0" w:afterAutospacing="0"/>
            </w:pPr>
            <w:r w:rsidRPr="000D17ED">
              <w:rPr>
                <w:sz w:val="22"/>
                <w:szCs w:val="22"/>
              </w:rPr>
              <w:t xml:space="preserve">Цель </w:t>
            </w:r>
            <w:r w:rsidR="000D17ED" w:rsidRPr="000D17ED">
              <w:rPr>
                <w:sz w:val="22"/>
                <w:szCs w:val="22"/>
              </w:rPr>
              <w:t>направления (</w:t>
            </w:r>
            <w:r w:rsidRPr="000D17ED">
              <w:rPr>
                <w:sz w:val="22"/>
                <w:szCs w:val="22"/>
              </w:rPr>
              <w:t>подпрограммы</w:t>
            </w:r>
            <w:r w:rsidR="000D17ED" w:rsidRPr="000D17ED">
              <w:rPr>
                <w:sz w:val="22"/>
                <w:szCs w:val="22"/>
              </w:rPr>
              <w:t>)</w:t>
            </w:r>
            <w:r w:rsidRPr="000D17ED">
              <w:rPr>
                <w:sz w:val="22"/>
                <w:szCs w:val="22"/>
              </w:rPr>
              <w:t xml:space="preserve"> 1:</w:t>
            </w:r>
            <w:r w:rsidRPr="00C94FED">
              <w:rPr>
                <w:b/>
                <w:sz w:val="22"/>
                <w:szCs w:val="22"/>
              </w:rPr>
              <w:t xml:space="preserve"> Создание условий для </w:t>
            </w:r>
            <w:r w:rsidR="009C39E9">
              <w:rPr>
                <w:b/>
                <w:sz w:val="22"/>
                <w:szCs w:val="22"/>
              </w:rPr>
              <w:t>формирования благоприятного предпринимательского климата</w:t>
            </w:r>
            <w:r w:rsidR="00B75502" w:rsidRPr="00B75502">
              <w:t xml:space="preserve"> </w:t>
            </w:r>
          </w:p>
        </w:tc>
      </w:tr>
      <w:tr w:rsidR="002A724D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B75502" w:rsidRDefault="002A724D">
            <w:pPr>
              <w:pStyle w:val="a8"/>
              <w:spacing w:before="0" w:beforeAutospacing="0" w:after="0" w:afterAutospacing="0"/>
              <w:jc w:val="center"/>
            </w:pPr>
            <w:r>
              <w:t>1.1</w:t>
            </w:r>
            <w:r w:rsidRPr="00B75502"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773D7E" w:rsidRDefault="002A724D" w:rsidP="00F34C2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773D7E">
              <w:rPr>
                <w:sz w:val="20"/>
                <w:szCs w:val="20"/>
              </w:rPr>
              <w:t xml:space="preserve">Количество объектов недвижимости нежилого фонда, находящегося в собственности </w:t>
            </w:r>
            <w:proofErr w:type="spellStart"/>
            <w:r w:rsidRPr="00773D7E">
              <w:rPr>
                <w:sz w:val="20"/>
                <w:szCs w:val="20"/>
              </w:rPr>
              <w:t>Печенгского</w:t>
            </w:r>
            <w:proofErr w:type="spellEnd"/>
            <w:r w:rsidRPr="00773D7E">
              <w:rPr>
                <w:sz w:val="20"/>
                <w:szCs w:val="20"/>
              </w:rPr>
              <w:t xml:space="preserve"> муниципального округа, подлежащих к сдаче в аренду </w:t>
            </w:r>
            <w:r>
              <w:rPr>
                <w:sz w:val="20"/>
                <w:szCs w:val="20"/>
              </w:rPr>
              <w:t xml:space="preserve">субъектам </w:t>
            </w:r>
            <w:r w:rsidRPr="00773D7E">
              <w:rPr>
                <w:sz w:val="20"/>
                <w:szCs w:val="20"/>
              </w:rPr>
              <w:t>МСП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4A213F" w:rsidRDefault="002A724D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2A724D" w:rsidRDefault="002A724D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 w:rsidRPr="009A3B9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F34C29" w:rsidRDefault="002A724D" w:rsidP="0009473D">
            <w:pPr>
              <w:pStyle w:val="a8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2A724D" w:rsidRDefault="002A724D" w:rsidP="00773D7E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2A724D" w:rsidRDefault="002A724D" w:rsidP="002A724D">
            <w:pPr>
              <w:pStyle w:val="a8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2A724D" w:rsidRDefault="002A724D" w:rsidP="002A724D">
            <w:pPr>
              <w:jc w:val="center"/>
            </w:pPr>
            <w:r w:rsidRPr="002A724D">
              <w:rPr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2A724D" w:rsidRDefault="002A724D" w:rsidP="002A724D">
            <w:pPr>
              <w:jc w:val="center"/>
            </w:pPr>
            <w:r w:rsidRPr="002A724D">
              <w:rPr>
                <w:sz w:val="20"/>
                <w:szCs w:val="20"/>
              </w:rPr>
              <w:t>134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24D" w:rsidRPr="00773D7E" w:rsidRDefault="002A724D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773D7E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B75502" w:rsidRDefault="005541D3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773D7E" w:rsidRDefault="005541D3" w:rsidP="00B30DD7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объектов, включенных в перечни муниципального имущества и предоставляемого </w:t>
            </w:r>
            <w:r w:rsidR="00B30DD7">
              <w:rPr>
                <w:sz w:val="20"/>
                <w:szCs w:val="20"/>
              </w:rPr>
              <w:t xml:space="preserve">субъектам </w:t>
            </w:r>
            <w:r>
              <w:rPr>
                <w:sz w:val="20"/>
                <w:szCs w:val="20"/>
              </w:rPr>
              <w:t xml:space="preserve">МСП и </w:t>
            </w:r>
            <w:proofErr w:type="spellStart"/>
            <w:r>
              <w:rPr>
                <w:sz w:val="20"/>
                <w:szCs w:val="20"/>
              </w:rPr>
              <w:t>самозанятым</w:t>
            </w:r>
            <w:proofErr w:type="spellEnd"/>
            <w:r>
              <w:rPr>
                <w:sz w:val="20"/>
                <w:szCs w:val="20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4A213F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09473D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2A724D" w:rsidRDefault="005541D3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724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D7E" w:rsidRPr="00773D7E" w:rsidRDefault="005541D3" w:rsidP="005541D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107B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Default="002D77CF" w:rsidP="002D77CF">
            <w:pPr>
              <w:pStyle w:val="a8"/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F107B5" w:rsidP="00F107B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 xml:space="preserve">Количество муниципальных объектов, переданных субъектам МСП и </w:t>
            </w:r>
            <w:proofErr w:type="spellStart"/>
            <w:r w:rsidRPr="00EA2855">
              <w:rPr>
                <w:sz w:val="20"/>
                <w:szCs w:val="20"/>
              </w:rPr>
              <w:t>самозанятым</w:t>
            </w:r>
            <w:proofErr w:type="spellEnd"/>
            <w:r w:rsidRPr="00EA2855">
              <w:rPr>
                <w:sz w:val="20"/>
                <w:szCs w:val="20"/>
              </w:rPr>
              <w:t xml:space="preserve"> гражданам в качестве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F107B5" w:rsidP="005541D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2855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F107B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EA285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EA285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EA285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EA285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EA2855" w:rsidP="005541D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B5" w:rsidRPr="00EA2855" w:rsidRDefault="00F107B5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КУИ</w:t>
            </w:r>
          </w:p>
        </w:tc>
      </w:tr>
      <w:tr w:rsidR="00520343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Default="00520343" w:rsidP="002D77CF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1.</w:t>
            </w:r>
            <w:r w:rsidR="002D77CF"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B14E4D" w:rsidRDefault="00520343" w:rsidP="00B30DD7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 xml:space="preserve">Размещение общедоступной информации, необходимой для развития </w:t>
            </w:r>
            <w:r w:rsidR="00B30DD7">
              <w:rPr>
                <w:sz w:val="20"/>
                <w:szCs w:val="20"/>
              </w:rPr>
              <w:t xml:space="preserve">субъектов </w:t>
            </w:r>
            <w:r w:rsidRPr="00B14E4D">
              <w:rPr>
                <w:sz w:val="20"/>
                <w:szCs w:val="20"/>
              </w:rPr>
              <w:t xml:space="preserve">МСП на официальном сайте </w:t>
            </w:r>
            <w:proofErr w:type="spellStart"/>
            <w:r w:rsidRPr="00B14E4D">
              <w:rPr>
                <w:sz w:val="20"/>
                <w:szCs w:val="20"/>
              </w:rPr>
              <w:t>Печенгского</w:t>
            </w:r>
            <w:proofErr w:type="spellEnd"/>
            <w:r w:rsidRPr="00B14E4D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E4D" w:rsidRPr="00B14E4D" w:rsidRDefault="00B14E4D" w:rsidP="005541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EF3955">
              <w:rPr>
                <w:sz w:val="18"/>
                <w:szCs w:val="18"/>
              </w:rPr>
              <w:t>Количество публикаций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B14E4D" w:rsidRDefault="00520343" w:rsidP="005541D3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EF3955" w:rsidRDefault="00EF3955" w:rsidP="001956C1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F3955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2</w:t>
            </w:r>
            <w:r w:rsidR="001956C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EF3955" w:rsidRDefault="00EF3955" w:rsidP="00EF3955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F3955"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EF3955" w:rsidRDefault="00B14E4D" w:rsidP="00EF395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EF3955">
              <w:rPr>
                <w:sz w:val="20"/>
                <w:szCs w:val="20"/>
              </w:rPr>
              <w:t>1</w:t>
            </w:r>
            <w:r w:rsidR="00EF395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EF3955" w:rsidRDefault="00B14E4D" w:rsidP="00EF395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EF3955">
              <w:rPr>
                <w:sz w:val="20"/>
                <w:szCs w:val="20"/>
              </w:rPr>
              <w:t>1</w:t>
            </w:r>
            <w:r w:rsidR="00EF395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Pr="00EF3955" w:rsidRDefault="00B14E4D" w:rsidP="00EF395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EF3955">
              <w:rPr>
                <w:sz w:val="20"/>
                <w:szCs w:val="20"/>
              </w:rPr>
              <w:t>1</w:t>
            </w:r>
            <w:r w:rsidR="00EF3955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43" w:rsidRDefault="006D0CC3" w:rsidP="004A213F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20343">
              <w:rPr>
                <w:sz w:val="20"/>
                <w:szCs w:val="20"/>
              </w:rPr>
              <w:t>ектор инвестиционной деятельности; КУИ</w:t>
            </w:r>
          </w:p>
        </w:tc>
      </w:tr>
      <w:tr w:rsidR="00B21523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Default="00B21523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B14E4D" w:rsidRDefault="00B21523" w:rsidP="002D77CF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6A62F2">
              <w:rPr>
                <w:sz w:val="20"/>
                <w:szCs w:val="20"/>
              </w:rPr>
              <w:t xml:space="preserve">Количество проведенных мероприятий по вопросам </w:t>
            </w:r>
            <w:r w:rsidR="002D77CF">
              <w:rPr>
                <w:sz w:val="20"/>
                <w:szCs w:val="20"/>
              </w:rPr>
              <w:t xml:space="preserve">субъектов </w:t>
            </w:r>
            <w:r w:rsidRPr="006A62F2">
              <w:rPr>
                <w:sz w:val="20"/>
                <w:szCs w:val="20"/>
              </w:rPr>
              <w:t xml:space="preserve">МСП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6A62F2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A62F2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6A62F2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62F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09473D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Default="006D0CC3" w:rsidP="00AC7EC8">
            <w:r>
              <w:rPr>
                <w:sz w:val="20"/>
                <w:szCs w:val="20"/>
              </w:rPr>
              <w:t>С</w:t>
            </w:r>
            <w:r w:rsidR="004A213F">
              <w:rPr>
                <w:sz w:val="20"/>
                <w:szCs w:val="20"/>
              </w:rPr>
              <w:t>ектор</w:t>
            </w:r>
            <w:r w:rsidR="00B21523" w:rsidRPr="009B5795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B21523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Default="00B21523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2D77CF">
            <w:pPr>
              <w:pStyle w:val="a8"/>
              <w:spacing w:before="0" w:beforeAutospacing="0" w:after="0" w:afterAutospacing="0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</w:t>
            </w:r>
            <w:r w:rsidRPr="002D77CF">
              <w:rPr>
                <w:sz w:val="20"/>
                <w:szCs w:val="20"/>
              </w:rPr>
              <w:t>рием</w:t>
            </w:r>
            <w:r>
              <w:rPr>
                <w:sz w:val="20"/>
                <w:szCs w:val="20"/>
              </w:rPr>
              <w:t>ов</w:t>
            </w:r>
            <w:r w:rsidRPr="002D77CF">
              <w:rPr>
                <w:sz w:val="20"/>
                <w:szCs w:val="20"/>
              </w:rPr>
              <w:t xml:space="preserve"> инвесторов и предпринимателей инвестиционны</w:t>
            </w:r>
            <w:r>
              <w:rPr>
                <w:sz w:val="20"/>
                <w:szCs w:val="20"/>
              </w:rPr>
              <w:t>м</w:t>
            </w:r>
            <w:r w:rsidRPr="002D77CF">
              <w:rPr>
                <w:sz w:val="20"/>
                <w:szCs w:val="20"/>
              </w:rPr>
              <w:t xml:space="preserve"> уполномоченны</w:t>
            </w:r>
            <w:r>
              <w:rPr>
                <w:sz w:val="20"/>
                <w:szCs w:val="20"/>
              </w:rPr>
              <w:t xml:space="preserve">м в </w:t>
            </w:r>
            <w:proofErr w:type="spellStart"/>
            <w:r>
              <w:rPr>
                <w:sz w:val="20"/>
                <w:szCs w:val="20"/>
              </w:rPr>
              <w:t>Печенгском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B2152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77C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  <w:r w:rsidR="002D77CF" w:rsidRPr="002D77C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  <w:r w:rsidR="002D77CF" w:rsidRPr="002D77C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2D77CF" w:rsidP="002D77CF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  <w:r w:rsidR="002D77CF" w:rsidRPr="002D77C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Pr="002D77CF" w:rsidRDefault="00B21523" w:rsidP="00B2152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  <w:r w:rsidR="002D77CF" w:rsidRPr="002D77C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523" w:rsidRDefault="006D0CC3" w:rsidP="00B21523">
            <w:r>
              <w:rPr>
                <w:sz w:val="20"/>
                <w:szCs w:val="20"/>
              </w:rPr>
              <w:t>С</w:t>
            </w:r>
            <w:r w:rsidR="004A213F">
              <w:rPr>
                <w:sz w:val="20"/>
                <w:szCs w:val="20"/>
              </w:rPr>
              <w:t>ектор</w:t>
            </w:r>
            <w:r w:rsidR="00B21523" w:rsidRPr="009B5795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347BB3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75502" w:rsidRDefault="00347BB3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 xml:space="preserve">Количество заседаний Совета по улучшению инвестиционного климата и развитию предпринимательства при Главе </w:t>
            </w:r>
            <w:proofErr w:type="spellStart"/>
            <w:r w:rsidRPr="00B14E4D">
              <w:rPr>
                <w:sz w:val="20"/>
                <w:szCs w:val="20"/>
              </w:rPr>
              <w:t>Печенгского</w:t>
            </w:r>
            <w:proofErr w:type="spellEnd"/>
            <w:r w:rsidRPr="00B14E4D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14E4D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Pr="00B14E4D" w:rsidRDefault="00347BB3" w:rsidP="00347BB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14E4D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BB3" w:rsidRDefault="006D0CC3" w:rsidP="006D0CC3">
            <w:r>
              <w:rPr>
                <w:sz w:val="20"/>
                <w:szCs w:val="20"/>
              </w:rPr>
              <w:t>С</w:t>
            </w:r>
            <w:r w:rsidR="004A213F">
              <w:rPr>
                <w:sz w:val="20"/>
                <w:szCs w:val="20"/>
              </w:rPr>
              <w:t>ектор</w:t>
            </w:r>
            <w:r w:rsidR="00347BB3" w:rsidRPr="00DE3775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46426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B75502" w:rsidRDefault="00464265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 xml:space="preserve">Наличие актуализированного </w:t>
            </w:r>
            <w:r w:rsidR="00361C2D">
              <w:rPr>
                <w:sz w:val="20"/>
                <w:szCs w:val="20"/>
              </w:rPr>
              <w:t xml:space="preserve">инвестиционного </w:t>
            </w:r>
            <w:r w:rsidRPr="002D77CF">
              <w:rPr>
                <w:sz w:val="20"/>
                <w:szCs w:val="20"/>
              </w:rPr>
              <w:t xml:space="preserve">профиля </w:t>
            </w:r>
            <w:proofErr w:type="spellStart"/>
            <w:r w:rsidRPr="002D77CF">
              <w:rPr>
                <w:sz w:val="20"/>
                <w:szCs w:val="20"/>
              </w:rPr>
              <w:t>Печенгского</w:t>
            </w:r>
            <w:proofErr w:type="spellEnd"/>
            <w:r w:rsidRPr="002D77CF">
              <w:rPr>
                <w:sz w:val="20"/>
                <w:szCs w:val="20"/>
              </w:rPr>
              <w:t xml:space="preserve"> 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2D77CF" w:rsidP="0046426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77C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09473D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Default="006D0CC3" w:rsidP="00AC7EC8">
            <w:r>
              <w:rPr>
                <w:sz w:val="20"/>
                <w:szCs w:val="20"/>
              </w:rPr>
              <w:t>С</w:t>
            </w:r>
            <w:r w:rsidR="004A213F">
              <w:rPr>
                <w:sz w:val="20"/>
                <w:szCs w:val="20"/>
              </w:rPr>
              <w:t>ектор</w:t>
            </w:r>
            <w:r w:rsidR="00464265" w:rsidRPr="00DE3775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46426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B75502" w:rsidRDefault="00AC7EC8" w:rsidP="002D77CF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D77CF"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 xml:space="preserve">Размещение актуализированного инвестиционного профиля </w:t>
            </w:r>
            <w:proofErr w:type="spellStart"/>
            <w:r w:rsidRPr="002D77CF">
              <w:rPr>
                <w:sz w:val="20"/>
                <w:szCs w:val="20"/>
              </w:rPr>
              <w:t>Печенгского</w:t>
            </w:r>
            <w:proofErr w:type="spellEnd"/>
            <w:r w:rsidRPr="002D77CF">
              <w:rPr>
                <w:sz w:val="20"/>
                <w:szCs w:val="20"/>
              </w:rPr>
              <w:t xml:space="preserve"> муниципального округа, согласованного Главой </w:t>
            </w:r>
            <w:proofErr w:type="spellStart"/>
            <w:r w:rsidRPr="002D77CF">
              <w:rPr>
                <w:sz w:val="20"/>
                <w:szCs w:val="20"/>
              </w:rPr>
              <w:t>Печенгского</w:t>
            </w:r>
            <w:proofErr w:type="spellEnd"/>
            <w:r w:rsidRPr="002D77CF">
              <w:rPr>
                <w:sz w:val="20"/>
                <w:szCs w:val="20"/>
              </w:rPr>
              <w:t xml:space="preserve"> муниципального округа, на официальном сайте </w:t>
            </w:r>
            <w:proofErr w:type="spellStart"/>
            <w:r w:rsidRPr="002D77CF">
              <w:rPr>
                <w:sz w:val="20"/>
                <w:szCs w:val="20"/>
              </w:rPr>
              <w:t>Печенгского</w:t>
            </w:r>
            <w:proofErr w:type="spellEnd"/>
            <w:r w:rsidRPr="002D77CF">
              <w:rPr>
                <w:sz w:val="20"/>
                <w:szCs w:val="20"/>
              </w:rPr>
              <w:t xml:space="preserve"> муниципального округа в сети Интернет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2D77CF" w:rsidP="0046426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77C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09473D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2D77CF" w:rsidRDefault="00464265" w:rsidP="0046426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65" w:rsidRPr="00773D7E" w:rsidRDefault="004A213F" w:rsidP="006D0CC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</w:t>
            </w:r>
            <w:r w:rsidR="00464265" w:rsidRPr="00DE3775">
              <w:rPr>
                <w:sz w:val="20"/>
                <w:szCs w:val="20"/>
              </w:rPr>
              <w:t xml:space="preserve"> инвестиционной деятельности</w:t>
            </w:r>
          </w:p>
        </w:tc>
      </w:tr>
      <w:tr w:rsidR="006B5BDD" w:rsidTr="001E66FF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BDD" w:rsidRPr="006B5BDD" w:rsidRDefault="006B5BDD" w:rsidP="006B5BDD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6B5BDD">
              <w:rPr>
                <w:b/>
              </w:rPr>
              <w:t xml:space="preserve">2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BDD" w:rsidRPr="006B5BDD" w:rsidRDefault="000D17ED" w:rsidP="00E9361C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(п</w:t>
            </w:r>
            <w:r w:rsidR="006B5BDD" w:rsidRPr="006B5BDD">
              <w:rPr>
                <w:b/>
                <w:sz w:val="22"/>
                <w:szCs w:val="22"/>
              </w:rPr>
              <w:t>одпрограмма</w:t>
            </w:r>
            <w:r>
              <w:rPr>
                <w:b/>
                <w:sz w:val="22"/>
                <w:szCs w:val="22"/>
              </w:rPr>
              <w:t>)</w:t>
            </w:r>
            <w:r w:rsidR="006B5BDD" w:rsidRPr="006B5BDD">
              <w:rPr>
                <w:b/>
                <w:sz w:val="22"/>
                <w:szCs w:val="22"/>
              </w:rPr>
              <w:t xml:space="preserve"> 2</w:t>
            </w:r>
            <w:r>
              <w:rPr>
                <w:b/>
                <w:sz w:val="22"/>
                <w:szCs w:val="22"/>
              </w:rPr>
              <w:t>.</w:t>
            </w:r>
            <w:r w:rsidR="006B5BDD" w:rsidRPr="006B5BDD">
              <w:rPr>
                <w:b/>
                <w:sz w:val="22"/>
                <w:szCs w:val="22"/>
              </w:rPr>
              <w:t xml:space="preserve"> «Развитие туризма в </w:t>
            </w:r>
            <w:proofErr w:type="spellStart"/>
            <w:r w:rsidR="006B5BDD" w:rsidRPr="006B5BDD">
              <w:rPr>
                <w:b/>
                <w:sz w:val="22"/>
                <w:szCs w:val="22"/>
              </w:rPr>
              <w:t>Печенгском</w:t>
            </w:r>
            <w:proofErr w:type="spellEnd"/>
            <w:r w:rsidR="006B5BDD" w:rsidRPr="006B5BDD">
              <w:rPr>
                <w:b/>
                <w:sz w:val="22"/>
                <w:szCs w:val="22"/>
              </w:rPr>
              <w:t xml:space="preserve"> муниципальном округе» </w:t>
            </w:r>
          </w:p>
          <w:p w:rsidR="006B5BDD" w:rsidRPr="006B5BDD" w:rsidRDefault="006B5BDD" w:rsidP="00E9361C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D17ED">
              <w:rPr>
                <w:sz w:val="22"/>
                <w:szCs w:val="22"/>
              </w:rPr>
              <w:t xml:space="preserve">Цель </w:t>
            </w:r>
            <w:r w:rsidR="000D17ED" w:rsidRPr="000D17ED">
              <w:rPr>
                <w:sz w:val="22"/>
                <w:szCs w:val="22"/>
              </w:rPr>
              <w:t>направления (</w:t>
            </w:r>
            <w:r w:rsidRPr="000D17ED">
              <w:rPr>
                <w:sz w:val="22"/>
                <w:szCs w:val="22"/>
              </w:rPr>
              <w:t>подпрограммы</w:t>
            </w:r>
            <w:r w:rsidR="000D17ED" w:rsidRPr="000D17ED">
              <w:rPr>
                <w:sz w:val="22"/>
                <w:szCs w:val="22"/>
              </w:rPr>
              <w:t>)</w:t>
            </w:r>
            <w:r w:rsidRPr="000D17ED">
              <w:rPr>
                <w:sz w:val="22"/>
                <w:szCs w:val="22"/>
              </w:rPr>
              <w:t xml:space="preserve"> 2:</w:t>
            </w:r>
            <w:r w:rsidRPr="006B5BDD">
              <w:rPr>
                <w:b/>
                <w:sz w:val="22"/>
                <w:szCs w:val="22"/>
              </w:rPr>
              <w:t xml:space="preserve"> Повышение туристской привлекательности </w:t>
            </w:r>
            <w:proofErr w:type="spellStart"/>
            <w:r w:rsidRPr="006B5BDD">
              <w:rPr>
                <w:b/>
                <w:sz w:val="22"/>
                <w:szCs w:val="22"/>
              </w:rPr>
              <w:t>Печенгского</w:t>
            </w:r>
            <w:proofErr w:type="spellEnd"/>
            <w:r w:rsidRPr="006B5BDD">
              <w:rPr>
                <w:b/>
                <w:sz w:val="22"/>
                <w:szCs w:val="22"/>
              </w:rPr>
              <w:t xml:space="preserve"> муниципального округа </w:t>
            </w:r>
          </w:p>
        </w:tc>
      </w:tr>
      <w:tr w:rsidR="00E9361C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B75502" w:rsidRDefault="001E66FF" w:rsidP="00EA2855">
            <w:pPr>
              <w:pStyle w:val="a8"/>
              <w:spacing w:before="0" w:beforeAutospacing="0" w:after="0" w:afterAutospacing="0"/>
              <w:jc w:val="center"/>
            </w:pPr>
            <w:r>
              <w:t>2.</w:t>
            </w:r>
            <w:r w:rsidR="00EA2855"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1E66FF" w:rsidP="00E9361C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разработанной проектной документации по проекту «Туристический кластер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– «Кольская сверхглубокая»,</w:t>
            </w:r>
            <w:r w:rsidR="00D11E49">
              <w:rPr>
                <w:sz w:val="20"/>
                <w:szCs w:val="20"/>
              </w:rPr>
              <w:t xml:space="preserve"> «Плавильный цех», «Шахта </w:t>
            </w:r>
            <w:proofErr w:type="spellStart"/>
            <w:r w:rsidR="00D11E49">
              <w:rPr>
                <w:sz w:val="20"/>
                <w:szCs w:val="20"/>
              </w:rPr>
              <w:t>Каула-</w:t>
            </w:r>
            <w:r>
              <w:rPr>
                <w:sz w:val="20"/>
                <w:szCs w:val="20"/>
              </w:rPr>
              <w:t>Котсельваара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4A213F" w:rsidRDefault="006D0CC3" w:rsidP="001E66FF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6D0CC3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6D0CC3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6D0CC3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6D0CC3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2D77CF" w:rsidRDefault="00F3435B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2D77CF" w:rsidRDefault="00F3435B" w:rsidP="00E9361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1C" w:rsidRPr="00773D7E" w:rsidRDefault="004A213F" w:rsidP="008D423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6D0CC3">
              <w:rPr>
                <w:sz w:val="20"/>
                <w:szCs w:val="20"/>
              </w:rPr>
              <w:t xml:space="preserve"> по приграничному сотрудничеству</w:t>
            </w:r>
          </w:p>
        </w:tc>
      </w:tr>
      <w:tr w:rsidR="00E0787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Default="00E07875" w:rsidP="00EA2855">
            <w:pPr>
              <w:pStyle w:val="a8"/>
              <w:spacing w:before="0" w:beforeAutospacing="0" w:after="0" w:afterAutospacing="0"/>
              <w:jc w:val="center"/>
            </w:pPr>
            <w:r>
              <w:t>2.</w:t>
            </w:r>
            <w:r w:rsidR="00EA2855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</w:t>
            </w:r>
            <w:r w:rsidRPr="002D77CF">
              <w:rPr>
                <w:sz w:val="20"/>
                <w:szCs w:val="20"/>
              </w:rPr>
              <w:t>конкурсов</w:t>
            </w:r>
            <w:r w:rsidR="00EA1BED" w:rsidRPr="002D77CF">
              <w:rPr>
                <w:sz w:val="20"/>
                <w:szCs w:val="20"/>
              </w:rPr>
              <w:t xml:space="preserve"> цифрового контента (фото, видео)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4A213F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1956C1" w:rsidRDefault="001956C1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773D7E" w:rsidRDefault="00E0787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Default="004A213F" w:rsidP="00E07875">
            <w:r w:rsidRPr="00610312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F3435B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EA2855">
            <w:pPr>
              <w:pStyle w:val="a8"/>
              <w:spacing w:before="0" w:beforeAutospacing="0" w:after="0" w:afterAutospacing="0"/>
              <w:jc w:val="center"/>
            </w:pPr>
            <w:r>
              <w:t>2.</w:t>
            </w:r>
            <w:r w:rsidR="00EA2855"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1956C1" w:rsidRDefault="00F3435B" w:rsidP="00E0787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1956C1">
              <w:rPr>
                <w:sz w:val="20"/>
                <w:szCs w:val="20"/>
              </w:rPr>
              <w:t xml:space="preserve">Количество публикаций на информационных и тематических площадках (сайты, мессенджеры, социальные сети), официальном сайте </w:t>
            </w:r>
            <w:proofErr w:type="spellStart"/>
            <w:r w:rsidRPr="001956C1">
              <w:rPr>
                <w:sz w:val="20"/>
                <w:szCs w:val="20"/>
              </w:rPr>
              <w:t>Печенгского</w:t>
            </w:r>
            <w:proofErr w:type="spellEnd"/>
            <w:r w:rsidRPr="001956C1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1956C1" w:rsidRDefault="00F3435B" w:rsidP="00E0787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956C1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1956C1" w:rsidRDefault="00F3435B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56C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1956C1" w:rsidRDefault="001956C1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1956C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1956C1" w:rsidRDefault="001956C1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1956C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773D7E" w:rsidRDefault="00F3435B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2D77CF">
            <w:pPr>
              <w:jc w:val="center"/>
            </w:pPr>
            <w:r w:rsidRPr="008E389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2D77CF">
            <w:pPr>
              <w:jc w:val="center"/>
            </w:pPr>
            <w:r w:rsidRPr="008E389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E07875">
            <w:r w:rsidRPr="00610312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E0787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F23535" w:rsidP="00EA2855">
            <w:pPr>
              <w:pStyle w:val="a8"/>
              <w:spacing w:before="0" w:beforeAutospacing="0" w:after="0" w:afterAutospacing="0"/>
              <w:jc w:val="center"/>
            </w:pPr>
            <w:r w:rsidRPr="002D77CF">
              <w:t>2.</w:t>
            </w:r>
            <w:r w:rsidR="00EA2855"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D77CF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1956C1" w:rsidRDefault="001956C1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AC3845" w:rsidP="00E0787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7C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875" w:rsidRPr="002D77CF" w:rsidRDefault="004A213F" w:rsidP="00E07875">
            <w:r w:rsidRPr="002D77CF">
              <w:rPr>
                <w:sz w:val="20"/>
                <w:szCs w:val="20"/>
              </w:rPr>
              <w:t xml:space="preserve"> Консультант</w:t>
            </w:r>
            <w:r w:rsidR="00E07875" w:rsidRPr="002D77CF">
              <w:rPr>
                <w:sz w:val="20"/>
                <w:szCs w:val="20"/>
              </w:rPr>
              <w:t xml:space="preserve"> по приграничному сотрудничеству</w:t>
            </w:r>
          </w:p>
        </w:tc>
      </w:tr>
      <w:tr w:rsidR="00F3435B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EA2855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2.</w:t>
            </w:r>
            <w:r w:rsidR="00EA2855"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AC38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событийных мероприятий, в организации и проведении которых оказано содействие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4A213F" w:rsidRDefault="00F3435B" w:rsidP="00AC384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Pr="00773D7E" w:rsidRDefault="00F3435B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B27725">
            <w:pPr>
              <w:jc w:val="center"/>
            </w:pPr>
            <w:r w:rsidRPr="003D58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B27725">
            <w:pPr>
              <w:jc w:val="center"/>
            </w:pPr>
            <w:r w:rsidRPr="003D587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35B" w:rsidRDefault="00F3435B" w:rsidP="00AC3845">
            <w:r>
              <w:rPr>
                <w:sz w:val="20"/>
                <w:szCs w:val="20"/>
              </w:rPr>
              <w:t xml:space="preserve"> Консультант</w:t>
            </w:r>
            <w:r w:rsidRPr="00610312">
              <w:rPr>
                <w:sz w:val="20"/>
                <w:szCs w:val="20"/>
              </w:rPr>
              <w:t xml:space="preserve"> по приграничному сотрудничеству</w:t>
            </w:r>
          </w:p>
        </w:tc>
      </w:tr>
      <w:tr w:rsidR="00AC384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B75502" w:rsidRDefault="00AC3845" w:rsidP="00EA2855">
            <w:pPr>
              <w:pStyle w:val="a8"/>
              <w:spacing w:before="0" w:beforeAutospacing="0" w:after="0" w:afterAutospacing="0"/>
              <w:jc w:val="center"/>
            </w:pPr>
            <w:r>
              <w:t>2.</w:t>
            </w:r>
            <w:r w:rsidR="00EA2855"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общеобразовательных организаций, участвующих в развитии школьного туризма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4A213F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A213F">
              <w:rPr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Default="0009473D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09473D" w:rsidRPr="00773D7E" w:rsidRDefault="0009473D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Pr="00773D7E" w:rsidRDefault="00AC3845" w:rsidP="00AC3845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3845" w:rsidRDefault="00AC3845" w:rsidP="002D77CF">
            <w:r>
              <w:rPr>
                <w:sz w:val="20"/>
                <w:szCs w:val="20"/>
              </w:rPr>
              <w:t>Отдел образования</w:t>
            </w:r>
            <w:r w:rsidR="00A7329F">
              <w:rPr>
                <w:sz w:val="20"/>
                <w:szCs w:val="20"/>
              </w:rPr>
              <w:t xml:space="preserve"> </w:t>
            </w:r>
          </w:p>
        </w:tc>
      </w:tr>
      <w:tr w:rsidR="00AC3845" w:rsidTr="003265D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45" w:rsidRPr="000974CE" w:rsidRDefault="000974CE" w:rsidP="00AC3845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0974CE">
              <w:rPr>
                <w:b/>
              </w:rPr>
              <w:t>3</w:t>
            </w:r>
            <w:r w:rsidR="00AC3845" w:rsidRPr="000974CE">
              <w:rPr>
                <w:b/>
              </w:rPr>
              <w:t xml:space="preserve">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845" w:rsidRPr="000974CE" w:rsidRDefault="000D17ED" w:rsidP="00AC3845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(п</w:t>
            </w:r>
            <w:r w:rsidR="00AC3845" w:rsidRPr="000974CE">
              <w:rPr>
                <w:b/>
                <w:sz w:val="22"/>
                <w:szCs w:val="22"/>
              </w:rPr>
              <w:t>одпрограмма</w:t>
            </w:r>
            <w:r>
              <w:rPr>
                <w:b/>
                <w:sz w:val="22"/>
                <w:szCs w:val="22"/>
              </w:rPr>
              <w:t>)</w:t>
            </w:r>
            <w:r w:rsidR="00AC3845" w:rsidRPr="000974CE">
              <w:rPr>
                <w:b/>
                <w:sz w:val="22"/>
                <w:szCs w:val="22"/>
              </w:rPr>
              <w:t xml:space="preserve"> </w:t>
            </w:r>
            <w:r w:rsidR="000974C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AC3845" w:rsidRPr="000974CE">
              <w:rPr>
                <w:b/>
                <w:sz w:val="22"/>
                <w:szCs w:val="22"/>
              </w:rPr>
              <w:t xml:space="preserve"> «</w:t>
            </w:r>
            <w:r w:rsidR="000974CE">
              <w:rPr>
                <w:b/>
                <w:sz w:val="22"/>
                <w:szCs w:val="22"/>
              </w:rPr>
              <w:t>Взаимодействие с СО НКО</w:t>
            </w:r>
            <w:r w:rsidR="00AC3845" w:rsidRPr="000974CE">
              <w:rPr>
                <w:b/>
                <w:sz w:val="22"/>
                <w:szCs w:val="22"/>
              </w:rPr>
              <w:t xml:space="preserve">» </w:t>
            </w:r>
          </w:p>
          <w:p w:rsidR="00AC3845" w:rsidRPr="000974CE" w:rsidRDefault="00AC3845" w:rsidP="009C39E9">
            <w:pPr>
              <w:pStyle w:val="a8"/>
              <w:spacing w:before="0" w:beforeAutospacing="0" w:after="0" w:afterAutospacing="0"/>
              <w:rPr>
                <w:b/>
              </w:rPr>
            </w:pPr>
            <w:r w:rsidRPr="000D17ED">
              <w:rPr>
                <w:sz w:val="22"/>
                <w:szCs w:val="22"/>
              </w:rPr>
              <w:t xml:space="preserve">Цель </w:t>
            </w:r>
            <w:r w:rsidR="000D17ED" w:rsidRPr="000D17ED">
              <w:rPr>
                <w:sz w:val="22"/>
                <w:szCs w:val="22"/>
              </w:rPr>
              <w:t>направления (</w:t>
            </w:r>
            <w:r w:rsidRPr="000D17ED">
              <w:rPr>
                <w:sz w:val="22"/>
                <w:szCs w:val="22"/>
              </w:rPr>
              <w:t>подпрограммы</w:t>
            </w:r>
            <w:r w:rsidR="000D17ED" w:rsidRPr="000D17ED">
              <w:rPr>
                <w:sz w:val="22"/>
                <w:szCs w:val="22"/>
              </w:rPr>
              <w:t>)</w:t>
            </w:r>
            <w:r w:rsidRPr="000D17ED">
              <w:rPr>
                <w:sz w:val="22"/>
                <w:szCs w:val="22"/>
              </w:rPr>
              <w:t xml:space="preserve"> </w:t>
            </w:r>
            <w:r w:rsidR="000974CE" w:rsidRPr="000D17ED">
              <w:rPr>
                <w:sz w:val="22"/>
                <w:szCs w:val="22"/>
              </w:rPr>
              <w:t>3:</w:t>
            </w:r>
            <w:r w:rsidRPr="000974CE">
              <w:rPr>
                <w:b/>
              </w:rPr>
              <w:t xml:space="preserve"> </w:t>
            </w:r>
            <w:r w:rsidR="009C39E9">
              <w:rPr>
                <w:b/>
              </w:rPr>
              <w:t>Оказание с</w:t>
            </w:r>
            <w:r w:rsidR="009C39E9">
              <w:rPr>
                <w:b/>
                <w:sz w:val="22"/>
                <w:szCs w:val="22"/>
              </w:rPr>
              <w:t>одействия</w:t>
            </w:r>
            <w:r w:rsidR="000974CE">
              <w:rPr>
                <w:b/>
                <w:sz w:val="22"/>
                <w:szCs w:val="22"/>
              </w:rPr>
              <w:t xml:space="preserve"> развитию потенциала СО НКО и его эффективному использованию в решении задач социально-экономического развития </w:t>
            </w:r>
            <w:proofErr w:type="spellStart"/>
            <w:r w:rsidR="000974CE">
              <w:rPr>
                <w:b/>
                <w:sz w:val="22"/>
                <w:szCs w:val="22"/>
              </w:rPr>
              <w:t>Печенгского</w:t>
            </w:r>
            <w:proofErr w:type="spellEnd"/>
            <w:r w:rsidR="000974CE">
              <w:rPr>
                <w:b/>
                <w:sz w:val="22"/>
                <w:szCs w:val="22"/>
              </w:rPr>
              <w:t xml:space="preserve"> муниципального округа</w:t>
            </w:r>
          </w:p>
        </w:tc>
      </w:tr>
      <w:tr w:rsidR="003E4371" w:rsidTr="00B27725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B75502" w:rsidRDefault="003E4371" w:rsidP="003E4371">
            <w:pPr>
              <w:pStyle w:val="a8"/>
              <w:spacing w:before="0" w:beforeAutospacing="0" w:after="0" w:afterAutospacing="0"/>
              <w:jc w:val="center"/>
            </w:pPr>
            <w:r>
              <w:t>3.1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A2855" w:rsidRDefault="00B27725" w:rsidP="00E82E5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К</w:t>
            </w:r>
            <w:r w:rsidR="00E82E56" w:rsidRPr="00EA2855">
              <w:rPr>
                <w:sz w:val="20"/>
                <w:szCs w:val="20"/>
              </w:rPr>
              <w:t>оличество муниципальных объектов, переданных СО НКО в качестве имущественной поддержки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A2855" w:rsidRDefault="00E82E56" w:rsidP="003E4371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2855"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A2855" w:rsidRDefault="003E4371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EA2855" w:rsidRDefault="00EA28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EA2855" w:rsidRDefault="00EA28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EA2855" w:rsidRDefault="00EA28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EA2855" w:rsidRDefault="00EA28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EA2855" w:rsidRDefault="00EA28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A2855" w:rsidRDefault="003E4371" w:rsidP="003E437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КУИ</w:t>
            </w:r>
          </w:p>
        </w:tc>
      </w:tr>
      <w:tr w:rsidR="003E4371" w:rsidTr="000974CE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371" w:rsidRPr="00B75502" w:rsidRDefault="003E4371" w:rsidP="003E4371">
            <w:pPr>
              <w:pStyle w:val="a8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B27725" w:rsidRDefault="00EA1BED" w:rsidP="00EA1B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27725">
              <w:rPr>
                <w:sz w:val="20"/>
                <w:szCs w:val="20"/>
              </w:rPr>
              <w:t xml:space="preserve">Размещение общедоступной информации, необходимой для развития СО НКО на официальном сайте </w:t>
            </w:r>
            <w:proofErr w:type="spellStart"/>
            <w:r w:rsidRPr="00B27725">
              <w:rPr>
                <w:sz w:val="20"/>
                <w:szCs w:val="20"/>
              </w:rPr>
              <w:t>Печенгского</w:t>
            </w:r>
            <w:proofErr w:type="spellEnd"/>
            <w:r w:rsidRPr="00B27725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B27725" w:rsidRDefault="00EA1BED" w:rsidP="003E4371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27725">
              <w:rPr>
                <w:sz w:val="18"/>
                <w:szCs w:val="18"/>
              </w:rPr>
              <w:t>Количество публикаций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B27725" w:rsidRDefault="003E4371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772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1956C1" w:rsidRDefault="001956C1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F3955" w:rsidRDefault="00EF39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F3955" w:rsidRDefault="00EF39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F3955" w:rsidRDefault="00EF39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EF3955" w:rsidRDefault="00EF3955" w:rsidP="003E437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4371" w:rsidRPr="00B27725" w:rsidRDefault="00EA1BED" w:rsidP="003E4371">
            <w:pPr>
              <w:pStyle w:val="a8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B27725">
              <w:rPr>
                <w:sz w:val="20"/>
                <w:szCs w:val="20"/>
              </w:rPr>
              <w:t>ОЭР</w:t>
            </w:r>
          </w:p>
        </w:tc>
      </w:tr>
    </w:tbl>
    <w:p w:rsidR="00260B3D" w:rsidRPr="00E82E56" w:rsidRDefault="00260B3D" w:rsidP="0059265A">
      <w:pPr>
        <w:pStyle w:val="a8"/>
        <w:spacing w:before="0" w:beforeAutospacing="0" w:after="0" w:afterAutospacing="0" w:line="288" w:lineRule="atLeast"/>
        <w:jc w:val="both"/>
        <w:rPr>
          <w:strike/>
          <w:sz w:val="20"/>
          <w:szCs w:val="20"/>
          <w:vertAlign w:val="superscript"/>
        </w:rPr>
      </w:pPr>
      <w:bookmarkStart w:id="4" w:name="p125"/>
      <w:bookmarkEnd w:id="4"/>
    </w:p>
    <w:p w:rsidR="00B75502" w:rsidRPr="008E2DC6" w:rsidRDefault="0059265A" w:rsidP="00A0366A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="00B75502" w:rsidRPr="008E2DC6">
        <w:rPr>
          <w:sz w:val="20"/>
          <w:szCs w:val="20"/>
        </w:rPr>
        <w:t xml:space="preserve">Направленность показателя обозначается: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260B3D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B75502" w:rsidRDefault="00B75502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B27725" w:rsidRDefault="00B27725" w:rsidP="00A0366A">
      <w:pPr>
        <w:pStyle w:val="a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</w:p>
    <w:p w:rsidR="00950E15" w:rsidRPr="00950E15" w:rsidRDefault="00950E15" w:rsidP="00950E15">
      <w:pPr>
        <w:spacing w:line="288" w:lineRule="atLeast"/>
        <w:jc w:val="both"/>
      </w:pPr>
      <w:bookmarkStart w:id="5" w:name="p129"/>
      <w:bookmarkEnd w:id="5"/>
      <w:r w:rsidRPr="00950E15">
        <w:t xml:space="preserve"> </w:t>
      </w:r>
    </w:p>
    <w:p w:rsidR="00950E15" w:rsidRPr="00ED39A3" w:rsidRDefault="00950E15" w:rsidP="00ED39A3">
      <w:pPr>
        <w:pStyle w:val="ac"/>
        <w:numPr>
          <w:ilvl w:val="0"/>
          <w:numId w:val="16"/>
        </w:numPr>
        <w:jc w:val="center"/>
        <w:rPr>
          <w:b/>
        </w:rPr>
      </w:pPr>
      <w:r w:rsidRPr="00ED39A3">
        <w:rPr>
          <w:b/>
        </w:rPr>
        <w:t xml:space="preserve">Перечень </w:t>
      </w:r>
      <w:r w:rsidR="00AC6FCE" w:rsidRPr="00ED39A3">
        <w:rPr>
          <w:b/>
        </w:rPr>
        <w:t xml:space="preserve">структурных элементов </w:t>
      </w:r>
      <w:r w:rsidRPr="00ED39A3">
        <w:rPr>
          <w:b/>
        </w:rPr>
        <w:t>муниципальной программы</w:t>
      </w:r>
    </w:p>
    <w:p w:rsidR="00950E15" w:rsidRPr="00950E15" w:rsidRDefault="00950E15" w:rsidP="00950E15">
      <w:pPr>
        <w:spacing w:line="288" w:lineRule="atLeast"/>
        <w:jc w:val="both"/>
      </w:pPr>
      <w:r w:rsidRPr="00950E15"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07"/>
        <w:gridCol w:w="1276"/>
        <w:gridCol w:w="1984"/>
        <w:gridCol w:w="7797"/>
      </w:tblGrid>
      <w:tr w:rsidR="00950E15" w:rsidRPr="00AC6FCE" w:rsidTr="002829E1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4D1264" w:rsidP="004D1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</w:t>
            </w:r>
            <w:r w:rsidR="00950E15" w:rsidRPr="00AC6FCE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>)</w:t>
            </w:r>
            <w:r w:rsidR="00950E15" w:rsidRPr="00AC6FC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комплексы процессных и(или) проектных мероприятий</w:t>
            </w:r>
            <w:r w:rsidR="00950E15" w:rsidRPr="00AC6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>Соисполнители,</w:t>
            </w:r>
          </w:p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AC6FCE" w:rsidRDefault="00950E15" w:rsidP="00950E15">
            <w:pPr>
              <w:jc w:val="center"/>
              <w:rPr>
                <w:sz w:val="22"/>
                <w:szCs w:val="22"/>
              </w:rPr>
            </w:pPr>
            <w:r w:rsidRPr="00AC6FCE"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950E15" w:rsidRPr="00950E15" w:rsidTr="002829E1">
        <w:trPr>
          <w:trHeight w:val="542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950E15" w:rsidP="00FA1C0D">
            <w:pPr>
              <w:jc w:val="center"/>
            </w:pPr>
            <w:r w:rsidRPr="00950E15">
              <w:t>1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AC6FCE" w:rsidP="00AC6FCE">
            <w:pPr>
              <w:spacing w:line="288" w:lineRule="atLeast"/>
            </w:pPr>
            <w:r>
              <w:t>Направление (п</w:t>
            </w:r>
            <w:r w:rsidR="00950E15" w:rsidRPr="00950E15">
              <w:t>одпрограмма</w:t>
            </w:r>
            <w:r>
              <w:t>)</w:t>
            </w:r>
            <w:r w:rsidR="00950E15" w:rsidRPr="00950E15">
              <w:t xml:space="preserve"> 1</w:t>
            </w:r>
            <w:r>
              <w:t>.</w:t>
            </w:r>
            <w:r w:rsidR="00950E15" w:rsidRPr="00950E15">
              <w:t xml:space="preserve"> </w:t>
            </w:r>
            <w:r w:rsidR="00852281">
              <w:t>«</w:t>
            </w:r>
            <w:r w:rsidR="00F77EBB">
              <w:t xml:space="preserve">Повышение инвестиционной привлекательности </w:t>
            </w:r>
            <w:proofErr w:type="spellStart"/>
            <w:r w:rsidR="00F77EBB">
              <w:t>Печенгского</w:t>
            </w:r>
            <w:proofErr w:type="spellEnd"/>
            <w:r w:rsidR="00F77EBB">
              <w:t xml:space="preserve"> муниципального округа</w:t>
            </w:r>
            <w:r w:rsidR="00852281">
              <w:t>»</w:t>
            </w:r>
          </w:p>
        </w:tc>
      </w:tr>
      <w:tr w:rsidR="00585CDA" w:rsidRPr="00950E15" w:rsidTr="002829E1">
        <w:trPr>
          <w:trHeight w:val="56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85CDA" w:rsidRDefault="00585CDA" w:rsidP="00585CDA">
            <w:pPr>
              <w:jc w:val="center"/>
            </w:pPr>
            <w:r w:rsidRPr="00585CDA">
              <w:t>1.1.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Default="00145040" w:rsidP="00361C2D">
            <w:r w:rsidRPr="002829E1"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 w:rsidR="00EA6F91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85CDA">
              <w:rPr>
                <w:sz w:val="20"/>
                <w:szCs w:val="20"/>
              </w:rPr>
              <w:t>«</w:t>
            </w:r>
            <w:r w:rsidR="00361C2D">
              <w:rPr>
                <w:sz w:val="20"/>
                <w:szCs w:val="20"/>
              </w:rPr>
              <w:t>Р</w:t>
            </w:r>
            <w:r w:rsidR="009C39E9">
              <w:rPr>
                <w:sz w:val="20"/>
                <w:szCs w:val="20"/>
              </w:rPr>
              <w:t>азвити</w:t>
            </w:r>
            <w:r w:rsidR="00361C2D">
              <w:rPr>
                <w:sz w:val="20"/>
                <w:szCs w:val="20"/>
              </w:rPr>
              <w:t>е</w:t>
            </w:r>
            <w:r w:rsidR="00585CDA">
              <w:rPr>
                <w:sz w:val="20"/>
                <w:szCs w:val="20"/>
              </w:rPr>
              <w:t xml:space="preserve"> малого и среднего предпринимательства</w:t>
            </w:r>
            <w:r w:rsidR="009C39E9">
              <w:rPr>
                <w:sz w:val="20"/>
                <w:szCs w:val="20"/>
              </w:rPr>
              <w:t xml:space="preserve"> на территории </w:t>
            </w:r>
            <w:proofErr w:type="spellStart"/>
            <w:r w:rsidR="009C39E9">
              <w:rPr>
                <w:sz w:val="20"/>
                <w:szCs w:val="20"/>
              </w:rPr>
              <w:t>Печенгского</w:t>
            </w:r>
            <w:proofErr w:type="spellEnd"/>
            <w:r w:rsidR="009C39E9">
              <w:rPr>
                <w:sz w:val="20"/>
                <w:szCs w:val="20"/>
              </w:rPr>
              <w:t xml:space="preserve"> муниципального округа</w:t>
            </w:r>
            <w:r w:rsidR="00585CDA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260B3D" w:rsidRDefault="00585CDA" w:rsidP="0058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205" w:rsidRDefault="00585CDA" w:rsidP="00AC7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</w:t>
            </w:r>
            <w:r w:rsidR="00AC7EC8">
              <w:rPr>
                <w:sz w:val="20"/>
                <w:szCs w:val="20"/>
              </w:rPr>
              <w:t xml:space="preserve">вестиционной деятельности; </w:t>
            </w:r>
          </w:p>
          <w:p w:rsidR="00585CDA" w:rsidRPr="00260B3D" w:rsidRDefault="00AC7EC8" w:rsidP="00AC7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F1200F" w:rsidRDefault="00585CDA" w:rsidP="00585CDA">
            <w:pPr>
              <w:rPr>
                <w:i/>
                <w:sz w:val="20"/>
                <w:szCs w:val="20"/>
              </w:rPr>
            </w:pPr>
            <w:r w:rsidRPr="00F1200F">
              <w:rPr>
                <w:b/>
                <w:i/>
                <w:sz w:val="20"/>
                <w:szCs w:val="20"/>
              </w:rPr>
              <w:t>0.1.</w:t>
            </w:r>
            <w:r w:rsidRPr="00F1200F">
              <w:rPr>
                <w:i/>
                <w:sz w:val="20"/>
                <w:szCs w:val="20"/>
              </w:rPr>
              <w:t xml:space="preserve"> </w:t>
            </w:r>
            <w:r w:rsidR="00F1200F" w:rsidRPr="00F1200F">
              <w:rPr>
                <w:sz w:val="20"/>
                <w:szCs w:val="20"/>
              </w:rPr>
              <w:t>Число субъектов МСП.</w:t>
            </w:r>
          </w:p>
          <w:p w:rsidR="00585CDA" w:rsidRPr="00F1200F" w:rsidRDefault="00585CDA" w:rsidP="00585CDA">
            <w:pPr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t xml:space="preserve">1.1. Количество объектов недвижимости нежилого фонда, находящегося в собственности </w:t>
            </w:r>
            <w:proofErr w:type="spellStart"/>
            <w:r w:rsidRPr="00F1200F">
              <w:rPr>
                <w:sz w:val="20"/>
                <w:szCs w:val="20"/>
              </w:rPr>
              <w:t>Печенгского</w:t>
            </w:r>
            <w:proofErr w:type="spellEnd"/>
            <w:r w:rsidRPr="00F1200F">
              <w:rPr>
                <w:sz w:val="20"/>
                <w:szCs w:val="20"/>
              </w:rPr>
              <w:t xml:space="preserve"> муниципального округа, подлежащих к сдаче в аренду </w:t>
            </w:r>
            <w:r w:rsidR="00B30DD7">
              <w:rPr>
                <w:sz w:val="20"/>
                <w:szCs w:val="20"/>
              </w:rPr>
              <w:t xml:space="preserve">субъектам </w:t>
            </w:r>
            <w:r w:rsidRPr="00F1200F">
              <w:rPr>
                <w:sz w:val="20"/>
                <w:szCs w:val="20"/>
              </w:rPr>
              <w:t>МСП.</w:t>
            </w:r>
          </w:p>
          <w:p w:rsidR="00585CDA" w:rsidRDefault="00585CDA" w:rsidP="00585CDA">
            <w:pPr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t>1.</w:t>
            </w:r>
            <w:r w:rsidR="00F1200F" w:rsidRPr="00F1200F">
              <w:rPr>
                <w:sz w:val="20"/>
                <w:szCs w:val="20"/>
              </w:rPr>
              <w:t>2</w:t>
            </w:r>
            <w:r w:rsidRPr="00F1200F">
              <w:rPr>
                <w:sz w:val="20"/>
                <w:szCs w:val="20"/>
              </w:rPr>
              <w:t>. Увеличение доли объектов, включенных в перечни муниципального имущества и пре</w:t>
            </w:r>
            <w:r>
              <w:rPr>
                <w:sz w:val="20"/>
                <w:szCs w:val="20"/>
              </w:rPr>
              <w:t xml:space="preserve">доставляемого </w:t>
            </w:r>
            <w:r w:rsidR="00B30DD7">
              <w:rPr>
                <w:sz w:val="20"/>
                <w:szCs w:val="20"/>
              </w:rPr>
              <w:t xml:space="preserve">субъектам </w:t>
            </w:r>
            <w:r>
              <w:rPr>
                <w:sz w:val="20"/>
                <w:szCs w:val="20"/>
              </w:rPr>
              <w:t xml:space="preserve">МСП и </w:t>
            </w:r>
            <w:proofErr w:type="spellStart"/>
            <w:r>
              <w:rPr>
                <w:sz w:val="20"/>
                <w:szCs w:val="20"/>
              </w:rPr>
              <w:t>самозанятым</w:t>
            </w:r>
            <w:proofErr w:type="spellEnd"/>
            <w:r>
              <w:rPr>
                <w:sz w:val="20"/>
                <w:szCs w:val="20"/>
              </w:rPr>
              <w:t xml:space="preserve"> гражданам в рамках оказания имущественной поддержки.</w:t>
            </w:r>
          </w:p>
          <w:p w:rsidR="00F1200F" w:rsidRDefault="00F1200F" w:rsidP="00585CDA">
            <w:pPr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</w:t>
            </w:r>
            <w:r w:rsidRPr="00EA2855">
              <w:rPr>
                <w:sz w:val="20"/>
                <w:szCs w:val="20"/>
              </w:rPr>
              <w:t xml:space="preserve">Количество муниципальных объектов, переданных субъектам МСП и </w:t>
            </w:r>
            <w:proofErr w:type="spellStart"/>
            <w:r w:rsidRPr="00EA2855">
              <w:rPr>
                <w:sz w:val="20"/>
                <w:szCs w:val="20"/>
              </w:rPr>
              <w:t>самозанятым</w:t>
            </w:r>
            <w:proofErr w:type="spellEnd"/>
            <w:r w:rsidRPr="00EA2855">
              <w:rPr>
                <w:sz w:val="20"/>
                <w:szCs w:val="20"/>
              </w:rPr>
              <w:t xml:space="preserve"> гражданам в качестве имущественной поддержки.</w:t>
            </w:r>
          </w:p>
          <w:p w:rsidR="00585CDA" w:rsidRPr="00F1200F" w:rsidRDefault="00585CDA" w:rsidP="00585CDA">
            <w:pPr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t xml:space="preserve">1.4. Размещение общедоступной информации, необходимой для развития </w:t>
            </w:r>
            <w:r w:rsidR="00B30DD7">
              <w:rPr>
                <w:sz w:val="20"/>
                <w:szCs w:val="20"/>
              </w:rPr>
              <w:t xml:space="preserve">субъектов </w:t>
            </w:r>
            <w:r w:rsidRPr="00F1200F">
              <w:rPr>
                <w:sz w:val="20"/>
                <w:szCs w:val="20"/>
              </w:rPr>
              <w:t xml:space="preserve">МСП на официальном сайте </w:t>
            </w:r>
            <w:proofErr w:type="spellStart"/>
            <w:r w:rsidRPr="00F1200F">
              <w:rPr>
                <w:sz w:val="20"/>
                <w:szCs w:val="20"/>
              </w:rPr>
              <w:t>Печенгского</w:t>
            </w:r>
            <w:proofErr w:type="spellEnd"/>
            <w:r w:rsidRPr="00F1200F">
              <w:rPr>
                <w:sz w:val="20"/>
                <w:szCs w:val="20"/>
              </w:rPr>
              <w:t xml:space="preserve"> муниципального округа.</w:t>
            </w:r>
          </w:p>
          <w:p w:rsidR="00585CDA" w:rsidRPr="00E76883" w:rsidRDefault="00585CDA" w:rsidP="00F1200F">
            <w:pPr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lastRenderedPageBreak/>
              <w:t>1.</w:t>
            </w:r>
            <w:r w:rsidR="00F1200F" w:rsidRPr="00F1200F">
              <w:rPr>
                <w:sz w:val="20"/>
                <w:szCs w:val="20"/>
              </w:rPr>
              <w:t>5</w:t>
            </w:r>
            <w:r w:rsidRPr="00F1200F">
              <w:rPr>
                <w:sz w:val="20"/>
                <w:szCs w:val="20"/>
              </w:rPr>
              <w:t>. Количество</w:t>
            </w:r>
            <w:r>
              <w:rPr>
                <w:sz w:val="20"/>
                <w:szCs w:val="20"/>
              </w:rPr>
              <w:t xml:space="preserve"> проведенных мероприятий по вопросам </w:t>
            </w:r>
            <w:r w:rsidR="00F1200F">
              <w:rPr>
                <w:sz w:val="20"/>
                <w:szCs w:val="20"/>
              </w:rPr>
              <w:t xml:space="preserve">субъектов </w:t>
            </w:r>
            <w:r>
              <w:rPr>
                <w:sz w:val="20"/>
                <w:szCs w:val="20"/>
              </w:rPr>
              <w:t>МСП</w:t>
            </w:r>
            <w:r w:rsidR="00F1200F">
              <w:rPr>
                <w:sz w:val="20"/>
                <w:szCs w:val="20"/>
              </w:rPr>
              <w:t>.</w:t>
            </w:r>
          </w:p>
        </w:tc>
      </w:tr>
      <w:tr w:rsidR="00585CDA" w:rsidRPr="00950E15" w:rsidTr="002829E1">
        <w:trPr>
          <w:trHeight w:val="55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585CDA" w:rsidRDefault="00585CDA" w:rsidP="00585CDA">
            <w:pPr>
              <w:jc w:val="center"/>
            </w:pPr>
            <w:r>
              <w:lastRenderedPageBreak/>
              <w:t>1.2</w:t>
            </w:r>
            <w:r w:rsidRPr="00585CDA"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Default="00145040" w:rsidP="00EA6F91">
            <w:r w:rsidRPr="002829E1">
              <w:rPr>
                <w:sz w:val="20"/>
                <w:szCs w:val="20"/>
                <w:u w:val="single"/>
              </w:rPr>
              <w:t>Комплекс процессных мероприятий 2</w:t>
            </w:r>
            <w:r w:rsidR="00EA6F91">
              <w:rPr>
                <w:sz w:val="20"/>
                <w:szCs w:val="20"/>
                <w:u w:val="single"/>
              </w:rPr>
              <w:t>.</w:t>
            </w:r>
            <w:r w:rsidR="004D1264">
              <w:rPr>
                <w:sz w:val="20"/>
                <w:szCs w:val="20"/>
              </w:rPr>
              <w:t xml:space="preserve"> </w:t>
            </w:r>
            <w:r w:rsidR="00585CDA">
              <w:rPr>
                <w:sz w:val="20"/>
                <w:szCs w:val="20"/>
              </w:rPr>
              <w:t xml:space="preserve">«Создание благоприятных условий для привлечения инвестиций в экономику </w:t>
            </w:r>
            <w:proofErr w:type="spellStart"/>
            <w:r w:rsidR="00585CDA">
              <w:rPr>
                <w:sz w:val="20"/>
                <w:szCs w:val="20"/>
              </w:rPr>
              <w:t>Печенгского</w:t>
            </w:r>
            <w:proofErr w:type="spellEnd"/>
            <w:r w:rsidR="00585CDA">
              <w:rPr>
                <w:sz w:val="20"/>
                <w:szCs w:val="20"/>
              </w:rPr>
              <w:t xml:space="preserve">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260B3D" w:rsidRDefault="00585CDA" w:rsidP="0058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205" w:rsidRDefault="00585CDA" w:rsidP="00AC7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</w:t>
            </w:r>
            <w:r w:rsidR="00AC7EC8">
              <w:rPr>
                <w:sz w:val="20"/>
                <w:szCs w:val="20"/>
              </w:rPr>
              <w:t xml:space="preserve">ционной деятельности; </w:t>
            </w:r>
          </w:p>
          <w:p w:rsidR="003E0205" w:rsidRDefault="00AC7EC8" w:rsidP="00AC7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ОЭР; </w:t>
            </w:r>
          </w:p>
          <w:p w:rsidR="00585CDA" w:rsidRPr="00260B3D" w:rsidRDefault="00AC7EC8" w:rsidP="00AC7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5CDA" w:rsidRPr="00EA6F91" w:rsidRDefault="00585CDA" w:rsidP="00585CDA">
            <w:pPr>
              <w:rPr>
                <w:i/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0.2.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 w:rsidR="00F1200F"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  <w:p w:rsidR="00F1200F" w:rsidRDefault="00585CDA" w:rsidP="00585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200F">
              <w:rPr>
                <w:sz w:val="20"/>
                <w:szCs w:val="20"/>
              </w:rPr>
              <w:t>6. Количество п</w:t>
            </w:r>
            <w:r w:rsidR="00F1200F" w:rsidRPr="002D77CF">
              <w:rPr>
                <w:sz w:val="20"/>
                <w:szCs w:val="20"/>
              </w:rPr>
              <w:t>рием</w:t>
            </w:r>
            <w:r w:rsidR="00F1200F">
              <w:rPr>
                <w:sz w:val="20"/>
                <w:szCs w:val="20"/>
              </w:rPr>
              <w:t>ов</w:t>
            </w:r>
            <w:r w:rsidR="00F1200F" w:rsidRPr="002D77CF">
              <w:rPr>
                <w:sz w:val="20"/>
                <w:szCs w:val="20"/>
              </w:rPr>
              <w:t xml:space="preserve"> инвесторов и предпринимателей инвестиционны</w:t>
            </w:r>
            <w:r w:rsidR="00F1200F">
              <w:rPr>
                <w:sz w:val="20"/>
                <w:szCs w:val="20"/>
              </w:rPr>
              <w:t>м</w:t>
            </w:r>
            <w:r w:rsidR="00F1200F" w:rsidRPr="002D77CF">
              <w:rPr>
                <w:sz w:val="20"/>
                <w:szCs w:val="20"/>
              </w:rPr>
              <w:t xml:space="preserve"> уполномоченны</w:t>
            </w:r>
            <w:r w:rsidR="00F1200F">
              <w:rPr>
                <w:sz w:val="20"/>
                <w:szCs w:val="20"/>
              </w:rPr>
              <w:t xml:space="preserve">м в </w:t>
            </w:r>
            <w:proofErr w:type="spellStart"/>
            <w:r w:rsidR="00F1200F">
              <w:rPr>
                <w:sz w:val="20"/>
                <w:szCs w:val="20"/>
              </w:rPr>
              <w:t>Печенгском</w:t>
            </w:r>
            <w:proofErr w:type="spellEnd"/>
            <w:r w:rsidR="00F1200F">
              <w:rPr>
                <w:sz w:val="20"/>
                <w:szCs w:val="20"/>
              </w:rPr>
              <w:t xml:space="preserve"> муниципальном округе.</w:t>
            </w:r>
          </w:p>
          <w:p w:rsidR="00585CDA" w:rsidRDefault="00F1200F" w:rsidP="00585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585CDA">
              <w:rPr>
                <w:sz w:val="20"/>
                <w:szCs w:val="20"/>
              </w:rPr>
              <w:t>. Количество заседаний Совета по улучшению инвестиционного климата и развитию предпринимательства.</w:t>
            </w:r>
          </w:p>
          <w:p w:rsidR="00A65B2C" w:rsidRDefault="00A65B2C" w:rsidP="00585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200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Наличие актуализированного инвестиционного профиля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округа.</w:t>
            </w:r>
          </w:p>
          <w:p w:rsidR="00A65B2C" w:rsidRPr="00260B3D" w:rsidRDefault="00A65B2C" w:rsidP="00F1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1200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. Размещение актуализированного инвестиционного профиля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согласованного Главой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на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в сети Интернет.</w:t>
            </w:r>
          </w:p>
        </w:tc>
      </w:tr>
      <w:tr w:rsidR="00852281" w:rsidRPr="00950E15" w:rsidTr="000D17ED">
        <w:trPr>
          <w:trHeight w:val="45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852281" w:rsidP="00FA1C0D">
            <w:pPr>
              <w:jc w:val="center"/>
            </w:pPr>
            <w:r>
              <w:t>2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4D1264" w:rsidP="009E1C3F">
            <w:pPr>
              <w:spacing w:line="288" w:lineRule="atLeast"/>
            </w:pPr>
            <w:r>
              <w:t xml:space="preserve"> Направление (п</w:t>
            </w:r>
            <w:r w:rsidR="00852281" w:rsidRPr="00950E15">
              <w:t>одпрограмма</w:t>
            </w:r>
            <w:r>
              <w:t>)</w:t>
            </w:r>
            <w:r w:rsidR="00852281" w:rsidRPr="00950E15">
              <w:t xml:space="preserve"> </w:t>
            </w:r>
            <w:r w:rsidR="00852281">
              <w:t>2</w:t>
            </w:r>
            <w:r w:rsidR="000D17ED">
              <w:t>.</w:t>
            </w:r>
            <w:r w:rsidR="00852281" w:rsidRPr="00950E15">
              <w:t xml:space="preserve"> </w:t>
            </w:r>
            <w:r w:rsidR="00852281">
              <w:t>«</w:t>
            </w:r>
            <w:r w:rsidR="009E1C3F">
              <w:t xml:space="preserve">Развитие туризма в </w:t>
            </w:r>
            <w:proofErr w:type="spellStart"/>
            <w:r w:rsidR="009E1C3F">
              <w:t>Печенгском</w:t>
            </w:r>
            <w:proofErr w:type="spellEnd"/>
            <w:r w:rsidR="009E1C3F">
              <w:t xml:space="preserve"> муниципальном округе</w:t>
            </w:r>
            <w:r w:rsidR="00852281">
              <w:t>»</w:t>
            </w:r>
          </w:p>
        </w:tc>
      </w:tr>
      <w:tr w:rsidR="009E1C3F" w:rsidRPr="00950E15" w:rsidTr="002829E1">
        <w:trPr>
          <w:trHeight w:val="55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585CDA" w:rsidRDefault="009E1C3F" w:rsidP="000F13B1">
            <w:pPr>
              <w:jc w:val="center"/>
            </w:pPr>
            <w:r>
              <w:t>2</w:t>
            </w:r>
            <w:r w:rsidRPr="00585CDA">
              <w:t>.</w:t>
            </w:r>
            <w:r w:rsidR="000F13B1">
              <w:t>3</w:t>
            </w:r>
            <w:r w:rsidRPr="00585CDA"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Default="004D1264" w:rsidP="00476680">
            <w:r>
              <w:rPr>
                <w:sz w:val="20"/>
                <w:szCs w:val="20"/>
              </w:rPr>
              <w:t xml:space="preserve"> </w:t>
            </w:r>
            <w:r w:rsidRPr="002829E1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2829E1" w:rsidRPr="002829E1">
              <w:rPr>
                <w:sz w:val="20"/>
                <w:szCs w:val="20"/>
                <w:u w:val="single"/>
              </w:rPr>
              <w:t xml:space="preserve"> </w:t>
            </w:r>
            <w:r w:rsidR="00476680" w:rsidRPr="006C2C64">
              <w:rPr>
                <w:sz w:val="20"/>
                <w:szCs w:val="20"/>
                <w:u w:val="single"/>
              </w:rPr>
              <w:t>3</w:t>
            </w:r>
            <w:r w:rsidR="00EA6F91">
              <w:rPr>
                <w:sz w:val="20"/>
                <w:szCs w:val="20"/>
                <w:u w:val="single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E1C3F">
              <w:rPr>
                <w:sz w:val="20"/>
                <w:szCs w:val="20"/>
              </w:rPr>
              <w:t>«</w:t>
            </w:r>
            <w:r w:rsidR="00CD1E9F">
              <w:rPr>
                <w:sz w:val="20"/>
                <w:szCs w:val="20"/>
              </w:rPr>
              <w:t xml:space="preserve">Создание условий для развития туризма в </w:t>
            </w:r>
            <w:proofErr w:type="spellStart"/>
            <w:r w:rsidR="00CD1E9F">
              <w:rPr>
                <w:sz w:val="20"/>
                <w:szCs w:val="20"/>
              </w:rPr>
              <w:t>Печенгском</w:t>
            </w:r>
            <w:proofErr w:type="spellEnd"/>
            <w:r w:rsidR="00CD1E9F">
              <w:rPr>
                <w:sz w:val="20"/>
                <w:szCs w:val="20"/>
              </w:rPr>
              <w:t xml:space="preserve"> муниципальном округе</w:t>
            </w:r>
            <w:r w:rsidR="009E1C3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260B3D" w:rsidRDefault="00CD1E9F" w:rsidP="00CD1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205" w:rsidRDefault="00CD1E9F" w:rsidP="00F1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по приграничному сотрудничеству; </w:t>
            </w:r>
          </w:p>
          <w:p w:rsidR="009E1C3F" w:rsidRDefault="00CD1E9F" w:rsidP="00F1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  <w:r w:rsidR="00F1200F">
              <w:rPr>
                <w:sz w:val="20"/>
                <w:szCs w:val="20"/>
              </w:rPr>
              <w:t>;</w:t>
            </w:r>
          </w:p>
          <w:p w:rsidR="00F1200F" w:rsidRPr="00260B3D" w:rsidRDefault="00F1200F" w:rsidP="00F1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1C3F" w:rsidRPr="00F1200F" w:rsidRDefault="00E8058B" w:rsidP="009E1C3F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03.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>Количество функционирующих КСР.</w:t>
            </w:r>
          </w:p>
          <w:p w:rsidR="00E8058B" w:rsidRPr="00F1200F" w:rsidRDefault="00E8058B" w:rsidP="009E1C3F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04.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>Рост туристического потока (количество лиц, размещенных в КС</w:t>
            </w:r>
            <w:r w:rsidR="00F87F8E" w:rsidRPr="00F1200F">
              <w:rPr>
                <w:sz w:val="20"/>
                <w:szCs w:val="20"/>
              </w:rPr>
              <w:t>Р</w:t>
            </w:r>
            <w:r w:rsidRPr="00F1200F">
              <w:rPr>
                <w:sz w:val="20"/>
                <w:szCs w:val="20"/>
              </w:rPr>
              <w:t xml:space="preserve">) в </w:t>
            </w:r>
            <w:proofErr w:type="spellStart"/>
            <w:r w:rsidRPr="00F1200F">
              <w:rPr>
                <w:sz w:val="20"/>
                <w:szCs w:val="20"/>
              </w:rPr>
              <w:t>Печенгском</w:t>
            </w:r>
            <w:proofErr w:type="spellEnd"/>
            <w:r w:rsidRPr="00F1200F">
              <w:rPr>
                <w:sz w:val="20"/>
                <w:szCs w:val="20"/>
              </w:rPr>
              <w:t xml:space="preserve"> муниципальном округе, ежегодно к уровню предыдущего года.</w:t>
            </w:r>
          </w:p>
          <w:p w:rsidR="00D11E49" w:rsidRDefault="00D11E49" w:rsidP="009E1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Количество разработанной проектной документации по проекту «Туристический кластер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– «Кольская сверхглубокая», «Плавильный цех», «Шахта </w:t>
            </w:r>
            <w:proofErr w:type="spellStart"/>
            <w:r>
              <w:rPr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D11E49" w:rsidRDefault="00F1200F" w:rsidP="009E1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2</w:t>
            </w:r>
            <w:r w:rsidR="00D11E49">
              <w:rPr>
                <w:sz w:val="20"/>
                <w:szCs w:val="20"/>
              </w:rPr>
              <w:t>. Количество проведенных конкурсов</w:t>
            </w:r>
            <w:r>
              <w:rPr>
                <w:sz w:val="20"/>
                <w:szCs w:val="20"/>
              </w:rPr>
              <w:t xml:space="preserve"> цифрового контента (фото, видео)</w:t>
            </w:r>
            <w:r w:rsidR="00D11E49">
              <w:rPr>
                <w:sz w:val="20"/>
                <w:szCs w:val="20"/>
              </w:rPr>
              <w:t>.</w:t>
            </w:r>
          </w:p>
          <w:p w:rsidR="00D11E49" w:rsidRDefault="00D11E49" w:rsidP="009E1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Количество публикаций на информационных и тематических площадках (сайты, мессенджеры, социальные сети),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округа.</w:t>
            </w:r>
          </w:p>
          <w:p w:rsidR="00D11E49" w:rsidRDefault="00D11E49" w:rsidP="009E1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Количество направленных предложений о включении мероприятий в региональный реестр «51 событие».</w:t>
            </w:r>
          </w:p>
          <w:p w:rsidR="00D11E49" w:rsidRDefault="00C245FC" w:rsidP="009E1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Количество </w:t>
            </w:r>
            <w:r w:rsidR="00F1200F">
              <w:rPr>
                <w:sz w:val="20"/>
                <w:szCs w:val="20"/>
              </w:rPr>
              <w:t xml:space="preserve">событийных </w:t>
            </w:r>
            <w:r>
              <w:rPr>
                <w:sz w:val="20"/>
                <w:szCs w:val="20"/>
              </w:rPr>
              <w:t>мероприятий, в организации и проведении которых оказано содействие.</w:t>
            </w:r>
          </w:p>
          <w:p w:rsidR="00E8058B" w:rsidRPr="00260B3D" w:rsidRDefault="00C245FC" w:rsidP="00EA2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28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Количество общеобразовательных организаций, участвующих в развитии школьного туризма.</w:t>
            </w:r>
          </w:p>
        </w:tc>
      </w:tr>
      <w:tr w:rsidR="00852281" w:rsidRPr="00950E15" w:rsidTr="000D17ED">
        <w:trPr>
          <w:trHeight w:val="38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825737" w:rsidP="00FA1C0D">
            <w:pPr>
              <w:jc w:val="center"/>
            </w:pPr>
            <w:r>
              <w:t>3</w:t>
            </w:r>
          </w:p>
        </w:tc>
        <w:tc>
          <w:tcPr>
            <w:tcW w:w="14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E15" w:rsidRPr="00950E15" w:rsidRDefault="004D1264" w:rsidP="00BF1683">
            <w:pPr>
              <w:spacing w:line="288" w:lineRule="atLeast"/>
            </w:pPr>
            <w:r>
              <w:t xml:space="preserve"> Направление (</w:t>
            </w:r>
            <w:r w:rsidR="00BF1683">
              <w:t>п</w:t>
            </w:r>
            <w:r w:rsidR="00852281" w:rsidRPr="00950E15">
              <w:t>одпрограмма</w:t>
            </w:r>
            <w:r w:rsidR="00BF1683">
              <w:t>)</w:t>
            </w:r>
            <w:r w:rsidR="00852281" w:rsidRPr="00950E15">
              <w:t xml:space="preserve"> </w:t>
            </w:r>
            <w:r w:rsidR="00825737">
              <w:t>3</w:t>
            </w:r>
            <w:r w:rsidR="000D17ED">
              <w:t>.</w:t>
            </w:r>
            <w:r w:rsidR="00825737">
              <w:t xml:space="preserve"> </w:t>
            </w:r>
            <w:r w:rsidR="00852281">
              <w:t>«</w:t>
            </w:r>
            <w:r w:rsidR="00BF1683">
              <w:t>Взаимодействие с СО НКО</w:t>
            </w:r>
            <w:r w:rsidR="00852281">
              <w:t>»</w:t>
            </w:r>
          </w:p>
        </w:tc>
      </w:tr>
      <w:tr w:rsidR="00825737" w:rsidRPr="00950E15" w:rsidTr="009F7931">
        <w:trPr>
          <w:trHeight w:val="158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737" w:rsidRPr="00585CDA" w:rsidRDefault="00825737" w:rsidP="000F13B1">
            <w:pPr>
              <w:jc w:val="center"/>
            </w:pPr>
            <w:r>
              <w:t>3.</w:t>
            </w:r>
            <w:r w:rsidR="000F13B1">
              <w:t>4</w:t>
            </w:r>
            <w:r w:rsidRPr="00585CDA">
              <w:t>.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737" w:rsidRDefault="00BF1683" w:rsidP="00476680">
            <w:r>
              <w:rPr>
                <w:sz w:val="20"/>
                <w:szCs w:val="20"/>
              </w:rPr>
              <w:t xml:space="preserve"> </w:t>
            </w:r>
            <w:r w:rsidRPr="002829E1">
              <w:rPr>
                <w:sz w:val="20"/>
                <w:szCs w:val="20"/>
                <w:u w:val="single"/>
              </w:rPr>
              <w:t xml:space="preserve">Комплекс процессных </w:t>
            </w:r>
            <w:r w:rsidR="00825737" w:rsidRPr="002829E1">
              <w:rPr>
                <w:sz w:val="20"/>
                <w:szCs w:val="20"/>
                <w:u w:val="single"/>
              </w:rPr>
              <w:t xml:space="preserve"> мероприяти</w:t>
            </w:r>
            <w:r w:rsidRPr="002829E1">
              <w:rPr>
                <w:sz w:val="20"/>
                <w:szCs w:val="20"/>
                <w:u w:val="single"/>
              </w:rPr>
              <w:t>й</w:t>
            </w:r>
            <w:r w:rsidR="002829E1" w:rsidRPr="002829E1">
              <w:rPr>
                <w:sz w:val="20"/>
                <w:szCs w:val="20"/>
                <w:u w:val="single"/>
              </w:rPr>
              <w:t xml:space="preserve"> </w:t>
            </w:r>
            <w:r w:rsidR="00476680" w:rsidRPr="006C2C64">
              <w:rPr>
                <w:sz w:val="20"/>
                <w:szCs w:val="20"/>
                <w:u w:val="single"/>
              </w:rPr>
              <w:t>4</w:t>
            </w:r>
            <w:r w:rsidR="00EA6F91">
              <w:rPr>
                <w:sz w:val="20"/>
                <w:szCs w:val="20"/>
                <w:u w:val="single"/>
              </w:rPr>
              <w:t>.</w:t>
            </w:r>
            <w:r w:rsidR="00825737">
              <w:rPr>
                <w:sz w:val="20"/>
                <w:szCs w:val="20"/>
              </w:rPr>
              <w:t xml:space="preserve"> «Создание благоприятных условий </w:t>
            </w:r>
            <w:r w:rsidR="009F7931">
              <w:rPr>
                <w:sz w:val="20"/>
                <w:szCs w:val="20"/>
              </w:rPr>
              <w:t xml:space="preserve">для </w:t>
            </w:r>
            <w:r w:rsidR="00825737">
              <w:rPr>
                <w:sz w:val="20"/>
                <w:szCs w:val="20"/>
              </w:rPr>
              <w:t>развития СО НКО»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737" w:rsidRPr="00260B3D" w:rsidRDefault="00825737" w:rsidP="00825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205" w:rsidRDefault="00825737" w:rsidP="0082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ОЭР; </w:t>
            </w:r>
          </w:p>
          <w:p w:rsidR="00825737" w:rsidRPr="00260B3D" w:rsidRDefault="00825737" w:rsidP="0082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7" w:rsidRPr="00F1200F" w:rsidRDefault="00825737" w:rsidP="00825737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0.5.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 xml:space="preserve">Количество СО НКО, осуществляющих деятельность на территории </w:t>
            </w:r>
            <w:proofErr w:type="spellStart"/>
            <w:r w:rsidRPr="00F1200F">
              <w:rPr>
                <w:sz w:val="20"/>
                <w:szCs w:val="20"/>
              </w:rPr>
              <w:t>Печенгского</w:t>
            </w:r>
            <w:proofErr w:type="spellEnd"/>
            <w:r w:rsidRPr="00F1200F">
              <w:rPr>
                <w:sz w:val="20"/>
                <w:szCs w:val="20"/>
              </w:rPr>
              <w:t xml:space="preserve"> муниципального округа.</w:t>
            </w:r>
          </w:p>
          <w:p w:rsidR="00825737" w:rsidRDefault="00825737" w:rsidP="00825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 w:rsidR="008E0B76" w:rsidRPr="00EA2855">
              <w:rPr>
                <w:sz w:val="20"/>
                <w:szCs w:val="20"/>
              </w:rPr>
              <w:t>Количество муниципальных объектов, переданных СО НКО в качестве имущественной поддержки.</w:t>
            </w:r>
          </w:p>
          <w:p w:rsidR="00825737" w:rsidRPr="00260B3D" w:rsidRDefault="00825737" w:rsidP="008E0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="008E0B76" w:rsidRPr="00B27725">
              <w:rPr>
                <w:sz w:val="20"/>
                <w:szCs w:val="20"/>
              </w:rPr>
              <w:t xml:space="preserve">Размещение общедоступной информации, необходимой для развития СО НКО на официальном сайте </w:t>
            </w:r>
            <w:proofErr w:type="spellStart"/>
            <w:r w:rsidR="008E0B76" w:rsidRPr="00B27725">
              <w:rPr>
                <w:sz w:val="20"/>
                <w:szCs w:val="20"/>
              </w:rPr>
              <w:t>Печенгского</w:t>
            </w:r>
            <w:proofErr w:type="spellEnd"/>
            <w:r w:rsidR="008E0B76" w:rsidRPr="00B27725">
              <w:rPr>
                <w:sz w:val="20"/>
                <w:szCs w:val="20"/>
              </w:rPr>
              <w:t xml:space="preserve"> муниципального округа</w:t>
            </w:r>
            <w:r w:rsidR="008E0B76">
              <w:rPr>
                <w:sz w:val="20"/>
                <w:szCs w:val="20"/>
              </w:rPr>
              <w:t>.</w:t>
            </w:r>
          </w:p>
        </w:tc>
      </w:tr>
    </w:tbl>
    <w:p w:rsidR="00EA2855" w:rsidRDefault="00EA2855" w:rsidP="00EA2855">
      <w:pPr>
        <w:rPr>
          <w:b/>
        </w:rPr>
      </w:pPr>
    </w:p>
    <w:p w:rsidR="00EA2855" w:rsidRDefault="00EA2855" w:rsidP="00EA2855">
      <w:pPr>
        <w:rPr>
          <w:b/>
        </w:rPr>
      </w:pPr>
    </w:p>
    <w:p w:rsidR="00EA2855" w:rsidRDefault="00EA2855" w:rsidP="00EA2855">
      <w:pPr>
        <w:rPr>
          <w:b/>
        </w:rPr>
      </w:pPr>
    </w:p>
    <w:p w:rsidR="00EA2855" w:rsidRPr="00EA2855" w:rsidRDefault="00EA2855" w:rsidP="00EA2855">
      <w:pPr>
        <w:rPr>
          <w:b/>
        </w:rPr>
      </w:pPr>
    </w:p>
    <w:p w:rsidR="00FA1C0D" w:rsidRPr="00461FA4" w:rsidRDefault="00FA1C0D" w:rsidP="00ED39A3">
      <w:pPr>
        <w:pStyle w:val="ac"/>
        <w:numPr>
          <w:ilvl w:val="0"/>
          <w:numId w:val="16"/>
        </w:numPr>
        <w:jc w:val="center"/>
        <w:rPr>
          <w:b/>
        </w:rPr>
      </w:pPr>
      <w:r w:rsidRPr="00461FA4">
        <w:rPr>
          <w:b/>
        </w:rPr>
        <w:t xml:space="preserve">Перечень </w:t>
      </w:r>
    </w:p>
    <w:p w:rsidR="00FA1C0D" w:rsidRPr="00461FA4" w:rsidRDefault="00FA1C0D" w:rsidP="00FA1C0D">
      <w:pPr>
        <w:jc w:val="center"/>
        <w:rPr>
          <w:b/>
        </w:rPr>
      </w:pPr>
      <w:r w:rsidRPr="00461FA4">
        <w:rPr>
          <w:b/>
        </w:rPr>
        <w:t xml:space="preserve">мер налогового регулирования (налоговых расходов) в сфере реализации муниципальной программы </w:t>
      </w:r>
      <w:r w:rsidR="000A1DCB" w:rsidRPr="00461FA4">
        <w:rPr>
          <w:b/>
        </w:rPr>
        <w:t>(при наличии)</w:t>
      </w:r>
    </w:p>
    <w:p w:rsidR="00FA1C0D" w:rsidRPr="00461FA4" w:rsidRDefault="00FA1C0D" w:rsidP="00FA1C0D">
      <w:pPr>
        <w:spacing w:line="288" w:lineRule="atLeast"/>
        <w:jc w:val="both"/>
        <w:rPr>
          <w:b/>
        </w:rPr>
      </w:pPr>
      <w:r w:rsidRPr="00461FA4"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418"/>
        <w:gridCol w:w="2693"/>
        <w:gridCol w:w="3544"/>
      </w:tblGrid>
      <w:tr w:rsidR="004407BF" w:rsidRPr="00FA1C0D" w:rsidTr="0072389A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№</w:t>
            </w:r>
            <w:r w:rsidRPr="007822C0">
              <w:t xml:space="preserve">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5753B9">
            <w:pPr>
              <w:jc w:val="center"/>
            </w:pPr>
            <w:r w:rsidRPr="007822C0">
              <w:t xml:space="preserve">Объем выпадающих доходов бюджета </w:t>
            </w:r>
            <w:r>
              <w:t>округа</w:t>
            </w:r>
            <w:r w:rsidRPr="007822C0">
              <w:t xml:space="preserve">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 w:rsidRPr="007822C0">
              <w:t xml:space="preserve">Цель применения меры, связь с показателями муниципальной программы </w:t>
            </w:r>
          </w:p>
        </w:tc>
      </w:tr>
      <w:tr w:rsidR="004407BF" w:rsidRPr="00FA1C0D" w:rsidTr="0072389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2026</w:t>
            </w:r>
            <w:r w:rsidRPr="007822C0"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2027</w:t>
            </w:r>
            <w:r w:rsidRPr="007822C0"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2028</w:t>
            </w:r>
            <w:r w:rsidRPr="007822C0">
              <w:t xml:space="preserve">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</w:tr>
      <w:tr w:rsidR="004407BF" w:rsidRPr="00FA1C0D" w:rsidTr="0072389A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>План/оценка/</w:t>
            </w:r>
          </w:p>
          <w:p w:rsidR="004407BF" w:rsidRPr="00BC7140" w:rsidRDefault="004407BF" w:rsidP="00FA1C0D">
            <w:pPr>
              <w:jc w:val="center"/>
              <w:rPr>
                <w:sz w:val="22"/>
                <w:szCs w:val="22"/>
              </w:rPr>
            </w:pPr>
            <w:r w:rsidRPr="00BC7140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/>
        </w:tc>
      </w:tr>
      <w:tr w:rsidR="0072389A" w:rsidRPr="00FA1C0D" w:rsidTr="000D17ED">
        <w:trPr>
          <w:trHeight w:val="58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89A" w:rsidRPr="0072389A" w:rsidRDefault="0072389A" w:rsidP="00FA1C0D">
            <w:pPr>
              <w:jc w:val="center"/>
              <w:rPr>
                <w:sz w:val="26"/>
                <w:szCs w:val="26"/>
              </w:rPr>
            </w:pPr>
            <w:r w:rsidRPr="0072389A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4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7140" w:rsidRDefault="0072389A" w:rsidP="0072389A">
            <w:pPr>
              <w:spacing w:line="288" w:lineRule="atLeast"/>
            </w:pPr>
            <w:r w:rsidRPr="0072389A">
              <w:t> </w:t>
            </w:r>
          </w:p>
          <w:p w:rsidR="0072389A" w:rsidRDefault="0072389A" w:rsidP="0072389A">
            <w:pPr>
              <w:spacing w:line="288" w:lineRule="atLeast"/>
              <w:rPr>
                <w:sz w:val="26"/>
                <w:szCs w:val="26"/>
              </w:rPr>
            </w:pPr>
            <w:r w:rsidRPr="0072389A">
              <w:t>Направление (подпрограмма) 1</w:t>
            </w:r>
            <w:r>
              <w:t xml:space="preserve"> «Повышение инвестиционной привлекательности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округа»</w:t>
            </w:r>
            <w:r w:rsidRPr="0072389A">
              <w:rPr>
                <w:sz w:val="26"/>
                <w:szCs w:val="26"/>
              </w:rPr>
              <w:t xml:space="preserve">  </w:t>
            </w:r>
          </w:p>
          <w:p w:rsidR="0072389A" w:rsidRPr="0072389A" w:rsidRDefault="0072389A" w:rsidP="0072389A">
            <w:pPr>
              <w:spacing w:line="288" w:lineRule="atLeast"/>
              <w:rPr>
                <w:sz w:val="26"/>
                <w:szCs w:val="26"/>
              </w:rPr>
            </w:pPr>
          </w:p>
        </w:tc>
      </w:tr>
      <w:tr w:rsidR="004407BF" w:rsidRPr="00FA1C0D" w:rsidTr="0072389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822C0" w:rsidRDefault="004407BF" w:rsidP="00FA1C0D">
            <w:pPr>
              <w:jc w:val="center"/>
            </w:pPr>
            <w:r>
              <w:t>1.1.</w:t>
            </w:r>
            <w:r w:rsidRPr="007822C0"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19EE" w:rsidRDefault="00DB19EE" w:rsidP="00DB19EE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от налогообложения земельным налогом субъектов инвестиционной деятельности – юридических лиц и индивидуальных предпринимателей, реализующих приоритетные инвестиционные проекты на территории муниципального образования </w:t>
            </w:r>
            <w:proofErr w:type="spellStart"/>
            <w:r>
              <w:rPr>
                <w:sz w:val="20"/>
                <w:szCs w:val="20"/>
              </w:rPr>
              <w:t>Печенгский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 мурманской области. </w:t>
            </w:r>
          </w:p>
          <w:p w:rsidR="004407BF" w:rsidRPr="0072389A" w:rsidRDefault="00DB19EE" w:rsidP="00DB19EE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DB19EE">
              <w:rPr>
                <w:sz w:val="20"/>
                <w:szCs w:val="20"/>
              </w:rPr>
              <w:t>Налоговая льгота предоставляется на срок действия инвестиционного соглашения, заключаемого в целях реализации приоритетного инвестиционного проекта, но не более трех лет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2389A" w:rsidRDefault="0072389A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2389A" w:rsidRDefault="0072389A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2389A" w:rsidRDefault="0072389A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Pr="0072389A" w:rsidRDefault="004407BF" w:rsidP="00DB19EE">
            <w:pPr>
              <w:rPr>
                <w:sz w:val="20"/>
                <w:szCs w:val="20"/>
              </w:rPr>
            </w:pPr>
            <w:r w:rsidRPr="0072389A">
              <w:rPr>
                <w:sz w:val="20"/>
                <w:szCs w:val="20"/>
              </w:rPr>
              <w:t>Решение Совета депутатов</w:t>
            </w:r>
            <w:r w:rsidR="0072389A">
              <w:rPr>
                <w:sz w:val="20"/>
                <w:szCs w:val="20"/>
              </w:rPr>
              <w:t xml:space="preserve"> </w:t>
            </w:r>
            <w:proofErr w:type="spellStart"/>
            <w:r w:rsidR="0072389A">
              <w:rPr>
                <w:sz w:val="20"/>
                <w:szCs w:val="20"/>
              </w:rPr>
              <w:t>Печенгского</w:t>
            </w:r>
            <w:proofErr w:type="spellEnd"/>
            <w:r w:rsidR="0072389A">
              <w:rPr>
                <w:sz w:val="20"/>
                <w:szCs w:val="20"/>
              </w:rPr>
              <w:t xml:space="preserve"> муниципального округа от </w:t>
            </w:r>
            <w:r w:rsidR="00DB19EE">
              <w:rPr>
                <w:sz w:val="20"/>
                <w:szCs w:val="20"/>
              </w:rPr>
              <w:t>23.10.2020</w:t>
            </w:r>
            <w:r w:rsidR="0072389A">
              <w:rPr>
                <w:sz w:val="20"/>
                <w:szCs w:val="20"/>
              </w:rPr>
              <w:t xml:space="preserve"> № </w:t>
            </w:r>
            <w:r w:rsidR="00DB19EE">
              <w:rPr>
                <w:sz w:val="20"/>
                <w:szCs w:val="20"/>
              </w:rPr>
              <w:t>39</w:t>
            </w:r>
            <w:r w:rsidR="0072389A">
              <w:rPr>
                <w:sz w:val="20"/>
                <w:szCs w:val="20"/>
              </w:rPr>
              <w:t xml:space="preserve"> «</w:t>
            </w:r>
            <w:r w:rsidR="00DB19EE">
              <w:rPr>
                <w:sz w:val="20"/>
                <w:szCs w:val="20"/>
              </w:rPr>
              <w:t xml:space="preserve">Об установлении земельного налога на территории муниципального образования </w:t>
            </w:r>
            <w:proofErr w:type="spellStart"/>
            <w:r w:rsidR="00DB19EE">
              <w:rPr>
                <w:sz w:val="20"/>
                <w:szCs w:val="20"/>
              </w:rPr>
              <w:t>Печенгский</w:t>
            </w:r>
            <w:proofErr w:type="spellEnd"/>
            <w:r w:rsidR="00DB19EE">
              <w:rPr>
                <w:sz w:val="20"/>
                <w:szCs w:val="20"/>
              </w:rPr>
              <w:t xml:space="preserve"> муниципальный округ Мурманской области»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07BF" w:rsidRDefault="0072389A" w:rsidP="00723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Стимулирование и активизация инвестиционной и предпринимательской деятельности на территории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="00DB19EE">
              <w:rPr>
                <w:sz w:val="20"/>
                <w:szCs w:val="20"/>
              </w:rPr>
              <w:t>;</w:t>
            </w:r>
          </w:p>
          <w:p w:rsidR="00DB19EE" w:rsidRDefault="00DB19EE" w:rsidP="0072389A">
            <w:pPr>
              <w:rPr>
                <w:sz w:val="20"/>
                <w:szCs w:val="20"/>
              </w:rPr>
            </w:pPr>
            <w:r w:rsidRPr="00F1200F">
              <w:rPr>
                <w:b/>
                <w:i/>
                <w:sz w:val="20"/>
                <w:szCs w:val="20"/>
              </w:rPr>
              <w:t>0.1.</w:t>
            </w:r>
            <w:r w:rsidRPr="00F1200F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 xml:space="preserve">Число </w:t>
            </w:r>
            <w:r>
              <w:rPr>
                <w:sz w:val="20"/>
                <w:szCs w:val="20"/>
              </w:rPr>
              <w:t>субъектов МСП;</w:t>
            </w:r>
          </w:p>
          <w:p w:rsidR="00DB19EE" w:rsidRPr="0072389A" w:rsidRDefault="00DB19EE" w:rsidP="0072389A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0.2.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</w:tc>
      </w:tr>
      <w:tr w:rsidR="004407BF" w:rsidRPr="00FA1C0D" w:rsidTr="0072389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7822C0" w:rsidRDefault="0072389A" w:rsidP="00FA1C0D">
            <w:pPr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389A" w:rsidRPr="0072389A" w:rsidRDefault="00DB19EE" w:rsidP="00DB19EE">
            <w:pPr>
              <w:pStyle w:val="a8"/>
              <w:spacing w:before="168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налогообложения земельным налогом</w:t>
            </w:r>
            <w:r w:rsidRPr="00DB19EE">
              <w:rPr>
                <w:sz w:val="20"/>
                <w:szCs w:val="20"/>
              </w:rPr>
              <w:t xml:space="preserve"> индивидуальны</w:t>
            </w:r>
            <w:r>
              <w:rPr>
                <w:sz w:val="20"/>
                <w:szCs w:val="20"/>
              </w:rPr>
              <w:t>х</w:t>
            </w:r>
            <w:r w:rsidRPr="00DB19EE">
              <w:rPr>
                <w:sz w:val="20"/>
                <w:szCs w:val="20"/>
              </w:rPr>
              <w:t xml:space="preserve"> предпринимател</w:t>
            </w:r>
            <w:r>
              <w:rPr>
                <w:sz w:val="20"/>
                <w:szCs w:val="20"/>
              </w:rPr>
              <w:t>ей</w:t>
            </w:r>
            <w:r w:rsidRPr="00DB19EE">
              <w:rPr>
                <w:sz w:val="20"/>
                <w:szCs w:val="20"/>
              </w:rPr>
              <w:t xml:space="preserve"> или являющиеся коммерческой организацией юридически</w:t>
            </w:r>
            <w:r>
              <w:rPr>
                <w:sz w:val="20"/>
                <w:szCs w:val="20"/>
              </w:rPr>
              <w:t>х</w:t>
            </w:r>
            <w:r w:rsidRPr="00DB19EE">
              <w:rPr>
                <w:sz w:val="20"/>
                <w:szCs w:val="20"/>
              </w:rPr>
              <w:t xml:space="preserve"> лиц, получивши</w:t>
            </w:r>
            <w:r>
              <w:rPr>
                <w:sz w:val="20"/>
                <w:szCs w:val="20"/>
              </w:rPr>
              <w:t>х</w:t>
            </w:r>
            <w:r w:rsidRPr="00DB19EE">
              <w:rPr>
                <w:sz w:val="20"/>
                <w:szCs w:val="20"/>
              </w:rPr>
              <w:t xml:space="preserve"> статус резидента Арктической зоны Российской Федерации в соответствии с Федеральным</w:t>
            </w:r>
            <w:r>
              <w:rPr>
                <w:sz w:val="20"/>
                <w:szCs w:val="20"/>
              </w:rPr>
              <w:t xml:space="preserve"> законом</w:t>
            </w:r>
            <w:r w:rsidRPr="00DB19EE">
              <w:rPr>
                <w:sz w:val="20"/>
                <w:szCs w:val="20"/>
              </w:rPr>
              <w:t xml:space="preserve"> от 13.07.2020 </w:t>
            </w:r>
            <w:r>
              <w:rPr>
                <w:sz w:val="20"/>
                <w:szCs w:val="20"/>
              </w:rPr>
              <w:t>№</w:t>
            </w:r>
            <w:r w:rsidRPr="00DB19EE">
              <w:rPr>
                <w:sz w:val="20"/>
                <w:szCs w:val="20"/>
              </w:rPr>
              <w:t xml:space="preserve"> 193-ФЗ </w:t>
            </w:r>
            <w:r>
              <w:rPr>
                <w:sz w:val="20"/>
                <w:szCs w:val="20"/>
              </w:rPr>
              <w:t>«</w:t>
            </w:r>
            <w:r w:rsidRPr="00DB19EE">
              <w:rPr>
                <w:sz w:val="20"/>
                <w:szCs w:val="20"/>
              </w:rPr>
              <w:t>О государственной поддержке предпринимательской деятельности в Арктической зоне Российской Федерации</w:t>
            </w:r>
            <w:r>
              <w:rPr>
                <w:sz w:val="20"/>
                <w:szCs w:val="20"/>
              </w:rPr>
              <w:t>»</w:t>
            </w:r>
            <w:r w:rsidRPr="00DB19EE">
              <w:rPr>
                <w:sz w:val="20"/>
                <w:szCs w:val="20"/>
              </w:rPr>
              <w:t xml:space="preserve">, в отношении земельных участков, расположенных на территории </w:t>
            </w:r>
            <w:r w:rsidRPr="00DB19EE">
              <w:rPr>
                <w:sz w:val="20"/>
                <w:szCs w:val="20"/>
              </w:rPr>
              <w:lastRenderedPageBreak/>
              <w:t xml:space="preserve">Арктической зоны в границах муниципального образования </w:t>
            </w:r>
            <w:proofErr w:type="spellStart"/>
            <w:r w:rsidRPr="00DB19EE">
              <w:rPr>
                <w:sz w:val="20"/>
                <w:szCs w:val="20"/>
              </w:rPr>
              <w:t>Печенгский</w:t>
            </w:r>
            <w:proofErr w:type="spellEnd"/>
            <w:r w:rsidRPr="00DB19EE">
              <w:rPr>
                <w:sz w:val="20"/>
                <w:szCs w:val="20"/>
              </w:rPr>
              <w:t xml:space="preserve"> муниципальный округ, на три налоговых периода начиная с первого числа месяца, следующего за месяцем включения налогоплательщиков в реестр резидентов Арктической зоны.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72389A" w:rsidRDefault="00BC7140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72389A" w:rsidRDefault="00BC7140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72389A" w:rsidRDefault="00BC7140" w:rsidP="00BC7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Pr="0072389A" w:rsidRDefault="00DB19EE" w:rsidP="00BC7140">
            <w:pPr>
              <w:rPr>
                <w:sz w:val="20"/>
                <w:szCs w:val="20"/>
              </w:rPr>
            </w:pPr>
            <w:r w:rsidRPr="0072389A">
              <w:rPr>
                <w:sz w:val="20"/>
                <w:szCs w:val="20"/>
              </w:rPr>
              <w:t>Решение Совета депутатов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от 23.10.2020 № 39 «Об установлении земельного налога на территории муниципального образования </w:t>
            </w:r>
            <w:proofErr w:type="spellStart"/>
            <w:r>
              <w:rPr>
                <w:sz w:val="20"/>
                <w:szCs w:val="20"/>
              </w:rPr>
              <w:t>Печенгский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 Мурманской области»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7BF" w:rsidRDefault="00BC7140" w:rsidP="00BC7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Стимулирование и активизация инвестиционной и предпринимательской деятельности на территории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="00DB19EE">
              <w:rPr>
                <w:sz w:val="20"/>
                <w:szCs w:val="20"/>
              </w:rPr>
              <w:t>;</w:t>
            </w:r>
          </w:p>
          <w:p w:rsidR="00DB19EE" w:rsidRDefault="00DB19EE" w:rsidP="00DB19EE">
            <w:pPr>
              <w:rPr>
                <w:sz w:val="20"/>
                <w:szCs w:val="20"/>
              </w:rPr>
            </w:pPr>
            <w:r w:rsidRPr="00F1200F">
              <w:rPr>
                <w:b/>
                <w:i/>
                <w:sz w:val="20"/>
                <w:szCs w:val="20"/>
              </w:rPr>
              <w:t>0.1.</w:t>
            </w:r>
            <w:r w:rsidRPr="00F1200F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 xml:space="preserve">Число </w:t>
            </w:r>
            <w:r>
              <w:rPr>
                <w:sz w:val="20"/>
                <w:szCs w:val="20"/>
              </w:rPr>
              <w:t>субъектов МСП;</w:t>
            </w:r>
          </w:p>
          <w:p w:rsidR="00DB19EE" w:rsidRPr="0072389A" w:rsidRDefault="00DB19EE" w:rsidP="00DB19EE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0.2.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</w:tc>
      </w:tr>
      <w:tr w:rsidR="00DB19EE" w:rsidRPr="00FA1C0D" w:rsidTr="0072389A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Default="00DB19EE" w:rsidP="00FA1C0D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Pr="00DB19EE" w:rsidRDefault="00DB19EE" w:rsidP="00DB19EE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Налоговая льгота по налогу на имущество физических лиц </w:t>
            </w:r>
            <w:r w:rsidRPr="00DB19EE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м</w:t>
            </w:r>
            <w:r w:rsidRPr="00DB19EE">
              <w:rPr>
                <w:sz w:val="20"/>
                <w:szCs w:val="20"/>
              </w:rPr>
              <w:t xml:space="preserve"> предпринимател</w:t>
            </w:r>
            <w:r>
              <w:rPr>
                <w:sz w:val="20"/>
                <w:szCs w:val="20"/>
              </w:rPr>
              <w:t>ям</w:t>
            </w:r>
            <w:r w:rsidRPr="00DB19EE">
              <w:rPr>
                <w:sz w:val="20"/>
                <w:szCs w:val="20"/>
              </w:rPr>
              <w:t>, получивши</w:t>
            </w:r>
            <w:r>
              <w:rPr>
                <w:sz w:val="20"/>
                <w:szCs w:val="20"/>
              </w:rPr>
              <w:t>м</w:t>
            </w:r>
            <w:r w:rsidRPr="00DB19EE">
              <w:rPr>
                <w:sz w:val="20"/>
                <w:szCs w:val="20"/>
              </w:rPr>
              <w:t xml:space="preserve"> статус резидента Арктической зоны в соответствии с Федеральным</w:t>
            </w:r>
            <w:r>
              <w:rPr>
                <w:sz w:val="20"/>
                <w:szCs w:val="20"/>
              </w:rPr>
              <w:t xml:space="preserve"> законом</w:t>
            </w:r>
            <w:r w:rsidRPr="00DB19EE">
              <w:rPr>
                <w:sz w:val="20"/>
                <w:szCs w:val="20"/>
              </w:rPr>
              <w:t xml:space="preserve"> от 13.07.2020 </w:t>
            </w:r>
            <w:r>
              <w:rPr>
                <w:sz w:val="20"/>
                <w:szCs w:val="20"/>
              </w:rPr>
              <w:t>№</w:t>
            </w:r>
            <w:r w:rsidRPr="00DB19EE">
              <w:rPr>
                <w:sz w:val="20"/>
                <w:szCs w:val="20"/>
              </w:rPr>
              <w:t xml:space="preserve"> 193-ФЗ </w:t>
            </w:r>
            <w:r>
              <w:rPr>
                <w:sz w:val="20"/>
                <w:szCs w:val="20"/>
              </w:rPr>
              <w:t>«</w:t>
            </w:r>
            <w:r w:rsidRPr="00DB19EE">
              <w:rPr>
                <w:sz w:val="20"/>
                <w:szCs w:val="20"/>
              </w:rPr>
              <w:t>О государственной поддержке предпринимательской деятельности в Арктической зоне Российской Федерации</w:t>
            </w:r>
            <w:r>
              <w:rPr>
                <w:sz w:val="20"/>
                <w:szCs w:val="20"/>
              </w:rPr>
              <w:t>»</w:t>
            </w:r>
            <w:r w:rsidRPr="00DB19EE">
              <w:rPr>
                <w:sz w:val="20"/>
                <w:szCs w:val="20"/>
              </w:rPr>
              <w:t>, в отношении имущества, созданного, приобретенного в собственность в течение срока действия соглашений об осуществлении инвестиционной деятельности в Арктической зоне Российской Федерации:</w:t>
            </w:r>
          </w:p>
          <w:p w:rsidR="00DB19EE" w:rsidRPr="00DB19EE" w:rsidRDefault="00DB19EE" w:rsidP="00DB19EE">
            <w:pPr>
              <w:pStyle w:val="a8"/>
              <w:spacing w:before="168" w:beforeAutospacing="0" w:after="0" w:afterAutospacing="0"/>
              <w:ind w:firstLine="539"/>
              <w:contextualSpacing/>
              <w:jc w:val="both"/>
              <w:rPr>
                <w:sz w:val="20"/>
                <w:szCs w:val="20"/>
              </w:rPr>
            </w:pPr>
            <w:bookmarkStart w:id="6" w:name="p1"/>
            <w:bookmarkEnd w:id="6"/>
            <w:r w:rsidRPr="00DB19EE">
              <w:rPr>
                <w:sz w:val="20"/>
                <w:szCs w:val="20"/>
              </w:rPr>
              <w:t xml:space="preserve">- в размере подлежащей уплате налогоплательщиком суммы налога в отношении объекта налогообложения, находящегося в собственности налогоплательщика, на срок, составляющий пять лет, с 1-го числа месяца, в котором произошло возникновение права собственности на созданное, приобретенное в собственность имущество; </w:t>
            </w:r>
          </w:p>
          <w:p w:rsidR="00DB19EE" w:rsidRDefault="00DB19EE" w:rsidP="00DB19EE">
            <w:pPr>
              <w:pStyle w:val="a8"/>
              <w:spacing w:before="168" w:beforeAutospacing="0" w:after="0" w:afterAutospacing="0"/>
              <w:ind w:firstLine="539"/>
              <w:contextualSpacing/>
              <w:jc w:val="both"/>
              <w:rPr>
                <w:sz w:val="20"/>
                <w:szCs w:val="20"/>
              </w:rPr>
            </w:pPr>
            <w:r w:rsidRPr="00DB19EE">
              <w:rPr>
                <w:sz w:val="20"/>
                <w:szCs w:val="20"/>
              </w:rPr>
              <w:t>- в размере 50 процентов от суммы налога, подлежащей уплате, в течение последующих пяти лет с месяца, следующего за месяцем, в котором прекратила действие налоговая льгота, установленная</w:t>
            </w:r>
            <w:r>
              <w:rPr>
                <w:sz w:val="20"/>
                <w:szCs w:val="20"/>
              </w:rPr>
              <w:t xml:space="preserve"> абзацем вторым</w:t>
            </w:r>
            <w:r w:rsidRPr="00DB19EE">
              <w:rPr>
                <w:sz w:val="20"/>
                <w:szCs w:val="20"/>
              </w:rPr>
              <w:t xml:space="preserve"> подпункта</w:t>
            </w:r>
            <w:r>
              <w:rPr>
                <w:sz w:val="20"/>
                <w:szCs w:val="20"/>
              </w:rPr>
              <w:t xml:space="preserve"> 5.5 р</w:t>
            </w:r>
            <w:r w:rsidRPr="0072389A">
              <w:rPr>
                <w:sz w:val="20"/>
                <w:szCs w:val="20"/>
              </w:rPr>
              <w:t>ешени</w:t>
            </w:r>
            <w:r>
              <w:rPr>
                <w:sz w:val="20"/>
                <w:szCs w:val="20"/>
              </w:rPr>
              <w:t>я</w:t>
            </w:r>
            <w:r w:rsidRPr="0072389A">
              <w:rPr>
                <w:sz w:val="20"/>
                <w:szCs w:val="20"/>
              </w:rPr>
              <w:t xml:space="preserve"> Совета депутатов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от 23.10.2020 № 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Pr="0072389A" w:rsidRDefault="00DB19EE" w:rsidP="002D5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Pr="0072389A" w:rsidRDefault="00DB19EE" w:rsidP="002D5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Pr="0072389A" w:rsidRDefault="00DB19EE" w:rsidP="002D5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Pr="0072389A" w:rsidRDefault="00DB19EE" w:rsidP="00DB19EE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389A">
              <w:rPr>
                <w:sz w:val="20"/>
                <w:szCs w:val="20"/>
              </w:rPr>
              <w:t>Решение Совета депутатов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от 23.10.2020 № 40 «</w:t>
            </w:r>
            <w:r w:rsidRPr="00DB19EE">
              <w:rPr>
                <w:sz w:val="20"/>
                <w:szCs w:val="20"/>
              </w:rPr>
              <w:t xml:space="preserve">Об установлении налога на имущество физических лиц на территории муниципального образования </w:t>
            </w:r>
            <w:proofErr w:type="spellStart"/>
            <w:r w:rsidRPr="00DB19EE">
              <w:rPr>
                <w:sz w:val="20"/>
                <w:szCs w:val="20"/>
              </w:rPr>
              <w:t>Печенгский</w:t>
            </w:r>
            <w:proofErr w:type="spellEnd"/>
            <w:r w:rsidRPr="00DB19EE">
              <w:rPr>
                <w:sz w:val="20"/>
                <w:szCs w:val="20"/>
              </w:rPr>
              <w:t xml:space="preserve"> муниципальный округ Мурманской области</w:t>
            </w:r>
            <w:r>
              <w:rPr>
                <w:sz w:val="20"/>
                <w:szCs w:val="20"/>
              </w:rPr>
              <w:t>» 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19EE" w:rsidRDefault="00DB19EE" w:rsidP="00DB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Стимулирование и активизация инвестиционной и предпринимательской деятельности на территории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округа;</w:t>
            </w:r>
          </w:p>
          <w:p w:rsidR="00DB19EE" w:rsidRDefault="00DB19EE" w:rsidP="00DB19EE">
            <w:pPr>
              <w:rPr>
                <w:sz w:val="20"/>
                <w:szCs w:val="20"/>
              </w:rPr>
            </w:pPr>
            <w:r w:rsidRPr="00F1200F">
              <w:rPr>
                <w:b/>
                <w:i/>
                <w:sz w:val="20"/>
                <w:szCs w:val="20"/>
              </w:rPr>
              <w:t>0.1.</w:t>
            </w:r>
            <w:r w:rsidRPr="00F1200F">
              <w:rPr>
                <w:i/>
                <w:sz w:val="20"/>
                <w:szCs w:val="20"/>
              </w:rPr>
              <w:t xml:space="preserve"> </w:t>
            </w:r>
            <w:r w:rsidRPr="00F1200F">
              <w:rPr>
                <w:sz w:val="20"/>
                <w:szCs w:val="20"/>
              </w:rPr>
              <w:t xml:space="preserve">Число </w:t>
            </w:r>
            <w:r>
              <w:rPr>
                <w:sz w:val="20"/>
                <w:szCs w:val="20"/>
              </w:rPr>
              <w:t>субъектов МСП;</w:t>
            </w:r>
          </w:p>
          <w:p w:rsidR="00DB19EE" w:rsidRPr="0072389A" w:rsidRDefault="00DB19EE" w:rsidP="00DB19EE">
            <w:pPr>
              <w:rPr>
                <w:sz w:val="20"/>
                <w:szCs w:val="20"/>
              </w:rPr>
            </w:pPr>
            <w:r w:rsidRPr="00EA6F91">
              <w:rPr>
                <w:b/>
                <w:i/>
                <w:sz w:val="20"/>
                <w:szCs w:val="20"/>
              </w:rPr>
              <w:t>0.2.</w:t>
            </w:r>
            <w:r w:rsidRPr="00EA6F91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Объем инвестиций в основной капитал (без субъектов МСП).</w:t>
            </w:r>
          </w:p>
        </w:tc>
      </w:tr>
    </w:tbl>
    <w:p w:rsidR="00FA1C0D" w:rsidRDefault="00FA1C0D" w:rsidP="00CA5CE9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3A34CC" w:rsidRDefault="003A34CC" w:rsidP="00CA5CE9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C6520E" w:rsidRDefault="00C6520E" w:rsidP="003A34CC">
      <w:pPr>
        <w:spacing w:line="288" w:lineRule="atLeast"/>
        <w:jc w:val="right"/>
        <w:rPr>
          <w:highlight w:val="green"/>
        </w:rPr>
      </w:pPr>
    </w:p>
    <w:p w:rsidR="004B7A1F" w:rsidRDefault="004B7A1F" w:rsidP="00897170">
      <w:pPr>
        <w:tabs>
          <w:tab w:val="left" w:pos="7938"/>
        </w:tabs>
        <w:spacing w:line="288" w:lineRule="atLeast"/>
        <w:jc w:val="right"/>
        <w:rPr>
          <w:highlight w:val="green"/>
        </w:rPr>
      </w:pPr>
    </w:p>
    <w:p w:rsidR="003A34CC" w:rsidRPr="003A34CC" w:rsidRDefault="003A34CC" w:rsidP="003A34CC">
      <w:pPr>
        <w:spacing w:line="288" w:lineRule="atLeast"/>
        <w:jc w:val="both"/>
      </w:pPr>
      <w:r w:rsidRPr="003A34CC">
        <w:t xml:space="preserve">  </w:t>
      </w:r>
    </w:p>
    <w:p w:rsidR="003A34CC" w:rsidRPr="00461FA4" w:rsidRDefault="003A34CC" w:rsidP="00ED39A3">
      <w:pPr>
        <w:pStyle w:val="ac"/>
        <w:numPr>
          <w:ilvl w:val="0"/>
          <w:numId w:val="16"/>
        </w:numPr>
        <w:jc w:val="center"/>
        <w:rPr>
          <w:b/>
        </w:rPr>
      </w:pPr>
      <w:r w:rsidRPr="00461FA4">
        <w:rPr>
          <w:b/>
        </w:rPr>
        <w:t xml:space="preserve">Сведения об объемах финансирования муниципальной программы </w:t>
      </w:r>
    </w:p>
    <w:p w:rsidR="003A34CC" w:rsidRPr="003A34CC" w:rsidRDefault="003A34CC" w:rsidP="003A34CC">
      <w:pPr>
        <w:spacing w:line="288" w:lineRule="atLeast"/>
        <w:jc w:val="both"/>
      </w:pPr>
      <w:r w:rsidRPr="003A34CC">
        <w:t xml:space="preserve">  </w:t>
      </w:r>
    </w:p>
    <w:tbl>
      <w:tblPr>
        <w:tblW w:w="15168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720"/>
        <w:gridCol w:w="1276"/>
        <w:gridCol w:w="992"/>
        <w:gridCol w:w="1559"/>
        <w:gridCol w:w="1560"/>
        <w:gridCol w:w="1701"/>
        <w:gridCol w:w="1701"/>
        <w:gridCol w:w="1984"/>
      </w:tblGrid>
      <w:tr w:rsidR="000224E3" w:rsidRPr="001B0450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Муниципальная программа, ГРБС, </w:t>
            </w:r>
            <w:r w:rsidR="00BF1683" w:rsidRPr="001B0450">
              <w:rPr>
                <w:sz w:val="22"/>
                <w:szCs w:val="22"/>
              </w:rPr>
              <w:t>направления (</w:t>
            </w:r>
            <w:r w:rsidRPr="001B0450">
              <w:rPr>
                <w:sz w:val="22"/>
                <w:szCs w:val="22"/>
              </w:rPr>
              <w:t>подпрограммы</w:t>
            </w:r>
            <w:r w:rsidR="00BF1683" w:rsidRPr="001B0450">
              <w:rPr>
                <w:sz w:val="22"/>
                <w:szCs w:val="22"/>
              </w:rPr>
              <w:t>)</w:t>
            </w:r>
            <w:r w:rsidRPr="001B0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F719E0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Соисполнители</w:t>
            </w:r>
          </w:p>
        </w:tc>
      </w:tr>
      <w:tr w:rsidR="000224E3" w:rsidRPr="001B0450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Год/</w:t>
            </w:r>
          </w:p>
          <w:p w:rsidR="001B0450" w:rsidRDefault="001B0450" w:rsidP="003A3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224E3" w:rsidRPr="001B0450">
              <w:rPr>
                <w:sz w:val="22"/>
                <w:szCs w:val="22"/>
              </w:rPr>
              <w:t>сточник</w:t>
            </w:r>
          </w:p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jc w:val="center"/>
              <w:rPr>
                <w:sz w:val="22"/>
                <w:szCs w:val="22"/>
              </w:rPr>
            </w:pPr>
            <w:r w:rsidRPr="001B0450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3A34CC">
            <w:pPr>
              <w:rPr>
                <w:sz w:val="22"/>
                <w:szCs w:val="22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  <w:rPr>
                <w:b/>
              </w:rPr>
            </w:pPr>
            <w:r w:rsidRPr="000224E3">
              <w:rPr>
                <w:b/>
              </w:rPr>
              <w:t>0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  <w:rPr>
                <w:b/>
              </w:rPr>
            </w:pPr>
            <w:r w:rsidRPr="000224E3">
              <w:rPr>
                <w:b/>
              </w:rPr>
              <w:t>Муниципальная программа «Экономический потенциал»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  <w:rPr>
                <w:b/>
              </w:rPr>
            </w:pPr>
            <w:r w:rsidRPr="00760831">
              <w:rPr>
                <w:b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EA2855" w:rsidP="000D17ED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1 729</w:t>
            </w:r>
            <w:r w:rsidR="000D17ED" w:rsidRPr="00EA2855">
              <w:rPr>
                <w:b/>
                <w:sz w:val="20"/>
                <w:szCs w:val="20"/>
              </w:rPr>
              <w:t> 8</w:t>
            </w:r>
            <w:r w:rsidR="008B7954" w:rsidRPr="00EA2855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576 600</w:t>
            </w:r>
            <w:r w:rsidR="008B7954" w:rsidRPr="00EA285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576</w:t>
            </w:r>
            <w:r w:rsidR="008B7954" w:rsidRPr="00EA2855">
              <w:rPr>
                <w:b/>
                <w:sz w:val="20"/>
                <w:szCs w:val="20"/>
              </w:rPr>
              <w:t>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576</w:t>
            </w:r>
            <w:r w:rsidR="008B7954" w:rsidRPr="00EA2855">
              <w:rPr>
                <w:b/>
                <w:sz w:val="20"/>
                <w:szCs w:val="20"/>
              </w:rPr>
              <w:t> 600,00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Default="00497154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  <w:r w:rsidR="003E0205">
              <w:rPr>
                <w:sz w:val="20"/>
                <w:szCs w:val="20"/>
              </w:rPr>
              <w:t>;</w:t>
            </w:r>
          </w:p>
          <w:p w:rsidR="003E0205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деятельности;</w:t>
            </w:r>
          </w:p>
          <w:p w:rsidR="003E0205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3E0205" w:rsidRPr="000224E3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1 611 000,00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537 000,00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034C7F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11</w:t>
            </w:r>
            <w:r w:rsidR="00034C7F" w:rsidRPr="00EA2855">
              <w:rPr>
                <w:b/>
                <w:sz w:val="20"/>
                <w:szCs w:val="20"/>
              </w:rPr>
              <w:t>8 8</w:t>
            </w:r>
            <w:r w:rsidRPr="00EA2855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034C7F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39 </w:t>
            </w:r>
            <w:r w:rsidR="00034C7F" w:rsidRPr="00EA2855">
              <w:rPr>
                <w:b/>
                <w:sz w:val="20"/>
                <w:szCs w:val="20"/>
              </w:rPr>
              <w:t>6</w:t>
            </w:r>
            <w:r w:rsidRPr="00EA2855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39 600,00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39 600,00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33B38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33B38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33B38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33B38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jc w:val="center"/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</w:t>
            </w:r>
            <w:r w:rsidR="00033B38" w:rsidRPr="00EA2855">
              <w:rPr>
                <w:b/>
                <w:sz w:val="20"/>
                <w:szCs w:val="20"/>
              </w:rPr>
              <w:t>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</w:t>
            </w:r>
            <w:r w:rsidR="00033B38" w:rsidRPr="00EA2855">
              <w:rPr>
                <w:b/>
                <w:sz w:val="20"/>
                <w:szCs w:val="20"/>
              </w:rPr>
              <w:t>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</w:t>
            </w:r>
            <w:r w:rsidR="00033B38" w:rsidRPr="00EA2855">
              <w:rPr>
                <w:b/>
                <w:sz w:val="20"/>
                <w:szCs w:val="20"/>
              </w:rPr>
              <w:t>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0</w:t>
            </w:r>
            <w:r w:rsidR="00033B38" w:rsidRPr="00EA2855">
              <w:rPr>
                <w:b/>
                <w:sz w:val="20"/>
                <w:szCs w:val="20"/>
              </w:rPr>
              <w:t>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  <w:r w:rsidRPr="00EC245F">
              <w:rPr>
                <w:b/>
              </w:rPr>
              <w:t>0.1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760831" w:rsidP="000224E3">
            <w:r w:rsidRPr="00760831">
              <w:t xml:space="preserve">Администрация </w:t>
            </w:r>
            <w:proofErr w:type="spellStart"/>
            <w:r w:rsidRPr="00760831">
              <w:t>Печенгского</w:t>
            </w:r>
            <w:proofErr w:type="spellEnd"/>
            <w:r w:rsidRPr="00760831">
              <w:t xml:space="preserve"> муниципального округа</w:t>
            </w:r>
            <w:r w:rsidR="000224E3" w:rsidRPr="00760831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760831" w:rsidP="000224E3">
            <w:pPr>
              <w:jc w:val="center"/>
            </w:pPr>
            <w:r w:rsidRPr="00760831"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8B7954">
            <w:pPr>
              <w:jc w:val="right"/>
              <w:rPr>
                <w:b/>
                <w:sz w:val="20"/>
                <w:szCs w:val="20"/>
              </w:rPr>
            </w:pPr>
            <w:r w:rsidRPr="00EA2855">
              <w:rPr>
                <w:b/>
                <w:sz w:val="20"/>
                <w:szCs w:val="20"/>
              </w:rPr>
              <w:t>598</w:t>
            </w:r>
            <w:r w:rsidR="000D2B56" w:rsidRPr="00EA2855">
              <w:rPr>
                <w:b/>
                <w:sz w:val="20"/>
                <w:szCs w:val="20"/>
              </w:rPr>
              <w:t xml:space="preserve"> 8</w:t>
            </w:r>
            <w:r w:rsidR="00450528" w:rsidRPr="00EA2855">
              <w:rPr>
                <w:b/>
                <w:sz w:val="20"/>
                <w:szCs w:val="20"/>
              </w:rPr>
              <w:t>00,00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0D2B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50528" w:rsidRPr="00EA2855">
              <w:rPr>
                <w:b/>
                <w:sz w:val="20"/>
                <w:szCs w:val="20"/>
              </w:rPr>
              <w:t>9 </w:t>
            </w:r>
            <w:r w:rsidR="000D2B56" w:rsidRPr="00EA2855">
              <w:rPr>
                <w:b/>
                <w:sz w:val="20"/>
                <w:szCs w:val="20"/>
              </w:rPr>
              <w:t>6</w:t>
            </w:r>
            <w:r w:rsidR="00450528" w:rsidRPr="00EA2855">
              <w:rPr>
                <w:b/>
                <w:sz w:val="20"/>
                <w:szCs w:val="20"/>
              </w:rPr>
              <w:t>00,00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50528" w:rsidRPr="00EA2855">
              <w:rPr>
                <w:b/>
                <w:sz w:val="20"/>
                <w:szCs w:val="20"/>
              </w:rPr>
              <w:t>9 600,00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EA2855" w:rsidP="007608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450528" w:rsidRPr="00EA2855">
              <w:rPr>
                <w:b/>
                <w:sz w:val="20"/>
                <w:szCs w:val="20"/>
              </w:rPr>
              <w:t>9 600,00</w:t>
            </w:r>
            <w:r w:rsidR="000224E3" w:rsidRPr="00EA2855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  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8B7954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480</w:t>
            </w:r>
            <w:r w:rsidR="00450528" w:rsidRPr="00EA2855">
              <w:rPr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160 000,00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160 000,00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160 000,00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D2B56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118 8</w:t>
            </w:r>
            <w:r w:rsidR="00450528" w:rsidRPr="00EA2855">
              <w:rPr>
                <w:sz w:val="20"/>
                <w:szCs w:val="20"/>
              </w:rPr>
              <w:t>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0D2B56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39 6</w:t>
            </w:r>
            <w:r w:rsidR="00450528" w:rsidRPr="00EA2855">
              <w:rPr>
                <w:sz w:val="20"/>
                <w:szCs w:val="20"/>
              </w:rPr>
              <w:t>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39 600,00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39 600,00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450528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0224E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9F7931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9F7931" w:rsidP="009F79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0,00</w:t>
            </w:r>
            <w:r w:rsidR="000224E3" w:rsidRPr="00EA28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9F7931" w:rsidP="009F79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</w:t>
            </w:r>
            <w:r w:rsidR="00450528" w:rsidRPr="00EA2855">
              <w:rPr>
                <w:sz w:val="20"/>
                <w:szCs w:val="20"/>
              </w:rPr>
              <w:t>,00</w:t>
            </w:r>
            <w:r w:rsidR="000224E3" w:rsidRPr="00EA28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A2855" w:rsidRDefault="009F7931" w:rsidP="00760831">
            <w:pPr>
              <w:jc w:val="right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>0</w:t>
            </w:r>
            <w:r w:rsidR="00450528" w:rsidRPr="00EA2855">
              <w:rPr>
                <w:sz w:val="20"/>
                <w:szCs w:val="20"/>
              </w:rPr>
              <w:t>,00</w:t>
            </w:r>
            <w:r w:rsidR="000224E3" w:rsidRPr="00EA285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0224E3">
            <w:pPr>
              <w:jc w:val="center"/>
              <w:rPr>
                <w:b/>
              </w:rPr>
            </w:pPr>
            <w:r w:rsidRPr="00EC245F">
              <w:rPr>
                <w:b/>
              </w:rPr>
              <w:t>0.2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Default="00EC245F" w:rsidP="000224E3"/>
          <w:p w:rsidR="000224E3" w:rsidRDefault="00760831" w:rsidP="000224E3">
            <w:r>
              <w:t xml:space="preserve">Отдел образования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</w:t>
            </w:r>
            <w:r w:rsidR="000224E3" w:rsidRPr="00760831">
              <w:t xml:space="preserve"> </w:t>
            </w:r>
          </w:p>
          <w:p w:rsidR="00EC245F" w:rsidRPr="00760831" w:rsidRDefault="00EC245F" w:rsidP="000224E3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760831" w:rsidP="000224E3">
            <w:pPr>
              <w:jc w:val="center"/>
            </w:pPr>
            <w:r w:rsidRPr="00760831"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60831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76083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760831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1 131 000,00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760831" w:rsidRDefault="008B7954" w:rsidP="007608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760831" w:rsidRDefault="00033B38" w:rsidP="007608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760831" w:rsidRDefault="00450528" w:rsidP="007608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377 000,00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  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377 000,00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0224E3" w:rsidRDefault="008B7954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  <w:r w:rsidRPr="000224E3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760831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0224E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760831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0224E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760831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0224E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760831" w:rsidP="007608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0224E3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0224E3" w:rsidRDefault="000224E3" w:rsidP="000224E3">
            <w:pPr>
              <w:rPr>
                <w:sz w:val="20"/>
                <w:szCs w:val="20"/>
              </w:rPr>
            </w:pPr>
          </w:p>
        </w:tc>
      </w:tr>
      <w:tr w:rsidR="00EC245F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0224E3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0224E3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0224E3" w:rsidRDefault="00EC245F" w:rsidP="00EC24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EC245F" w:rsidRDefault="00EC245F" w:rsidP="00EC245F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EC245F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0224E3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EC245F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0224E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EC245F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0224E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EC245F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0224E3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0224E3" w:rsidRDefault="00EC245F" w:rsidP="00EC245F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0224E3">
            <w:pPr>
              <w:jc w:val="center"/>
              <w:rPr>
                <w:b/>
              </w:rPr>
            </w:pPr>
            <w:r w:rsidRPr="00C83DBB">
              <w:rPr>
                <w:b/>
              </w:rPr>
              <w:t xml:space="preserve">1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BF1683" w:rsidP="00D006E8">
            <w:pPr>
              <w:rPr>
                <w:b/>
                <w:sz w:val="22"/>
                <w:szCs w:val="22"/>
              </w:rPr>
            </w:pPr>
            <w:r w:rsidRPr="001B0450">
              <w:rPr>
                <w:b/>
                <w:sz w:val="22"/>
                <w:szCs w:val="22"/>
                <w:u w:val="single"/>
              </w:rPr>
              <w:t xml:space="preserve"> Направление (п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>одпрограмма</w:t>
            </w:r>
            <w:r w:rsidRPr="001B0450">
              <w:rPr>
                <w:b/>
                <w:sz w:val="22"/>
                <w:szCs w:val="22"/>
                <w:u w:val="single"/>
              </w:rPr>
              <w:t>)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 xml:space="preserve"> 1</w:t>
            </w:r>
            <w:r w:rsidR="00687C75" w:rsidRPr="001B0450">
              <w:rPr>
                <w:b/>
                <w:sz w:val="22"/>
                <w:szCs w:val="22"/>
                <w:u w:val="single"/>
              </w:rPr>
              <w:t>.</w:t>
            </w:r>
            <w:r w:rsidR="000224E3" w:rsidRPr="001B0450">
              <w:rPr>
                <w:b/>
                <w:sz w:val="22"/>
                <w:szCs w:val="22"/>
              </w:rPr>
              <w:t xml:space="preserve"> «</w:t>
            </w:r>
            <w:r w:rsidR="00D006E8" w:rsidRPr="001B0450">
              <w:rPr>
                <w:b/>
                <w:sz w:val="22"/>
                <w:szCs w:val="22"/>
              </w:rPr>
              <w:t>Повышение инвестиционной привлекательности</w:t>
            </w:r>
            <w:r w:rsidR="00687C75" w:rsidRPr="001B045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87C75" w:rsidRPr="001B0450">
              <w:rPr>
                <w:b/>
                <w:sz w:val="22"/>
                <w:szCs w:val="22"/>
              </w:rPr>
              <w:t>Печенгского</w:t>
            </w:r>
            <w:proofErr w:type="spellEnd"/>
            <w:r w:rsidR="00687C75" w:rsidRPr="001B0450">
              <w:rPr>
                <w:b/>
                <w:sz w:val="22"/>
                <w:szCs w:val="22"/>
              </w:rPr>
              <w:t xml:space="preserve"> муниципального округа</w:t>
            </w:r>
            <w:r w:rsidR="000224E3" w:rsidRPr="001B0450">
              <w:rPr>
                <w:b/>
                <w:sz w:val="22"/>
                <w:szCs w:val="22"/>
              </w:rPr>
              <w:t xml:space="preserve">» </w:t>
            </w:r>
          </w:p>
          <w:p w:rsidR="00EC245F" w:rsidRPr="001B0450" w:rsidRDefault="00EC245F" w:rsidP="00D006E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0224E3" w:rsidP="000224E3">
            <w:pPr>
              <w:rPr>
                <w:b/>
                <w:sz w:val="22"/>
                <w:szCs w:val="22"/>
              </w:rPr>
            </w:pPr>
            <w:r w:rsidRPr="001B0450">
              <w:rPr>
                <w:b/>
                <w:sz w:val="22"/>
                <w:szCs w:val="22"/>
              </w:rPr>
              <w:t xml:space="preserve">  </w:t>
            </w:r>
            <w:r w:rsidR="00712752" w:rsidRPr="001B0450">
              <w:rPr>
                <w:b/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0224E3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  <w:r w:rsidR="00D72882">
              <w:rPr>
                <w:b/>
                <w:sz w:val="20"/>
                <w:szCs w:val="20"/>
              </w:rPr>
              <w:t xml:space="preserve"> 8</w:t>
            </w:r>
            <w:r w:rsidR="00705079" w:rsidRPr="00C83DBB">
              <w:rPr>
                <w:b/>
                <w:sz w:val="20"/>
                <w:szCs w:val="20"/>
              </w:rPr>
              <w:t>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  <w:r w:rsidR="00D72882">
              <w:rPr>
                <w:b/>
                <w:sz w:val="20"/>
                <w:szCs w:val="20"/>
              </w:rPr>
              <w:t> 6</w:t>
            </w:r>
            <w:r w:rsidR="00705079" w:rsidRPr="00C83DBB">
              <w:rPr>
                <w:b/>
                <w:sz w:val="20"/>
                <w:szCs w:val="20"/>
              </w:rPr>
              <w:t>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705079" w:rsidRPr="00C83DBB">
              <w:rPr>
                <w:b/>
                <w:sz w:val="20"/>
                <w:szCs w:val="20"/>
              </w:rPr>
              <w:t>9 600,00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3C4C83" w:rsidRPr="00C83DBB">
              <w:rPr>
                <w:b/>
                <w:sz w:val="20"/>
                <w:szCs w:val="20"/>
              </w:rPr>
              <w:t>9 600,00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Default="00F719E0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  <w:r w:rsidR="003E0205">
              <w:rPr>
                <w:sz w:val="20"/>
                <w:szCs w:val="20"/>
              </w:rPr>
              <w:t>;</w:t>
            </w:r>
          </w:p>
          <w:p w:rsidR="003E0205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3E0205" w:rsidRPr="000224E3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300 000,00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12752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100 000,00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100 000,00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100 000,00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9D179F">
            <w:pPr>
              <w:jc w:val="center"/>
              <w:rPr>
                <w:sz w:val="19"/>
                <w:szCs w:val="19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D72882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118 8</w:t>
            </w:r>
            <w:r w:rsidR="00705079" w:rsidRPr="00C83DBB">
              <w:rPr>
                <w:b/>
                <w:sz w:val="20"/>
                <w:szCs w:val="20"/>
              </w:rPr>
              <w:t>00, 00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D72882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39 6</w:t>
            </w:r>
            <w:r w:rsidR="00712752" w:rsidRPr="00C83DBB">
              <w:rPr>
                <w:b/>
                <w:sz w:val="20"/>
                <w:szCs w:val="20"/>
              </w:rPr>
              <w:t>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39 600,00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39 600,00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9D179F">
            <w:pPr>
              <w:jc w:val="center"/>
              <w:rPr>
                <w:sz w:val="19"/>
                <w:szCs w:val="19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705079" w:rsidP="00705079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705079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3C4C83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3C4C83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9D179F">
            <w:pPr>
              <w:jc w:val="center"/>
              <w:rPr>
                <w:sz w:val="19"/>
                <w:szCs w:val="19"/>
              </w:rPr>
            </w:pPr>
          </w:p>
        </w:tc>
      </w:tr>
      <w:tr w:rsidR="00EC245F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C83DBB" w:rsidRDefault="00EC245F" w:rsidP="00EC245F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C83DBB" w:rsidRDefault="00EC245F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C83DBB" w:rsidRDefault="00EC245F" w:rsidP="00EC24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C83DBB" w:rsidRDefault="00EC245F" w:rsidP="00EC245F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C83DBB" w:rsidRDefault="00EA2855" w:rsidP="007050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 w:rsidRPr="00C83DB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 w:rsidRPr="00C83DB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 w:rsidRPr="00C83DB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45F" w:rsidRPr="00C83DBB" w:rsidRDefault="00EA2855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 w:rsidRPr="00C83DB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3A34CC" w:rsidRDefault="00EC245F" w:rsidP="009D179F">
            <w:pPr>
              <w:jc w:val="center"/>
              <w:rPr>
                <w:sz w:val="19"/>
                <w:szCs w:val="19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jc w:val="center"/>
            </w:pPr>
            <w:r w:rsidRPr="003A34CC">
              <w:t xml:space="preserve">1.1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BF1683" w:rsidP="0036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7954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0224E3" w:rsidRPr="008B7954">
              <w:rPr>
                <w:sz w:val="20"/>
                <w:szCs w:val="20"/>
                <w:u w:val="single"/>
              </w:rPr>
              <w:t xml:space="preserve"> </w:t>
            </w:r>
            <w:r w:rsidR="00A0366A" w:rsidRPr="008B7954">
              <w:rPr>
                <w:sz w:val="20"/>
                <w:szCs w:val="20"/>
                <w:u w:val="single"/>
              </w:rPr>
              <w:t>1</w:t>
            </w:r>
            <w:r w:rsidR="00A0366A">
              <w:rPr>
                <w:sz w:val="20"/>
                <w:szCs w:val="20"/>
              </w:rPr>
              <w:t xml:space="preserve">. </w:t>
            </w:r>
            <w:r w:rsidR="000224E3" w:rsidRPr="00EC245F">
              <w:rPr>
                <w:sz w:val="20"/>
                <w:szCs w:val="20"/>
              </w:rPr>
              <w:t>«</w:t>
            </w:r>
            <w:r w:rsidR="00361C2D">
              <w:rPr>
                <w:sz w:val="20"/>
                <w:szCs w:val="20"/>
              </w:rPr>
              <w:t>Р</w:t>
            </w:r>
            <w:r w:rsidR="00687C75" w:rsidRPr="00EC245F">
              <w:rPr>
                <w:sz w:val="20"/>
                <w:szCs w:val="20"/>
              </w:rPr>
              <w:t>азвити</w:t>
            </w:r>
            <w:r w:rsidR="00361C2D">
              <w:rPr>
                <w:sz w:val="20"/>
                <w:szCs w:val="20"/>
              </w:rPr>
              <w:t>е</w:t>
            </w:r>
            <w:r w:rsidR="00687C75" w:rsidRPr="00EC245F">
              <w:rPr>
                <w:sz w:val="20"/>
                <w:szCs w:val="20"/>
              </w:rPr>
              <w:t xml:space="preserve"> малого и среднего предпринимательства</w:t>
            </w:r>
            <w:r w:rsidR="009F7931">
              <w:rPr>
                <w:sz w:val="20"/>
                <w:szCs w:val="20"/>
              </w:rPr>
              <w:t xml:space="preserve"> на территории </w:t>
            </w:r>
            <w:proofErr w:type="spellStart"/>
            <w:r w:rsidR="009F7931">
              <w:rPr>
                <w:sz w:val="20"/>
                <w:szCs w:val="20"/>
              </w:rPr>
              <w:t>Печенгского</w:t>
            </w:r>
            <w:proofErr w:type="spellEnd"/>
            <w:r w:rsidR="009F7931">
              <w:rPr>
                <w:sz w:val="20"/>
                <w:szCs w:val="20"/>
              </w:rPr>
              <w:t xml:space="preserve"> муниципального округа</w:t>
            </w:r>
            <w:r w:rsidR="000224E3" w:rsidRPr="00EC245F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712752" w:rsidRDefault="00712752" w:rsidP="00712752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712752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12082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418 8</w:t>
            </w:r>
            <w:r w:rsidR="003C4C83">
              <w:rPr>
                <w:b/>
                <w:sz w:val="20"/>
                <w:szCs w:val="20"/>
              </w:rPr>
              <w:t>00,00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12082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139 6</w:t>
            </w:r>
            <w:r w:rsidR="00EC245F" w:rsidRPr="00EC245F">
              <w:rPr>
                <w:b/>
                <w:sz w:val="20"/>
                <w:szCs w:val="20"/>
              </w:rPr>
              <w:t>00,00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3C4C83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139 600,00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3C4C83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139 600,00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4E1FAC" w:rsidRDefault="00C83DBB" w:rsidP="009D179F">
            <w:pPr>
              <w:jc w:val="center"/>
              <w:rPr>
                <w:sz w:val="20"/>
                <w:szCs w:val="20"/>
              </w:rPr>
            </w:pPr>
            <w:r w:rsidRPr="004E1FAC">
              <w:rPr>
                <w:sz w:val="20"/>
                <w:szCs w:val="20"/>
              </w:rPr>
              <w:t>Сектор ин</w:t>
            </w:r>
            <w:r w:rsidR="00300A45" w:rsidRPr="004E1FAC">
              <w:rPr>
                <w:sz w:val="20"/>
                <w:szCs w:val="20"/>
              </w:rPr>
              <w:t>вестиционной деятельности; КУИ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71275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EC245F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4E1FAC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71275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12082C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118 8</w:t>
            </w:r>
            <w:r w:rsidR="003C4C83">
              <w:rPr>
                <w:sz w:val="20"/>
                <w:szCs w:val="20"/>
              </w:rPr>
              <w:t>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12082C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</w:t>
            </w:r>
            <w:r w:rsidR="00EC245F">
              <w:rPr>
                <w:sz w:val="20"/>
                <w:szCs w:val="20"/>
              </w:rPr>
              <w:t>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4E1FAC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71275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EC245F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4E1FAC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71275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EC245F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3C4C83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4E1FAC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jc w:val="center"/>
            </w:pPr>
            <w:r w:rsidRPr="003A34CC">
              <w:t xml:space="preserve">1.2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BF1683" w:rsidP="00EC2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7954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0224E3" w:rsidRPr="008B7954">
              <w:rPr>
                <w:sz w:val="20"/>
                <w:szCs w:val="20"/>
                <w:u w:val="single"/>
              </w:rPr>
              <w:t xml:space="preserve"> </w:t>
            </w:r>
            <w:r w:rsidR="00A0366A" w:rsidRPr="008B7954">
              <w:rPr>
                <w:sz w:val="20"/>
                <w:szCs w:val="20"/>
                <w:u w:val="single"/>
              </w:rPr>
              <w:t>2.</w:t>
            </w:r>
            <w:r w:rsidR="00A0366A">
              <w:rPr>
                <w:sz w:val="20"/>
                <w:szCs w:val="20"/>
              </w:rPr>
              <w:t xml:space="preserve"> </w:t>
            </w:r>
            <w:r w:rsidR="000224E3" w:rsidRPr="00EC245F">
              <w:rPr>
                <w:sz w:val="20"/>
                <w:szCs w:val="20"/>
              </w:rPr>
              <w:t>«</w:t>
            </w:r>
            <w:r w:rsidR="00687C75" w:rsidRPr="00EC245F">
              <w:rPr>
                <w:sz w:val="20"/>
                <w:szCs w:val="20"/>
              </w:rPr>
              <w:t xml:space="preserve">Создание благоприятный условий для </w:t>
            </w:r>
            <w:r w:rsidR="00687C75" w:rsidRPr="00EC245F">
              <w:rPr>
                <w:sz w:val="20"/>
                <w:szCs w:val="20"/>
              </w:rPr>
              <w:lastRenderedPageBreak/>
              <w:t xml:space="preserve">привлечения инвестиций в экономику </w:t>
            </w:r>
            <w:proofErr w:type="spellStart"/>
            <w:r w:rsidR="00687C75" w:rsidRPr="00EC245F">
              <w:rPr>
                <w:sz w:val="20"/>
                <w:szCs w:val="20"/>
              </w:rPr>
              <w:t>Печенгского</w:t>
            </w:r>
            <w:proofErr w:type="spellEnd"/>
            <w:r w:rsidR="00687C75" w:rsidRPr="00EC245F">
              <w:rPr>
                <w:sz w:val="20"/>
                <w:szCs w:val="20"/>
              </w:rPr>
              <w:t xml:space="preserve"> муниципального округа</w:t>
            </w:r>
            <w:r w:rsidR="000224E3" w:rsidRPr="00EC245F">
              <w:rPr>
                <w:sz w:val="20"/>
                <w:szCs w:val="20"/>
              </w:rPr>
              <w:t xml:space="preserve">» </w:t>
            </w:r>
          </w:p>
          <w:p w:rsidR="00687C75" w:rsidRPr="00EC245F" w:rsidRDefault="00687C75" w:rsidP="00EC24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712752" w:rsidP="00712752">
            <w:pPr>
              <w:spacing w:line="288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EC24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4E1FA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>
              <w:rPr>
                <w:b/>
                <w:sz w:val="20"/>
                <w:szCs w:val="20"/>
              </w:rPr>
              <w:t>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4E1FA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>
              <w:rPr>
                <w:b/>
                <w:sz w:val="20"/>
                <w:szCs w:val="20"/>
              </w:rPr>
              <w:t>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4E1FA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>
              <w:rPr>
                <w:b/>
                <w:sz w:val="20"/>
                <w:szCs w:val="20"/>
              </w:rPr>
              <w:t>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EC245F" w:rsidRDefault="004E1FAC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12752">
              <w:rPr>
                <w:b/>
                <w:sz w:val="20"/>
                <w:szCs w:val="20"/>
              </w:rPr>
              <w:t>,00</w:t>
            </w:r>
            <w:r w:rsidR="000224E3" w:rsidRPr="00EC245F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C2C64" w:rsidRDefault="00C83DBB" w:rsidP="009D179F">
            <w:pPr>
              <w:jc w:val="center"/>
              <w:rPr>
                <w:sz w:val="20"/>
                <w:szCs w:val="20"/>
              </w:rPr>
            </w:pPr>
            <w:r w:rsidRPr="004E1FAC">
              <w:rPr>
                <w:sz w:val="20"/>
                <w:szCs w:val="20"/>
              </w:rPr>
              <w:t>Сектор инвести</w:t>
            </w:r>
            <w:r w:rsidR="00300A45" w:rsidRPr="004E1FAC">
              <w:rPr>
                <w:sz w:val="20"/>
                <w:szCs w:val="20"/>
              </w:rPr>
              <w:t xml:space="preserve">ционной </w:t>
            </w:r>
            <w:r w:rsidR="00300A45" w:rsidRPr="004E1FAC">
              <w:rPr>
                <w:sz w:val="20"/>
                <w:szCs w:val="20"/>
              </w:rPr>
              <w:lastRenderedPageBreak/>
              <w:t>деятельности; ОЭР; КУИ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3A34CC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3A34CC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3A34CC" w:rsidRDefault="000224E3" w:rsidP="003A34CC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687C75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224E3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3A34CC">
            <w:pPr>
              <w:rPr>
                <w:sz w:val="20"/>
                <w:szCs w:val="20"/>
              </w:rPr>
            </w:pPr>
          </w:p>
        </w:tc>
      </w:tr>
      <w:tr w:rsidR="00EC245F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3A34CC" w:rsidRDefault="00EC245F" w:rsidP="00EC245F"/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3A34CC" w:rsidRDefault="00EC245F" w:rsidP="00EC245F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3A34CC" w:rsidRDefault="00EC245F" w:rsidP="00EC245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EC245F" w:rsidRDefault="00EC245F" w:rsidP="00EC2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EC245F" w:rsidRDefault="00712752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EC245F" w:rsidRDefault="004E1FAC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2752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EC245F" w:rsidRDefault="004E1FAC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2752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45F" w:rsidRPr="00EC245F" w:rsidRDefault="004E1FAC" w:rsidP="00EC24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2752">
              <w:rPr>
                <w:sz w:val="20"/>
                <w:szCs w:val="20"/>
              </w:rPr>
              <w:t>,00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45F" w:rsidRPr="00687C75" w:rsidRDefault="00EC245F" w:rsidP="00EC245F">
            <w:pPr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jc w:val="center"/>
              <w:rPr>
                <w:b/>
              </w:rPr>
            </w:pPr>
            <w:r w:rsidRPr="00C83DBB">
              <w:rPr>
                <w:b/>
              </w:rPr>
              <w:t xml:space="preserve">2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BF1683" w:rsidP="00BF1683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 w:rsidRPr="001B0450">
              <w:rPr>
                <w:b/>
                <w:sz w:val="22"/>
                <w:szCs w:val="22"/>
                <w:u w:val="single"/>
              </w:rPr>
              <w:t>Направление (п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>одпрограмма</w:t>
            </w:r>
            <w:r w:rsidRPr="001B0450">
              <w:rPr>
                <w:b/>
                <w:sz w:val="22"/>
                <w:szCs w:val="22"/>
                <w:u w:val="single"/>
              </w:rPr>
              <w:t>)</w:t>
            </w:r>
            <w:r w:rsidR="000224E3" w:rsidRPr="001B0450">
              <w:rPr>
                <w:b/>
                <w:sz w:val="22"/>
                <w:szCs w:val="22"/>
                <w:u w:val="single"/>
              </w:rPr>
              <w:t xml:space="preserve"> 2</w:t>
            </w:r>
            <w:r w:rsidR="00687C75" w:rsidRPr="001B0450">
              <w:rPr>
                <w:b/>
                <w:sz w:val="22"/>
                <w:szCs w:val="22"/>
                <w:u w:val="single"/>
              </w:rPr>
              <w:t>.</w:t>
            </w:r>
            <w:r w:rsidR="000224E3" w:rsidRPr="001B0450">
              <w:rPr>
                <w:b/>
                <w:sz w:val="22"/>
                <w:szCs w:val="22"/>
              </w:rPr>
              <w:t xml:space="preserve"> «</w:t>
            </w:r>
            <w:r w:rsidR="00687C75" w:rsidRPr="001B0450">
              <w:rPr>
                <w:b/>
                <w:sz w:val="22"/>
                <w:szCs w:val="22"/>
              </w:rPr>
              <w:t xml:space="preserve">Развитие туризма в </w:t>
            </w:r>
            <w:proofErr w:type="spellStart"/>
            <w:r w:rsidR="00687C75" w:rsidRPr="001B0450">
              <w:rPr>
                <w:b/>
                <w:sz w:val="22"/>
                <w:szCs w:val="22"/>
              </w:rPr>
              <w:t>Печенгском</w:t>
            </w:r>
            <w:proofErr w:type="spellEnd"/>
            <w:r w:rsidR="00687C75" w:rsidRPr="001B0450">
              <w:rPr>
                <w:b/>
                <w:sz w:val="22"/>
                <w:szCs w:val="22"/>
              </w:rPr>
              <w:t xml:space="preserve"> муниципальном округе</w:t>
            </w:r>
            <w:r w:rsidR="000224E3" w:rsidRPr="001B0450"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1B0450" w:rsidRDefault="00712752" w:rsidP="00712752">
            <w:pPr>
              <w:spacing w:line="288" w:lineRule="atLeast"/>
              <w:jc w:val="center"/>
              <w:rPr>
                <w:b/>
                <w:sz w:val="22"/>
                <w:szCs w:val="22"/>
              </w:rPr>
            </w:pPr>
            <w:r w:rsidRPr="001B0450">
              <w:rPr>
                <w:b/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8B7954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8B7954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</w:t>
            </w:r>
            <w:r w:rsidR="00712752" w:rsidRPr="00C83DBB">
              <w:rPr>
                <w:b/>
                <w:sz w:val="20"/>
                <w:szCs w:val="20"/>
              </w:rPr>
              <w:t>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437 000,00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437 000,00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Default="00F719E0" w:rsidP="009D179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</w:t>
            </w:r>
            <w:r w:rsidR="003E0205">
              <w:rPr>
                <w:sz w:val="20"/>
                <w:szCs w:val="20"/>
              </w:rPr>
              <w:t>;</w:t>
            </w:r>
          </w:p>
          <w:p w:rsidR="003E0205" w:rsidRDefault="003E0205" w:rsidP="009D179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КУИ;</w:t>
            </w:r>
          </w:p>
          <w:p w:rsidR="003E0205" w:rsidRPr="00687C75" w:rsidRDefault="003E0205" w:rsidP="009D179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71275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8B7954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BA3FE2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</w:t>
            </w:r>
            <w:r w:rsidR="00712752" w:rsidRPr="00C83DBB">
              <w:rPr>
                <w:b/>
                <w:sz w:val="20"/>
                <w:szCs w:val="20"/>
              </w:rPr>
              <w:t>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437 000,00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437 000,00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71275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24E3" w:rsidRPr="00C83DBB" w:rsidRDefault="008B7954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12752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BA3FE2" w:rsidP="00EC24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24DD1" w:rsidRPr="00C83DBB">
              <w:rPr>
                <w:b/>
                <w:sz w:val="20"/>
                <w:szCs w:val="20"/>
              </w:rPr>
              <w:t>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71275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12752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0224E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3A34CC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EC245F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71275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0224E3" w:rsidP="00687C75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712752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C83DBB" w:rsidRDefault="00924DD1" w:rsidP="00EC245F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0,00</w:t>
            </w:r>
            <w:r w:rsidR="000224E3" w:rsidRPr="00C83DBB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24E3" w:rsidRPr="00687C75" w:rsidRDefault="000224E3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0F13B1" w:rsidP="00924DD1">
            <w:pPr>
              <w:jc w:val="center"/>
            </w:pPr>
            <w:r>
              <w:t>2.3</w:t>
            </w:r>
            <w:r w:rsidR="00924DD1" w:rsidRPr="003A34CC">
              <w:t xml:space="preserve">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EC245F" w:rsidRDefault="00BF1683" w:rsidP="00476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A3FE2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924DD1" w:rsidRPr="00BA3FE2">
              <w:rPr>
                <w:sz w:val="20"/>
                <w:szCs w:val="20"/>
                <w:u w:val="single"/>
              </w:rPr>
              <w:t xml:space="preserve"> </w:t>
            </w:r>
            <w:r w:rsidR="00476680" w:rsidRPr="006C2C64">
              <w:rPr>
                <w:sz w:val="20"/>
                <w:szCs w:val="20"/>
                <w:u w:val="single"/>
              </w:rPr>
              <w:t>3</w:t>
            </w:r>
            <w:r w:rsidR="00A0366A">
              <w:rPr>
                <w:sz w:val="20"/>
                <w:szCs w:val="20"/>
              </w:rPr>
              <w:t xml:space="preserve">. </w:t>
            </w:r>
            <w:r w:rsidR="00924DD1" w:rsidRPr="00EC245F">
              <w:rPr>
                <w:sz w:val="20"/>
                <w:szCs w:val="20"/>
              </w:rPr>
              <w:t xml:space="preserve">«Создание условий для развития туризма в </w:t>
            </w:r>
            <w:proofErr w:type="spellStart"/>
            <w:r w:rsidR="00924DD1" w:rsidRPr="00EC245F">
              <w:rPr>
                <w:sz w:val="20"/>
                <w:szCs w:val="20"/>
              </w:rPr>
              <w:t>Печенгском</w:t>
            </w:r>
            <w:proofErr w:type="spellEnd"/>
            <w:r w:rsidR="00924DD1" w:rsidRPr="00EC245F">
              <w:rPr>
                <w:sz w:val="20"/>
                <w:szCs w:val="20"/>
              </w:rPr>
              <w:t xml:space="preserve">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712752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jc w:val="center"/>
              <w:rPr>
                <w:b/>
                <w:sz w:val="20"/>
                <w:szCs w:val="20"/>
              </w:rPr>
            </w:pPr>
            <w:r w:rsidRPr="0071275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712752" w:rsidRDefault="00BA3FE2" w:rsidP="00924D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712752" w:rsidRDefault="00BA3FE2" w:rsidP="00924D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437 000,00</w:t>
            </w:r>
            <w:r w:rsidRPr="00712752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437 000,00</w:t>
            </w:r>
            <w:r w:rsidRPr="00712752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205" w:rsidRDefault="00C83DBB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приграничному сотрудничеству;</w:t>
            </w:r>
          </w:p>
          <w:p w:rsidR="00924DD1" w:rsidRPr="00687C75" w:rsidRDefault="00C83DBB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BA3FE2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BA3FE2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437 000,00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437 000,00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BA3FE2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BA3FE2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BA3FE2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24DD1">
              <w:rPr>
                <w:sz w:val="20"/>
                <w:szCs w:val="20"/>
              </w:rPr>
              <w:t>,00</w:t>
            </w:r>
            <w:r w:rsidR="00924DD1"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C83DBB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DBB" w:rsidRPr="003A34CC" w:rsidRDefault="00C83DBB" w:rsidP="00C83DBB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DBB" w:rsidRPr="003A34CC" w:rsidRDefault="00C83DBB" w:rsidP="00C83DBB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DBB" w:rsidRPr="003A34CC" w:rsidRDefault="00C83DBB" w:rsidP="00C83DB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3DBB" w:rsidRPr="00EC245F" w:rsidRDefault="00C83DBB" w:rsidP="00C83DBB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3DBB" w:rsidRPr="00924DD1" w:rsidRDefault="005F0363" w:rsidP="00C83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3DBB" w:rsidRPr="00924DD1" w:rsidRDefault="005F0363" w:rsidP="00C83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3DBB" w:rsidRPr="00924DD1" w:rsidRDefault="005F0363" w:rsidP="00C83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3DBB" w:rsidRPr="00924DD1" w:rsidRDefault="005F0363" w:rsidP="00C83D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3DBB" w:rsidRPr="00687C75" w:rsidRDefault="00C83DBB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  <w:r w:rsidRPr="00C83DBB">
              <w:rPr>
                <w:b/>
              </w:rPr>
              <w:t>3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1B0450" w:rsidRDefault="00BF1683" w:rsidP="00BF1683">
            <w:pPr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t xml:space="preserve"> </w:t>
            </w:r>
            <w:r w:rsidRPr="001B0450">
              <w:rPr>
                <w:b/>
                <w:sz w:val="22"/>
                <w:szCs w:val="22"/>
                <w:u w:val="single"/>
              </w:rPr>
              <w:t>Направление (п</w:t>
            </w:r>
            <w:r w:rsidR="00924DD1" w:rsidRPr="001B0450">
              <w:rPr>
                <w:b/>
                <w:sz w:val="22"/>
                <w:szCs w:val="22"/>
                <w:u w:val="single"/>
              </w:rPr>
              <w:t>одпрограмма</w:t>
            </w:r>
            <w:r w:rsidRPr="001B0450">
              <w:rPr>
                <w:b/>
                <w:sz w:val="22"/>
                <w:szCs w:val="22"/>
                <w:u w:val="single"/>
              </w:rPr>
              <w:t>)</w:t>
            </w:r>
            <w:r w:rsidR="00924DD1" w:rsidRPr="001B0450">
              <w:rPr>
                <w:b/>
                <w:sz w:val="22"/>
                <w:szCs w:val="22"/>
                <w:u w:val="single"/>
              </w:rPr>
              <w:t xml:space="preserve"> 3</w:t>
            </w:r>
            <w:r w:rsidR="00924DD1" w:rsidRPr="001B0450">
              <w:rPr>
                <w:b/>
                <w:sz w:val="22"/>
                <w:szCs w:val="22"/>
              </w:rPr>
              <w:t xml:space="preserve">. «Взаимодействие с СО НКО»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1B0450" w:rsidRDefault="00924DD1" w:rsidP="00924DD1">
            <w:pPr>
              <w:jc w:val="center"/>
              <w:rPr>
                <w:b/>
                <w:sz w:val="22"/>
                <w:szCs w:val="22"/>
              </w:rPr>
            </w:pPr>
            <w:r w:rsidRPr="001B0450">
              <w:rPr>
                <w:b/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E0205" w:rsidRDefault="00F719E0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</w:t>
            </w:r>
            <w:r w:rsidR="003E0205">
              <w:rPr>
                <w:sz w:val="20"/>
                <w:szCs w:val="20"/>
              </w:rPr>
              <w:t>;</w:t>
            </w:r>
          </w:p>
          <w:p w:rsidR="00924DD1" w:rsidRPr="00687C75" w:rsidRDefault="003E0205" w:rsidP="009D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924DD1" w:rsidRPr="003A34CC" w:rsidTr="00897170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3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C83DBB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C83DBB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1" w:rsidRPr="00687C75" w:rsidRDefault="00924DD1" w:rsidP="009D179F">
            <w:pPr>
              <w:jc w:val="center"/>
              <w:rPr>
                <w:sz w:val="20"/>
                <w:szCs w:val="20"/>
              </w:rPr>
            </w:pPr>
          </w:p>
        </w:tc>
      </w:tr>
      <w:tr w:rsidR="00924DD1" w:rsidRPr="003A34CC" w:rsidTr="00897170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jc w:val="center"/>
            </w:pPr>
            <w:r w:rsidRPr="003A34CC">
              <w:t xml:space="preserve">  </w:t>
            </w:r>
            <w:r>
              <w:t>3</w:t>
            </w:r>
            <w:r w:rsidR="000F13B1">
              <w:t>.4</w:t>
            </w:r>
            <w:r w:rsidRPr="003A34CC">
              <w:t xml:space="preserve"> 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EC245F" w:rsidRDefault="00187ED6" w:rsidP="00476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97170">
              <w:rPr>
                <w:sz w:val="20"/>
                <w:szCs w:val="20"/>
                <w:u w:val="single"/>
              </w:rPr>
              <w:t>Комплекс процессных мероприятий</w:t>
            </w:r>
            <w:r w:rsidR="00924DD1" w:rsidRPr="00897170">
              <w:rPr>
                <w:sz w:val="20"/>
                <w:szCs w:val="20"/>
                <w:u w:val="single"/>
              </w:rPr>
              <w:t xml:space="preserve"> </w:t>
            </w:r>
            <w:r w:rsidR="00476680" w:rsidRPr="006C2C64">
              <w:rPr>
                <w:sz w:val="20"/>
                <w:szCs w:val="20"/>
                <w:u w:val="single"/>
              </w:rPr>
              <w:t>4</w:t>
            </w:r>
            <w:r w:rsidR="00A0366A" w:rsidRPr="00897170">
              <w:rPr>
                <w:sz w:val="20"/>
                <w:szCs w:val="20"/>
                <w:u w:val="single"/>
              </w:rPr>
              <w:t>.</w:t>
            </w:r>
            <w:r w:rsidR="00A0366A">
              <w:rPr>
                <w:sz w:val="20"/>
                <w:szCs w:val="20"/>
              </w:rPr>
              <w:t xml:space="preserve"> </w:t>
            </w:r>
            <w:r w:rsidR="00924DD1" w:rsidRPr="00EC245F">
              <w:rPr>
                <w:sz w:val="20"/>
                <w:szCs w:val="20"/>
              </w:rPr>
              <w:t>«Создание благоприятных условий</w:t>
            </w:r>
            <w:r w:rsidR="009F7931">
              <w:rPr>
                <w:sz w:val="20"/>
                <w:szCs w:val="20"/>
              </w:rPr>
              <w:t xml:space="preserve"> для развития СО НКО</w:t>
            </w:r>
            <w:r w:rsidR="00924DD1" w:rsidRPr="00EC245F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spacing w:line="288" w:lineRule="atLeast"/>
              <w:jc w:val="center"/>
              <w:rPr>
                <w:sz w:val="20"/>
                <w:szCs w:val="20"/>
              </w:rPr>
            </w:pPr>
            <w:r w:rsidRPr="00712752"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712752" w:rsidRDefault="00924DD1" w:rsidP="00924DD1">
            <w:pPr>
              <w:jc w:val="center"/>
              <w:rPr>
                <w:b/>
                <w:sz w:val="20"/>
                <w:szCs w:val="20"/>
              </w:rPr>
            </w:pPr>
            <w:r w:rsidRPr="0071275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924DD1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924DD1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924DD1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924DD1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924DD1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924DD1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924DD1" w:rsidRDefault="00924DD1" w:rsidP="00924DD1">
            <w:pPr>
              <w:jc w:val="right"/>
              <w:rPr>
                <w:b/>
                <w:sz w:val="20"/>
                <w:szCs w:val="20"/>
              </w:rPr>
            </w:pPr>
            <w:r w:rsidRPr="00924DD1"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205" w:rsidRDefault="00C83DBB" w:rsidP="009D179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ОЭР;</w:t>
            </w:r>
          </w:p>
          <w:p w:rsidR="00924DD1" w:rsidRPr="00687C75" w:rsidRDefault="00C83DBB" w:rsidP="009D179F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</w:tr>
      <w:tr w:rsidR="00924DD1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rPr>
                <w:sz w:val="20"/>
                <w:szCs w:val="20"/>
              </w:rPr>
            </w:pPr>
            <w:r w:rsidRPr="00687C75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687C75" w:rsidRDefault="00924DD1" w:rsidP="00924D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DD1" w:rsidRPr="003A34CC" w:rsidRDefault="00924DD1" w:rsidP="00924DD1">
            <w:pPr>
              <w:rPr>
                <w:sz w:val="19"/>
                <w:szCs w:val="19"/>
              </w:rPr>
            </w:pPr>
          </w:p>
        </w:tc>
      </w:tr>
      <w:tr w:rsidR="005F0363" w:rsidRPr="003A34CC" w:rsidTr="00897170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363" w:rsidRPr="003A34CC" w:rsidRDefault="005F0363" w:rsidP="005F0363">
            <w:pPr>
              <w:rPr>
                <w:sz w:val="19"/>
                <w:szCs w:val="19"/>
              </w:rPr>
            </w:pPr>
          </w:p>
        </w:tc>
        <w:tc>
          <w:tcPr>
            <w:tcW w:w="3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363" w:rsidRPr="003A34CC" w:rsidRDefault="005F0363" w:rsidP="005F0363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363" w:rsidRPr="003A34CC" w:rsidRDefault="005F0363" w:rsidP="005F036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63" w:rsidRPr="00EC245F" w:rsidRDefault="005F0363" w:rsidP="005F0363">
            <w:pPr>
              <w:rPr>
                <w:sz w:val="20"/>
                <w:szCs w:val="20"/>
              </w:rPr>
            </w:pPr>
            <w:r w:rsidRPr="00EC245F"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63" w:rsidRPr="00924DD1" w:rsidRDefault="005F0363" w:rsidP="005F03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63" w:rsidRPr="00924DD1" w:rsidRDefault="005F0363" w:rsidP="005F03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687C7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63" w:rsidRDefault="005F0363" w:rsidP="005F0363">
            <w:pPr>
              <w:jc w:val="right"/>
            </w:pPr>
            <w:r w:rsidRPr="00CB683C"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63" w:rsidRDefault="005F0363" w:rsidP="005F0363">
            <w:pPr>
              <w:jc w:val="right"/>
            </w:pPr>
            <w:r w:rsidRPr="00CB683C"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0363" w:rsidRPr="003A34CC" w:rsidRDefault="005F0363" w:rsidP="005F0363">
            <w:pPr>
              <w:rPr>
                <w:sz w:val="19"/>
                <w:szCs w:val="19"/>
              </w:rPr>
            </w:pPr>
          </w:p>
        </w:tc>
      </w:tr>
    </w:tbl>
    <w:p w:rsidR="003A34CC" w:rsidRPr="003A34CC" w:rsidRDefault="003A34CC" w:rsidP="003A34CC">
      <w:pPr>
        <w:spacing w:line="288" w:lineRule="atLeast"/>
        <w:jc w:val="both"/>
      </w:pPr>
    </w:p>
    <w:p w:rsidR="00BB64D5" w:rsidRDefault="00BB64D5" w:rsidP="00CA5CE9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0F13B1" w:rsidRDefault="000F13B1" w:rsidP="00CA5CE9">
      <w:pPr>
        <w:pStyle w:val="a8"/>
        <w:spacing w:before="168" w:beforeAutospacing="0" w:after="0" w:afterAutospacing="0" w:line="288" w:lineRule="atLeast"/>
        <w:ind w:firstLine="540"/>
        <w:jc w:val="both"/>
      </w:pPr>
    </w:p>
    <w:p w:rsidR="00BB64D5" w:rsidRPr="00BB64D5" w:rsidRDefault="00BB64D5" w:rsidP="00BB64D5">
      <w:pPr>
        <w:spacing w:line="288" w:lineRule="atLeast"/>
        <w:jc w:val="both"/>
      </w:pPr>
      <w:r w:rsidRPr="00BB64D5">
        <w:t xml:space="preserve"> </w:t>
      </w:r>
    </w:p>
    <w:p w:rsidR="00BB64D5" w:rsidRPr="00461FA4" w:rsidRDefault="00BB64D5" w:rsidP="00ED39A3">
      <w:pPr>
        <w:pStyle w:val="ac"/>
        <w:numPr>
          <w:ilvl w:val="0"/>
          <w:numId w:val="16"/>
        </w:numPr>
        <w:jc w:val="center"/>
        <w:rPr>
          <w:b/>
        </w:rPr>
      </w:pPr>
      <w:r w:rsidRPr="00461FA4">
        <w:rPr>
          <w:b/>
        </w:rPr>
        <w:t xml:space="preserve">Механизмы управления рисками </w:t>
      </w:r>
    </w:p>
    <w:p w:rsidR="00BB64D5" w:rsidRPr="00BB64D5" w:rsidRDefault="00BB64D5" w:rsidP="00BB64D5">
      <w:pPr>
        <w:spacing w:line="288" w:lineRule="atLeast"/>
        <w:jc w:val="both"/>
      </w:pPr>
      <w:r w:rsidRPr="00BB64D5"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985"/>
      </w:tblGrid>
      <w:tr w:rsidR="00BB64D5" w:rsidRPr="00295CA4" w:rsidTr="00251DB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64D5" w:rsidRPr="00295CA4" w:rsidRDefault="00BB64D5" w:rsidP="00BB64D5">
            <w:pPr>
              <w:jc w:val="center"/>
              <w:rPr>
                <w:sz w:val="22"/>
                <w:szCs w:val="22"/>
              </w:rPr>
            </w:pPr>
            <w:r w:rsidRPr="00295CA4"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BB64D5" w:rsidRPr="00295CA4" w:rsidTr="00251DB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BB64D5" w:rsidP="00295CA4">
            <w:pPr>
              <w:jc w:val="center"/>
              <w:rPr>
                <w:sz w:val="20"/>
                <w:szCs w:val="20"/>
              </w:rPr>
            </w:pPr>
            <w:r w:rsidRPr="00295CA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51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предусмотренных объемов</w:t>
            </w:r>
            <w:r w:rsidR="00295CA4">
              <w:rPr>
                <w:sz w:val="20"/>
                <w:szCs w:val="20"/>
              </w:rPr>
              <w:t xml:space="preserve">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95CA4" w:rsidP="00295CA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Недостижение</w:t>
            </w:r>
            <w:proofErr w:type="spellEnd"/>
            <w:r>
              <w:rPr>
                <w:sz w:val="20"/>
                <w:szCs w:val="20"/>
              </w:rPr>
              <w:t xml:space="preserve"> запланированных значений показателей </w:t>
            </w:r>
            <w:r w:rsidR="00251DB5">
              <w:rPr>
                <w:sz w:val="20"/>
                <w:szCs w:val="20"/>
              </w:rPr>
              <w:t>муниципальной программы, невыполнение мероприятий в 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уточнение и обоснование потребности в финансовых ресурсах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51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</w:t>
            </w:r>
            <w:r w:rsidR="00295CA4">
              <w:rPr>
                <w:sz w:val="20"/>
                <w:szCs w:val="20"/>
              </w:rPr>
              <w:t xml:space="preserve">орректировка плановых значений показателей муниципальной </w:t>
            </w:r>
            <w:r w:rsidR="00295CA4">
              <w:rPr>
                <w:sz w:val="20"/>
                <w:szCs w:val="20"/>
              </w:rPr>
              <w:lastRenderedPageBreak/>
              <w:t>программы</w:t>
            </w:r>
            <w:r>
              <w:rPr>
                <w:sz w:val="20"/>
                <w:szCs w:val="20"/>
              </w:rPr>
              <w:t xml:space="preserve"> в зависимости от достигнутых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3B6FC1" w:rsidRDefault="00251DB5" w:rsidP="00295CA4">
            <w:pPr>
              <w:rPr>
                <w:sz w:val="20"/>
                <w:szCs w:val="20"/>
                <w:highlight w:val="yellow"/>
              </w:rPr>
            </w:pPr>
            <w:r w:rsidRPr="00251DB5">
              <w:rPr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BB64D5" w:rsidRPr="00295CA4" w:rsidTr="00251DB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BB64D5" w:rsidP="00295CA4">
            <w:pPr>
              <w:jc w:val="center"/>
              <w:rPr>
                <w:sz w:val="20"/>
                <w:szCs w:val="20"/>
              </w:rPr>
            </w:pPr>
            <w:r w:rsidRPr="00295CA4">
              <w:rPr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федерального и регионального законодательства в сфере реализации муниципальной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Невозможность реализации мероприятий муниципальной программы, </w:t>
            </w:r>
            <w:proofErr w:type="spellStart"/>
            <w:r>
              <w:rPr>
                <w:sz w:val="20"/>
                <w:szCs w:val="20"/>
              </w:rPr>
              <w:t>недостижение</w:t>
            </w:r>
            <w:proofErr w:type="spellEnd"/>
            <w:r>
              <w:rPr>
                <w:sz w:val="20"/>
                <w:szCs w:val="20"/>
              </w:rPr>
              <w:t xml:space="preserve"> заявленных результатов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51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Регулярный мониторинг федерального и регионального законодательства с оценкой возможных последствий. Актуализация нормативных правовых актов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в сфере реализации муниципальной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A3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Оперативное принятие нормативных правовых актов, регулирующих сферы управления социально-экономическим развитием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BB64D5" w:rsidP="00251DB5">
            <w:pPr>
              <w:rPr>
                <w:sz w:val="20"/>
                <w:szCs w:val="20"/>
              </w:rPr>
            </w:pPr>
            <w:r w:rsidRPr="00295CA4">
              <w:rPr>
                <w:sz w:val="20"/>
                <w:szCs w:val="20"/>
              </w:rPr>
              <w:t xml:space="preserve">  </w:t>
            </w:r>
            <w:r w:rsidR="00251DB5">
              <w:rPr>
                <w:sz w:val="20"/>
                <w:szCs w:val="20"/>
              </w:rPr>
              <w:t>Постоянно</w:t>
            </w:r>
          </w:p>
        </w:tc>
      </w:tr>
      <w:tr w:rsidR="00295CA4" w:rsidRPr="00295CA4" w:rsidTr="00251DB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A368DB" w:rsidP="0029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 недостаточной обеспеченности финансовыми ресурсами мероприятий муниципальной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51DB5" w:rsidP="007E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Невозможность реализации мероприятий муниципальной программы, </w:t>
            </w:r>
            <w:proofErr w:type="spellStart"/>
            <w:r>
              <w:rPr>
                <w:sz w:val="20"/>
                <w:szCs w:val="20"/>
              </w:rPr>
              <w:t>недостижение</w:t>
            </w:r>
            <w:proofErr w:type="spellEnd"/>
            <w:r>
              <w:rPr>
                <w:sz w:val="20"/>
                <w:szCs w:val="20"/>
              </w:rPr>
              <w:t xml:space="preserve"> заявленных р</w:t>
            </w:r>
            <w:r w:rsidR="007E6D0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зультатов</w:t>
            </w:r>
            <w:r w:rsidR="00A36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Обоснование необходимых объемов финансирования на этапе формирования бюджета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показателей запланированных результатов реализации муниципальной программы с учетом финансовой обеспеченности, своевременное перераспределение средств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CA4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</w:tr>
      <w:tr w:rsidR="00BB64D5" w:rsidRPr="00295CA4" w:rsidTr="00251DB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9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0A7285" w:rsidP="007E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обязательств непр</w:t>
            </w:r>
            <w:r w:rsidR="007E6D0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одолимой силы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0A728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Существенное влияние на результаты реализации </w:t>
            </w:r>
            <w:r w:rsidR="00251DB5">
              <w:rPr>
                <w:sz w:val="20"/>
                <w:szCs w:val="20"/>
              </w:rPr>
              <w:t xml:space="preserve">муниципальной </w:t>
            </w:r>
            <w:r>
              <w:rPr>
                <w:sz w:val="20"/>
                <w:szCs w:val="20"/>
              </w:rPr>
              <w:t>программы</w:t>
            </w:r>
            <w:r w:rsidR="00251D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снижение показателей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0A728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мониторинга и прогнозирования чрезвычайных ситуаций природного и техногенного характера</w:t>
            </w:r>
            <w:r w:rsidR="001D74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1D74F7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Минимизация отрицательных последствий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64D5" w:rsidRPr="00295CA4" w:rsidRDefault="00251DB5" w:rsidP="00295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</w:tbl>
    <w:p w:rsidR="00C60B48" w:rsidRDefault="00C60B48" w:rsidP="00CA5CE9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  <w:sectPr w:rsidR="00C60B48" w:rsidSect="000D17ED">
          <w:pgSz w:w="16838" w:h="11906" w:orient="landscape"/>
          <w:pgMar w:top="1276" w:right="962" w:bottom="851" w:left="1134" w:header="709" w:footer="709" w:gutter="0"/>
          <w:cols w:space="708"/>
          <w:docGrid w:linePitch="360"/>
        </w:sectPr>
      </w:pPr>
    </w:p>
    <w:p w:rsidR="00C60B48" w:rsidRPr="00461FA4" w:rsidRDefault="00C56E7F" w:rsidP="00C60B48">
      <w:pPr>
        <w:pStyle w:val="a8"/>
        <w:numPr>
          <w:ilvl w:val="0"/>
          <w:numId w:val="16"/>
        </w:numPr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>Порядок взаимодействия Ответственного исполнителя, С</w:t>
      </w:r>
      <w:r w:rsidR="00C60B48" w:rsidRPr="00461FA4">
        <w:rPr>
          <w:b/>
        </w:rPr>
        <w:t>оисполнителей</w:t>
      </w:r>
      <w:r w:rsidR="009C39E9">
        <w:rPr>
          <w:b/>
        </w:rPr>
        <w:t xml:space="preserve"> </w:t>
      </w:r>
      <w:r w:rsidR="00C60B48" w:rsidRPr="00461FA4">
        <w:rPr>
          <w:b/>
        </w:rPr>
        <w:t xml:space="preserve">и </w:t>
      </w:r>
      <w:r w:rsidR="00C60B48" w:rsidRPr="009C39E9">
        <w:rPr>
          <w:b/>
        </w:rPr>
        <w:t>участников м</w:t>
      </w:r>
      <w:r w:rsidR="00C60B48" w:rsidRPr="00461FA4">
        <w:rPr>
          <w:b/>
        </w:rPr>
        <w:t>униципальной программы</w:t>
      </w:r>
    </w:p>
    <w:p w:rsidR="00C60B48" w:rsidRPr="00461FA4" w:rsidRDefault="00C60B48" w:rsidP="00C60B48">
      <w:pPr>
        <w:pStyle w:val="a8"/>
        <w:spacing w:before="0" w:beforeAutospacing="0" w:after="0" w:afterAutospacing="0" w:line="288" w:lineRule="atLeast"/>
        <w:jc w:val="both"/>
      </w:pPr>
      <w:r w:rsidRPr="00461FA4">
        <w:t xml:space="preserve">  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jc w:val="right"/>
      </w:pP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Взаимодействие ответственного исполнителя, соисполнителей</w:t>
      </w:r>
      <w:r w:rsidR="00F3615B">
        <w:t xml:space="preserve"> и участников</w:t>
      </w:r>
      <w:r>
        <w:t xml:space="preserve"> муниципальной программы осуществляется в рабочем порядке.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 xml:space="preserve"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</w:t>
      </w:r>
      <w:proofErr w:type="spellStart"/>
      <w:r>
        <w:t>Печенгского</w:t>
      </w:r>
      <w:proofErr w:type="spellEnd"/>
      <w:r>
        <w:t xml:space="preserve"> муниципального округа, утвержденным постановлением администрации </w:t>
      </w:r>
      <w:proofErr w:type="spellStart"/>
      <w:r>
        <w:t>Печенг</w:t>
      </w:r>
      <w:r w:rsidR="003B6FC1">
        <w:t>ского</w:t>
      </w:r>
      <w:proofErr w:type="spellEnd"/>
      <w:r w:rsidR="003B6FC1">
        <w:t xml:space="preserve"> муниципального округа от 18</w:t>
      </w:r>
      <w:r>
        <w:t xml:space="preserve">.09.2025 № </w:t>
      </w:r>
      <w:r w:rsidR="003B6FC1">
        <w:t>1488</w:t>
      </w:r>
      <w:r>
        <w:t xml:space="preserve"> (далее – Порядок).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Управление и контроль за ходом реализации муниципальной программы осуществляется ОЭР, как ответственным исполнителем муниципальной программы.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Управление реализацией подпрограмм муниципальной программы осуществляется соответственно ответственным исполнителем подпрограмм.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Соисполнители муниципальной программы: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510E98" w:rsidRDefault="00C60B48" w:rsidP="00510E98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510E98" w:rsidRDefault="00510E98" w:rsidP="00510E98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Участники </w:t>
      </w:r>
      <w:r>
        <w:t>муниципальной программы</w:t>
      </w:r>
      <w:r w:rsidRPr="00D057A4">
        <w:t>:</w:t>
      </w:r>
    </w:p>
    <w:p w:rsidR="00510E98" w:rsidRDefault="00510E98" w:rsidP="00510E98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осуществляют реализацию мероприятий </w:t>
      </w:r>
      <w:r>
        <w:t>муниципальной программы</w:t>
      </w:r>
      <w:r w:rsidRPr="00D057A4">
        <w:t>, участниками которых они являются;</w:t>
      </w:r>
    </w:p>
    <w:p w:rsidR="00510E98" w:rsidRDefault="00510E98" w:rsidP="00510E98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представляют </w:t>
      </w:r>
      <w:r>
        <w:t>о</w:t>
      </w:r>
      <w:r w:rsidRPr="00D057A4">
        <w:t xml:space="preserve">тветственному исполнителю </w:t>
      </w:r>
      <w:r>
        <w:t>муниципальной программы</w:t>
      </w:r>
      <w:r w:rsidRPr="00D057A4">
        <w:t xml:space="preserve"> (Направления (подпрограммы)) и </w:t>
      </w:r>
      <w:r>
        <w:t>с</w:t>
      </w:r>
      <w:r w:rsidRPr="00D057A4">
        <w:t xml:space="preserve">оисполнителям предложения при разработке проекта </w:t>
      </w:r>
      <w:r>
        <w:t>муниципальной программы</w:t>
      </w:r>
      <w:r w:rsidRPr="00D057A4">
        <w:t xml:space="preserve"> и предложения по внесению в нее изменений в части мероприятий </w:t>
      </w:r>
      <w:r>
        <w:t>муниципальной программы</w:t>
      </w:r>
      <w:r w:rsidRPr="00D057A4">
        <w:t>, в реализации которых предполагается их участие;</w:t>
      </w:r>
    </w:p>
    <w:p w:rsidR="00510E98" w:rsidRDefault="00510E98" w:rsidP="00C60B48">
      <w:pPr>
        <w:pStyle w:val="a8"/>
        <w:spacing w:before="0" w:beforeAutospacing="0" w:after="0" w:afterAutospacing="0" w:line="288" w:lineRule="atLeast"/>
        <w:ind w:firstLine="720"/>
        <w:contextualSpacing/>
        <w:jc w:val="both"/>
      </w:pPr>
      <w:r w:rsidRPr="00D057A4">
        <w:t xml:space="preserve">- представляют </w:t>
      </w:r>
      <w:r>
        <w:t>о</w:t>
      </w:r>
      <w:r w:rsidRPr="00D057A4">
        <w:t xml:space="preserve">тветственному исполнителю </w:t>
      </w:r>
      <w:r>
        <w:t>муниципальной программы</w:t>
      </w:r>
      <w:r w:rsidRPr="00D057A4">
        <w:t xml:space="preserve"> (Направления (подпрограммы)) и </w:t>
      </w:r>
      <w:r>
        <w:t>с</w:t>
      </w:r>
      <w:r w:rsidRPr="00D057A4">
        <w:t xml:space="preserve">оисполнителям необходимую информацию для проведения мониторинга и оценки эффективности </w:t>
      </w:r>
      <w:r>
        <w:t>муниципальной программы</w:t>
      </w:r>
      <w:r w:rsidRPr="00D057A4">
        <w:t>.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C60B48" w:rsidRDefault="00C60B48" w:rsidP="00C60B48">
      <w:pPr>
        <w:pStyle w:val="a8"/>
        <w:spacing w:before="0" w:beforeAutospacing="0" w:after="0" w:afterAutospacing="0" w:line="288" w:lineRule="atLeast"/>
        <w:ind w:firstLine="720"/>
        <w:jc w:val="both"/>
      </w:pPr>
      <w:r>
        <w:lastRenderedPageBreak/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8A332C" w:rsidRPr="00295CA4" w:rsidRDefault="008A332C" w:rsidP="00CA5CE9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</w:pPr>
    </w:p>
    <w:p w:rsidR="00295CA4" w:rsidRDefault="00295CA4" w:rsidP="008A332C">
      <w:pPr>
        <w:pStyle w:val="a8"/>
        <w:spacing w:before="0" w:beforeAutospacing="0" w:after="0" w:afterAutospacing="0" w:line="288" w:lineRule="atLeast"/>
        <w:jc w:val="right"/>
      </w:pPr>
    </w:p>
    <w:p w:rsidR="00ED39A3" w:rsidRDefault="00ED39A3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</w:pPr>
    </w:p>
    <w:p w:rsidR="00C60B48" w:rsidRDefault="00C60B48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</w:pPr>
    </w:p>
    <w:p w:rsidR="00C60B48" w:rsidRDefault="00C60B48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</w:pPr>
    </w:p>
    <w:p w:rsidR="00C60B48" w:rsidRDefault="00C60B48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</w:pPr>
    </w:p>
    <w:p w:rsidR="00C60B48" w:rsidRDefault="00C60B48" w:rsidP="008A332C">
      <w:pPr>
        <w:pStyle w:val="a8"/>
        <w:spacing w:before="0" w:beforeAutospacing="0" w:after="0" w:afterAutospacing="0" w:line="288" w:lineRule="atLeast"/>
        <w:jc w:val="right"/>
        <w:rPr>
          <w:highlight w:val="green"/>
        </w:rPr>
        <w:sectPr w:rsidR="00C60B48" w:rsidSect="00C60B48">
          <w:pgSz w:w="11906" w:h="16838"/>
          <w:pgMar w:top="962" w:right="709" w:bottom="1134" w:left="1276" w:header="709" w:footer="709" w:gutter="0"/>
          <w:cols w:space="708"/>
          <w:docGrid w:linePitch="360"/>
        </w:sectPr>
      </w:pPr>
    </w:p>
    <w:p w:rsidR="00640D43" w:rsidRDefault="008A332C" w:rsidP="009C39E9">
      <w:pPr>
        <w:pStyle w:val="a8"/>
        <w:spacing w:before="0" w:beforeAutospacing="0" w:after="0" w:afterAutospacing="0" w:line="288" w:lineRule="atLeast"/>
        <w:jc w:val="both"/>
        <w:rPr>
          <w:b/>
        </w:rPr>
      </w:pPr>
      <w:r>
        <w:lastRenderedPageBreak/>
        <w:t xml:space="preserve">  </w:t>
      </w:r>
    </w:p>
    <w:p w:rsidR="008A332C" w:rsidRPr="00461FA4" w:rsidRDefault="008A332C" w:rsidP="00C60B48">
      <w:pPr>
        <w:pStyle w:val="a8"/>
        <w:numPr>
          <w:ilvl w:val="0"/>
          <w:numId w:val="16"/>
        </w:numPr>
        <w:spacing w:before="0" w:beforeAutospacing="0" w:after="0" w:afterAutospacing="0"/>
        <w:jc w:val="center"/>
        <w:rPr>
          <w:b/>
        </w:rPr>
      </w:pPr>
      <w:r w:rsidRPr="00461FA4">
        <w:rPr>
          <w:b/>
        </w:rPr>
        <w:t xml:space="preserve">Сведения об источниках и методике расчета значений показателей муниципальной программы </w:t>
      </w:r>
    </w:p>
    <w:p w:rsidR="008A332C" w:rsidRDefault="008A332C" w:rsidP="008A332C">
      <w:pPr>
        <w:pStyle w:val="a8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544"/>
        <w:gridCol w:w="1559"/>
        <w:gridCol w:w="1559"/>
        <w:gridCol w:w="1843"/>
        <w:gridCol w:w="1985"/>
        <w:gridCol w:w="1701"/>
        <w:gridCol w:w="1984"/>
      </w:tblGrid>
      <w:tr w:rsidR="008A332C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1C3D16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>№</w:t>
            </w:r>
            <w:r w:rsidR="008A332C" w:rsidRPr="00212FB6">
              <w:rPr>
                <w:sz w:val="22"/>
                <w:szCs w:val="22"/>
              </w:rPr>
              <w:t xml:space="preserve">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0CE5" w:rsidRPr="00212FB6" w:rsidRDefault="008A332C" w:rsidP="00696633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>Единица измерения, временная характеристика</w:t>
            </w:r>
            <w:r w:rsidR="00565E7D" w:rsidRPr="00212FB6">
              <w:rPr>
                <w:sz w:val="22"/>
                <w:szCs w:val="22"/>
                <w:vertAlign w:val="superscript"/>
              </w:rPr>
              <w:t>4</w:t>
            </w:r>
            <w:r w:rsidRPr="00212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 w:rsidP="00565E7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>Метод сбора информации, код формы отчетности</w:t>
            </w:r>
            <w:r w:rsidR="00565E7D" w:rsidRPr="00212FB6">
              <w:rPr>
                <w:sz w:val="22"/>
                <w:szCs w:val="22"/>
                <w:vertAlign w:val="superscript"/>
              </w:rPr>
              <w:t>5</w:t>
            </w:r>
            <w:r w:rsidRPr="00212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FB6"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1C3D16" w:rsidTr="00B54A68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5A7822" w:rsidRDefault="001C3D16" w:rsidP="00373B23">
            <w:pPr>
              <w:pStyle w:val="a8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5A7822">
              <w:rPr>
                <w:b/>
              </w:rPr>
              <w:t>0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3D16" w:rsidRPr="008A332C" w:rsidRDefault="001C3D16" w:rsidP="00373B23">
            <w:pPr>
              <w:pStyle w:val="a8"/>
              <w:spacing w:before="0" w:beforeAutospacing="0" w:after="0" w:afterAutospacing="0" w:line="288" w:lineRule="atLeast"/>
              <w:jc w:val="both"/>
            </w:pPr>
            <w:r w:rsidRPr="008A332C">
              <w:t xml:space="preserve">Муниципальная программа </w:t>
            </w:r>
            <w:r>
              <w:t>«</w:t>
            </w:r>
            <w:r w:rsidR="00373B23">
              <w:t>Экономический потенциал</w:t>
            </w:r>
            <w:r>
              <w:t>»</w:t>
            </w:r>
            <w:r w:rsidRPr="008A332C">
              <w:t xml:space="preserve"> </w:t>
            </w:r>
          </w:p>
        </w:tc>
      </w:tr>
      <w:tr w:rsidR="008A332C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8A332C" w:rsidRDefault="008A332C">
            <w:pPr>
              <w:pStyle w:val="a8"/>
              <w:spacing w:before="0" w:beforeAutospacing="0" w:after="0" w:afterAutospacing="0"/>
              <w:jc w:val="center"/>
            </w:pPr>
            <w:r w:rsidRPr="008A332C">
              <w:t xml:space="preserve">0.1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8C16B6" w:rsidRDefault="009C39E9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1200F">
              <w:rPr>
                <w:sz w:val="20"/>
                <w:szCs w:val="20"/>
              </w:rPr>
              <w:t xml:space="preserve">Число </w:t>
            </w:r>
            <w:r>
              <w:rPr>
                <w:sz w:val="20"/>
                <w:szCs w:val="20"/>
              </w:rPr>
              <w:t>субъектов МСП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6B6" w:rsidRDefault="00915054" w:rsidP="0091505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r w:rsidR="004045C1">
              <w:rPr>
                <w:sz w:val="20"/>
                <w:szCs w:val="20"/>
              </w:rPr>
              <w:t>,</w:t>
            </w:r>
          </w:p>
          <w:p w:rsidR="004045C1" w:rsidRPr="00212FB6" w:rsidRDefault="004045C1" w:rsidP="0091505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Default="008A332C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  <w:r w:rsidR="008C16B6">
              <w:rPr>
                <w:sz w:val="20"/>
                <w:szCs w:val="20"/>
              </w:rPr>
              <w:t>-</w:t>
            </w:r>
          </w:p>
          <w:p w:rsidR="008C16B6" w:rsidRPr="00212FB6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2C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C16B6" w:rsidRPr="00212FB6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9C39E9" w:rsidRDefault="009C39E9" w:rsidP="008D69F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color w:val="000000" w:themeColor="text1"/>
                <w:sz w:val="20"/>
                <w:szCs w:val="20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915054" w:rsidP="009C39E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на </w:t>
            </w:r>
            <w:r w:rsidR="009C39E9" w:rsidRPr="009C39E9">
              <w:rPr>
                <w:sz w:val="20"/>
                <w:szCs w:val="20"/>
              </w:rPr>
              <w:t>10</w:t>
            </w:r>
            <w:r w:rsidR="008D69FA" w:rsidRPr="009C39E9">
              <w:rPr>
                <w:sz w:val="20"/>
                <w:szCs w:val="20"/>
              </w:rPr>
              <w:t xml:space="preserve"> числ</w:t>
            </w:r>
            <w:r w:rsidR="009C39E9" w:rsidRPr="009C39E9">
              <w:rPr>
                <w:sz w:val="20"/>
                <w:szCs w:val="20"/>
              </w:rPr>
              <w:t>о месяца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8A332C" w:rsidTr="003E385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8A332C" w:rsidRDefault="008C16B6" w:rsidP="008C16B6">
            <w:pPr>
              <w:jc w:val="center"/>
            </w:pPr>
            <w:r>
              <w:t>0.2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8C16B6" w:rsidRDefault="009C39E9" w:rsidP="008C1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инвестиций в основной капитал (без субъектов МСП)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915054" w:rsidRDefault="009C39E9" w:rsidP="00915054">
            <w:pPr>
              <w:jc w:val="center"/>
              <w:rPr>
                <w:sz w:val="20"/>
                <w:szCs w:val="20"/>
              </w:rPr>
            </w:pPr>
            <w:r w:rsidRPr="00915054">
              <w:rPr>
                <w:sz w:val="20"/>
                <w:szCs w:val="20"/>
              </w:rPr>
              <w:t>Млн.</w:t>
            </w:r>
            <w:r w:rsidR="00915054" w:rsidRPr="00915054">
              <w:rPr>
                <w:sz w:val="20"/>
                <w:szCs w:val="20"/>
              </w:rPr>
              <w:t xml:space="preserve"> рублей,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915054" w:rsidRDefault="008C16B6" w:rsidP="008C16B6">
            <w:pPr>
              <w:rPr>
                <w:sz w:val="20"/>
                <w:szCs w:val="20"/>
              </w:rPr>
            </w:pPr>
            <w:r w:rsidRPr="0091505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2C" w:rsidRPr="00915054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1505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332C" w:rsidRPr="00915054" w:rsidRDefault="00915054" w:rsidP="0091505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15054">
              <w:rPr>
                <w:sz w:val="20"/>
                <w:szCs w:val="20"/>
              </w:rPr>
              <w:t xml:space="preserve">Статистическая работа  № 032042188 «Инвестиции в основной капитал организаций (без субъектов малого предпринимательства) по источникам финансирования и видам экономической деятельности по </w:t>
            </w:r>
            <w:proofErr w:type="spellStart"/>
            <w:r w:rsidRPr="00915054">
              <w:rPr>
                <w:sz w:val="20"/>
                <w:szCs w:val="20"/>
              </w:rPr>
              <w:t>Печенгскому</w:t>
            </w:r>
            <w:proofErr w:type="spellEnd"/>
            <w:r w:rsidRPr="00915054">
              <w:rPr>
                <w:sz w:val="20"/>
                <w:szCs w:val="20"/>
              </w:rPr>
              <w:t xml:space="preserve"> муниципальному округу»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A332C" w:rsidRPr="00915054" w:rsidRDefault="00915054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915054">
              <w:rPr>
                <w:sz w:val="20"/>
                <w:szCs w:val="20"/>
              </w:rPr>
              <w:t>арт года,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9C39E9" w:rsidRDefault="008C16B6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ОЭР, Сектор инвестиционной деятельности</w:t>
            </w:r>
          </w:p>
        </w:tc>
      </w:tr>
      <w:tr w:rsidR="003E3857" w:rsidTr="003E3857">
        <w:trPr>
          <w:trHeight w:val="451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8A332C" w:rsidRDefault="003E3857">
            <w:pPr>
              <w:pStyle w:val="a8"/>
              <w:spacing w:before="0" w:beforeAutospacing="0" w:after="0" w:afterAutospacing="0"/>
              <w:jc w:val="center"/>
            </w:pPr>
            <w:r>
              <w:t>0.3</w:t>
            </w:r>
            <w:r w:rsidRPr="008A332C"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Количество функционирующих КСР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 xml:space="preserve">Ед., </w:t>
            </w:r>
          </w:p>
          <w:p w:rsidR="003E3857" w:rsidRPr="009C39E9" w:rsidRDefault="003E3857" w:rsidP="008C16B6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9C39E9">
              <w:rPr>
                <w:color w:val="FF0000"/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9C39E9">
              <w:rPr>
                <w:color w:val="FF0000"/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E3857" w:rsidRPr="00934D35" w:rsidRDefault="00934D35" w:rsidP="0091505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34D35">
              <w:rPr>
                <w:sz w:val="20"/>
                <w:szCs w:val="20"/>
              </w:rPr>
              <w:t>Единый реестр объектов классификации в сфере туристской индустрии на сайте</w:t>
            </w:r>
          </w:p>
          <w:p w:rsidR="003E3857" w:rsidRPr="00934D35" w:rsidRDefault="00934D35" w:rsidP="0091505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34D35">
              <w:rPr>
                <w:sz w:val="20"/>
                <w:szCs w:val="20"/>
              </w:rPr>
              <w:t>https://tourism.fsa.gov.ru/ru/resorts/showcase/hotels?regionIdList=51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E3857" w:rsidRPr="00934D35" w:rsidRDefault="00D55FD1" w:rsidP="008C16B6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34D35" w:rsidRPr="00934D35">
              <w:rPr>
                <w:sz w:val="20"/>
                <w:szCs w:val="20"/>
              </w:rPr>
              <w:t>остоянно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E3857" w:rsidRPr="009C39E9" w:rsidRDefault="003E3857" w:rsidP="00772DA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3E3857" w:rsidTr="003E3857">
        <w:trPr>
          <w:trHeight w:val="1853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Default="003E3857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C39E9" w:rsidRDefault="003E3857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34D35" w:rsidRDefault="003E3857" w:rsidP="00915054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934D35">
              <w:rPr>
                <w:sz w:val="20"/>
                <w:szCs w:val="20"/>
              </w:rPr>
              <w:t xml:space="preserve">Статистическая работа № 111941038 «Деятельность коллективных средств размещения по </w:t>
            </w:r>
            <w:proofErr w:type="spellStart"/>
            <w:r w:rsidRPr="00934D35">
              <w:rPr>
                <w:sz w:val="20"/>
                <w:szCs w:val="20"/>
              </w:rPr>
              <w:t>Печенгскому</w:t>
            </w:r>
            <w:proofErr w:type="spellEnd"/>
            <w:r w:rsidRPr="00934D35">
              <w:rPr>
                <w:sz w:val="20"/>
                <w:szCs w:val="20"/>
              </w:rPr>
              <w:t xml:space="preserve"> муниципальному округу»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34D35" w:rsidRDefault="00D55FD1" w:rsidP="008C16B6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503FB" w:rsidRPr="00934D35">
              <w:rPr>
                <w:sz w:val="20"/>
                <w:szCs w:val="20"/>
              </w:rPr>
              <w:t xml:space="preserve">ай года, следующего за </w:t>
            </w:r>
            <w:r w:rsidR="003E3857" w:rsidRPr="00934D35">
              <w:rPr>
                <w:sz w:val="20"/>
                <w:szCs w:val="20"/>
              </w:rPr>
              <w:t>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3857" w:rsidRPr="009C39E9" w:rsidRDefault="003E3857" w:rsidP="00772DA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34D35" w:rsidTr="003B703B">
        <w:trPr>
          <w:trHeight w:val="1528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Default="00934D35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0.4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 xml:space="preserve">Рост туристического потока (количество лиц, размещенных в КСР) в </w:t>
            </w:r>
            <w:proofErr w:type="spellStart"/>
            <w:r w:rsidRPr="009C39E9">
              <w:rPr>
                <w:sz w:val="20"/>
                <w:szCs w:val="20"/>
              </w:rPr>
              <w:t>Печенгском</w:t>
            </w:r>
            <w:proofErr w:type="spellEnd"/>
            <w:r w:rsidRPr="009C39E9">
              <w:rPr>
                <w:sz w:val="20"/>
                <w:szCs w:val="20"/>
              </w:rPr>
              <w:t xml:space="preserve"> муниципальном округе, ежегодно к уровню предыдущего года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%,</w:t>
            </w:r>
          </w:p>
          <w:p w:rsidR="00934D35" w:rsidRPr="009C39E9" w:rsidRDefault="00934D35" w:rsidP="008C16B6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34D35" w:rsidRPr="00DF2B98" w:rsidRDefault="00934D35" w:rsidP="00DF2B9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F2B98">
              <w:rPr>
                <w:sz w:val="20"/>
                <w:szCs w:val="20"/>
              </w:rPr>
              <w:t xml:space="preserve">Ведомственные данные (Информация о количестве туристов, посетивших </w:t>
            </w:r>
            <w:proofErr w:type="spellStart"/>
            <w:r w:rsidRPr="00DF2B98">
              <w:rPr>
                <w:sz w:val="20"/>
                <w:szCs w:val="20"/>
              </w:rPr>
              <w:t>Печенгский</w:t>
            </w:r>
            <w:proofErr w:type="spellEnd"/>
            <w:r w:rsidRPr="00DF2B98">
              <w:rPr>
                <w:sz w:val="20"/>
                <w:szCs w:val="20"/>
              </w:rPr>
              <w:t xml:space="preserve"> муниципальный округ</w:t>
            </w:r>
            <w:r w:rsidR="00DF2B98" w:rsidRPr="00DF2B98">
              <w:rPr>
                <w:sz w:val="20"/>
                <w:szCs w:val="20"/>
              </w:rPr>
              <w:t>)</w:t>
            </w:r>
            <w:r w:rsidR="00B62C78">
              <w:rPr>
                <w:sz w:val="20"/>
                <w:szCs w:val="20"/>
              </w:rPr>
              <w:t xml:space="preserve"> – оперативные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F2B98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DF2B98" w:rsidRPr="00DF2B98">
              <w:rPr>
                <w:sz w:val="20"/>
                <w:szCs w:val="20"/>
              </w:rPr>
              <w:t xml:space="preserve">жемесячно, </w:t>
            </w:r>
          </w:p>
          <w:p w:rsidR="00934D35" w:rsidRPr="00DF2B98" w:rsidRDefault="00DF2B98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F2B98">
              <w:rPr>
                <w:sz w:val="20"/>
                <w:szCs w:val="20"/>
              </w:rPr>
              <w:t>до 5 числа</w:t>
            </w:r>
            <w:r>
              <w:rPr>
                <w:sz w:val="20"/>
                <w:szCs w:val="20"/>
              </w:rPr>
              <w:t xml:space="preserve"> месяца, следующего за отчетным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772DA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934D35" w:rsidTr="003B703B">
        <w:trPr>
          <w:trHeight w:val="776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Default="00934D35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Default="00934D35" w:rsidP="00DF2B98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DF2B98">
              <w:rPr>
                <w:sz w:val="20"/>
                <w:szCs w:val="20"/>
              </w:rPr>
              <w:t xml:space="preserve">Статистическая </w:t>
            </w:r>
            <w:r w:rsidR="00DF2B98" w:rsidRPr="00DF2B98">
              <w:rPr>
                <w:sz w:val="20"/>
                <w:szCs w:val="20"/>
              </w:rPr>
              <w:t xml:space="preserve">работа № 111941038 «Деятельность коллективных средств размещения по </w:t>
            </w:r>
            <w:proofErr w:type="spellStart"/>
            <w:r w:rsidR="00DF2B98" w:rsidRPr="00DF2B98">
              <w:rPr>
                <w:sz w:val="20"/>
                <w:szCs w:val="20"/>
              </w:rPr>
              <w:t>Печенгскому</w:t>
            </w:r>
            <w:proofErr w:type="spellEnd"/>
            <w:r w:rsidR="00DF2B98" w:rsidRPr="00DF2B98">
              <w:rPr>
                <w:sz w:val="20"/>
                <w:szCs w:val="20"/>
              </w:rPr>
              <w:t xml:space="preserve"> муниципальному округу»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D55FD1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F2B98" w:rsidRPr="00934D35">
              <w:rPr>
                <w:sz w:val="20"/>
                <w:szCs w:val="20"/>
              </w:rPr>
              <w:t>ай года, следующего за 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35" w:rsidRPr="009C39E9" w:rsidRDefault="00934D35" w:rsidP="00772DA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433B2B" w:rsidTr="008817D5">
        <w:trPr>
          <w:trHeight w:val="2630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Pr="008A332C" w:rsidRDefault="00433B2B" w:rsidP="00792A9B">
            <w:pPr>
              <w:pStyle w:val="a8"/>
              <w:spacing w:before="0" w:beforeAutospacing="0" w:after="0" w:afterAutospacing="0"/>
              <w:jc w:val="center"/>
            </w:pPr>
            <w:r>
              <w:t>0.5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 xml:space="preserve">Количество СО НКО, осуществляющих деятельность на территории </w:t>
            </w:r>
            <w:proofErr w:type="spellStart"/>
            <w:r w:rsidRPr="009C39E9">
              <w:rPr>
                <w:sz w:val="20"/>
                <w:szCs w:val="20"/>
              </w:rPr>
              <w:t>Печенгского</w:t>
            </w:r>
            <w:proofErr w:type="spellEnd"/>
            <w:r w:rsidRPr="009C39E9"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Ед.,</w:t>
            </w:r>
          </w:p>
          <w:p w:rsidR="00433B2B" w:rsidRPr="009C39E9" w:rsidRDefault="004045C1" w:rsidP="008C16B6">
            <w:pPr>
              <w:pStyle w:val="a8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F02B6A" w:rsidP="00F02B6A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62C78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СО НКО на 31 декабря соответствующего года = 23 (к</w:t>
            </w:r>
            <w:r w:rsidRPr="00B62C78">
              <w:rPr>
                <w:sz w:val="20"/>
                <w:szCs w:val="20"/>
              </w:rPr>
              <w:t xml:space="preserve">оличество </w:t>
            </w:r>
            <w:r>
              <w:rPr>
                <w:sz w:val="20"/>
                <w:szCs w:val="20"/>
              </w:rPr>
              <w:t>СО НКО на 31.12.2023) + 2 (к</w:t>
            </w:r>
            <w:r w:rsidRPr="00F02B6A">
              <w:rPr>
                <w:sz w:val="20"/>
                <w:szCs w:val="20"/>
              </w:rPr>
              <w:t>оличество вновь зарегистрированных СО НКО в 2024 году</w:t>
            </w:r>
            <w:r>
              <w:rPr>
                <w:sz w:val="20"/>
                <w:szCs w:val="20"/>
              </w:rPr>
              <w:t xml:space="preserve">) + сумма вновь </w:t>
            </w:r>
            <w:r w:rsidRPr="00F02B6A">
              <w:rPr>
                <w:sz w:val="20"/>
                <w:szCs w:val="20"/>
              </w:rPr>
              <w:t xml:space="preserve"> зарегистрированных СО НКО в </w:t>
            </w:r>
            <w:r>
              <w:rPr>
                <w:sz w:val="20"/>
                <w:szCs w:val="20"/>
              </w:rPr>
              <w:t>соответствующих годах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Default="00F02B6A" w:rsidP="00F02B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62C78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СО НКО на 31.12.2023 = 23 ед.;</w:t>
            </w:r>
          </w:p>
          <w:p w:rsidR="00F02B6A" w:rsidRPr="009C39E9" w:rsidRDefault="00F02B6A" w:rsidP="00F02B6A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F02B6A">
              <w:rPr>
                <w:sz w:val="20"/>
                <w:szCs w:val="20"/>
              </w:rPr>
              <w:t>Количество вновь зарегистрированных СО НКО в 2024 году = 2 ед.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3B2B" w:rsidRPr="009C39E9" w:rsidRDefault="00433B2B" w:rsidP="00B62C78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62C78">
              <w:rPr>
                <w:sz w:val="20"/>
                <w:szCs w:val="20"/>
              </w:rPr>
              <w:t>Статистическая работа № 020241272 «Количество социально ориентированных некоммерческих организаций  по муниципальным образованиям Мурманской области на 31.12.2023»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D55FD1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62C78">
              <w:rPr>
                <w:sz w:val="20"/>
                <w:szCs w:val="20"/>
              </w:rPr>
              <w:t>арт 2024 года</w:t>
            </w: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Default="00433B2B" w:rsidP="00433B2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33B2B" w:rsidRPr="009C39E9" w:rsidRDefault="00433B2B" w:rsidP="00433B2B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C39E9">
              <w:rPr>
                <w:sz w:val="20"/>
                <w:szCs w:val="20"/>
              </w:rPr>
              <w:t>ОЭР</w:t>
            </w:r>
          </w:p>
        </w:tc>
      </w:tr>
      <w:tr w:rsidR="00433B2B" w:rsidTr="00B62C78">
        <w:trPr>
          <w:trHeight w:val="695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Default="00433B2B" w:rsidP="00792A9B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Default="00433B2B" w:rsidP="00B62C78">
            <w:pPr>
              <w:pStyle w:val="a8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62C78">
              <w:rPr>
                <w:sz w:val="20"/>
                <w:szCs w:val="20"/>
              </w:rPr>
              <w:t xml:space="preserve">Статистическая работа № 020241273 «Количество вновь зарегистрированных социально ориентированных некоммерческих </w:t>
            </w:r>
            <w:r w:rsidRPr="00B62C78">
              <w:rPr>
                <w:sz w:val="20"/>
                <w:szCs w:val="20"/>
              </w:rPr>
              <w:lastRenderedPageBreak/>
              <w:t>организаций  по муниципальным образованиям Мурманской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Default="00D55FD1" w:rsidP="00433B2B">
            <w:pPr>
              <w:pStyle w:val="a8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="00B62C78">
              <w:rPr>
                <w:sz w:val="20"/>
                <w:szCs w:val="20"/>
              </w:rPr>
              <w:t>арт</w:t>
            </w:r>
            <w:r w:rsidR="00B62C78" w:rsidRPr="00934D35">
              <w:rPr>
                <w:sz w:val="20"/>
                <w:szCs w:val="20"/>
              </w:rPr>
              <w:t xml:space="preserve"> года, следующего за отчетным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B2B" w:rsidRPr="009C39E9" w:rsidRDefault="00433B2B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829ED" w:rsidTr="00B54A68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Pr="005A7822" w:rsidRDefault="006829ED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5A7822">
              <w:rPr>
                <w:b/>
              </w:rPr>
              <w:lastRenderedPageBreak/>
              <w:t xml:space="preserve">1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Default="006829ED" w:rsidP="008C16B6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</w:pPr>
            <w:r>
              <w:rPr>
                <w:u w:val="single"/>
              </w:rPr>
              <w:t>Направление (п</w:t>
            </w:r>
            <w:r w:rsidRPr="00C90A6E">
              <w:rPr>
                <w:u w:val="single"/>
              </w:rPr>
              <w:t>одпрограмма</w:t>
            </w:r>
            <w:r>
              <w:rPr>
                <w:u w:val="single"/>
              </w:rPr>
              <w:t>)</w:t>
            </w:r>
            <w:r w:rsidRPr="00C90A6E">
              <w:rPr>
                <w:u w:val="single"/>
              </w:rPr>
              <w:t xml:space="preserve"> 1</w:t>
            </w:r>
            <w:r w:rsidRPr="00C90A6E">
              <w:t xml:space="preserve">. «Повышение инвестиционной привлекательности </w:t>
            </w:r>
            <w:proofErr w:type="spellStart"/>
            <w:r w:rsidRPr="00C90A6E">
              <w:t>Печенгского</w:t>
            </w:r>
            <w:proofErr w:type="spellEnd"/>
            <w:r w:rsidRPr="00C90A6E">
              <w:t xml:space="preserve"> муниципального округа» </w:t>
            </w:r>
          </w:p>
          <w:p w:rsidR="006829ED" w:rsidRPr="00212FB6" w:rsidRDefault="006829ED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       </w:t>
            </w:r>
          </w:p>
        </w:tc>
      </w:tr>
      <w:tr w:rsidR="007E02DF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02DF" w:rsidRPr="008A332C" w:rsidRDefault="007E02DF">
            <w:pPr>
              <w:pStyle w:val="a8"/>
              <w:spacing w:before="0" w:beforeAutospacing="0" w:after="0" w:afterAutospacing="0"/>
              <w:jc w:val="center"/>
            </w:pPr>
            <w:r w:rsidRPr="008A332C">
              <w:t xml:space="preserve">1.1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02DF" w:rsidRPr="005A7822" w:rsidRDefault="005A7822" w:rsidP="00251DB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5A7822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объектов недвижимости нежилого фонда, находящегося в собственности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подлежащих к сдаче в аренду </w:t>
            </w:r>
            <w:r w:rsidR="00251DB5">
              <w:rPr>
                <w:sz w:val="20"/>
                <w:szCs w:val="20"/>
              </w:rPr>
              <w:t xml:space="preserve">субъектам </w:t>
            </w:r>
            <w:r>
              <w:rPr>
                <w:sz w:val="20"/>
                <w:szCs w:val="20"/>
              </w:rPr>
              <w:t>МСП</w:t>
            </w:r>
            <w:r w:rsidRPr="005A78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3C71" w:rsidRDefault="005A7822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="005B3C71">
              <w:rPr>
                <w:sz w:val="20"/>
                <w:szCs w:val="20"/>
              </w:rPr>
              <w:t>,</w:t>
            </w:r>
          </w:p>
          <w:p w:rsidR="007E02DF" w:rsidRPr="00212FB6" w:rsidRDefault="005B3C71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02DF" w:rsidRPr="00212FB6" w:rsidRDefault="007E02DF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2DF" w:rsidRPr="00212FB6" w:rsidRDefault="007E02DF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FD1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7E02DF" w:rsidRPr="00212FB6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(Перечень </w:t>
            </w:r>
            <w:r w:rsidRPr="00D55FD1">
              <w:rPr>
                <w:sz w:val="20"/>
                <w:szCs w:val="20"/>
              </w:rPr>
              <w:t xml:space="preserve">муниципального имущества </w:t>
            </w:r>
            <w:proofErr w:type="spellStart"/>
            <w:r w:rsidRPr="00D55FD1">
              <w:rPr>
                <w:sz w:val="20"/>
                <w:szCs w:val="20"/>
              </w:rPr>
              <w:t>Печенгского</w:t>
            </w:r>
            <w:proofErr w:type="spellEnd"/>
            <w:r w:rsidRPr="00D55FD1">
              <w:rPr>
                <w:sz w:val="20"/>
                <w:szCs w:val="20"/>
              </w:rPr>
              <w:t xml:space="preserve">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</w:r>
            <w:r>
              <w:rPr>
                <w:sz w:val="20"/>
                <w:szCs w:val="20"/>
              </w:rPr>
              <w:t xml:space="preserve">, утверждаемый постановлением администрации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2DF" w:rsidRPr="00212FB6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02DF" w:rsidRPr="00212FB6" w:rsidRDefault="007E02DF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  <w:r w:rsidR="005B3C71">
              <w:rPr>
                <w:sz w:val="20"/>
                <w:szCs w:val="20"/>
              </w:rPr>
              <w:t>КУИ</w:t>
            </w:r>
          </w:p>
        </w:tc>
      </w:tr>
      <w:tr w:rsidR="008A332C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8A332C" w:rsidRDefault="008A332C" w:rsidP="00251DB5">
            <w:pPr>
              <w:pStyle w:val="a8"/>
              <w:spacing w:before="0" w:beforeAutospacing="0" w:after="0" w:afterAutospacing="0"/>
              <w:jc w:val="center"/>
            </w:pPr>
            <w:r w:rsidRPr="008A332C">
              <w:t>1.</w:t>
            </w:r>
            <w:r w:rsidR="00251DB5">
              <w:t>2</w:t>
            </w:r>
            <w:r w:rsidRPr="008A332C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5A7822" w:rsidRDefault="00A30CE5" w:rsidP="00251DB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доли объектов, включенных в перечни муниципального имущества и предоставляемого </w:t>
            </w:r>
            <w:r w:rsidR="00251DB5">
              <w:rPr>
                <w:sz w:val="20"/>
                <w:szCs w:val="20"/>
              </w:rPr>
              <w:t xml:space="preserve">субъектам </w:t>
            </w:r>
            <w:r>
              <w:rPr>
                <w:sz w:val="20"/>
                <w:szCs w:val="20"/>
              </w:rPr>
              <w:t xml:space="preserve">МСП и </w:t>
            </w:r>
            <w:proofErr w:type="spellStart"/>
            <w:r>
              <w:rPr>
                <w:sz w:val="20"/>
                <w:szCs w:val="20"/>
              </w:rPr>
              <w:lastRenderedPageBreak/>
              <w:t>самозанятым</w:t>
            </w:r>
            <w:proofErr w:type="spellEnd"/>
            <w:r>
              <w:rPr>
                <w:sz w:val="20"/>
                <w:szCs w:val="20"/>
              </w:rPr>
              <w:t xml:space="preserve"> гражданам в рамках оказания имущественной поддержки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Default="004045C1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%,</w:t>
            </w:r>
          </w:p>
          <w:p w:rsidR="004045C1" w:rsidRPr="00212FB6" w:rsidRDefault="004045C1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212FB6" w:rsidRDefault="008A332C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2C" w:rsidRPr="00212FB6" w:rsidRDefault="008A332C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D86529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D86529" w:rsidRDefault="00D55FD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32C" w:rsidRPr="00D86529" w:rsidRDefault="00A30CE5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КУИ</w:t>
            </w:r>
          </w:p>
        </w:tc>
      </w:tr>
      <w:tr w:rsidR="005B3C71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8A332C" w:rsidRDefault="00A30CE5" w:rsidP="00251DB5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1.</w:t>
            </w:r>
            <w:r w:rsidR="00251DB5"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5A7822" w:rsidRDefault="00251DB5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A2855">
              <w:rPr>
                <w:sz w:val="20"/>
                <w:szCs w:val="20"/>
              </w:rPr>
              <w:t xml:space="preserve">Количество муниципальных объектов, переданных субъектам МСП и </w:t>
            </w:r>
            <w:proofErr w:type="spellStart"/>
            <w:r w:rsidRPr="00EA2855">
              <w:rPr>
                <w:sz w:val="20"/>
                <w:szCs w:val="20"/>
              </w:rPr>
              <w:t>самозанятым</w:t>
            </w:r>
            <w:proofErr w:type="spellEnd"/>
            <w:r w:rsidRPr="00EA2855">
              <w:rPr>
                <w:sz w:val="20"/>
                <w:szCs w:val="20"/>
              </w:rPr>
              <w:t xml:space="preserve"> гражданам в качестве имущественной поддержки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29FE" w:rsidRDefault="00251DB5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  <w:r w:rsidR="00A30CE5">
              <w:rPr>
                <w:sz w:val="20"/>
                <w:szCs w:val="20"/>
              </w:rPr>
              <w:t xml:space="preserve">, </w:t>
            </w:r>
          </w:p>
          <w:p w:rsidR="005B3C71" w:rsidRPr="00212FB6" w:rsidRDefault="00A30CE5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12FB6" w:rsidRDefault="005B3C7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12FB6" w:rsidRDefault="005B3C7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D86529" w:rsidRDefault="00D86529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D86529" w:rsidRDefault="00D86529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D86529" w:rsidRDefault="00D86529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КУИ</w:t>
            </w:r>
          </w:p>
        </w:tc>
      </w:tr>
      <w:tr w:rsidR="005B3C71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8A332C" w:rsidRDefault="00696633" w:rsidP="00251DB5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51DB5"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5A7822" w:rsidRDefault="00696633" w:rsidP="00251DB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общедоступной информации, необходимой для развития </w:t>
            </w:r>
            <w:r w:rsidR="00251DB5">
              <w:rPr>
                <w:sz w:val="20"/>
                <w:szCs w:val="20"/>
              </w:rPr>
              <w:t xml:space="preserve">субъектов </w:t>
            </w:r>
            <w:r>
              <w:rPr>
                <w:sz w:val="20"/>
                <w:szCs w:val="20"/>
              </w:rPr>
              <w:t xml:space="preserve">МСП на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Default="00251DB5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</w:t>
            </w:r>
            <w:r w:rsidR="004045C1">
              <w:rPr>
                <w:sz w:val="20"/>
                <w:szCs w:val="20"/>
              </w:rPr>
              <w:t>,</w:t>
            </w:r>
          </w:p>
          <w:p w:rsidR="004045C1" w:rsidRPr="00212FB6" w:rsidRDefault="004045C1" w:rsidP="008C16B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12FB6" w:rsidRDefault="005B3C7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12FB6" w:rsidRDefault="005B3C71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51DB5" w:rsidRDefault="00D86529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D86529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251DB5" w:rsidRDefault="00AA1F69" w:rsidP="00AA1F69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AA1F69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C71" w:rsidRPr="00D86529" w:rsidRDefault="00696633" w:rsidP="008C16B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Сектор инвестиционной деятельности; КУИ</w:t>
            </w:r>
          </w:p>
        </w:tc>
      </w:tr>
      <w:tr w:rsidR="006C67DB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Default="006C67DB" w:rsidP="00251DB5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51DB5"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Default="006C67DB" w:rsidP="00251DB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мероприятий по вопросам </w:t>
            </w:r>
            <w:r w:rsidR="00251DB5">
              <w:rPr>
                <w:sz w:val="20"/>
                <w:szCs w:val="20"/>
              </w:rPr>
              <w:t xml:space="preserve">субъектов </w:t>
            </w:r>
            <w:r>
              <w:rPr>
                <w:sz w:val="20"/>
                <w:szCs w:val="20"/>
              </w:rPr>
              <w:t>МСП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5C1" w:rsidRDefault="006C67DB" w:rsidP="004045C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6C67DB" w:rsidRDefault="004045C1" w:rsidP="004045C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Pr="00212FB6" w:rsidRDefault="006C67DB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Pr="00212FB6" w:rsidRDefault="006C67DB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Pr="00251DB5" w:rsidRDefault="00D86529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Pr="00251DB5" w:rsidRDefault="00AA1F69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AA1F69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7DB" w:rsidRPr="00D86529" w:rsidRDefault="006C67DB" w:rsidP="00300A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Сект</w:t>
            </w:r>
            <w:r w:rsidR="00300A45" w:rsidRPr="00D86529">
              <w:rPr>
                <w:sz w:val="20"/>
                <w:szCs w:val="20"/>
              </w:rPr>
              <w:t>ор инвестиционной деятельности</w:t>
            </w:r>
          </w:p>
        </w:tc>
      </w:tr>
      <w:tr w:rsidR="00762190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Default="00762190" w:rsidP="00251DB5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51DB5"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Default="00251DB5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приемов инвест</w:t>
            </w:r>
            <w:r w:rsidR="004045C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ров и предпринимателей инвестиционным уполномоченным в </w:t>
            </w:r>
            <w:proofErr w:type="spellStart"/>
            <w:r>
              <w:rPr>
                <w:sz w:val="20"/>
                <w:szCs w:val="20"/>
              </w:rPr>
              <w:t>Печенгском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Default="00251DB5" w:rsidP="0076219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r w:rsidR="00762190">
              <w:rPr>
                <w:sz w:val="20"/>
                <w:szCs w:val="20"/>
              </w:rPr>
              <w:t xml:space="preserve">, </w:t>
            </w:r>
          </w:p>
          <w:p w:rsidR="00762190" w:rsidRDefault="004045C1" w:rsidP="0076219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  <w:r w:rsidR="00762190"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212FB6" w:rsidRDefault="00762190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212FB6" w:rsidRDefault="00762190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D86529" w:rsidRDefault="00D86529" w:rsidP="00D86529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86529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D86529" w:rsidRDefault="00AA1F69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190" w:rsidRPr="00D86529" w:rsidRDefault="00762190" w:rsidP="00762190">
            <w:r w:rsidRPr="00D86529"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762190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Default="00762190" w:rsidP="00251DB5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251DB5"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Default="00762190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заседаний Совета по улучшению инвестиционного климата и развитию предпринимательства при Главе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45C1" w:rsidRDefault="004045C1" w:rsidP="004045C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762190" w:rsidRDefault="004045C1" w:rsidP="004045C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212FB6" w:rsidRDefault="00762190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212FB6" w:rsidRDefault="00762190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190" w:rsidRPr="00251DB5" w:rsidRDefault="00AA1F69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AA1F69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F91390" w:rsidRDefault="00640D43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 xml:space="preserve">Ежеквартально, </w:t>
            </w:r>
          </w:p>
          <w:p w:rsidR="00762190" w:rsidRPr="00251DB5" w:rsidRDefault="00640D43" w:rsidP="00762190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F91390">
              <w:rPr>
                <w:sz w:val="20"/>
                <w:szCs w:val="20"/>
              </w:rPr>
              <w:t>до 30 числа последнего месяца квартала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2190" w:rsidRPr="00251DB5" w:rsidRDefault="00762190" w:rsidP="00762190">
            <w:pPr>
              <w:rPr>
                <w:highlight w:val="yellow"/>
              </w:rPr>
            </w:pPr>
            <w:r w:rsidRPr="00F91390"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640D43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8A332C" w:rsidRDefault="00640D43" w:rsidP="005428A4">
            <w:pPr>
              <w:pStyle w:val="a8"/>
              <w:spacing w:before="0" w:beforeAutospacing="0" w:after="0" w:afterAutospacing="0"/>
              <w:jc w:val="center"/>
            </w:pPr>
            <w:r>
              <w:t>1.</w:t>
            </w:r>
            <w:r w:rsidR="005428A4"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5A7822" w:rsidRDefault="00640D43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актуализированного </w:t>
            </w:r>
            <w:r w:rsidR="008C2E05">
              <w:rPr>
                <w:sz w:val="20"/>
                <w:szCs w:val="20"/>
              </w:rPr>
              <w:t xml:space="preserve">инвестиционного </w:t>
            </w:r>
            <w:r>
              <w:rPr>
                <w:sz w:val="20"/>
                <w:szCs w:val="20"/>
              </w:rPr>
              <w:t xml:space="preserve">профиля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Default="005428A4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  <w:r w:rsidR="008C2E05">
              <w:rPr>
                <w:sz w:val="20"/>
                <w:szCs w:val="20"/>
              </w:rPr>
              <w:t xml:space="preserve">,   </w:t>
            </w:r>
          </w:p>
          <w:p w:rsidR="008C2E05" w:rsidRPr="00212FB6" w:rsidRDefault="008C2E05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212FB6" w:rsidRDefault="00640D43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212FB6" w:rsidRDefault="00640D43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F91390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F91390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0D43" w:rsidRPr="00F91390" w:rsidRDefault="008C2E05" w:rsidP="00300A45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>Сект</w:t>
            </w:r>
            <w:r w:rsidR="00300A45" w:rsidRPr="00F91390">
              <w:rPr>
                <w:sz w:val="20"/>
                <w:szCs w:val="20"/>
              </w:rPr>
              <w:t>ор инвестиционной деятельности</w:t>
            </w:r>
          </w:p>
        </w:tc>
      </w:tr>
      <w:tr w:rsidR="00F91390" w:rsidTr="008D69FA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8A332C" w:rsidRDefault="00F91390" w:rsidP="005428A4">
            <w:pPr>
              <w:pStyle w:val="a8"/>
              <w:spacing w:before="0" w:beforeAutospacing="0" w:after="0" w:afterAutospacing="0"/>
              <w:jc w:val="center"/>
            </w:pPr>
            <w:r>
              <w:t>1.9</w:t>
            </w:r>
            <w:r w:rsidRPr="008A332C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5A7822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актуализированного инвестиционного профиля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согласованного Главой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на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в сети Интернет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Default="00F91390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:rsidR="00F91390" w:rsidRPr="00212FB6" w:rsidRDefault="00F91390" w:rsidP="00696633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212FB6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212FB6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212FB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F91390" w:rsidRDefault="00F9139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F91390" w:rsidRDefault="00F9139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F91390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390" w:rsidRPr="005428A4" w:rsidRDefault="00F91390" w:rsidP="00696633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F91390">
              <w:rPr>
                <w:sz w:val="20"/>
                <w:szCs w:val="20"/>
              </w:rPr>
              <w:t>Сектор инвестиционной деятельности</w:t>
            </w:r>
          </w:p>
        </w:tc>
      </w:tr>
      <w:tr w:rsidR="006829ED" w:rsidTr="00B54A68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Pr="008C2E05" w:rsidRDefault="006829ED" w:rsidP="00696633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8C2E05">
              <w:rPr>
                <w:b/>
              </w:rPr>
              <w:t xml:space="preserve">2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29ED" w:rsidRDefault="006829ED" w:rsidP="00187ED6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</w:t>
            </w:r>
            <w:r w:rsidRPr="00C90A6E">
              <w:rPr>
                <w:u w:val="single"/>
              </w:rPr>
              <w:t>одпрограмма</w:t>
            </w:r>
            <w:r>
              <w:rPr>
                <w:u w:val="single"/>
              </w:rPr>
              <w:t>)</w:t>
            </w:r>
            <w:r w:rsidRPr="00C90A6E">
              <w:rPr>
                <w:u w:val="single"/>
              </w:rPr>
              <w:t xml:space="preserve"> 2.</w:t>
            </w:r>
            <w:r w:rsidRPr="00C90A6E">
              <w:t xml:space="preserve"> «Развитие туризма в </w:t>
            </w:r>
            <w:proofErr w:type="spellStart"/>
            <w:r w:rsidRPr="00C90A6E">
              <w:t>Печенгском</w:t>
            </w:r>
            <w:proofErr w:type="spellEnd"/>
            <w:r w:rsidRPr="00C90A6E">
              <w:t xml:space="preserve"> муниципальном округе» </w:t>
            </w:r>
            <w:r w:rsidRPr="00C90A6E">
              <w:rPr>
                <w:sz w:val="20"/>
                <w:szCs w:val="20"/>
              </w:rPr>
              <w:t xml:space="preserve">  </w:t>
            </w:r>
          </w:p>
          <w:p w:rsidR="006829ED" w:rsidRPr="00C90A6E" w:rsidRDefault="006829ED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90A6E">
              <w:rPr>
                <w:sz w:val="20"/>
                <w:szCs w:val="20"/>
              </w:rPr>
              <w:t xml:space="preserve">    </w:t>
            </w:r>
          </w:p>
        </w:tc>
      </w:tr>
      <w:tr w:rsidR="00476680" w:rsidTr="00B43E7B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8A332C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t>2.1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разработанной проектной документации по проекту «Туристический кластер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– «Кольская сверхглубокая», «Плавильный цех», «Шахта </w:t>
            </w:r>
            <w:proofErr w:type="spellStart"/>
            <w:r>
              <w:rPr>
                <w:sz w:val="20"/>
                <w:szCs w:val="20"/>
              </w:rPr>
              <w:t>Каула-Котсельваара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C90A6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    </w:t>
            </w:r>
          </w:p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5428A4" w:rsidRDefault="00476680" w:rsidP="0047668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5428A4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Default="00476680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Pr="005428A4" w:rsidRDefault="00476680" w:rsidP="00476680">
            <w:pPr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Консультант по приграничному сотрудничеству</w:t>
            </w:r>
          </w:p>
          <w:p w:rsidR="00476680" w:rsidRPr="005428A4" w:rsidRDefault="00476680" w:rsidP="00300A45">
            <w:pPr>
              <w:rPr>
                <w:highlight w:val="yellow"/>
              </w:rPr>
            </w:pPr>
            <w:r w:rsidRPr="005428A4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76680" w:rsidTr="00B43E7B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2.2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конкурсов цифрового контента (фото, видео)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5428A4" w:rsidRDefault="00476680" w:rsidP="0047668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Default="00476680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Pr="00476680" w:rsidRDefault="00476680" w:rsidP="00661F81">
            <w:r w:rsidRPr="00476680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76680" w:rsidTr="00EA432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t>2.3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публикаций на информационных и тематических площадках (сайты, мессенджеры, социальные сети),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     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Default="00476680" w:rsidP="002D576A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Pr="00476680" w:rsidRDefault="00476680" w:rsidP="00661F81">
            <w:r w:rsidRPr="00476680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76680" w:rsidTr="005A7255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t>2.4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направленных предложений о включении мероприятий в региональный реестр «51 событие»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Шт.,  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Default="00476680" w:rsidP="002D576A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Pr="00476680" w:rsidRDefault="00476680" w:rsidP="00661F81">
            <w:r w:rsidRPr="00476680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76680" w:rsidTr="00262C98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t>2.5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событийных мероприятий, в организации и проведении которых оказано содействие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76680" w:rsidRDefault="00476680" w:rsidP="00661F81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661F8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Default="00476680" w:rsidP="002D576A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680" w:rsidRPr="00476680" w:rsidRDefault="00476680" w:rsidP="00661F81">
            <w:r w:rsidRPr="00476680">
              <w:rPr>
                <w:sz w:val="20"/>
                <w:szCs w:val="20"/>
              </w:rPr>
              <w:t>Консультант по приграничному сотрудничеству</w:t>
            </w:r>
          </w:p>
        </w:tc>
      </w:tr>
      <w:tr w:rsidR="00476680" w:rsidTr="00E55BB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8A332C" w:rsidRDefault="00476680" w:rsidP="005428A4">
            <w:pPr>
              <w:pStyle w:val="a8"/>
              <w:spacing w:before="0" w:beforeAutospacing="0" w:after="0" w:afterAutospacing="0"/>
              <w:jc w:val="center"/>
            </w:pPr>
            <w:r>
              <w:t>2.6</w:t>
            </w:r>
            <w:r w:rsidRPr="008A332C"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общеобразовательных организаций, участвующих в развитии школьного туризма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Default="00476680" w:rsidP="000D4B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76680" w:rsidRPr="00C90A6E" w:rsidRDefault="00476680" w:rsidP="000D4B22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90A6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C90A6E" w:rsidRDefault="00476680" w:rsidP="00C90A6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C90A6E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  <w:p w:rsidR="00476680" w:rsidRPr="005428A4" w:rsidRDefault="00476680" w:rsidP="002D576A">
            <w:pPr>
              <w:pStyle w:val="a8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680" w:rsidRDefault="00476680" w:rsidP="002D576A">
            <w:r w:rsidRPr="00750981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6680" w:rsidRPr="00476680" w:rsidRDefault="00476680" w:rsidP="005428A4">
            <w:pPr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Отдел образования</w:t>
            </w:r>
          </w:p>
        </w:tc>
      </w:tr>
      <w:tr w:rsidR="00476680" w:rsidRPr="00C90A6E" w:rsidTr="00B54A68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Pr="008C2E05" w:rsidRDefault="00476680" w:rsidP="00145040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bookmarkStart w:id="7" w:name="p124"/>
            <w:bookmarkEnd w:id="7"/>
            <w:r>
              <w:rPr>
                <w:b/>
              </w:rPr>
              <w:t>3</w:t>
            </w:r>
            <w:r w:rsidRPr="008C2E05">
              <w:rPr>
                <w:b/>
              </w:rPr>
              <w:t xml:space="preserve">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6680" w:rsidRDefault="00476680" w:rsidP="006E4172">
            <w:pPr>
              <w:pStyle w:val="a8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476680" w:rsidRPr="00C90A6E" w:rsidRDefault="00476680" w:rsidP="006829E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</w:t>
            </w:r>
            <w:r w:rsidRPr="00C90A6E">
              <w:rPr>
                <w:u w:val="single"/>
              </w:rPr>
              <w:t>одпрограмма</w:t>
            </w:r>
            <w:r>
              <w:rPr>
                <w:u w:val="single"/>
              </w:rPr>
              <w:t>)</w:t>
            </w:r>
            <w:r w:rsidRPr="00C90A6E">
              <w:rPr>
                <w:u w:val="single"/>
              </w:rPr>
              <w:t xml:space="preserve"> </w:t>
            </w:r>
            <w:r>
              <w:rPr>
                <w:u w:val="single"/>
              </w:rPr>
              <w:t>3</w:t>
            </w:r>
            <w:r w:rsidRPr="00C90A6E">
              <w:rPr>
                <w:u w:val="single"/>
              </w:rPr>
              <w:t>.</w:t>
            </w:r>
            <w:r w:rsidRPr="00C90A6E">
              <w:t xml:space="preserve"> «</w:t>
            </w:r>
            <w:r w:rsidR="00530FDF">
              <w:t>Взаимодействие с СО НКО</w:t>
            </w:r>
            <w:r w:rsidRPr="00C90A6E">
              <w:t xml:space="preserve">» </w:t>
            </w:r>
            <w:r w:rsidRPr="00C90A6E">
              <w:rPr>
                <w:sz w:val="20"/>
                <w:szCs w:val="20"/>
              </w:rPr>
              <w:t xml:space="preserve">  </w:t>
            </w:r>
          </w:p>
          <w:p w:rsidR="00476680" w:rsidRPr="00C90A6E" w:rsidRDefault="00476680" w:rsidP="006829ED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90A6E">
              <w:rPr>
                <w:sz w:val="20"/>
                <w:szCs w:val="20"/>
              </w:rPr>
              <w:t xml:space="preserve">    </w:t>
            </w:r>
          </w:p>
        </w:tc>
      </w:tr>
      <w:tr w:rsidR="00476680" w:rsidRPr="00C90A6E" w:rsidTr="008D69FA">
        <w:tc>
          <w:tcPr>
            <w:tcW w:w="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6680" w:rsidRPr="008A332C" w:rsidRDefault="00476680" w:rsidP="00145040">
            <w:pPr>
              <w:pStyle w:val="a8"/>
              <w:spacing w:before="0" w:beforeAutospacing="0" w:after="0" w:afterAutospacing="0"/>
              <w:jc w:val="center"/>
            </w:pPr>
            <w:r>
              <w:t>3.1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6680" w:rsidRPr="00C90A6E" w:rsidRDefault="00476680" w:rsidP="005428A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объектов, переданных СО НКО в качестве имущественной поддержки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6680" w:rsidRDefault="00476680" w:rsidP="005428A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476680" w:rsidRPr="00C90A6E" w:rsidRDefault="00476680" w:rsidP="005428A4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6680" w:rsidRPr="00C90A6E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6680" w:rsidRPr="00C90A6E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Реестр СО НКО – получателей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ежегодно, январь года следующего за отчетным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КУИ</w:t>
            </w:r>
          </w:p>
        </w:tc>
      </w:tr>
      <w:tr w:rsidR="00476680" w:rsidRPr="00C90A6E" w:rsidTr="008D69FA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145040">
            <w:pPr>
              <w:pStyle w:val="a8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общедоступной информации для развития СО НКО на официальном сайте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Default="00476680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публикаций,  </w:t>
            </w:r>
          </w:p>
          <w:p w:rsidR="00476680" w:rsidRDefault="00476680" w:rsidP="00145040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C90A6E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476680" w:rsidRDefault="00476680" w:rsidP="00145040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476680">
              <w:rPr>
                <w:sz w:val="20"/>
                <w:szCs w:val="20"/>
              </w:rPr>
              <w:t>Ежегодно, до 31.12 текущего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680" w:rsidRPr="00EF3955" w:rsidRDefault="00476680" w:rsidP="00476680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76680">
              <w:rPr>
                <w:sz w:val="20"/>
                <w:szCs w:val="20"/>
              </w:rPr>
              <w:t>ОЭР</w:t>
            </w:r>
          </w:p>
        </w:tc>
      </w:tr>
    </w:tbl>
    <w:p w:rsidR="00661F81" w:rsidRDefault="00661F81" w:rsidP="00565E7D">
      <w:pPr>
        <w:pStyle w:val="a8"/>
        <w:spacing w:before="0" w:beforeAutospacing="0" w:after="0" w:afterAutospacing="0" w:line="288" w:lineRule="atLeast"/>
        <w:contextualSpacing/>
        <w:jc w:val="both"/>
        <w:rPr>
          <w:vertAlign w:val="superscript"/>
        </w:rPr>
      </w:pPr>
    </w:p>
    <w:p w:rsidR="008A332C" w:rsidRPr="00B26902" w:rsidRDefault="00565E7D" w:rsidP="00565E7D">
      <w:pPr>
        <w:pStyle w:val="a8"/>
        <w:spacing w:before="0" w:beforeAutospacing="0" w:after="0" w:afterAutospacing="0" w:line="288" w:lineRule="atLeast"/>
        <w:contextualSpacing/>
        <w:jc w:val="both"/>
        <w:rPr>
          <w:sz w:val="20"/>
          <w:szCs w:val="20"/>
        </w:rPr>
      </w:pPr>
      <w:r w:rsidRPr="00B26902">
        <w:rPr>
          <w:sz w:val="20"/>
          <w:szCs w:val="20"/>
          <w:vertAlign w:val="superscript"/>
        </w:rPr>
        <w:t>4</w:t>
      </w:r>
      <w:r w:rsidR="008A332C" w:rsidRPr="00B26902">
        <w:rPr>
          <w:sz w:val="20"/>
          <w:szCs w:val="20"/>
        </w:rPr>
        <w:t xml:space="preserve">Ежегодно, нарастающим итогом, убывающим итогом. </w:t>
      </w:r>
    </w:p>
    <w:p w:rsidR="008A332C" w:rsidRPr="00B26902" w:rsidRDefault="001C3D16" w:rsidP="001C3D16">
      <w:pPr>
        <w:pStyle w:val="a8"/>
        <w:spacing w:before="168" w:beforeAutospacing="0" w:after="0" w:afterAutospacing="0" w:line="288" w:lineRule="atLeast"/>
        <w:contextualSpacing/>
        <w:jc w:val="both"/>
        <w:rPr>
          <w:sz w:val="20"/>
          <w:szCs w:val="20"/>
        </w:rPr>
      </w:pPr>
      <w:r w:rsidRPr="00B26902">
        <w:rPr>
          <w:sz w:val="20"/>
          <w:szCs w:val="20"/>
          <w:vertAlign w:val="superscript"/>
        </w:rPr>
        <w:t>5</w:t>
      </w:r>
      <w:r w:rsidR="008A332C" w:rsidRPr="00B26902">
        <w:rPr>
          <w:sz w:val="20"/>
          <w:szCs w:val="20"/>
        </w:rPr>
        <w:t xml:space="preserve">Указываются методы: статистическая отчетность, социологический опрос, прочие (указать). </w:t>
      </w:r>
    </w:p>
    <w:p w:rsidR="00461FA4" w:rsidRDefault="00357D67" w:rsidP="00357D67">
      <w:pPr>
        <w:pStyle w:val="a8"/>
        <w:spacing w:before="0" w:beforeAutospacing="0" w:after="0" w:afterAutospacing="0" w:line="288" w:lineRule="atLeast"/>
        <w:jc w:val="both"/>
        <w:rPr>
          <w:color w:val="FF0000"/>
        </w:rPr>
        <w:sectPr w:rsidR="00461FA4" w:rsidSect="00C60B48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  <w:r w:rsidRPr="00357D67">
        <w:rPr>
          <w:color w:val="FF0000"/>
        </w:rPr>
        <w:t xml:space="preserve">  </w:t>
      </w:r>
      <w:bookmarkStart w:id="8" w:name="_GoBack"/>
      <w:bookmarkEnd w:id="8"/>
    </w:p>
    <w:p w:rsidR="008168B6" w:rsidRDefault="008168B6" w:rsidP="000F13B1">
      <w:pPr>
        <w:rPr>
          <w:sz w:val="20"/>
          <w:szCs w:val="20"/>
        </w:rPr>
      </w:pPr>
      <w:bookmarkStart w:id="9" w:name="p257"/>
      <w:bookmarkEnd w:id="9"/>
    </w:p>
    <w:sectPr w:rsidR="008168B6" w:rsidSect="0070080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A14"/>
    <w:multiLevelType w:val="hybridMultilevel"/>
    <w:tmpl w:val="C9425B9C"/>
    <w:lvl w:ilvl="0" w:tplc="F6E430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C22667"/>
    <w:multiLevelType w:val="multilevel"/>
    <w:tmpl w:val="8DCE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" w15:restartNumberingAfterBreak="0">
    <w:nsid w:val="282663B6"/>
    <w:multiLevelType w:val="hybridMultilevel"/>
    <w:tmpl w:val="B5E45962"/>
    <w:lvl w:ilvl="0" w:tplc="59CA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13EBE"/>
    <w:multiLevelType w:val="multilevel"/>
    <w:tmpl w:val="73DAE06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4" w15:restartNumberingAfterBreak="0">
    <w:nsid w:val="35355EFA"/>
    <w:multiLevelType w:val="hybridMultilevel"/>
    <w:tmpl w:val="D0BE8464"/>
    <w:lvl w:ilvl="0" w:tplc="7324A616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73B21D8"/>
    <w:multiLevelType w:val="hybridMultilevel"/>
    <w:tmpl w:val="5EE4DC8A"/>
    <w:lvl w:ilvl="0" w:tplc="9264B03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D6688"/>
    <w:multiLevelType w:val="hybridMultilevel"/>
    <w:tmpl w:val="93441C56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2475047"/>
    <w:multiLevelType w:val="hybridMultilevel"/>
    <w:tmpl w:val="706A1106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143"/>
    <w:multiLevelType w:val="hybridMultilevel"/>
    <w:tmpl w:val="437A2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723A28"/>
    <w:multiLevelType w:val="hybridMultilevel"/>
    <w:tmpl w:val="C7B4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3D24"/>
    <w:multiLevelType w:val="hybridMultilevel"/>
    <w:tmpl w:val="35905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D064D"/>
    <w:multiLevelType w:val="hybridMultilevel"/>
    <w:tmpl w:val="D706B36A"/>
    <w:lvl w:ilvl="0" w:tplc="8D5EC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C87D9A">
      <w:start w:val="1"/>
      <w:numFmt w:val="lowerLetter"/>
      <w:lvlText w:val="%2."/>
      <w:lvlJc w:val="left"/>
      <w:pPr>
        <w:ind w:left="1440" w:hanging="360"/>
      </w:pPr>
    </w:lvl>
    <w:lvl w:ilvl="2" w:tplc="F3F46506">
      <w:start w:val="1"/>
      <w:numFmt w:val="lowerRoman"/>
      <w:lvlText w:val="%3."/>
      <w:lvlJc w:val="right"/>
      <w:pPr>
        <w:ind w:left="2160" w:hanging="180"/>
      </w:pPr>
    </w:lvl>
    <w:lvl w:ilvl="3" w:tplc="2028FF28">
      <w:start w:val="1"/>
      <w:numFmt w:val="decimal"/>
      <w:lvlText w:val="%4."/>
      <w:lvlJc w:val="left"/>
      <w:pPr>
        <w:ind w:left="2880" w:hanging="360"/>
      </w:pPr>
    </w:lvl>
    <w:lvl w:ilvl="4" w:tplc="618E0AAE">
      <w:start w:val="1"/>
      <w:numFmt w:val="lowerLetter"/>
      <w:lvlText w:val="%5."/>
      <w:lvlJc w:val="left"/>
      <w:pPr>
        <w:ind w:left="3600" w:hanging="360"/>
      </w:pPr>
    </w:lvl>
    <w:lvl w:ilvl="5" w:tplc="05944C56">
      <w:start w:val="1"/>
      <w:numFmt w:val="lowerRoman"/>
      <w:lvlText w:val="%6."/>
      <w:lvlJc w:val="right"/>
      <w:pPr>
        <w:ind w:left="4320" w:hanging="180"/>
      </w:pPr>
    </w:lvl>
    <w:lvl w:ilvl="6" w:tplc="E8406806">
      <w:start w:val="1"/>
      <w:numFmt w:val="decimal"/>
      <w:lvlText w:val="%7."/>
      <w:lvlJc w:val="left"/>
      <w:pPr>
        <w:ind w:left="5040" w:hanging="360"/>
      </w:pPr>
    </w:lvl>
    <w:lvl w:ilvl="7" w:tplc="4E569EE0">
      <w:start w:val="1"/>
      <w:numFmt w:val="lowerLetter"/>
      <w:lvlText w:val="%8."/>
      <w:lvlJc w:val="left"/>
      <w:pPr>
        <w:ind w:left="5760" w:hanging="360"/>
      </w:pPr>
    </w:lvl>
    <w:lvl w:ilvl="8" w:tplc="863E91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07605"/>
    <w:multiLevelType w:val="multilevel"/>
    <w:tmpl w:val="DD74533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CA716CD"/>
    <w:multiLevelType w:val="hybridMultilevel"/>
    <w:tmpl w:val="5C3CD6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05D19"/>
    <w:multiLevelType w:val="hybridMultilevel"/>
    <w:tmpl w:val="B4F48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826F2"/>
    <w:multiLevelType w:val="hybridMultilevel"/>
    <w:tmpl w:val="06E842A8"/>
    <w:lvl w:ilvl="0" w:tplc="097E7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B232E2C"/>
    <w:multiLevelType w:val="hybridMultilevel"/>
    <w:tmpl w:val="9698EA24"/>
    <w:lvl w:ilvl="0" w:tplc="020CE0EA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10"/>
  </w:num>
  <w:num w:numId="6">
    <w:abstractNumId w:val="0"/>
  </w:num>
  <w:num w:numId="7">
    <w:abstractNumId w:val="15"/>
  </w:num>
  <w:num w:numId="8">
    <w:abstractNumId w:val="6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FE"/>
    <w:rsid w:val="00004C74"/>
    <w:rsid w:val="000078F5"/>
    <w:rsid w:val="00011751"/>
    <w:rsid w:val="00013461"/>
    <w:rsid w:val="0001539C"/>
    <w:rsid w:val="00020EAC"/>
    <w:rsid w:val="00021563"/>
    <w:rsid w:val="00021743"/>
    <w:rsid w:val="000224E3"/>
    <w:rsid w:val="00025316"/>
    <w:rsid w:val="0003021A"/>
    <w:rsid w:val="00033B38"/>
    <w:rsid w:val="00034C7F"/>
    <w:rsid w:val="000404D8"/>
    <w:rsid w:val="000411BB"/>
    <w:rsid w:val="00045031"/>
    <w:rsid w:val="00060898"/>
    <w:rsid w:val="00062396"/>
    <w:rsid w:val="00066EED"/>
    <w:rsid w:val="00081CB8"/>
    <w:rsid w:val="00085F16"/>
    <w:rsid w:val="0009473D"/>
    <w:rsid w:val="000974CE"/>
    <w:rsid w:val="000A1DCB"/>
    <w:rsid w:val="000A6B2E"/>
    <w:rsid w:val="000A7285"/>
    <w:rsid w:val="000B3752"/>
    <w:rsid w:val="000B3D27"/>
    <w:rsid w:val="000B56CA"/>
    <w:rsid w:val="000B5A49"/>
    <w:rsid w:val="000D17ED"/>
    <w:rsid w:val="000D2B56"/>
    <w:rsid w:val="000D44E2"/>
    <w:rsid w:val="000D4B22"/>
    <w:rsid w:val="000D6AB6"/>
    <w:rsid w:val="000F13B1"/>
    <w:rsid w:val="000F6B8C"/>
    <w:rsid w:val="000F6F84"/>
    <w:rsid w:val="0010254D"/>
    <w:rsid w:val="00103107"/>
    <w:rsid w:val="00103BBE"/>
    <w:rsid w:val="0010754C"/>
    <w:rsid w:val="0011315F"/>
    <w:rsid w:val="00113538"/>
    <w:rsid w:val="0012082C"/>
    <w:rsid w:val="001222A2"/>
    <w:rsid w:val="00135CEE"/>
    <w:rsid w:val="001370D7"/>
    <w:rsid w:val="00145040"/>
    <w:rsid w:val="00151588"/>
    <w:rsid w:val="00157CCC"/>
    <w:rsid w:val="001600F4"/>
    <w:rsid w:val="00165457"/>
    <w:rsid w:val="001814B0"/>
    <w:rsid w:val="00187ED6"/>
    <w:rsid w:val="001913AD"/>
    <w:rsid w:val="001956C1"/>
    <w:rsid w:val="001A2D61"/>
    <w:rsid w:val="001A377C"/>
    <w:rsid w:val="001B0450"/>
    <w:rsid w:val="001B7E35"/>
    <w:rsid w:val="001C3D16"/>
    <w:rsid w:val="001D74F7"/>
    <w:rsid w:val="001E531B"/>
    <w:rsid w:val="001E66FF"/>
    <w:rsid w:val="001F4727"/>
    <w:rsid w:val="00201FA1"/>
    <w:rsid w:val="00212FB6"/>
    <w:rsid w:val="00216697"/>
    <w:rsid w:val="002238C1"/>
    <w:rsid w:val="002270A8"/>
    <w:rsid w:val="00244424"/>
    <w:rsid w:val="00250856"/>
    <w:rsid w:val="00251DB5"/>
    <w:rsid w:val="00254E5E"/>
    <w:rsid w:val="002561CE"/>
    <w:rsid w:val="00260B3D"/>
    <w:rsid w:val="00263D6A"/>
    <w:rsid w:val="00264E8F"/>
    <w:rsid w:val="00273A4A"/>
    <w:rsid w:val="002829E1"/>
    <w:rsid w:val="00294C10"/>
    <w:rsid w:val="00295CA4"/>
    <w:rsid w:val="002A6E55"/>
    <w:rsid w:val="002A724D"/>
    <w:rsid w:val="002B239C"/>
    <w:rsid w:val="002C0A1C"/>
    <w:rsid w:val="002C42B7"/>
    <w:rsid w:val="002D1723"/>
    <w:rsid w:val="002D2E47"/>
    <w:rsid w:val="002D77CF"/>
    <w:rsid w:val="002F351D"/>
    <w:rsid w:val="00300A45"/>
    <w:rsid w:val="0030429F"/>
    <w:rsid w:val="00306503"/>
    <w:rsid w:val="00324FCF"/>
    <w:rsid w:val="003265DB"/>
    <w:rsid w:val="003267B4"/>
    <w:rsid w:val="00344457"/>
    <w:rsid w:val="00347BB3"/>
    <w:rsid w:val="00357D67"/>
    <w:rsid w:val="00361C2D"/>
    <w:rsid w:val="00367DD1"/>
    <w:rsid w:val="00373B23"/>
    <w:rsid w:val="00373F10"/>
    <w:rsid w:val="003743EC"/>
    <w:rsid w:val="00374655"/>
    <w:rsid w:val="00381123"/>
    <w:rsid w:val="003A34CC"/>
    <w:rsid w:val="003B6FC1"/>
    <w:rsid w:val="003C4C83"/>
    <w:rsid w:val="003E0205"/>
    <w:rsid w:val="003E3857"/>
    <w:rsid w:val="003E4371"/>
    <w:rsid w:val="003E655A"/>
    <w:rsid w:val="003F194E"/>
    <w:rsid w:val="004045C1"/>
    <w:rsid w:val="004265A9"/>
    <w:rsid w:val="00433B2B"/>
    <w:rsid w:val="00433BDE"/>
    <w:rsid w:val="004407BF"/>
    <w:rsid w:val="004428AA"/>
    <w:rsid w:val="004503FB"/>
    <w:rsid w:val="00450528"/>
    <w:rsid w:val="00461FA4"/>
    <w:rsid w:val="0046396B"/>
    <w:rsid w:val="00464265"/>
    <w:rsid w:val="004729A6"/>
    <w:rsid w:val="00476680"/>
    <w:rsid w:val="00497154"/>
    <w:rsid w:val="004A1EC8"/>
    <w:rsid w:val="004A213F"/>
    <w:rsid w:val="004A59BC"/>
    <w:rsid w:val="004A6932"/>
    <w:rsid w:val="004A7DC3"/>
    <w:rsid w:val="004B23C1"/>
    <w:rsid w:val="004B5DD0"/>
    <w:rsid w:val="004B7A1F"/>
    <w:rsid w:val="004D1264"/>
    <w:rsid w:val="004E1FAC"/>
    <w:rsid w:val="004E25F3"/>
    <w:rsid w:val="004E695E"/>
    <w:rsid w:val="004F2B52"/>
    <w:rsid w:val="00510E98"/>
    <w:rsid w:val="00515FD5"/>
    <w:rsid w:val="00520343"/>
    <w:rsid w:val="00524085"/>
    <w:rsid w:val="0052662D"/>
    <w:rsid w:val="00530FDF"/>
    <w:rsid w:val="0054209E"/>
    <w:rsid w:val="005428A4"/>
    <w:rsid w:val="00542A6B"/>
    <w:rsid w:val="00544083"/>
    <w:rsid w:val="0054694D"/>
    <w:rsid w:val="00551FFE"/>
    <w:rsid w:val="00553B57"/>
    <w:rsid w:val="005541D3"/>
    <w:rsid w:val="0056234E"/>
    <w:rsid w:val="00565E7D"/>
    <w:rsid w:val="005753B9"/>
    <w:rsid w:val="00580D9A"/>
    <w:rsid w:val="00585CDA"/>
    <w:rsid w:val="00586229"/>
    <w:rsid w:val="0059265A"/>
    <w:rsid w:val="005A7822"/>
    <w:rsid w:val="005B3C71"/>
    <w:rsid w:val="005D076A"/>
    <w:rsid w:val="005D572A"/>
    <w:rsid w:val="005F0363"/>
    <w:rsid w:val="00601FD7"/>
    <w:rsid w:val="00605705"/>
    <w:rsid w:val="0061000A"/>
    <w:rsid w:val="00610E71"/>
    <w:rsid w:val="0061193F"/>
    <w:rsid w:val="006234CF"/>
    <w:rsid w:val="0062415C"/>
    <w:rsid w:val="00640B17"/>
    <w:rsid w:val="00640D43"/>
    <w:rsid w:val="00646987"/>
    <w:rsid w:val="00647830"/>
    <w:rsid w:val="006555DE"/>
    <w:rsid w:val="00655E7F"/>
    <w:rsid w:val="00661F81"/>
    <w:rsid w:val="00664597"/>
    <w:rsid w:val="00665873"/>
    <w:rsid w:val="00675232"/>
    <w:rsid w:val="006829ED"/>
    <w:rsid w:val="0068689E"/>
    <w:rsid w:val="00687C75"/>
    <w:rsid w:val="00696633"/>
    <w:rsid w:val="006A62F2"/>
    <w:rsid w:val="006B5BDD"/>
    <w:rsid w:val="006B6920"/>
    <w:rsid w:val="006C28DB"/>
    <w:rsid w:val="006C2C64"/>
    <w:rsid w:val="006C67DB"/>
    <w:rsid w:val="006D0CC3"/>
    <w:rsid w:val="006E036C"/>
    <w:rsid w:val="006E0EA6"/>
    <w:rsid w:val="006E4172"/>
    <w:rsid w:val="006F0C5E"/>
    <w:rsid w:val="006F1276"/>
    <w:rsid w:val="00700804"/>
    <w:rsid w:val="00705079"/>
    <w:rsid w:val="0070756B"/>
    <w:rsid w:val="00707873"/>
    <w:rsid w:val="00710B37"/>
    <w:rsid w:val="00710DA5"/>
    <w:rsid w:val="00712752"/>
    <w:rsid w:val="0072389A"/>
    <w:rsid w:val="00734C38"/>
    <w:rsid w:val="00744CEF"/>
    <w:rsid w:val="00744E30"/>
    <w:rsid w:val="00760831"/>
    <w:rsid w:val="00762190"/>
    <w:rsid w:val="00765E44"/>
    <w:rsid w:val="00772DAB"/>
    <w:rsid w:val="00773D7E"/>
    <w:rsid w:val="007822C0"/>
    <w:rsid w:val="00782B16"/>
    <w:rsid w:val="00792A9B"/>
    <w:rsid w:val="007B6BE4"/>
    <w:rsid w:val="007E02DF"/>
    <w:rsid w:val="007E6D03"/>
    <w:rsid w:val="007F1B6A"/>
    <w:rsid w:val="007F2B5B"/>
    <w:rsid w:val="008152AB"/>
    <w:rsid w:val="008168B6"/>
    <w:rsid w:val="00825737"/>
    <w:rsid w:val="00832BCF"/>
    <w:rsid w:val="008451E7"/>
    <w:rsid w:val="00852281"/>
    <w:rsid w:val="00854E31"/>
    <w:rsid w:val="00861537"/>
    <w:rsid w:val="00865075"/>
    <w:rsid w:val="008658E1"/>
    <w:rsid w:val="0086597B"/>
    <w:rsid w:val="00865ACF"/>
    <w:rsid w:val="00874EFF"/>
    <w:rsid w:val="00874F6A"/>
    <w:rsid w:val="00880825"/>
    <w:rsid w:val="0088279E"/>
    <w:rsid w:val="00887EBB"/>
    <w:rsid w:val="00890E8D"/>
    <w:rsid w:val="00897170"/>
    <w:rsid w:val="008A332C"/>
    <w:rsid w:val="008A41B3"/>
    <w:rsid w:val="008B7954"/>
    <w:rsid w:val="008C15C1"/>
    <w:rsid w:val="008C16B6"/>
    <w:rsid w:val="008C2E05"/>
    <w:rsid w:val="008D4234"/>
    <w:rsid w:val="008D69FA"/>
    <w:rsid w:val="008E0B76"/>
    <w:rsid w:val="008E1796"/>
    <w:rsid w:val="008E2DC6"/>
    <w:rsid w:val="008F6D76"/>
    <w:rsid w:val="009016BA"/>
    <w:rsid w:val="00901B6E"/>
    <w:rsid w:val="00911CD6"/>
    <w:rsid w:val="00912ED7"/>
    <w:rsid w:val="009136A4"/>
    <w:rsid w:val="00915054"/>
    <w:rsid w:val="00921963"/>
    <w:rsid w:val="00924DD1"/>
    <w:rsid w:val="00934D35"/>
    <w:rsid w:val="00950E15"/>
    <w:rsid w:val="00952558"/>
    <w:rsid w:val="00954728"/>
    <w:rsid w:val="0096189B"/>
    <w:rsid w:val="00962B06"/>
    <w:rsid w:val="00965B03"/>
    <w:rsid w:val="00971F98"/>
    <w:rsid w:val="00972082"/>
    <w:rsid w:val="00977DD9"/>
    <w:rsid w:val="00981694"/>
    <w:rsid w:val="009A2D6A"/>
    <w:rsid w:val="009A3B97"/>
    <w:rsid w:val="009B1334"/>
    <w:rsid w:val="009B2A4D"/>
    <w:rsid w:val="009B5833"/>
    <w:rsid w:val="009C0063"/>
    <w:rsid w:val="009C39E9"/>
    <w:rsid w:val="009D179F"/>
    <w:rsid w:val="009E1C3F"/>
    <w:rsid w:val="009F1E78"/>
    <w:rsid w:val="009F315C"/>
    <w:rsid w:val="009F7931"/>
    <w:rsid w:val="00A0366A"/>
    <w:rsid w:val="00A0771F"/>
    <w:rsid w:val="00A10345"/>
    <w:rsid w:val="00A25A7F"/>
    <w:rsid w:val="00A30CE5"/>
    <w:rsid w:val="00A3449F"/>
    <w:rsid w:val="00A368DB"/>
    <w:rsid w:val="00A41E75"/>
    <w:rsid w:val="00A446E7"/>
    <w:rsid w:val="00A65B2C"/>
    <w:rsid w:val="00A6702A"/>
    <w:rsid w:val="00A72DBF"/>
    <w:rsid w:val="00A7329F"/>
    <w:rsid w:val="00A8579A"/>
    <w:rsid w:val="00AA1F69"/>
    <w:rsid w:val="00AB0AC4"/>
    <w:rsid w:val="00AB20B2"/>
    <w:rsid w:val="00AB5550"/>
    <w:rsid w:val="00AC3845"/>
    <w:rsid w:val="00AC6FCE"/>
    <w:rsid w:val="00AC7EC8"/>
    <w:rsid w:val="00AD09AC"/>
    <w:rsid w:val="00AF5671"/>
    <w:rsid w:val="00AF65D9"/>
    <w:rsid w:val="00AF74B4"/>
    <w:rsid w:val="00B0562A"/>
    <w:rsid w:val="00B14E4D"/>
    <w:rsid w:val="00B15553"/>
    <w:rsid w:val="00B21523"/>
    <w:rsid w:val="00B24BB1"/>
    <w:rsid w:val="00B25737"/>
    <w:rsid w:val="00B264D7"/>
    <w:rsid w:val="00B26902"/>
    <w:rsid w:val="00B26EF9"/>
    <w:rsid w:val="00B27725"/>
    <w:rsid w:val="00B30DD7"/>
    <w:rsid w:val="00B31C69"/>
    <w:rsid w:val="00B35D9C"/>
    <w:rsid w:val="00B4380C"/>
    <w:rsid w:val="00B54A68"/>
    <w:rsid w:val="00B62C78"/>
    <w:rsid w:val="00B65764"/>
    <w:rsid w:val="00B6754B"/>
    <w:rsid w:val="00B72753"/>
    <w:rsid w:val="00B75502"/>
    <w:rsid w:val="00B97C9C"/>
    <w:rsid w:val="00BA0B49"/>
    <w:rsid w:val="00BA3D5F"/>
    <w:rsid w:val="00BA3FE2"/>
    <w:rsid w:val="00BB5CDC"/>
    <w:rsid w:val="00BB64D5"/>
    <w:rsid w:val="00BC4AFC"/>
    <w:rsid w:val="00BC7140"/>
    <w:rsid w:val="00BD14F9"/>
    <w:rsid w:val="00BE0B36"/>
    <w:rsid w:val="00BF1683"/>
    <w:rsid w:val="00C245FC"/>
    <w:rsid w:val="00C261CF"/>
    <w:rsid w:val="00C56E7F"/>
    <w:rsid w:val="00C60B48"/>
    <w:rsid w:val="00C63781"/>
    <w:rsid w:val="00C646BE"/>
    <w:rsid w:val="00C6520E"/>
    <w:rsid w:val="00C71D7A"/>
    <w:rsid w:val="00C81A32"/>
    <w:rsid w:val="00C8353B"/>
    <w:rsid w:val="00C83DBB"/>
    <w:rsid w:val="00C9039D"/>
    <w:rsid w:val="00C90957"/>
    <w:rsid w:val="00C90A6E"/>
    <w:rsid w:val="00C941F8"/>
    <w:rsid w:val="00C94FED"/>
    <w:rsid w:val="00CA0B84"/>
    <w:rsid w:val="00CA5CE9"/>
    <w:rsid w:val="00CB650B"/>
    <w:rsid w:val="00CD020A"/>
    <w:rsid w:val="00CD0E2B"/>
    <w:rsid w:val="00CD1E9F"/>
    <w:rsid w:val="00CE7158"/>
    <w:rsid w:val="00D006E8"/>
    <w:rsid w:val="00D029FE"/>
    <w:rsid w:val="00D069CD"/>
    <w:rsid w:val="00D11E49"/>
    <w:rsid w:val="00D32E93"/>
    <w:rsid w:val="00D430F4"/>
    <w:rsid w:val="00D55FD1"/>
    <w:rsid w:val="00D63201"/>
    <w:rsid w:val="00D72882"/>
    <w:rsid w:val="00D751C9"/>
    <w:rsid w:val="00D76B08"/>
    <w:rsid w:val="00D861E0"/>
    <w:rsid w:val="00D86529"/>
    <w:rsid w:val="00D977E5"/>
    <w:rsid w:val="00DB10A9"/>
    <w:rsid w:val="00DB19EE"/>
    <w:rsid w:val="00DB6CB7"/>
    <w:rsid w:val="00DD71A5"/>
    <w:rsid w:val="00DE31EC"/>
    <w:rsid w:val="00DE5B87"/>
    <w:rsid w:val="00DF2B98"/>
    <w:rsid w:val="00DF2FC6"/>
    <w:rsid w:val="00DF3854"/>
    <w:rsid w:val="00DF798B"/>
    <w:rsid w:val="00E07875"/>
    <w:rsid w:val="00E245BD"/>
    <w:rsid w:val="00E32280"/>
    <w:rsid w:val="00E32693"/>
    <w:rsid w:val="00E32CC8"/>
    <w:rsid w:val="00E45841"/>
    <w:rsid w:val="00E521D6"/>
    <w:rsid w:val="00E60F83"/>
    <w:rsid w:val="00E62858"/>
    <w:rsid w:val="00E76883"/>
    <w:rsid w:val="00E8058B"/>
    <w:rsid w:val="00E82E56"/>
    <w:rsid w:val="00E9361C"/>
    <w:rsid w:val="00EA1BED"/>
    <w:rsid w:val="00EA2855"/>
    <w:rsid w:val="00EA6F91"/>
    <w:rsid w:val="00EB2C71"/>
    <w:rsid w:val="00EB3A1A"/>
    <w:rsid w:val="00EB53ED"/>
    <w:rsid w:val="00EB5790"/>
    <w:rsid w:val="00EC245F"/>
    <w:rsid w:val="00ED39A3"/>
    <w:rsid w:val="00EE5EC5"/>
    <w:rsid w:val="00EE71EB"/>
    <w:rsid w:val="00EF15B1"/>
    <w:rsid w:val="00EF3955"/>
    <w:rsid w:val="00F02B6A"/>
    <w:rsid w:val="00F05D03"/>
    <w:rsid w:val="00F107B5"/>
    <w:rsid w:val="00F1200F"/>
    <w:rsid w:val="00F1536E"/>
    <w:rsid w:val="00F23535"/>
    <w:rsid w:val="00F24A88"/>
    <w:rsid w:val="00F3166E"/>
    <w:rsid w:val="00F3435B"/>
    <w:rsid w:val="00F34C29"/>
    <w:rsid w:val="00F3615B"/>
    <w:rsid w:val="00F37918"/>
    <w:rsid w:val="00F4070F"/>
    <w:rsid w:val="00F45DB4"/>
    <w:rsid w:val="00F511B1"/>
    <w:rsid w:val="00F719E0"/>
    <w:rsid w:val="00F77EBB"/>
    <w:rsid w:val="00F84909"/>
    <w:rsid w:val="00F87F8E"/>
    <w:rsid w:val="00F91390"/>
    <w:rsid w:val="00FA1C0D"/>
    <w:rsid w:val="00FA3B21"/>
    <w:rsid w:val="00FB0AF9"/>
    <w:rsid w:val="00FB6A07"/>
    <w:rsid w:val="00FD1AF7"/>
    <w:rsid w:val="00FD3BE3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C649"/>
  <w15:docId w15:val="{A800B83B-FFF5-41E4-BABA-326C80BA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3D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ody Text"/>
    <w:basedOn w:val="a"/>
    <w:link w:val="a4"/>
    <w:rsid w:val="00A0771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07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4C74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04C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004C74"/>
    <w:rPr>
      <w:color w:val="0000FF" w:themeColor="hyperlink"/>
      <w:u w:val="single"/>
    </w:rPr>
  </w:style>
  <w:style w:type="paragraph" w:customStyle="1" w:styleId="ConsPlusTitle">
    <w:name w:val="ConsPlusTitle"/>
    <w:rsid w:val="00F8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8">
    <w:name w:val="Normal (Web)"/>
    <w:basedOn w:val="a"/>
    <w:uiPriority w:val="99"/>
    <w:unhideWhenUsed/>
    <w:rsid w:val="00B7550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632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2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D63201"/>
    <w:rPr>
      <w:color w:val="808080"/>
    </w:rPr>
  </w:style>
  <w:style w:type="paragraph" w:styleId="ac">
    <w:name w:val="List Paragraph"/>
    <w:basedOn w:val="a"/>
    <w:uiPriority w:val="34"/>
    <w:qFormat/>
    <w:rsid w:val="000302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d">
    <w:name w:val="Strong"/>
    <w:basedOn w:val="a0"/>
    <w:uiPriority w:val="22"/>
    <w:qFormat/>
    <w:rsid w:val="00EB3A1A"/>
    <w:rPr>
      <w:b/>
      <w:bCs/>
    </w:rPr>
  </w:style>
  <w:style w:type="character" w:customStyle="1" w:styleId="ConsPlusNormal0">
    <w:name w:val="ConsPlusNormal Знак"/>
    <w:link w:val="ConsPlusNormal"/>
    <w:locked/>
    <w:rsid w:val="00251DB5"/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itymurmansk.ru/img/all/175_ukaz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F877-84DE-41BC-BCF9-ED77AF11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5631</Words>
  <Characters>32099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4</cp:revision>
  <cp:lastPrinted>2025-10-16T06:15:00Z</cp:lastPrinted>
  <dcterms:created xsi:type="dcterms:W3CDTF">2025-10-21T13:47:00Z</dcterms:created>
  <dcterms:modified xsi:type="dcterms:W3CDTF">2025-10-27T11:22:00Z</dcterms:modified>
</cp:coreProperties>
</file>