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7DB" w:rsidRDefault="00486DFB">
      <w:pPr>
        <w:widowControl w:val="0"/>
        <w:jc w:val="both"/>
        <w:rPr>
          <w:b/>
          <w:color w:val="000000"/>
          <w:sz w:val="28"/>
          <w:szCs w:val="20"/>
        </w:rPr>
      </w:pPr>
      <w:r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0711813D" wp14:editId="4597A8B9">
            <wp:simplePos x="0" y="0"/>
            <wp:positionH relativeFrom="column">
              <wp:posOffset>2701900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3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57DB" w:rsidRDefault="002057DB">
      <w:pPr>
        <w:widowControl w:val="0"/>
        <w:jc w:val="center"/>
        <w:rPr>
          <w:b/>
          <w:color w:val="000000"/>
          <w:sz w:val="28"/>
          <w:szCs w:val="20"/>
        </w:rPr>
      </w:pPr>
    </w:p>
    <w:p w:rsidR="002057DB" w:rsidRDefault="002057DB">
      <w:pPr>
        <w:widowControl w:val="0"/>
        <w:jc w:val="center"/>
        <w:rPr>
          <w:b/>
          <w:color w:val="000000"/>
          <w:sz w:val="28"/>
          <w:szCs w:val="20"/>
        </w:rPr>
      </w:pPr>
    </w:p>
    <w:p w:rsidR="002057DB" w:rsidRDefault="002057DB">
      <w:pPr>
        <w:widowControl w:val="0"/>
        <w:jc w:val="center"/>
        <w:rPr>
          <w:b/>
          <w:color w:val="000000"/>
          <w:sz w:val="28"/>
          <w:szCs w:val="20"/>
        </w:rPr>
      </w:pPr>
    </w:p>
    <w:p w:rsidR="002057DB" w:rsidRDefault="00486DFB">
      <w:pPr>
        <w:widowControl w:val="0"/>
        <w:jc w:val="center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 xml:space="preserve">АДМИНИСТРАЦИЯ </w:t>
      </w:r>
    </w:p>
    <w:p w:rsidR="002057DB" w:rsidRDefault="00486DFB">
      <w:pPr>
        <w:widowControl w:val="0"/>
        <w:jc w:val="center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ПЕЧЕНГСКОГО МУНИЦИПАЛЬНОГО ОКРУГА</w:t>
      </w:r>
    </w:p>
    <w:p w:rsidR="002057DB" w:rsidRDefault="00486DFB">
      <w:pPr>
        <w:widowControl w:val="0"/>
        <w:jc w:val="center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МУРМАНСКОЙ ОБЛАСТИ</w:t>
      </w:r>
    </w:p>
    <w:p w:rsidR="002057DB" w:rsidRDefault="002057DB">
      <w:pPr>
        <w:widowControl w:val="0"/>
        <w:jc w:val="center"/>
        <w:rPr>
          <w:b/>
          <w:color w:val="000000"/>
          <w:sz w:val="16"/>
          <w:szCs w:val="16"/>
        </w:rPr>
      </w:pPr>
    </w:p>
    <w:p w:rsidR="002057DB" w:rsidRDefault="00486DFB">
      <w:pPr>
        <w:widowControl w:val="0"/>
        <w:jc w:val="center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ПОСТАНОВЛЕНИЕ</w:t>
      </w:r>
    </w:p>
    <w:p w:rsidR="002057DB" w:rsidRPr="00430EAC" w:rsidRDefault="00430EAC" w:rsidP="00430EAC">
      <w:pPr>
        <w:widowControl w:val="0"/>
        <w:jc w:val="right"/>
        <w:rPr>
          <w:b/>
          <w:color w:val="000000"/>
          <w:sz w:val="20"/>
          <w:szCs w:val="20"/>
        </w:rPr>
      </w:pPr>
      <w:r w:rsidRPr="00430EAC">
        <w:rPr>
          <w:b/>
          <w:color w:val="000000"/>
          <w:sz w:val="20"/>
          <w:szCs w:val="20"/>
        </w:rPr>
        <w:t>ПРОЕКТ</w:t>
      </w:r>
    </w:p>
    <w:p w:rsidR="002057DB" w:rsidRDefault="002057DB">
      <w:pPr>
        <w:widowControl w:val="0"/>
        <w:jc w:val="center"/>
        <w:rPr>
          <w:color w:val="000000"/>
          <w:sz w:val="20"/>
          <w:szCs w:val="20"/>
        </w:rPr>
      </w:pPr>
    </w:p>
    <w:p w:rsidR="002057DB" w:rsidRDefault="00486DFB">
      <w:pPr>
        <w:widowControl w:val="0"/>
        <w:jc w:val="both"/>
        <w:rPr>
          <w:b/>
          <w:color w:val="000000"/>
          <w:szCs w:val="20"/>
        </w:rPr>
      </w:pPr>
      <w:r>
        <w:rPr>
          <w:b/>
          <w:color w:val="000000"/>
          <w:szCs w:val="20"/>
        </w:rPr>
        <w:t xml:space="preserve">от  </w:t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 w:rsidR="0023512A">
        <w:rPr>
          <w:b/>
          <w:color w:val="000000"/>
          <w:szCs w:val="20"/>
        </w:rPr>
        <w:tab/>
      </w:r>
      <w:r w:rsidR="0023512A"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 xml:space="preserve">         № </w:t>
      </w:r>
    </w:p>
    <w:p w:rsidR="002057DB" w:rsidRDefault="00486DFB">
      <w:pPr>
        <w:widowControl w:val="0"/>
        <w:jc w:val="center"/>
        <w:rPr>
          <w:b/>
          <w:color w:val="000000"/>
        </w:rPr>
      </w:pPr>
      <w:r>
        <w:rPr>
          <w:b/>
          <w:color w:val="000000"/>
          <w:szCs w:val="20"/>
        </w:rPr>
        <w:t>п.г.т. Никель</w:t>
      </w:r>
    </w:p>
    <w:p w:rsidR="002057DB" w:rsidRDefault="002057DB">
      <w:pPr>
        <w:widowControl w:val="0"/>
        <w:jc w:val="both"/>
        <w:rPr>
          <w:b/>
          <w:color w:val="000000"/>
        </w:rPr>
      </w:pPr>
    </w:p>
    <w:p w:rsidR="002057DB" w:rsidRDefault="002057DB">
      <w:pPr>
        <w:widowControl w:val="0"/>
        <w:jc w:val="both"/>
        <w:rPr>
          <w:b/>
          <w:color w:val="000000"/>
        </w:rPr>
      </w:pPr>
    </w:p>
    <w:p w:rsidR="002057DB" w:rsidRDefault="00486DFB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Об утверждении муниципальной программы Печенгского муниципального округа</w:t>
      </w:r>
    </w:p>
    <w:p w:rsidR="002057DB" w:rsidRDefault="00486DFB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«Обеспечение общественного порядка и безопасности населения» на 202</w:t>
      </w:r>
      <w:r w:rsidR="005A62A1">
        <w:rPr>
          <w:b/>
          <w:bCs/>
          <w:sz w:val="20"/>
          <w:szCs w:val="20"/>
        </w:rPr>
        <w:t>7</w:t>
      </w:r>
      <w:r>
        <w:rPr>
          <w:b/>
          <w:bCs/>
          <w:sz w:val="20"/>
          <w:szCs w:val="20"/>
        </w:rPr>
        <w:t xml:space="preserve"> - 202</w:t>
      </w:r>
      <w:r w:rsidR="005A62A1">
        <w:rPr>
          <w:b/>
          <w:bCs/>
          <w:sz w:val="20"/>
          <w:szCs w:val="20"/>
        </w:rPr>
        <w:t>9</w:t>
      </w:r>
      <w:r>
        <w:rPr>
          <w:b/>
          <w:bCs/>
          <w:sz w:val="20"/>
          <w:szCs w:val="20"/>
        </w:rPr>
        <w:t xml:space="preserve"> годы</w:t>
      </w:r>
    </w:p>
    <w:p w:rsidR="002057DB" w:rsidRDefault="002057DB">
      <w:pPr>
        <w:ind w:firstLine="709"/>
        <w:jc w:val="center"/>
      </w:pPr>
    </w:p>
    <w:p w:rsidR="002057DB" w:rsidRDefault="00486DFB">
      <w:pPr>
        <w:ind w:firstLine="709"/>
        <w:jc w:val="both"/>
      </w:pPr>
      <w:r>
        <w:t xml:space="preserve">Руководствуясь статьей 179 Бюджетного кодекса Российской Федерации, 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</w:t>
      </w:r>
      <w:r>
        <w:br/>
        <w:t xml:space="preserve">№ 1488, в целях повышения безопасности жизнедеятельности населения на территории Печенгского муниципального округа, </w:t>
      </w:r>
    </w:p>
    <w:p w:rsidR="002057DB" w:rsidRDefault="002057DB">
      <w:pPr>
        <w:ind w:firstLine="720"/>
        <w:jc w:val="both"/>
      </w:pPr>
    </w:p>
    <w:p w:rsidR="002057DB" w:rsidRDefault="00486DFB">
      <w:pPr>
        <w:jc w:val="both"/>
        <w:rPr>
          <w:b/>
          <w:bCs/>
        </w:rPr>
      </w:pPr>
      <w:r>
        <w:rPr>
          <w:b/>
          <w:bCs/>
        </w:rPr>
        <w:t>ПОСТАНОВЛЯЮ:</w:t>
      </w:r>
    </w:p>
    <w:p w:rsidR="002057DB" w:rsidRDefault="002057DB">
      <w:pPr>
        <w:widowControl w:val="0"/>
        <w:ind w:right="-5"/>
        <w:jc w:val="both"/>
      </w:pPr>
    </w:p>
    <w:p w:rsidR="002057DB" w:rsidRDefault="00486DFB">
      <w:pPr>
        <w:widowControl w:val="0"/>
        <w:tabs>
          <w:tab w:val="left" w:pos="993"/>
        </w:tabs>
        <w:ind w:firstLine="709"/>
        <w:jc w:val="both"/>
      </w:pPr>
      <w:r>
        <w:t>1. Утвердить муниципальную программу Печенгского муниципального округа «Обеспечение общественного порядка и безопасности населения» на 202</w:t>
      </w:r>
      <w:r w:rsidR="005A62A1">
        <w:t>7</w:t>
      </w:r>
      <w:r>
        <w:t xml:space="preserve"> - 202</w:t>
      </w:r>
      <w:r w:rsidR="005A62A1">
        <w:t>9</w:t>
      </w:r>
      <w:r>
        <w:t xml:space="preserve"> годы согласно приложению.</w:t>
      </w:r>
    </w:p>
    <w:p w:rsidR="002057DB" w:rsidRDefault="00486DFB">
      <w:pPr>
        <w:widowControl w:val="0"/>
        <w:ind w:right="-5" w:firstLine="709"/>
        <w:jc w:val="both"/>
      </w:pPr>
      <w:r>
        <w:t>2. Настоящее постановление вступает в силу с 01 января 202</w:t>
      </w:r>
      <w:r w:rsidR="005A62A1">
        <w:t>7</w:t>
      </w:r>
      <w:r>
        <w:t xml:space="preserve"> года.</w:t>
      </w:r>
    </w:p>
    <w:p w:rsidR="002057DB" w:rsidRDefault="00486DFB">
      <w:pPr>
        <w:widowControl w:val="0"/>
        <w:tabs>
          <w:tab w:val="left" w:pos="993"/>
          <w:tab w:val="left" w:pos="1276"/>
        </w:tabs>
        <w:ind w:firstLine="709"/>
        <w:jc w:val="both"/>
      </w:pPr>
      <w:r>
        <w:t>3. Настоящее постановление опубликовать в официальном издании газета «Печенга» и разместить на сайте Печенгского муниципального округа в сети Интернет.</w:t>
      </w:r>
    </w:p>
    <w:p w:rsidR="002057DB" w:rsidRDefault="00486DFB">
      <w:pPr>
        <w:widowControl w:val="0"/>
        <w:ind w:right="-5" w:firstLine="709"/>
        <w:jc w:val="both"/>
      </w:pPr>
      <w:r>
        <w:t xml:space="preserve">4. Контроль за исполнением настоящего постановления возложить на заместителя Главы Печенгского муниципального округа </w:t>
      </w:r>
      <w:r w:rsidR="00283E72">
        <w:t>Олешкина Р.Е.</w:t>
      </w:r>
    </w:p>
    <w:p w:rsidR="002057DB" w:rsidRDefault="002057DB">
      <w:pPr>
        <w:widowControl w:val="0"/>
        <w:ind w:right="-5"/>
        <w:jc w:val="both"/>
      </w:pPr>
    </w:p>
    <w:p w:rsidR="002057DB" w:rsidRDefault="002057DB">
      <w:pPr>
        <w:widowControl w:val="0"/>
        <w:ind w:right="-5"/>
        <w:jc w:val="both"/>
      </w:pPr>
    </w:p>
    <w:p w:rsidR="002057DB" w:rsidRDefault="00486DFB">
      <w:pPr>
        <w:jc w:val="both"/>
      </w:pPr>
      <w:r>
        <w:t>Глава Печенгского муниципального округа                                                        А.</w:t>
      </w:r>
      <w:r w:rsidR="005A62A1">
        <w:t>С</w:t>
      </w:r>
      <w:r>
        <w:t xml:space="preserve">. </w:t>
      </w:r>
      <w:r w:rsidR="005A62A1">
        <w:t>Пеньшин</w:t>
      </w:r>
    </w:p>
    <w:p w:rsidR="002057DB" w:rsidRDefault="002057DB"/>
    <w:p w:rsidR="002057DB" w:rsidRDefault="002057DB"/>
    <w:p w:rsidR="0023512A" w:rsidRDefault="0023512A"/>
    <w:p w:rsidR="002057DB" w:rsidRDefault="002057DB"/>
    <w:p w:rsidR="002057DB" w:rsidRDefault="002057DB"/>
    <w:p w:rsidR="002057DB" w:rsidRDefault="002057DB"/>
    <w:p w:rsidR="002057DB" w:rsidRDefault="002057DB"/>
    <w:p w:rsidR="002057DB" w:rsidRDefault="002057DB">
      <w:pPr>
        <w:rPr>
          <w:sz w:val="20"/>
          <w:szCs w:val="20"/>
        </w:rPr>
      </w:pPr>
    </w:p>
    <w:p w:rsidR="002057DB" w:rsidRDefault="002057DB">
      <w:pPr>
        <w:rPr>
          <w:sz w:val="20"/>
          <w:szCs w:val="20"/>
        </w:rPr>
      </w:pPr>
    </w:p>
    <w:p w:rsidR="002057DB" w:rsidRDefault="002057DB">
      <w:pPr>
        <w:rPr>
          <w:sz w:val="20"/>
          <w:szCs w:val="20"/>
        </w:rPr>
      </w:pPr>
    </w:p>
    <w:p w:rsidR="00430EAC" w:rsidRDefault="00430EAC">
      <w:pPr>
        <w:rPr>
          <w:sz w:val="20"/>
          <w:szCs w:val="20"/>
        </w:rPr>
      </w:pPr>
    </w:p>
    <w:p w:rsidR="005A62A1" w:rsidRDefault="005A62A1">
      <w:pPr>
        <w:rPr>
          <w:sz w:val="20"/>
          <w:szCs w:val="20"/>
        </w:rPr>
      </w:pPr>
    </w:p>
    <w:p w:rsidR="002057DB" w:rsidRDefault="00486DFB">
      <w:pPr>
        <w:rPr>
          <w:sz w:val="20"/>
          <w:szCs w:val="20"/>
        </w:rPr>
      </w:pPr>
      <w:r>
        <w:rPr>
          <w:sz w:val="20"/>
          <w:szCs w:val="20"/>
        </w:rPr>
        <w:t>Соболев А.В., 50007</w:t>
      </w:r>
    </w:p>
    <w:p w:rsidR="00430EAC" w:rsidRDefault="00430EAC">
      <w:pPr>
        <w:tabs>
          <w:tab w:val="left" w:pos="284"/>
          <w:tab w:val="left" w:pos="426"/>
          <w:tab w:val="left" w:pos="1276"/>
        </w:tabs>
        <w:ind w:left="5529" w:right="-1"/>
        <w:jc w:val="both"/>
      </w:pPr>
    </w:p>
    <w:p w:rsidR="002057DB" w:rsidRDefault="00486DFB">
      <w:pPr>
        <w:tabs>
          <w:tab w:val="left" w:pos="284"/>
          <w:tab w:val="left" w:pos="426"/>
          <w:tab w:val="left" w:pos="1276"/>
        </w:tabs>
        <w:ind w:left="5529" w:right="-1"/>
        <w:jc w:val="both"/>
        <w:rPr>
          <w:b/>
          <w:bCs/>
        </w:rPr>
      </w:pPr>
      <w:r>
        <w:lastRenderedPageBreak/>
        <w:t>Приложение</w:t>
      </w:r>
    </w:p>
    <w:p w:rsidR="002057DB" w:rsidRDefault="00486DFB">
      <w:pPr>
        <w:tabs>
          <w:tab w:val="left" w:pos="284"/>
          <w:tab w:val="left" w:pos="426"/>
          <w:tab w:val="left" w:pos="1276"/>
          <w:tab w:val="left" w:pos="5387"/>
        </w:tabs>
        <w:ind w:left="5529" w:right="-1"/>
        <w:jc w:val="both"/>
      </w:pPr>
      <w:r>
        <w:t>к постановлению администрации Печенгского муниципального округа</w:t>
      </w:r>
    </w:p>
    <w:p w:rsidR="002057DB" w:rsidRDefault="00486DFB">
      <w:pPr>
        <w:tabs>
          <w:tab w:val="left" w:pos="284"/>
          <w:tab w:val="left" w:pos="426"/>
          <w:tab w:val="left" w:pos="1276"/>
          <w:tab w:val="left" w:pos="5387"/>
        </w:tabs>
        <w:ind w:left="5529" w:right="-1"/>
        <w:jc w:val="both"/>
      </w:pPr>
      <w:r>
        <w:t xml:space="preserve">от </w:t>
      </w:r>
      <w:r w:rsidR="005A62A1">
        <w:t xml:space="preserve"> № </w:t>
      </w:r>
    </w:p>
    <w:p w:rsidR="002057DB" w:rsidRDefault="002057DB">
      <w:pPr>
        <w:pStyle w:val="ConsPlusNormal"/>
        <w:jc w:val="right"/>
        <w:outlineLvl w:val="1"/>
      </w:pPr>
    </w:p>
    <w:p w:rsidR="005A62A1" w:rsidRDefault="005A62A1">
      <w:pPr>
        <w:pStyle w:val="ConsPlusNormal"/>
        <w:jc w:val="right"/>
        <w:outlineLvl w:val="1"/>
      </w:pPr>
    </w:p>
    <w:p w:rsidR="005A62A1" w:rsidRDefault="005A62A1">
      <w:pPr>
        <w:pStyle w:val="ConsPlusNormal"/>
        <w:jc w:val="right"/>
        <w:outlineLvl w:val="1"/>
      </w:pPr>
    </w:p>
    <w:p w:rsidR="002057DB" w:rsidRDefault="002057DB">
      <w:pPr>
        <w:pStyle w:val="ConsPlusNormal"/>
        <w:jc w:val="both"/>
      </w:pPr>
    </w:p>
    <w:p w:rsidR="005A62A1" w:rsidRDefault="005A62A1">
      <w:pPr>
        <w:pStyle w:val="ConsPlusNormal"/>
        <w:jc w:val="both"/>
      </w:pPr>
    </w:p>
    <w:p w:rsidR="002057DB" w:rsidRDefault="00486DFB">
      <w:pPr>
        <w:pStyle w:val="ConsPlusNormal"/>
        <w:jc w:val="center"/>
        <w:rPr>
          <w:b/>
          <w:szCs w:val="24"/>
        </w:rPr>
      </w:pPr>
      <w:bookmarkStart w:id="0" w:name="P349"/>
      <w:bookmarkEnd w:id="0"/>
      <w:r>
        <w:rPr>
          <w:b/>
          <w:szCs w:val="24"/>
        </w:rPr>
        <w:t>МУНИЦИПАЛЬНАЯ ПРОГРАММА</w:t>
      </w:r>
    </w:p>
    <w:p w:rsidR="002057DB" w:rsidRDefault="00486DFB">
      <w:pPr>
        <w:pStyle w:val="ConsPlusNormal"/>
        <w:jc w:val="center"/>
        <w:rPr>
          <w:b/>
          <w:szCs w:val="24"/>
        </w:rPr>
      </w:pPr>
      <w:r>
        <w:rPr>
          <w:b/>
          <w:szCs w:val="24"/>
        </w:rPr>
        <w:t>Печенгского муниципального округа</w:t>
      </w:r>
    </w:p>
    <w:p w:rsidR="002057DB" w:rsidRDefault="002057DB">
      <w:pPr>
        <w:pStyle w:val="ConsPlusNormal"/>
        <w:jc w:val="center"/>
      </w:pPr>
    </w:p>
    <w:p w:rsidR="002057DB" w:rsidRDefault="002057DB">
      <w:pPr>
        <w:pStyle w:val="ConsPlusNormal"/>
        <w:jc w:val="center"/>
      </w:pPr>
    </w:p>
    <w:p w:rsidR="002057DB" w:rsidRDefault="00486DFB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«Обеспечение общественного порядка и безопасности населения»</w:t>
      </w:r>
    </w:p>
    <w:p w:rsidR="002057DB" w:rsidRDefault="002057DB">
      <w:pPr>
        <w:pStyle w:val="ConsPlusNormal"/>
        <w:rPr>
          <w:sz w:val="28"/>
          <w:szCs w:val="28"/>
          <w:u w:val="single"/>
        </w:rPr>
      </w:pPr>
    </w:p>
    <w:p w:rsidR="002057DB" w:rsidRDefault="002057DB">
      <w:pPr>
        <w:pStyle w:val="ConsPlusNormal"/>
        <w:rPr>
          <w:sz w:val="28"/>
          <w:szCs w:val="28"/>
          <w:u w:val="single"/>
        </w:rPr>
      </w:pPr>
    </w:p>
    <w:p w:rsidR="002057DB" w:rsidRDefault="00486DFB">
      <w:pPr>
        <w:pStyle w:val="ConsPlusNormal"/>
        <w:rPr>
          <w:szCs w:val="24"/>
        </w:rPr>
      </w:pPr>
      <w:r>
        <w:rPr>
          <w:szCs w:val="24"/>
        </w:rPr>
        <w:t>Срок реализации: 202</w:t>
      </w:r>
      <w:r w:rsidR="005A62A1">
        <w:rPr>
          <w:szCs w:val="24"/>
        </w:rPr>
        <w:t>7</w:t>
      </w:r>
      <w:r>
        <w:rPr>
          <w:szCs w:val="24"/>
        </w:rPr>
        <w:t xml:space="preserve"> – 202</w:t>
      </w:r>
      <w:r w:rsidR="005A62A1">
        <w:rPr>
          <w:szCs w:val="24"/>
        </w:rPr>
        <w:t>9</w:t>
      </w:r>
      <w:r>
        <w:rPr>
          <w:szCs w:val="24"/>
        </w:rPr>
        <w:t xml:space="preserve"> годы</w:t>
      </w:r>
    </w:p>
    <w:p w:rsidR="002057DB" w:rsidRDefault="002057DB">
      <w:pPr>
        <w:pStyle w:val="ConsPlusNormal"/>
        <w:jc w:val="both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2057DB" w:rsidRDefault="002057DB">
      <w:pPr>
        <w:pStyle w:val="ConsPlusNormal"/>
        <w:outlineLvl w:val="1"/>
      </w:pPr>
    </w:p>
    <w:p w:rsidR="005A62A1" w:rsidRDefault="005A62A1">
      <w:pPr>
        <w:pStyle w:val="ConsPlusNormal"/>
        <w:outlineLvl w:val="1"/>
      </w:pPr>
    </w:p>
    <w:p w:rsidR="002057DB" w:rsidRDefault="002057DB">
      <w:pPr>
        <w:pStyle w:val="ConsPlusNormal"/>
        <w:jc w:val="both"/>
        <w:outlineLvl w:val="1"/>
      </w:pPr>
    </w:p>
    <w:p w:rsidR="002057DB" w:rsidRDefault="00486DFB">
      <w:pPr>
        <w:pStyle w:val="ConsPlusNormal"/>
        <w:jc w:val="both"/>
        <w:outlineLvl w:val="1"/>
        <w:rPr>
          <w:b/>
          <w:bCs/>
          <w:color w:val="000000" w:themeColor="text1"/>
        </w:rPr>
      </w:pPr>
      <w:r>
        <w:t>Ответственный исполнитель муниципальной программы –</w:t>
      </w:r>
      <w:r>
        <w:rPr>
          <w:b/>
          <w:bCs/>
          <w:color w:val="000000" w:themeColor="text1"/>
        </w:rPr>
        <w:t xml:space="preserve"> Администрация Печенгского муниципального округа (отдел ГО, ЧС и ПБ администрации Печенгского муниципального округа)</w:t>
      </w:r>
    </w:p>
    <w:p w:rsidR="002057DB" w:rsidRDefault="002057DB">
      <w:pPr>
        <w:pStyle w:val="ConsPlusNormal"/>
        <w:jc w:val="right"/>
        <w:outlineLvl w:val="1"/>
      </w:pPr>
    </w:p>
    <w:p w:rsidR="006018E7" w:rsidRDefault="006018E7">
      <w:pPr>
        <w:pStyle w:val="ConsPlusNormal"/>
        <w:jc w:val="center"/>
        <w:rPr>
          <w:b/>
        </w:rPr>
      </w:pPr>
      <w:bookmarkStart w:id="1" w:name="P366"/>
      <w:bookmarkEnd w:id="1"/>
    </w:p>
    <w:p w:rsidR="002057DB" w:rsidRDefault="00486DFB">
      <w:pPr>
        <w:pStyle w:val="ConsPlusNormal"/>
        <w:jc w:val="center"/>
        <w:rPr>
          <w:b/>
        </w:rPr>
      </w:pPr>
      <w:r>
        <w:rPr>
          <w:b/>
        </w:rPr>
        <w:lastRenderedPageBreak/>
        <w:t>ПАСПОРТ</w:t>
      </w:r>
    </w:p>
    <w:p w:rsidR="002057DB" w:rsidRDefault="00486DFB">
      <w:pPr>
        <w:pStyle w:val="ConsPlusNormal"/>
        <w:jc w:val="center"/>
      </w:pPr>
      <w:r>
        <w:t>муниципальной программы Печенгского муниципального округа</w:t>
      </w:r>
    </w:p>
    <w:p w:rsidR="002057DB" w:rsidRDefault="002057DB">
      <w:pPr>
        <w:pStyle w:val="ConsPlusNormal"/>
        <w:jc w:val="both"/>
      </w:pPr>
    </w:p>
    <w:p w:rsidR="002057DB" w:rsidRDefault="00486DFB">
      <w:pPr>
        <w:pStyle w:val="ConsPlusNormal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«Обеспечение общественного порядка и безопасности населения»</w:t>
      </w:r>
    </w:p>
    <w:p w:rsidR="002057DB" w:rsidRDefault="002057DB">
      <w:pPr>
        <w:pStyle w:val="ConsPlusNormal"/>
        <w:jc w:val="center"/>
        <w:rPr>
          <w:b/>
          <w:sz w:val="28"/>
          <w:szCs w:val="28"/>
          <w:u w:val="single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7087"/>
      </w:tblGrid>
      <w:tr w:rsidR="002057DB"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Цель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  <w:jc w:val="both"/>
            </w:pPr>
            <w:r>
              <w:t>Повышение безопасности жизнедеятельности населения на территории Печенгского муниципального округа</w:t>
            </w:r>
          </w:p>
        </w:tc>
      </w:tr>
      <w:tr w:rsidR="002057DB">
        <w:tc>
          <w:tcPr>
            <w:tcW w:w="2614" w:type="dxa"/>
            <w:vMerge w:val="restart"/>
            <w:tcBorders>
              <w:top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Перечень направлений (подпрограмм)</w:t>
            </w: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  <w:jc w:val="both"/>
            </w:pPr>
            <w:r>
              <w:rPr>
                <w:u w:val="single"/>
              </w:rPr>
              <w:t xml:space="preserve">Направление </w:t>
            </w:r>
            <w:r w:rsidR="005A62A1">
              <w:rPr>
                <w:u w:val="single"/>
              </w:rPr>
              <w:t>(подпрограмма) 1</w:t>
            </w:r>
            <w:r w:rsidR="00283E72">
              <w:rPr>
                <w:u w:val="single"/>
              </w:rPr>
              <w:t>.</w:t>
            </w:r>
            <w:r>
              <w:t xml:space="preserve"> «Повышение безопасности дорожного движения и снижение дорожно-транспортного движения». </w:t>
            </w:r>
          </w:p>
          <w:p w:rsidR="002057DB" w:rsidRDefault="00486DFB">
            <w:pPr>
              <w:pStyle w:val="ConsPlusNormal"/>
              <w:jc w:val="both"/>
            </w:pPr>
            <w:r>
              <w:t>(Ответственный исполнитель направления (подпрограммы) –  Администрация Печенгского муниципального округа (отдел гражданской обороны, чрезвычайных ситуаций и пожарной безопасности администрации Печенгского муниципального округа) (далее – Отдел ГО, ЧС и ПБ)</w:t>
            </w:r>
            <w:r w:rsidR="00430EAC">
              <w:t>)</w:t>
            </w:r>
          </w:p>
        </w:tc>
      </w:tr>
      <w:tr w:rsidR="002057DB">
        <w:tc>
          <w:tcPr>
            <w:tcW w:w="2614" w:type="dxa"/>
            <w:vMerge/>
            <w:vAlign w:val="center"/>
          </w:tcPr>
          <w:p w:rsidR="002057DB" w:rsidRDefault="002057DB">
            <w:pPr>
              <w:pStyle w:val="ConsPlusNormal"/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 w:rsidP="005A62A1">
            <w:pPr>
              <w:pStyle w:val="ConsPlusNormal"/>
              <w:jc w:val="both"/>
            </w:pPr>
            <w:r>
              <w:rPr>
                <w:u w:val="single"/>
              </w:rPr>
              <w:t>Направление (подпрограмма) 2</w:t>
            </w:r>
            <w:r w:rsidR="00283E72">
              <w:rPr>
                <w:u w:val="single"/>
              </w:rPr>
              <w:t>.</w:t>
            </w:r>
            <w:r>
              <w:t xml:space="preserve"> «Профилактика правонарушений». (Ответственный исполнитель направления (подпрограммы) – Отдел ГО, ЧС и ПБ)</w:t>
            </w:r>
          </w:p>
        </w:tc>
      </w:tr>
      <w:tr w:rsidR="002057DB">
        <w:tc>
          <w:tcPr>
            <w:tcW w:w="2614" w:type="dxa"/>
            <w:vMerge/>
          </w:tcPr>
          <w:p w:rsidR="002057DB" w:rsidRDefault="002057DB">
            <w:pPr>
              <w:pStyle w:val="ConsPlusNormal"/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  <w:jc w:val="both"/>
            </w:pPr>
            <w:r>
              <w:rPr>
                <w:u w:val="single"/>
              </w:rPr>
              <w:t>Направление (подпрограмма) 3</w:t>
            </w:r>
            <w:r w:rsidR="00283E72">
              <w:rPr>
                <w:u w:val="single"/>
              </w:rPr>
              <w:t>.</w:t>
            </w:r>
            <w:r>
              <w:t xml:space="preserve"> «Обеспечение защиты населения и территорий от чрезвычайных ситуаций».</w:t>
            </w:r>
          </w:p>
          <w:p w:rsidR="002057DB" w:rsidRDefault="00486DFB">
            <w:pPr>
              <w:pStyle w:val="ConsPlusNormal"/>
              <w:jc w:val="both"/>
            </w:pPr>
            <w:r>
              <w:t>(Ответственный исполнитель направления (подпрограммы) – Отдел ГО, ЧС и ПБ)</w:t>
            </w:r>
          </w:p>
        </w:tc>
      </w:tr>
      <w:tr w:rsidR="002057DB">
        <w:tc>
          <w:tcPr>
            <w:tcW w:w="2614" w:type="dxa"/>
            <w:vMerge/>
            <w:tcBorders>
              <w:bottom w:val="single" w:sz="4" w:space="0" w:color="auto"/>
            </w:tcBorders>
            <w:vAlign w:val="center"/>
          </w:tcPr>
          <w:p w:rsidR="002057DB" w:rsidRDefault="002057DB">
            <w:pPr>
              <w:pStyle w:val="ConsPlusNormal"/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  <w:jc w:val="both"/>
            </w:pPr>
            <w:r>
              <w:rPr>
                <w:u w:val="single"/>
              </w:rPr>
              <w:t>Направление (подпрограмма) 4</w:t>
            </w:r>
            <w:r w:rsidR="00283E72">
              <w:rPr>
                <w:u w:val="single"/>
              </w:rPr>
              <w:t>.</w:t>
            </w:r>
            <w:r>
              <w:t xml:space="preserve"> «Противодействие терроризму и профилактика экстремизма».</w:t>
            </w:r>
          </w:p>
          <w:p w:rsidR="002057DB" w:rsidRDefault="00486DFB">
            <w:pPr>
              <w:pStyle w:val="ConsPlusNormal"/>
              <w:jc w:val="both"/>
            </w:pPr>
            <w:r>
              <w:t>(Ответственный исполнитель направления (подпрограммы) – Отдел ГО, ЧС и ПБ)</w:t>
            </w:r>
          </w:p>
        </w:tc>
      </w:tr>
      <w:tr w:rsidR="002057DB"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Сроки и этапы реализации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 w:rsidP="005A62A1">
            <w:pPr>
              <w:pStyle w:val="ConsPlusNormal"/>
            </w:pPr>
            <w:r>
              <w:t>202</w:t>
            </w:r>
            <w:r w:rsidR="005A62A1">
              <w:t>7</w:t>
            </w:r>
            <w:r>
              <w:t xml:space="preserve"> – 202</w:t>
            </w:r>
            <w:r w:rsidR="005A62A1">
              <w:t>9</w:t>
            </w:r>
            <w:r>
              <w:t xml:space="preserve"> годы</w:t>
            </w:r>
          </w:p>
        </w:tc>
      </w:tr>
      <w:tr w:rsidR="002057DB"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Финансовое обеспечение муниципальной программы</w:t>
            </w: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  <w:p w:rsidR="00523EC4" w:rsidRDefault="00523EC4">
            <w:pPr>
              <w:pStyle w:val="ConsPlusNormal"/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 xml:space="preserve">Всего по программе </w:t>
            </w:r>
            <w:r w:rsidR="00E70DAE" w:rsidRPr="00E70DAE">
              <w:rPr>
                <w:b/>
              </w:rPr>
              <w:t>133 526 900,00</w:t>
            </w:r>
            <w:r>
              <w:rPr>
                <w:b/>
              </w:rPr>
              <w:t xml:space="preserve"> рублей,</w:t>
            </w:r>
            <w:r>
              <w:t xml:space="preserve"> в том числе:</w:t>
            </w:r>
          </w:p>
          <w:p w:rsidR="002057DB" w:rsidRDefault="00486DFB">
            <w:pPr>
              <w:pStyle w:val="ConsPlusNormal"/>
            </w:pPr>
            <w:r>
              <w:t xml:space="preserve">МБ </w:t>
            </w:r>
            <w:r w:rsidR="00E70DAE">
              <w:t>133 526 900</w:t>
            </w:r>
            <w:r w:rsidR="005A62A1">
              <w:t>,00</w:t>
            </w:r>
            <w:r>
              <w:t xml:space="preserve"> рублей, из них:</w:t>
            </w:r>
          </w:p>
          <w:p w:rsidR="002057DB" w:rsidRDefault="00486DFB">
            <w:pPr>
              <w:pStyle w:val="ConsPlusNormal"/>
            </w:pPr>
            <w:r>
              <w:t>202</w:t>
            </w:r>
            <w:r w:rsidR="005A62A1">
              <w:t>7</w:t>
            </w:r>
            <w:r>
              <w:t xml:space="preserve"> год: </w:t>
            </w:r>
            <w:r w:rsidR="00E70DAE">
              <w:t>63 811 600</w:t>
            </w:r>
            <w:r w:rsidR="005A62A1">
              <w:t>,00</w:t>
            </w:r>
            <w:r>
              <w:t xml:space="preserve"> рублей;</w:t>
            </w:r>
          </w:p>
          <w:p w:rsidR="002057DB" w:rsidRDefault="005A62A1">
            <w:pPr>
              <w:pStyle w:val="ConsPlusNormal"/>
            </w:pPr>
            <w:r>
              <w:t>2028</w:t>
            </w:r>
            <w:r w:rsidR="00486DFB">
              <w:t xml:space="preserve"> год: </w:t>
            </w:r>
            <w:r w:rsidR="00E70DAE">
              <w:t>34 850 200</w:t>
            </w:r>
            <w:r w:rsidR="00486DFB">
              <w:t>,00 рублей;</w:t>
            </w:r>
          </w:p>
          <w:p w:rsidR="002057DB" w:rsidRDefault="005A62A1">
            <w:pPr>
              <w:pStyle w:val="ConsPlusNormal"/>
            </w:pPr>
            <w:r>
              <w:t>2029</w:t>
            </w:r>
            <w:r w:rsidR="00486DFB">
              <w:t xml:space="preserve"> год: </w:t>
            </w:r>
            <w:r w:rsidR="00E70DAE">
              <w:t>34 865 100</w:t>
            </w:r>
            <w:r w:rsidR="00486DFB">
              <w:t>,00 рублей;</w:t>
            </w:r>
          </w:p>
          <w:p w:rsidR="002057DB" w:rsidRDefault="00486DFB">
            <w:pPr>
              <w:pStyle w:val="ConsPlusNormal"/>
            </w:pPr>
            <w:r>
              <w:t>ОБ 0,00 рублей, из них:</w:t>
            </w:r>
          </w:p>
          <w:p w:rsidR="002057DB" w:rsidRDefault="00486DFB">
            <w:pPr>
              <w:pStyle w:val="ConsPlusNormal"/>
            </w:pPr>
            <w:r>
              <w:t>202</w:t>
            </w:r>
            <w:r w:rsidR="005A62A1">
              <w:t>7</w:t>
            </w:r>
            <w:r>
              <w:t xml:space="preserve"> год: 0,00 рублей;</w:t>
            </w:r>
          </w:p>
          <w:p w:rsidR="002057DB" w:rsidRDefault="005A62A1">
            <w:pPr>
              <w:pStyle w:val="ConsPlusNormal"/>
            </w:pPr>
            <w:r>
              <w:t>2028</w:t>
            </w:r>
            <w:r w:rsidR="00486DFB">
              <w:t xml:space="preserve"> год: 0,00 рублей;</w:t>
            </w:r>
          </w:p>
          <w:p w:rsidR="002057DB" w:rsidRDefault="005A62A1">
            <w:pPr>
              <w:pStyle w:val="ConsPlusNormal"/>
            </w:pPr>
            <w:r>
              <w:t>2029</w:t>
            </w:r>
            <w:r w:rsidR="00486DFB">
              <w:t xml:space="preserve"> год: 0,00 рублей;</w:t>
            </w:r>
          </w:p>
          <w:p w:rsidR="002057DB" w:rsidRDefault="00486DFB">
            <w:pPr>
              <w:pStyle w:val="ConsPlusNormal"/>
            </w:pPr>
            <w:r>
              <w:t>ФБ 0,00 рублей, из них:</w:t>
            </w:r>
          </w:p>
          <w:p w:rsidR="002057DB" w:rsidRDefault="00486DFB">
            <w:pPr>
              <w:pStyle w:val="ConsPlusNormal"/>
            </w:pPr>
            <w:r>
              <w:t>202</w:t>
            </w:r>
            <w:r w:rsidR="005A62A1">
              <w:t>7</w:t>
            </w:r>
            <w:r>
              <w:t xml:space="preserve"> год: 0,00 рублей;</w:t>
            </w:r>
          </w:p>
          <w:p w:rsidR="002057DB" w:rsidRDefault="005A62A1">
            <w:pPr>
              <w:pStyle w:val="ConsPlusNormal"/>
            </w:pPr>
            <w:r>
              <w:t>2028</w:t>
            </w:r>
            <w:r w:rsidR="00486DFB">
              <w:t xml:space="preserve"> год: 0,00 рублей;</w:t>
            </w:r>
          </w:p>
          <w:p w:rsidR="002057DB" w:rsidRDefault="005A62A1">
            <w:pPr>
              <w:pStyle w:val="ConsPlusNormal"/>
            </w:pPr>
            <w:r>
              <w:t>2029</w:t>
            </w:r>
            <w:r w:rsidR="00486DFB">
              <w:t xml:space="preserve"> год: 0,00 рублей;</w:t>
            </w:r>
          </w:p>
          <w:p w:rsidR="002057DB" w:rsidRDefault="00486DFB">
            <w:pPr>
              <w:pStyle w:val="ConsPlusNormal"/>
            </w:pPr>
            <w:r>
              <w:t>ВБС 0,00 рублей, из них:</w:t>
            </w:r>
          </w:p>
          <w:p w:rsidR="002057DB" w:rsidRDefault="00486DFB">
            <w:pPr>
              <w:pStyle w:val="ConsPlusNormal"/>
            </w:pPr>
            <w:r>
              <w:t>202</w:t>
            </w:r>
            <w:r w:rsidR="005A62A1">
              <w:t>7</w:t>
            </w:r>
            <w:r>
              <w:t xml:space="preserve"> год: 0,00 рублей;</w:t>
            </w:r>
          </w:p>
          <w:p w:rsidR="002057DB" w:rsidRDefault="005A62A1">
            <w:pPr>
              <w:pStyle w:val="ConsPlusNormal"/>
            </w:pPr>
            <w:r>
              <w:t>2028</w:t>
            </w:r>
            <w:r w:rsidR="00486DFB">
              <w:t xml:space="preserve"> год: 0,00 рублей;</w:t>
            </w:r>
          </w:p>
          <w:p w:rsidR="002057DB" w:rsidRDefault="005A62A1">
            <w:pPr>
              <w:pStyle w:val="ConsPlusNormal"/>
            </w:pPr>
            <w:r>
              <w:t>2029</w:t>
            </w:r>
            <w:r w:rsidR="00486DFB">
              <w:t xml:space="preserve"> год: 0,00 рублей.</w:t>
            </w:r>
          </w:p>
        </w:tc>
      </w:tr>
      <w:tr w:rsidR="002057DB">
        <w:trPr>
          <w:trHeight w:val="3291"/>
        </w:trPr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DB" w:rsidRPr="00241CEE" w:rsidRDefault="00486DFB">
            <w:pPr>
              <w:jc w:val="both"/>
            </w:pPr>
            <w:r w:rsidRPr="00241CEE">
              <w:t>Ожидаемые результаты к 20</w:t>
            </w:r>
            <w:r w:rsidR="00AC4243" w:rsidRPr="00241CEE">
              <w:t>30</w:t>
            </w:r>
            <w:r w:rsidRPr="00241CEE">
              <w:t xml:space="preserve"> году:</w:t>
            </w:r>
          </w:p>
          <w:p w:rsidR="002057DB" w:rsidRPr="00241CEE" w:rsidRDefault="00486DFB">
            <w:pPr>
              <w:jc w:val="both"/>
            </w:pPr>
            <w:r w:rsidRPr="00241CEE">
              <w:t>- сокращение количество зарегистрированных дорожно-транспортных происшествий на территории Печенгского муниципального округа с погибшими и пострадавшими гражданами – до 15 единиц;</w:t>
            </w:r>
          </w:p>
          <w:p w:rsidR="002057DB" w:rsidRPr="00241CEE" w:rsidRDefault="00486DFB">
            <w:pPr>
              <w:jc w:val="both"/>
            </w:pPr>
            <w:r w:rsidRPr="00241CEE">
              <w:t>- рост раскрываемости преступлений, совершенных в общественных местах – до 71,9 %;</w:t>
            </w:r>
          </w:p>
          <w:p w:rsidR="002057DB" w:rsidRPr="00241CEE" w:rsidRDefault="00486DFB">
            <w:pPr>
              <w:jc w:val="both"/>
            </w:pPr>
            <w:r w:rsidRPr="00241CEE">
              <w:t>- снижение количества введенных режимов повышенной готовности, чрезвычайных ситуаций – до 4</w:t>
            </w:r>
            <w:r w:rsidR="00EF3ABE">
              <w:t>6</w:t>
            </w:r>
            <w:r w:rsidRPr="00241CEE">
              <w:t xml:space="preserve"> единиц;</w:t>
            </w:r>
          </w:p>
          <w:p w:rsidR="002057DB" w:rsidRPr="00241CEE" w:rsidRDefault="00486DFB">
            <w:pPr>
              <w:jc w:val="both"/>
            </w:pPr>
            <w:r w:rsidRPr="00241CEE">
              <w:rPr>
                <w:color w:val="000000"/>
              </w:rPr>
              <w:t xml:space="preserve">- отсутствие зарегистрированных преступлений экстремисткой и террористической направленности, а также совершенных на почве межнациональных (межэтнических) </w:t>
            </w:r>
            <w:r w:rsidRPr="00241CEE">
              <w:t>конфликтов;</w:t>
            </w:r>
          </w:p>
          <w:p w:rsidR="002057DB" w:rsidRPr="00241CEE" w:rsidRDefault="00486DFB">
            <w:pPr>
              <w:jc w:val="both"/>
              <w:rPr>
                <w:sz w:val="28"/>
                <w:szCs w:val="28"/>
              </w:rPr>
            </w:pPr>
            <w:r w:rsidRPr="00241CEE">
              <w:t>- достижение 100 % у</w:t>
            </w:r>
            <w:r w:rsidRPr="00241CEE">
              <w:rPr>
                <w:color w:val="000000"/>
              </w:rPr>
              <w:t>ровня охвата населения средствами оповещения.</w:t>
            </w:r>
          </w:p>
        </w:tc>
      </w:tr>
      <w:tr w:rsidR="002057DB">
        <w:trPr>
          <w:trHeight w:val="1196"/>
        </w:trPr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Ответственный исполнитель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  <w:jc w:val="both"/>
            </w:pPr>
            <w:r>
              <w:t>Отдел ГО, ЧС и ПБ</w:t>
            </w:r>
          </w:p>
        </w:tc>
      </w:tr>
      <w:tr w:rsidR="002057DB">
        <w:trPr>
          <w:trHeight w:val="2155"/>
        </w:trPr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Соисполнители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28" w:rsidRPr="00AE5D9C" w:rsidRDefault="00486DFB" w:rsidP="00F946F3">
            <w:pPr>
              <w:widowControl w:val="0"/>
              <w:jc w:val="both"/>
            </w:pPr>
            <w:r w:rsidRPr="00AE5D9C">
              <w:t>Отдел ГО, ЧС и ПБ, муниципальное казенное учреждение «Единая дежурно-диспетчерская служба Печенгского муниципального округа» (далее - МКУ «ЕДДС»); отдел образования администрации Печенгского муниципального округа (далее - отдел образования);    отдел культуры, спорта и молодежной политики администрации Печенгского муниципального округа (далее – отдел КСиМП), ОМВД России «Печенгский», ФКУ УИИ УФСИН, Печенгский кадровый центр</w:t>
            </w:r>
            <w:r w:rsidR="004A7E4D" w:rsidRPr="00AE5D9C">
              <w:t xml:space="preserve">, </w:t>
            </w:r>
            <w:r w:rsidR="0097732A" w:rsidRPr="00AE5D9C">
              <w:t xml:space="preserve">муниципальное бюджетное учреждение «Никельская дорожная служба» (далее – МБУ «НДС»), </w:t>
            </w:r>
            <w:r w:rsidR="0097732A" w:rsidRPr="00430EAC">
              <w:t>муниципальное бюджетное учреждение «Ремонтно-эксплуатационная служба» (далее – МБУ «РЭС»)</w:t>
            </w:r>
            <w:r w:rsidRPr="00430EAC">
              <w:t>.</w:t>
            </w:r>
          </w:p>
        </w:tc>
      </w:tr>
      <w:tr w:rsidR="002057DB"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</w:pPr>
            <w:r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7DB" w:rsidRDefault="00486DFB">
            <w:pPr>
              <w:pStyle w:val="ConsPlusNormal"/>
              <w:jc w:val="both"/>
            </w:pPr>
            <w:r>
              <w:t>Отсутствует</w:t>
            </w:r>
          </w:p>
          <w:p w:rsidR="00430EAC" w:rsidRDefault="00430EAC">
            <w:pPr>
              <w:pStyle w:val="ConsPlusNormal"/>
              <w:jc w:val="both"/>
            </w:pPr>
          </w:p>
          <w:p w:rsidR="00430EAC" w:rsidRDefault="00430EAC">
            <w:pPr>
              <w:pStyle w:val="ConsPlusNormal"/>
              <w:jc w:val="both"/>
            </w:pPr>
          </w:p>
          <w:p w:rsidR="00430EAC" w:rsidRDefault="00430EAC">
            <w:pPr>
              <w:pStyle w:val="ConsPlusNormal"/>
              <w:jc w:val="both"/>
            </w:pPr>
          </w:p>
          <w:p w:rsidR="00430EAC" w:rsidRDefault="00430EAC">
            <w:pPr>
              <w:pStyle w:val="ConsPlusNormal"/>
              <w:jc w:val="both"/>
            </w:pPr>
          </w:p>
        </w:tc>
      </w:tr>
    </w:tbl>
    <w:p w:rsidR="002057DB" w:rsidRDefault="002057DB">
      <w:pPr>
        <w:pStyle w:val="ConsPlusNormal"/>
        <w:spacing w:before="240"/>
        <w:contextualSpacing/>
        <w:jc w:val="both"/>
      </w:pPr>
      <w:bookmarkStart w:id="2" w:name="P439"/>
      <w:bookmarkEnd w:id="2"/>
    </w:p>
    <w:p w:rsidR="002057DB" w:rsidRDefault="00486DFB">
      <w:pPr>
        <w:pStyle w:val="ConsPlusNormal"/>
        <w:contextualSpacing/>
        <w:jc w:val="center"/>
        <w:rPr>
          <w:b/>
        </w:rPr>
      </w:pPr>
      <w:r>
        <w:rPr>
          <w:b/>
        </w:rPr>
        <w:t>1. Приоритеты и задачи муниципального управления в сфере реализации муниципальной программы</w:t>
      </w:r>
    </w:p>
    <w:p w:rsidR="002057DB" w:rsidRDefault="002057DB">
      <w:pPr>
        <w:pStyle w:val="ConsPlusNormal"/>
        <w:contextualSpacing/>
        <w:jc w:val="center"/>
        <w:rPr>
          <w:b/>
        </w:rPr>
      </w:pPr>
    </w:p>
    <w:p w:rsidR="002057DB" w:rsidRDefault="00486DFB">
      <w:pPr>
        <w:tabs>
          <w:tab w:val="left" w:pos="720"/>
        </w:tabs>
        <w:ind w:firstLine="708"/>
        <w:jc w:val="both"/>
      </w:pPr>
      <w:r>
        <w:t xml:space="preserve">Современный период развития общества характеризуется все более нарастающими противоречиями между человеком и окружающей его природной средой. При этом сохраняется опасность возникновения чрезвычайных ситуаций природного и техногенного характера. На территории Печенгского муниципального округа расположено 6 потенциально опасных объектов, от безопасной эксплуатации которых зависит жизнедеятельность населения округа. Опасность возникновения чрезвычайных ситуаций в сложившихся социально-экономических условиях повышается, так как сохраняется тенденция ухудшения материально-технического обеспечения производства, снижения качества профилактических и регламентных работ, увеличивается износ </w:t>
      </w:r>
      <w:r>
        <w:lastRenderedPageBreak/>
        <w:t xml:space="preserve">технологического оборудования. 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округа. </w:t>
      </w:r>
    </w:p>
    <w:p w:rsidR="002057DB" w:rsidRDefault="00486DFB">
      <w:pPr>
        <w:tabs>
          <w:tab w:val="left" w:pos="720"/>
        </w:tabs>
        <w:ind w:firstLine="708"/>
        <w:jc w:val="both"/>
      </w:pPr>
      <w:r>
        <w:t xml:space="preserve">Анализ мер по защите населения и территории от чрезвычайных ситуаций, осуществляемой органами местного самоуправления в рамках своих полномочий, в целом свидетельствует о недостаточной готовности сил и средств для ликвидации чрезвычайных ситуаций. Недостаточное техническое обеспечение служб экстренного реагирования не позволяет обеспечить устойчивое снижение показателей риска чрезвычайных ситуаций для населения, территории и конкретных объектов. </w:t>
      </w:r>
    </w:p>
    <w:p w:rsidR="002057DB" w:rsidRDefault="00486DFB">
      <w:pPr>
        <w:ind w:firstLine="709"/>
        <w:jc w:val="both"/>
      </w:pPr>
      <w:r>
        <w:t xml:space="preserve">На территории Печенгского муниципального округа общая протяженность автомобильных дорог общего пользования </w:t>
      </w:r>
      <w:r>
        <w:rPr>
          <w:lang w:eastAsia="ar-SA"/>
        </w:rPr>
        <w:t xml:space="preserve">составляет </w:t>
      </w:r>
      <w:r w:rsidRPr="00740B28">
        <w:rPr>
          <w:lang w:eastAsia="ar-SA"/>
        </w:rPr>
        <w:t>3</w:t>
      </w:r>
      <w:r w:rsidR="00740B28">
        <w:rPr>
          <w:lang w:eastAsia="ar-SA"/>
        </w:rPr>
        <w:t>29,6</w:t>
      </w:r>
      <w:r w:rsidRPr="00740B28">
        <w:rPr>
          <w:lang w:eastAsia="ar-SA"/>
        </w:rPr>
        <w:t xml:space="preserve"> км</w:t>
      </w:r>
      <w:r>
        <w:t xml:space="preserve">, в том числе дорог общего пользования местного значения </w:t>
      </w:r>
      <w:r w:rsidR="00740B28">
        <w:t>–</w:t>
      </w:r>
      <w:r>
        <w:t xml:space="preserve"> </w:t>
      </w:r>
      <w:r w:rsidRPr="00740B28">
        <w:t>7</w:t>
      </w:r>
      <w:r w:rsidR="00740B28">
        <w:t>3,5</w:t>
      </w:r>
      <w:r w:rsidRPr="00740B28">
        <w:t xml:space="preserve"> км.</w:t>
      </w:r>
      <w:r>
        <w:t xml:space="preserve"> Анализируя причины, влияющие на возникновение дорожно-транспортных происшествий, и расставляя их по степени значимости, отмечаются следующие причины:</w:t>
      </w:r>
    </w:p>
    <w:p w:rsidR="002057DB" w:rsidRDefault="00486DFB">
      <w:pPr>
        <w:ind w:firstLine="709"/>
        <w:jc w:val="both"/>
      </w:pPr>
      <w:r>
        <w:t xml:space="preserve">- низкая дисциплина водителей и пешеходов; </w:t>
      </w:r>
    </w:p>
    <w:p w:rsidR="002057DB" w:rsidRDefault="00486DFB">
      <w:pPr>
        <w:ind w:firstLine="709"/>
        <w:jc w:val="both"/>
      </w:pPr>
      <w:r>
        <w:t xml:space="preserve">- плохое состояние дорог и улиц; </w:t>
      </w:r>
    </w:p>
    <w:p w:rsidR="002057DB" w:rsidRDefault="00486DFB">
      <w:pPr>
        <w:ind w:firstLine="709"/>
        <w:jc w:val="both"/>
      </w:pPr>
      <w:r>
        <w:t xml:space="preserve">- плохая организация движения; </w:t>
      </w:r>
    </w:p>
    <w:p w:rsidR="002057DB" w:rsidRDefault="00486DFB">
      <w:pPr>
        <w:ind w:firstLine="709"/>
        <w:jc w:val="both"/>
      </w:pPr>
      <w:r>
        <w:t>- недостаточный уровень подготовки водителей;</w:t>
      </w:r>
    </w:p>
    <w:p w:rsidR="002057DB" w:rsidRDefault="00486DFB">
      <w:pPr>
        <w:ind w:firstLine="709"/>
        <w:jc w:val="both"/>
      </w:pPr>
      <w:r>
        <w:t>- неудовлетворительное техническое состояние транспортных средств;</w:t>
      </w:r>
    </w:p>
    <w:p w:rsidR="002057DB" w:rsidRDefault="00486DFB">
      <w:pPr>
        <w:ind w:firstLine="709"/>
        <w:jc w:val="both"/>
      </w:pPr>
      <w:r>
        <w:t>- постоянно возрастающая мобильность населения;</w:t>
      </w:r>
    </w:p>
    <w:p w:rsidR="002057DB" w:rsidRDefault="00486DFB">
      <w:pPr>
        <w:ind w:firstLine="709"/>
        <w:jc w:val="both"/>
      </w:pPr>
      <w:r>
        <w:t>- уменьшение перевозок общественным транспортом и увеличение перевозок личным транспортом;</w:t>
      </w:r>
    </w:p>
    <w:p w:rsidR="002057DB" w:rsidRDefault="00486DFB">
      <w:pPr>
        <w:ind w:firstLine="709"/>
        <w:jc w:val="both"/>
      </w:pPr>
      <w:r>
        <w:t>- 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2057DB" w:rsidRDefault="00486DFB">
      <w:pPr>
        <w:ind w:firstLine="709"/>
        <w:jc w:val="both"/>
      </w:pPr>
      <w:r>
        <w:t xml:space="preserve">Кроме того, важной задачей органов местного самоуправления является выработка мер по противодействию терроризму. В первую очередь должна быть обеспечена безопасность детских, дошкольных, учебных, спортивно-оздоровительных учреждений, а также безопасность в местах проведения культурно-развлекательных, спортивно-массовых и других мероприятий с массовым пребыванием граждан. </w:t>
      </w:r>
    </w:p>
    <w:p w:rsidR="002057DB" w:rsidRDefault="00486DFB">
      <w:pPr>
        <w:widowControl w:val="0"/>
        <w:ind w:firstLine="709"/>
        <w:jc w:val="both"/>
      </w:pPr>
      <w:r>
        <w:rPr>
          <w:iCs/>
        </w:rPr>
        <w:t>Целью настоящей программы является п</w:t>
      </w:r>
      <w:r>
        <w:t>овышение безопасности жизнедеятельности населения на территории Печенгского муниципального округа.</w:t>
      </w:r>
    </w:p>
    <w:p w:rsidR="002057DB" w:rsidRDefault="00486DFB">
      <w:pPr>
        <w:tabs>
          <w:tab w:val="left" w:pos="993"/>
        </w:tabs>
        <w:ind w:firstLine="709"/>
        <w:jc w:val="both"/>
      </w:pPr>
      <w:r>
        <w:t>Достижение цели программы будет осуществляться путем решения следующих задач в рамках соответствующих подпрограмм:</w:t>
      </w:r>
    </w:p>
    <w:p w:rsidR="002057DB" w:rsidRDefault="00486DFB">
      <w:pPr>
        <w:tabs>
          <w:tab w:val="left" w:pos="993"/>
        </w:tabs>
        <w:ind w:firstLine="709"/>
        <w:jc w:val="both"/>
      </w:pPr>
      <w:r>
        <w:t>- повышение безопасности дорожного движения и снижение дорожно-транспортного травматизма;</w:t>
      </w:r>
    </w:p>
    <w:p w:rsidR="002057DB" w:rsidRDefault="00486DFB">
      <w:pPr>
        <w:tabs>
          <w:tab w:val="left" w:pos="993"/>
        </w:tabs>
        <w:ind w:firstLine="709"/>
        <w:jc w:val="both"/>
      </w:pPr>
      <w:r>
        <w:t xml:space="preserve">- повышение общественной безопасности населения; </w:t>
      </w:r>
    </w:p>
    <w:p w:rsidR="002057DB" w:rsidRDefault="00486DFB">
      <w:pPr>
        <w:tabs>
          <w:tab w:val="left" w:pos="993"/>
        </w:tabs>
        <w:ind w:firstLine="709"/>
        <w:jc w:val="both"/>
      </w:pPr>
      <w:r>
        <w:t>- обеспечение защиты населения и территорий от чрезвычайных ситуаций;</w:t>
      </w:r>
    </w:p>
    <w:p w:rsidR="002057DB" w:rsidRDefault="00486DFB">
      <w:pPr>
        <w:tabs>
          <w:tab w:val="left" w:pos="993"/>
        </w:tabs>
        <w:ind w:firstLine="709"/>
        <w:jc w:val="both"/>
      </w:pPr>
      <w:r>
        <w:t>- совершенствование системы профилактических мер антитеррористической, противоэкстремистской направленности, формирование толерантной среды на основе ценностей многонационального российского общества, принципов соблюдения прав и свобод человека.</w:t>
      </w:r>
    </w:p>
    <w:p w:rsidR="002057DB" w:rsidRDefault="002057DB">
      <w:pPr>
        <w:ind w:firstLine="709"/>
        <w:sectPr w:rsidR="002057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057DB" w:rsidRDefault="00486DFB">
      <w:pPr>
        <w:pStyle w:val="ConsPlusNormal"/>
        <w:numPr>
          <w:ilvl w:val="0"/>
          <w:numId w:val="16"/>
        </w:numPr>
        <w:ind w:left="360"/>
        <w:jc w:val="center"/>
        <w:rPr>
          <w:b/>
          <w:sz w:val="26"/>
          <w:szCs w:val="26"/>
        </w:rPr>
      </w:pPr>
      <w:bookmarkStart w:id="3" w:name="P446"/>
      <w:bookmarkEnd w:id="3"/>
      <w:r>
        <w:rPr>
          <w:b/>
          <w:sz w:val="26"/>
          <w:szCs w:val="26"/>
        </w:rPr>
        <w:lastRenderedPageBreak/>
        <w:t>Перечень показателей муниципальной программы</w:t>
      </w:r>
    </w:p>
    <w:p w:rsidR="002057DB" w:rsidRDefault="00486DFB">
      <w:pPr>
        <w:pStyle w:val="afb"/>
        <w:spacing w:before="0" w:beforeAutospacing="0" w:after="0" w:afterAutospacing="0" w:line="288" w:lineRule="atLeast"/>
        <w:jc w:val="both"/>
      </w:pPr>
      <w:r>
        <w:t xml:space="preserve">  </w:t>
      </w:r>
    </w:p>
    <w:tbl>
      <w:tblPr>
        <w:tblW w:w="15019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4962"/>
        <w:gridCol w:w="992"/>
        <w:gridCol w:w="992"/>
        <w:gridCol w:w="1134"/>
        <w:gridCol w:w="992"/>
        <w:gridCol w:w="1134"/>
        <w:gridCol w:w="1134"/>
        <w:gridCol w:w="1134"/>
        <w:gridCol w:w="1985"/>
      </w:tblGrid>
      <w:tr w:rsidR="002057DB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057D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программа, направления  (подпрограммы), цели, показатели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Ед. изм.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Направленность показателя</w:t>
            </w: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показателя 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Соисполнитель,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достижение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показателя </w:t>
            </w:r>
          </w:p>
        </w:tc>
      </w:tr>
      <w:tr w:rsidR="002057DB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AC4243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486D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AC4243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  <w:r w:rsidR="00486D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AC4243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  <w:r w:rsidR="00486D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AC4243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C4243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AC4243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C4243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</w:tr>
      <w:tr w:rsidR="002057DB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оценка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2057DB"/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 xml:space="preserve">0 </w:t>
            </w:r>
          </w:p>
        </w:tc>
        <w:tc>
          <w:tcPr>
            <w:tcW w:w="1445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ind w:firstLine="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Муниципальная программа «Обеспечение общественного порядка и безопасности населения» </w:t>
            </w:r>
          </w:p>
          <w:p w:rsidR="002057DB" w:rsidRDefault="00486DFB">
            <w:pPr>
              <w:pStyle w:val="afb"/>
              <w:spacing w:before="0" w:beforeAutospacing="0" w:after="0" w:afterAutospacing="0"/>
              <w:ind w:left="4"/>
              <w:rPr>
                <w:sz w:val="22"/>
                <w:szCs w:val="22"/>
              </w:rPr>
            </w:pPr>
            <w:r w:rsidRPr="00986108">
              <w:rPr>
                <w:b/>
                <w:sz w:val="22"/>
                <w:szCs w:val="22"/>
              </w:rPr>
              <w:t>Цель муниципальной программы</w:t>
            </w:r>
            <w:r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86108">
              <w:rPr>
                <w:sz w:val="22"/>
                <w:szCs w:val="22"/>
              </w:rPr>
              <w:t>Повышение безопасности жизнедеятельности населения на территории Печенгского муниципального округа</w:t>
            </w:r>
          </w:p>
        </w:tc>
      </w:tr>
      <w:tr w:rsidR="00AC424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</w:pPr>
            <w:r>
              <w:t xml:space="preserve">0.1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дорожно-транспортных происшествий на территории Печенгского муниципального округа с погибшими и пострадавшими гражданами.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18"/>
                <w:szCs w:val="18"/>
              </w:rPr>
            </w:pPr>
            <w:r w:rsidRPr="00283E72"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83E72">
              <w:rPr>
                <w:sz w:val="20"/>
                <w:szCs w:val="20"/>
              </w:rPr>
              <w:t>(-1)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83E72"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283E72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283E72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283E72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283E72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4A7E4D" w:rsidRDefault="00AC4243" w:rsidP="004A7E4D">
            <w:pPr>
              <w:pStyle w:val="afb"/>
              <w:spacing w:before="0" w:beforeAutospacing="0" w:after="0" w:afterAutospacing="0"/>
              <w:ind w:left="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  <w:r w:rsidR="004A7E4D">
              <w:rPr>
                <w:sz w:val="20"/>
                <w:szCs w:val="20"/>
              </w:rPr>
              <w:t xml:space="preserve">, </w:t>
            </w:r>
            <w:r w:rsidR="004A7E4D" w:rsidRPr="004A7E4D">
              <w:rPr>
                <w:sz w:val="20"/>
                <w:szCs w:val="20"/>
              </w:rPr>
              <w:t>ОМВД России «Печенгский»</w:t>
            </w:r>
          </w:p>
        </w:tc>
      </w:tr>
      <w:tr w:rsidR="00AC424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</w:pPr>
            <w:r>
              <w:t xml:space="preserve">0.2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C4243" w:rsidRDefault="00AC4243" w:rsidP="00AC4243">
            <w:pPr>
              <w:pStyle w:val="afb"/>
              <w:spacing w:before="0" w:beforeAutospacing="0" w:after="0" w:afterAutospacing="0"/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Раскрываемость преступлений, совершенных в общественных местах.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283E72" w:rsidP="00AC4243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83E72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83E72">
              <w:rPr>
                <w:sz w:val="20"/>
                <w:szCs w:val="20"/>
              </w:rPr>
              <w:t>68,97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B630CE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B630CE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AC4243" w:rsidP="00B630CE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83E72">
              <w:rPr>
                <w:sz w:val="20"/>
                <w:szCs w:val="20"/>
              </w:rPr>
              <w:t>7</w:t>
            </w:r>
            <w:r w:rsidR="00B630CE">
              <w:rPr>
                <w:sz w:val="20"/>
                <w:szCs w:val="20"/>
              </w:rPr>
              <w:t>0</w:t>
            </w:r>
            <w:r w:rsidRPr="00283E72">
              <w:rPr>
                <w:sz w:val="20"/>
                <w:szCs w:val="20"/>
              </w:rPr>
              <w:t>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B630CE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4A7E4D" w:rsidP="004A7E4D">
            <w:pPr>
              <w:jc w:val="center"/>
            </w:pPr>
            <w:r w:rsidRPr="004A7E4D">
              <w:rPr>
                <w:sz w:val="20"/>
                <w:szCs w:val="20"/>
              </w:rPr>
              <w:t>ОМВД России «Печенгский»</w:t>
            </w:r>
          </w:p>
        </w:tc>
      </w:tr>
      <w:tr w:rsidR="00AC4243" w:rsidTr="00241CE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4243" w:rsidRPr="00241CEE" w:rsidRDefault="00AC4243" w:rsidP="00AC4243">
            <w:pPr>
              <w:pStyle w:val="afb"/>
              <w:spacing w:before="0" w:beforeAutospacing="0" w:after="0" w:afterAutospacing="0"/>
              <w:jc w:val="center"/>
            </w:pPr>
            <w:r w:rsidRPr="00241CEE">
              <w:t>0.3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4243" w:rsidRPr="00241CEE" w:rsidRDefault="00AC4243" w:rsidP="00AC4243">
            <w:pPr>
              <w:pStyle w:val="afb"/>
              <w:spacing w:before="0" w:beforeAutospacing="0" w:after="0" w:afterAutospacing="0"/>
              <w:ind w:left="4"/>
              <w:jc w:val="both"/>
              <w:rPr>
                <w:sz w:val="20"/>
                <w:szCs w:val="20"/>
              </w:rPr>
            </w:pPr>
            <w:r w:rsidRPr="00241CEE">
              <w:rPr>
                <w:sz w:val="20"/>
                <w:szCs w:val="20"/>
              </w:rPr>
              <w:t>Количество введенных режимов повышенной готовности, чрезвычайных ситуаций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4243" w:rsidRPr="00241CE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241CEE"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4243" w:rsidRPr="00241CEE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41CEE">
              <w:rPr>
                <w:sz w:val="20"/>
                <w:szCs w:val="20"/>
              </w:rPr>
              <w:t>(-1)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4243" w:rsidRPr="00430EAC" w:rsidRDefault="00307D42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430EAC">
              <w:rPr>
                <w:sz w:val="20"/>
                <w:szCs w:val="20"/>
              </w:rPr>
              <w:t>73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4243" w:rsidRPr="00430EAC" w:rsidRDefault="00307D42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430EAC">
              <w:rPr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4243" w:rsidRPr="00241CEE" w:rsidRDefault="00B630CE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41CEE">
              <w:rPr>
                <w:sz w:val="20"/>
                <w:szCs w:val="20"/>
              </w:rPr>
              <w:t>48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4243" w:rsidRPr="00241CEE" w:rsidRDefault="00B630CE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41CEE">
              <w:rPr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4243" w:rsidRPr="00241CEE" w:rsidRDefault="00B630CE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41CEE">
              <w:rPr>
                <w:sz w:val="20"/>
                <w:szCs w:val="20"/>
              </w:rPr>
              <w:t>46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4243" w:rsidRDefault="00AC4243" w:rsidP="004A7E4D">
            <w:pPr>
              <w:jc w:val="center"/>
            </w:pPr>
            <w:r w:rsidRPr="00241CEE">
              <w:rPr>
                <w:sz w:val="20"/>
                <w:szCs w:val="20"/>
              </w:rPr>
              <w:t>Отдел ГО, ЧС и ПБ</w:t>
            </w:r>
          </w:p>
        </w:tc>
      </w:tr>
      <w:tr w:rsidR="00AC424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</w:pPr>
            <w:r>
              <w:t>0.4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C4243" w:rsidRDefault="00AC4243" w:rsidP="00AC4243">
            <w:pPr>
              <w:widowControl w:val="0"/>
              <w:jc w:val="both"/>
            </w:pPr>
            <w:r>
              <w:rPr>
                <w:color w:val="000000"/>
                <w:sz w:val="20"/>
                <w:szCs w:val="20"/>
              </w:rPr>
              <w:t xml:space="preserve">Количество зарегистрированных преступлений экстремисткой и террористической направленности, а также совершенных на почве межнациональных  (межэтнических) </w:t>
            </w:r>
            <w:r>
              <w:rPr>
                <w:sz w:val="20"/>
                <w:szCs w:val="20"/>
              </w:rPr>
              <w:t>конфликтов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283E72"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83E72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83E72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83E72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83E72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83E72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283E72" w:rsidRDefault="00B630CE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4A7E4D" w:rsidP="004A7E4D">
            <w:pPr>
              <w:jc w:val="center"/>
            </w:pPr>
            <w:r w:rsidRPr="004A7E4D">
              <w:rPr>
                <w:sz w:val="20"/>
                <w:szCs w:val="20"/>
              </w:rPr>
              <w:t>ОМВД России «Печенгский»</w:t>
            </w:r>
          </w:p>
        </w:tc>
      </w:tr>
      <w:tr w:rsidR="00AC424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</w:pPr>
            <w:r>
              <w:t>0.5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AC4243" w:rsidRDefault="00AC4243" w:rsidP="00AC4243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Уровень охвата населения средствами оповещения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4243" w:rsidRPr="00283E72" w:rsidRDefault="00283E72" w:rsidP="00AC4243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4243" w:rsidRPr="00283E72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83E72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4243" w:rsidRPr="00283E72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283E72">
              <w:rPr>
                <w:sz w:val="20"/>
                <w:szCs w:val="20"/>
              </w:rPr>
              <w:t>43,0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4243" w:rsidRPr="00283E72" w:rsidRDefault="00B630CE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4243" w:rsidRPr="00283E72" w:rsidRDefault="00B630CE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4243" w:rsidRPr="00283E72" w:rsidRDefault="00B630CE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4243" w:rsidRPr="00283E72" w:rsidRDefault="00B630CE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4243" w:rsidRDefault="00AC4243" w:rsidP="00AC42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«ЕДДС»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</w:p>
        </w:tc>
        <w:tc>
          <w:tcPr>
            <w:tcW w:w="1445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Направление (подпрограмма) 1. «Повышение безопасности дорожного движения и снижение дорожно-транспортного травматизма» </w:t>
            </w:r>
          </w:p>
          <w:p w:rsidR="002057DB" w:rsidRDefault="00486DFB">
            <w:pPr>
              <w:pStyle w:val="afb"/>
              <w:spacing w:before="0" w:beforeAutospacing="0" w:after="0" w:afterAutospacing="0"/>
            </w:pPr>
            <w:r w:rsidRPr="00986108">
              <w:rPr>
                <w:b/>
                <w:sz w:val="22"/>
                <w:szCs w:val="22"/>
              </w:rPr>
              <w:t>Цель:</w:t>
            </w:r>
            <w:r>
              <w:rPr>
                <w:sz w:val="22"/>
                <w:szCs w:val="22"/>
              </w:rPr>
              <w:t xml:space="preserve"> Повышение безопасности дорожного движения и снижение дорожно-транспортного травматизма</w:t>
            </w:r>
          </w:p>
        </w:tc>
      </w:tr>
      <w:tr w:rsidR="00AC424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заседаний Межведомственной комиссии (далее – МВК) по обеспечению безопасности дорожного движения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B630CE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B630CE" w:rsidP="00AC424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4A7E4D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AC424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о состоянии аварийности на территории Печенгского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B630CE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4A7E4D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  <w:r w:rsidR="004A7E4D">
              <w:rPr>
                <w:sz w:val="20"/>
                <w:szCs w:val="20"/>
              </w:rPr>
              <w:t xml:space="preserve">, </w:t>
            </w:r>
            <w:r w:rsidR="004A7E4D" w:rsidRPr="004A7E4D">
              <w:rPr>
                <w:sz w:val="20"/>
                <w:szCs w:val="20"/>
              </w:rPr>
              <w:t>ОМВД России «Печенгский»</w:t>
            </w:r>
          </w:p>
        </w:tc>
      </w:tr>
      <w:tr w:rsidR="00AC424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комиссионных проверок улично-дорожной сети Печенгского муниципального округа, автобусных маршрутов и остановок общественного транспорта, дорожной разметки, дорожных знаков на соответствие требованиям безопасности дорожного движения и нормативным документам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B630CE" w:rsidRPr="00B630CE" w:rsidRDefault="00B630CE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0CE" w:rsidRPr="00430EAC" w:rsidRDefault="00B630CE" w:rsidP="004A7E4D">
            <w:pPr>
              <w:jc w:val="center"/>
              <w:rPr>
                <w:sz w:val="20"/>
                <w:szCs w:val="20"/>
              </w:rPr>
            </w:pPr>
          </w:p>
          <w:p w:rsidR="00AC4243" w:rsidRPr="00430EAC" w:rsidRDefault="00AC4243" w:rsidP="004A7E4D">
            <w:pPr>
              <w:jc w:val="center"/>
            </w:pPr>
            <w:r w:rsidRPr="00430EAC">
              <w:rPr>
                <w:sz w:val="20"/>
                <w:szCs w:val="20"/>
              </w:rPr>
              <w:t>Отдел ГО, ЧС и ПБ</w:t>
            </w:r>
            <w:r w:rsidR="00430EAC">
              <w:rPr>
                <w:sz w:val="20"/>
                <w:szCs w:val="20"/>
              </w:rPr>
              <w:t>,</w:t>
            </w:r>
            <w:r w:rsidR="0097732A" w:rsidRPr="00430EAC">
              <w:rPr>
                <w:sz w:val="20"/>
                <w:szCs w:val="20"/>
              </w:rPr>
              <w:t xml:space="preserve"> ОМВД России «Печенгский»</w:t>
            </w:r>
          </w:p>
        </w:tc>
      </w:tr>
      <w:tr w:rsidR="00AC424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4243" w:rsidRDefault="00AC4243" w:rsidP="00AC4243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исполненных решений по организации работ по устранению нарушений требований законодательства по безопасности дорожного движения в общем числе таких решений принятых в работу в текущем году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08072B" w:rsidP="00AC4243">
            <w:pPr>
              <w:jc w:val="center"/>
            </w:pPr>
            <w:r>
              <w:rPr>
                <w:sz w:val="18"/>
                <w:szCs w:val="18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B630CE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0EAC" w:rsidRDefault="00AC4243" w:rsidP="004A7E4D">
            <w:pPr>
              <w:jc w:val="center"/>
              <w:rPr>
                <w:sz w:val="20"/>
                <w:szCs w:val="20"/>
              </w:rPr>
            </w:pPr>
            <w:r w:rsidRPr="00430EAC">
              <w:rPr>
                <w:sz w:val="20"/>
                <w:szCs w:val="20"/>
              </w:rPr>
              <w:t>Отдел ГО, ЧС и ПБ</w:t>
            </w:r>
            <w:r w:rsidR="0097732A" w:rsidRPr="00430EAC">
              <w:rPr>
                <w:sz w:val="20"/>
                <w:szCs w:val="20"/>
              </w:rPr>
              <w:t xml:space="preserve">, МБУ «НДС», </w:t>
            </w:r>
          </w:p>
          <w:p w:rsidR="00AC4243" w:rsidRPr="00430EAC" w:rsidRDefault="0097732A" w:rsidP="004A7E4D">
            <w:pPr>
              <w:jc w:val="center"/>
            </w:pPr>
            <w:r w:rsidRPr="00430EAC">
              <w:rPr>
                <w:sz w:val="20"/>
                <w:szCs w:val="20"/>
              </w:rPr>
              <w:t>МБУ «РЭС»</w:t>
            </w:r>
          </w:p>
        </w:tc>
      </w:tr>
      <w:tr w:rsidR="00AC424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 по профилактике детского дорожно-транспортного травматизма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jc w:val="center"/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630C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B630CE" w:rsidRDefault="00B630CE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97732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AC424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1.6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о проводимых мероприятиях по совершенствованию системы обеспечения безопасного дорожного движения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jc w:val="center"/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782AEB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97732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AC424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общеобразовательных учреждений, обучающиеся начальных классов которых обеспечены светоотражающими фликерами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jc w:val="center"/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782AEB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97732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AC424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мероприятий, посвященных пропаганде безопасности дорожного движения, формированию навыков безопасного участия в дорожном движении среди учащихся образовательных учреждений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jc w:val="center"/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782AEB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97732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AC424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стендов, наглядных пособий в дошкольных и образовательных учреждениях по безопасности дорожного движения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jc w:val="center"/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 xml:space="preserve">27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AC4243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Pr="00782AEB" w:rsidRDefault="00782AEB" w:rsidP="00AC424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4243" w:rsidRDefault="00AC4243" w:rsidP="00977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</w:p>
        </w:tc>
        <w:tc>
          <w:tcPr>
            <w:tcW w:w="1445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Направление (подпрограмма) 2. «Профилактика правонарушений» </w:t>
            </w:r>
          </w:p>
          <w:p w:rsidR="002057DB" w:rsidRDefault="00486DFB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 w:rsidRPr="00986108">
              <w:rPr>
                <w:b/>
                <w:sz w:val="22"/>
                <w:szCs w:val="22"/>
              </w:rPr>
              <w:t>Цель:</w:t>
            </w:r>
            <w:r>
              <w:rPr>
                <w:sz w:val="22"/>
                <w:szCs w:val="22"/>
              </w:rPr>
              <w:t xml:space="preserve"> Повышение общественной безопасности населения 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заседаний МВК по профилактике правонарушений в Печенгском муниципальном округе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782AE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97732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информационных публикаций о состоянии преступности на территории Печенгского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jc w:val="center"/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782AE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97732A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  <w:r w:rsidR="0097732A">
              <w:rPr>
                <w:sz w:val="20"/>
                <w:szCs w:val="20"/>
              </w:rPr>
              <w:t xml:space="preserve">, </w:t>
            </w:r>
            <w:r w:rsidR="0097732A" w:rsidRPr="0097732A">
              <w:rPr>
                <w:sz w:val="20"/>
                <w:szCs w:val="20"/>
              </w:rPr>
              <w:t>ОМВД России «Печенгский»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4960F2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несовершеннолетних, привлеченных к административной ответственности за совершен</w:t>
            </w:r>
            <w:r w:rsidR="004960F2">
              <w:rPr>
                <w:sz w:val="20"/>
                <w:szCs w:val="20"/>
              </w:rPr>
              <w:t>ие</w:t>
            </w:r>
            <w:r>
              <w:rPr>
                <w:sz w:val="20"/>
                <w:szCs w:val="20"/>
              </w:rPr>
              <w:t xml:space="preserve"> правонарушений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F17B1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(-</w:t>
            </w:r>
            <w:r w:rsidR="000C79B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782AE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782AE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782AE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430EAC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преступлений и правонарушений, совершенных несовершеннолетними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F17B1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(-</w:t>
            </w:r>
            <w:r w:rsidR="000C79B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782AE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782AE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782AE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430EAC" w:rsidRDefault="00430EAC" w:rsidP="00430EAC">
            <w:pPr>
              <w:jc w:val="center"/>
            </w:pPr>
            <w:r>
              <w:rPr>
                <w:sz w:val="20"/>
                <w:szCs w:val="20"/>
              </w:rPr>
              <w:t xml:space="preserve">Отдел ГО, ЧС и ПБ, </w:t>
            </w:r>
            <w:r w:rsidRPr="0097732A">
              <w:rPr>
                <w:sz w:val="20"/>
                <w:szCs w:val="20"/>
              </w:rPr>
              <w:t>ОМВД России «Печенгский»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повторно совершенных преступлений</w:t>
            </w:r>
          </w:p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782AE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430EAC" w:rsidRDefault="00430EAC" w:rsidP="00430EAC">
            <w:pPr>
              <w:jc w:val="center"/>
            </w:pPr>
            <w:r>
              <w:rPr>
                <w:sz w:val="20"/>
                <w:szCs w:val="20"/>
              </w:rPr>
              <w:t xml:space="preserve">Отдел ГО, ЧС и ПБ, </w:t>
            </w:r>
            <w:r w:rsidRPr="0097732A">
              <w:rPr>
                <w:sz w:val="20"/>
                <w:szCs w:val="20"/>
              </w:rPr>
              <w:t>ОМВД России «Печенгский»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проведение мониторинга миграционной составляющей на рынке труда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jc w:val="center"/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782AE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97732A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  <w:r w:rsidR="0097732A">
              <w:rPr>
                <w:sz w:val="20"/>
                <w:szCs w:val="20"/>
              </w:rPr>
              <w:t>,</w:t>
            </w:r>
            <w:r w:rsidR="0097732A">
              <w:t xml:space="preserve"> </w:t>
            </w:r>
            <w:r w:rsidR="0097732A" w:rsidRPr="0097732A">
              <w:rPr>
                <w:sz w:val="20"/>
                <w:szCs w:val="20"/>
              </w:rPr>
              <w:t>ОМВД России «Печенгский»</w:t>
            </w:r>
            <w:r w:rsidR="0097732A">
              <w:rPr>
                <w:sz w:val="20"/>
                <w:szCs w:val="20"/>
              </w:rPr>
              <w:t xml:space="preserve"> 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приобретенной печатной продукции профилактической направленности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1400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782AE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1000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2AEB">
              <w:rPr>
                <w:sz w:val="20"/>
                <w:szCs w:val="20"/>
              </w:rPr>
              <w:t>1000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782AE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977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содействия в получении юридической, социальной и психологической помощи лицам, в отношении которых применяется пробация, от общего числа лиц, нуждающихся в пробации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B1611D" w:rsidP="000C79B1">
            <w:pPr>
              <w:jc w:val="center"/>
            </w:pPr>
            <w:r>
              <w:rPr>
                <w:sz w:val="18"/>
                <w:szCs w:val="18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jc w:val="center"/>
            </w:pPr>
            <w:r w:rsidRPr="00782AEB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jc w:val="center"/>
            </w:pPr>
            <w:r w:rsidRPr="00782AEB"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jc w:val="center"/>
            </w:pPr>
            <w:r w:rsidRPr="00782AEB"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jc w:val="center"/>
            </w:pPr>
            <w:r w:rsidRPr="00782AEB"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782AEB" w:rsidP="000C79B1">
            <w:pPr>
              <w:jc w:val="center"/>
            </w:pPr>
            <w:r>
              <w:t>25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97732A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  <w:r w:rsidR="005F4C94">
              <w:rPr>
                <w:sz w:val="20"/>
                <w:szCs w:val="20"/>
              </w:rPr>
              <w:t xml:space="preserve">, </w:t>
            </w:r>
            <w:r w:rsidR="00FE16D2" w:rsidRPr="00FE16D2">
              <w:rPr>
                <w:sz w:val="20"/>
                <w:szCs w:val="20"/>
              </w:rPr>
              <w:t>ФКУ УИИ УФСИН</w:t>
            </w:r>
            <w:r w:rsidR="00D34B73">
              <w:rPr>
                <w:sz w:val="20"/>
                <w:szCs w:val="20"/>
              </w:rPr>
              <w:t>, Печенгский кадровый центр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Оказание содействия в восстановлении и формировании социально-полезных связей лицам, в отношении которых </w:t>
            </w:r>
            <w:r>
              <w:rPr>
                <w:sz w:val="20"/>
                <w:szCs w:val="20"/>
              </w:rPr>
              <w:lastRenderedPageBreak/>
              <w:t>применяется пробация, от общего числа лиц, нуждающихся в пробации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B1611D" w:rsidP="000C79B1">
            <w:pPr>
              <w:jc w:val="center"/>
            </w:pPr>
            <w:r>
              <w:rPr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jc w:val="center"/>
            </w:pPr>
            <w:r w:rsidRPr="00782AEB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jc w:val="center"/>
            </w:pPr>
            <w:r w:rsidRPr="00782AEB"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jc w:val="center"/>
            </w:pPr>
            <w:r w:rsidRPr="00782AEB"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0C79B1" w:rsidP="000C79B1">
            <w:pPr>
              <w:jc w:val="center"/>
            </w:pPr>
            <w:r w:rsidRPr="00782AEB"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782AEB" w:rsidRDefault="00B1611D" w:rsidP="000C79B1">
            <w:pPr>
              <w:jc w:val="center"/>
            </w:pPr>
            <w:r>
              <w:t>25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97732A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  <w:r w:rsidR="005F4C94">
              <w:rPr>
                <w:sz w:val="20"/>
                <w:szCs w:val="20"/>
              </w:rPr>
              <w:t xml:space="preserve">, </w:t>
            </w:r>
            <w:r w:rsidR="00FE16D2" w:rsidRPr="00FE16D2">
              <w:rPr>
                <w:sz w:val="20"/>
                <w:szCs w:val="20"/>
              </w:rPr>
              <w:t>ФКУ УИИ УФСИН</w:t>
            </w:r>
            <w:r w:rsidR="00D34B73">
              <w:rPr>
                <w:sz w:val="20"/>
                <w:szCs w:val="20"/>
              </w:rPr>
              <w:t xml:space="preserve">, </w:t>
            </w:r>
            <w:r w:rsidR="00D34B73">
              <w:rPr>
                <w:sz w:val="20"/>
                <w:szCs w:val="20"/>
              </w:rPr>
              <w:lastRenderedPageBreak/>
              <w:t>Печенгский кадровый центр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2.10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Привлечение организаций различных организационно-правовых форм, волонтерских и зарегистрированных организаций, индивидуальных предпринимателей к деятельности по предоставлению социальных услуг лицам, в отношении которых применяется пробация, от общего числа лиц, нуждающихся в пробации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986108">
            <w:pPr>
              <w:jc w:val="center"/>
            </w:pPr>
            <w:r>
              <w:rPr>
                <w:sz w:val="18"/>
                <w:szCs w:val="18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Pr="00986108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Pr="00986108" w:rsidRDefault="00486DFB">
            <w:pPr>
              <w:jc w:val="center"/>
            </w:pPr>
            <w:r w:rsidRPr="00986108"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Pr="00986108" w:rsidRDefault="00486DFB">
            <w:pPr>
              <w:jc w:val="center"/>
            </w:pPr>
            <w:r w:rsidRPr="00986108"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Pr="00986108" w:rsidRDefault="00486DFB">
            <w:pPr>
              <w:jc w:val="center"/>
            </w:pPr>
            <w:r w:rsidRPr="00986108"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Pr="00986108" w:rsidRDefault="00986108">
            <w:pPr>
              <w:jc w:val="center"/>
            </w:pPr>
            <w:r>
              <w:t>25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Pr="0097732A" w:rsidRDefault="00486DFB" w:rsidP="0097732A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  <w:r w:rsidR="00FE16D2">
              <w:rPr>
                <w:sz w:val="20"/>
                <w:szCs w:val="20"/>
              </w:rPr>
              <w:t xml:space="preserve">, </w:t>
            </w:r>
            <w:r w:rsidR="00FE16D2" w:rsidRPr="00FE16D2">
              <w:rPr>
                <w:sz w:val="20"/>
                <w:szCs w:val="20"/>
              </w:rPr>
              <w:t>ФКУ УИИ УФСИН</w:t>
            </w:r>
            <w:r w:rsidR="00D34B73">
              <w:rPr>
                <w:sz w:val="20"/>
                <w:szCs w:val="20"/>
              </w:rPr>
              <w:t>, Печенгский кадровый центр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</w:p>
        </w:tc>
        <w:tc>
          <w:tcPr>
            <w:tcW w:w="1445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Направление (подпрограмма) 3. «Обеспечение защиты населения и территорий от чрезвычайных ситуаций» </w:t>
            </w:r>
          </w:p>
          <w:p w:rsidR="002057DB" w:rsidRDefault="00486DFB">
            <w:pPr>
              <w:pStyle w:val="afb"/>
              <w:spacing w:before="0" w:beforeAutospacing="0" w:after="0" w:afterAutospacing="0"/>
            </w:pPr>
            <w:r>
              <w:rPr>
                <w:b/>
                <w:sz w:val="22"/>
                <w:szCs w:val="22"/>
              </w:rPr>
              <w:t xml:space="preserve">Цель: </w:t>
            </w:r>
            <w:r w:rsidRPr="00986108">
              <w:rPr>
                <w:sz w:val="22"/>
                <w:szCs w:val="22"/>
              </w:rPr>
              <w:t>Обеспечение защиты населения и территорий от чрезвычайных ситуаций</w:t>
            </w:r>
            <w:r>
              <w:t xml:space="preserve"> 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обученного населения действиям при ГО и ЧС</w:t>
            </w:r>
          </w:p>
          <w:p w:rsidR="00986108" w:rsidRDefault="00986108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986108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986108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97732A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установленной наглядной агитации с разъяснением правил поведения граждан на водных объектах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986108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97732A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конкурсов детского рисунка в образовательных учреждениях по правилам безопасности поведения на водных объектах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986108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97732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 по предупреждению гибели людей и повреждения имущества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jc w:val="center"/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986108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97732A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пожаров в жилых постройках, причиной которых является распространение огня при лесном пожаре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jc w:val="center"/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after="0"/>
              <w:jc w:val="center"/>
              <w:rPr>
                <w:strike/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after="0"/>
              <w:jc w:val="center"/>
              <w:rPr>
                <w:strike/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after="0"/>
              <w:jc w:val="center"/>
              <w:rPr>
                <w:strike/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after="0"/>
              <w:jc w:val="center"/>
              <w:rPr>
                <w:strike/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986108" w:rsidP="000C79B1">
            <w:pPr>
              <w:pStyle w:val="afb"/>
              <w:spacing w:after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97732A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Оснащение волонтеров противопожарным оборудованием, резервным запасом питьевой воды, СИЗ при тушении лесных пожаров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986108" w:rsidP="000C79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986108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97732A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приобретенных и установленных </w:t>
            </w:r>
            <w:r>
              <w:rPr>
                <w:sz w:val="20"/>
                <w:szCs w:val="20"/>
                <w:lang w:val="en-US"/>
              </w:rPr>
              <w:t>IP</w:t>
            </w:r>
            <w:r>
              <w:rPr>
                <w:sz w:val="20"/>
                <w:szCs w:val="20"/>
              </w:rPr>
              <w:t>-камер</w:t>
            </w:r>
          </w:p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986108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986108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97732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принятых и обработанных сообщений по системе 112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jc w:val="center"/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F17B1B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986108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986108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986108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986108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986108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97732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«ЕДДС»</w:t>
            </w:r>
          </w:p>
          <w:p w:rsidR="000C79B1" w:rsidRDefault="000C79B1" w:rsidP="0097732A">
            <w:pPr>
              <w:pStyle w:val="afb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F17B1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.</w:t>
            </w:r>
            <w:r w:rsidR="00F17B1B">
              <w:rPr>
                <w:sz w:val="22"/>
                <w:szCs w:val="22"/>
              </w:rPr>
              <w:t>9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муниципальных учреждений, в которых выполнены работы по укреплению противопожарного состояния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86108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986108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DF08F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DF08F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986108" w:rsidRDefault="00DF08F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C79B1" w:rsidRDefault="00D34B73" w:rsidP="0097732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образования, отдел КСиМП</w:t>
            </w:r>
          </w:p>
        </w:tc>
      </w:tr>
      <w:tr w:rsidR="002057D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2057DB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bookmarkStart w:id="4" w:name="p125"/>
            <w:bookmarkEnd w:id="4"/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 xml:space="preserve">4 </w:t>
            </w:r>
          </w:p>
        </w:tc>
        <w:tc>
          <w:tcPr>
            <w:tcW w:w="1445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Направление (подпрограмма) 4. «Противодействие терроризму и профилактика экстремизма» </w:t>
            </w:r>
          </w:p>
          <w:p w:rsidR="002057DB" w:rsidRDefault="00486DFB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Цель: Совершенствование системы профилактических мер антитеррористической, противоэкстремистской направленности, формирование толерантности среды на основе ценностей многонационального российского общества, принципов соблюдения прав и свобод человека</w:t>
            </w:r>
          </w:p>
          <w:p w:rsidR="00D34B73" w:rsidRDefault="00D34B73">
            <w:pPr>
              <w:pStyle w:val="afb"/>
              <w:spacing w:before="0" w:beforeAutospacing="0" w:after="0" w:afterAutospacing="0"/>
            </w:pP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заседаний антитеррористической комиссии Печенгского муниципального округа</w:t>
            </w:r>
          </w:p>
          <w:p w:rsidR="0008072B" w:rsidRDefault="0008072B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1A4DB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EB2806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размещенной информации по профилактике терроризма и экстремизма в сети Интернет, СМИ и на сайте Печенгского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1A4DB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1A4DB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EB2806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о порядке действий при угрозе возникновения террористических актов посредством размещения информации в СМИ, на сайте Печенгского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1A4DB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1A4DB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EB2806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проверок объектов массового пребывания граждан на соответствие установленным нормам антитеррористической защищенности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1A4DB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EB2806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жителей Печенгского муниципального округа о порядке действий при угрозе возникновении террористических актов, посредством размещения в сети интернет, СМИ и на сайте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1A4DB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1A4DB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EB2806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учебных тренировок с персоналом муниципальных учреждений по вопросам предупреждения террористических актов и правилам поведения при их возникновении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1A4DB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EB2806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 по повышению уровня компетентности обучающихся образовательных организаций в вопросах профилактики терроризма, экстремизма, межнациональных и межконфессиональных конфликтов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1A4DB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EB2806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занятий с муниципальными служащими, должностные обязанности которых связаны с противодействием терроризму и экстремизму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1A4DB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EB2806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лиц, прибывающих в Печенгский муниципальный округ из Донецкой, Луганской народных республик, Запорожской, Харьковской областей и Украины, которым произведены выплаты от общего числа обратившихся данной категории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1A4DB9" w:rsidP="000C79B1">
            <w:pPr>
              <w:jc w:val="center"/>
            </w:pPr>
            <w:r>
              <w:rPr>
                <w:sz w:val="18"/>
                <w:szCs w:val="18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1A4DB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EB2806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0C79B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осуществленных мероприятий, направленных на усиление антитеррористической защищенности объектов, находящихся в ведении Печенгского муниципального округа, от общего числа запланированных мероприятий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1A4DB9" w:rsidP="000C79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</w:t>
            </w:r>
          </w:p>
          <w:p w:rsidR="001A4DB9" w:rsidRDefault="001A4DB9" w:rsidP="000C79B1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0C79B1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4DB9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1A4DB9" w:rsidRDefault="001A4DB9" w:rsidP="000C79B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D34B7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  <w:r w:rsidR="00094AE5">
              <w:rPr>
                <w:sz w:val="20"/>
                <w:szCs w:val="20"/>
              </w:rPr>
              <w:t xml:space="preserve">, </w:t>
            </w:r>
            <w:r w:rsidR="00D34B73">
              <w:rPr>
                <w:sz w:val="20"/>
                <w:szCs w:val="20"/>
              </w:rPr>
              <w:t>отдел образования, отдел КСиМП</w:t>
            </w:r>
          </w:p>
        </w:tc>
      </w:tr>
    </w:tbl>
    <w:p w:rsidR="009C462E" w:rsidRDefault="009C462E">
      <w:pPr>
        <w:pStyle w:val="afb"/>
        <w:spacing w:before="0" w:beforeAutospacing="0" w:after="0" w:afterAutospacing="0"/>
        <w:jc w:val="both"/>
        <w:rPr>
          <w:sz w:val="20"/>
          <w:szCs w:val="20"/>
          <w:vertAlign w:val="superscript"/>
        </w:rPr>
      </w:pPr>
    </w:p>
    <w:p w:rsidR="002057DB" w:rsidRDefault="00486DFB">
      <w:pPr>
        <w:pStyle w:val="af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1 </w:t>
      </w:r>
      <w:r>
        <w:rPr>
          <w:sz w:val="20"/>
          <w:szCs w:val="20"/>
        </w:rPr>
        <w:t xml:space="preserve">Направленность показателя обозначается: </w:t>
      </w:r>
    </w:p>
    <w:p w:rsidR="000B15F0" w:rsidRDefault="00486DFB">
      <w:pPr>
        <w:pStyle w:val="afb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1 - направленность на рост; </w:t>
      </w:r>
    </w:p>
    <w:p w:rsidR="000B15F0" w:rsidRDefault="00486DFB">
      <w:pPr>
        <w:pStyle w:val="afb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(-1) - направленность на снижение;</w:t>
      </w:r>
    </w:p>
    <w:p w:rsidR="002057DB" w:rsidRDefault="00486DFB">
      <w:pPr>
        <w:pStyle w:val="afb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0 - направленность на достижение конкретного значения. </w:t>
      </w:r>
    </w:p>
    <w:p w:rsidR="004960F2" w:rsidRDefault="004960F2">
      <w:pPr>
        <w:pStyle w:val="afb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</w:p>
    <w:p w:rsidR="004960F2" w:rsidRDefault="004960F2">
      <w:pPr>
        <w:pStyle w:val="afb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</w:p>
    <w:p w:rsidR="002057DB" w:rsidRDefault="00486DFB">
      <w:pPr>
        <w:pStyle w:val="aff"/>
        <w:numPr>
          <w:ilvl w:val="0"/>
          <w:numId w:val="16"/>
        </w:numPr>
        <w:ind w:left="0" w:firstLine="0"/>
        <w:jc w:val="center"/>
        <w:rPr>
          <w:b/>
        </w:rPr>
      </w:pPr>
      <w:bookmarkStart w:id="5" w:name="p129"/>
      <w:bookmarkEnd w:id="5"/>
      <w:r>
        <w:rPr>
          <w:b/>
        </w:rPr>
        <w:lastRenderedPageBreak/>
        <w:t>Перечень структурных элементов муниципальной программы</w:t>
      </w:r>
    </w:p>
    <w:p w:rsidR="002057DB" w:rsidRDefault="00486DFB">
      <w:pPr>
        <w:spacing w:line="288" w:lineRule="atLeast"/>
        <w:jc w:val="both"/>
      </w:pPr>
      <w:r>
        <w:t xml:space="preserve">  </w:t>
      </w:r>
    </w:p>
    <w:tbl>
      <w:tblPr>
        <w:tblW w:w="15019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851"/>
        <w:gridCol w:w="3402"/>
        <w:gridCol w:w="1276"/>
        <w:gridCol w:w="1842"/>
        <w:gridCol w:w="7088"/>
      </w:tblGrid>
      <w:tr w:rsidR="00C0315D" w:rsidTr="004960F2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>
            <w:pPr>
              <w:jc w:val="center"/>
              <w:rPr>
                <w:sz w:val="22"/>
                <w:szCs w:val="22"/>
              </w:rPr>
            </w:pPr>
          </w:p>
          <w:p w:rsidR="00C0315D" w:rsidRDefault="00C03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15D" w:rsidRPr="00C0315D" w:rsidRDefault="00C0315D">
            <w:pPr>
              <w:jc w:val="center"/>
              <w:rPr>
                <w:sz w:val="18"/>
                <w:szCs w:val="18"/>
              </w:rPr>
            </w:pPr>
            <w:r w:rsidRPr="00C0315D">
              <w:rPr>
                <w:sz w:val="18"/>
                <w:szCs w:val="18"/>
              </w:rPr>
              <w:t>№ структурного элемента муниципальной программы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15D" w:rsidRDefault="00C03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Направления (подпрограммы), комплексы процессных и(или) проектных мероприятий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15D" w:rsidRDefault="00C03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выполнения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15D" w:rsidRDefault="00C03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Соисполнители 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15D" w:rsidRDefault="00C03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Связь с показателями муниципальной программы (наименования показателей) </w:t>
            </w:r>
          </w:p>
        </w:tc>
      </w:tr>
      <w:tr w:rsidR="00C0315D" w:rsidTr="00C0315D">
        <w:trPr>
          <w:trHeight w:val="542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C0315D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15D" w:rsidRPr="00C0315D" w:rsidRDefault="00C0315D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6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15D" w:rsidRDefault="00C0315D">
            <w:r>
              <w:t>Направление (подпрограмма) 1 «Повышение безопасности дорожного движения и снижение дорожно-транспортного травматизма»</w:t>
            </w:r>
          </w:p>
        </w:tc>
      </w:tr>
      <w:tr w:rsidR="00C0315D" w:rsidTr="004960F2">
        <w:trPr>
          <w:trHeight w:val="564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C0315D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t>1.1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C0315D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t>1.1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>
            <w:r>
              <w:rPr>
                <w:sz w:val="20"/>
                <w:szCs w:val="20"/>
                <w:u w:val="single"/>
              </w:rPr>
              <w:t>Комплекс процессных мероприятий 1</w:t>
            </w:r>
            <w:r>
              <w:rPr>
                <w:sz w:val="20"/>
                <w:szCs w:val="20"/>
              </w:rPr>
              <w:t xml:space="preserve"> «Совершенствование системы обеспечения безопасности дорожного движения, дорожных условий и внедрение технических средств регулирования дорожного движения»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 w:rsidP="000C7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0C79B1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- 202</w:t>
            </w:r>
            <w:r w:rsidR="000C79B1">
              <w:rPr>
                <w:sz w:val="20"/>
                <w:szCs w:val="20"/>
              </w:rPr>
              <w:t>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072B" w:rsidRDefault="00EB2806">
            <w:pPr>
              <w:jc w:val="center"/>
              <w:rPr>
                <w:sz w:val="20"/>
                <w:szCs w:val="20"/>
              </w:rPr>
            </w:pPr>
            <w:r w:rsidRPr="0008072B">
              <w:rPr>
                <w:sz w:val="20"/>
                <w:szCs w:val="20"/>
              </w:rPr>
              <w:t xml:space="preserve">Отдел ГО, ЧС и ПБ, МБУ «НДС», </w:t>
            </w:r>
          </w:p>
          <w:p w:rsidR="0008072B" w:rsidRDefault="00EB2806">
            <w:pPr>
              <w:jc w:val="center"/>
              <w:rPr>
                <w:sz w:val="20"/>
                <w:szCs w:val="20"/>
              </w:rPr>
            </w:pPr>
            <w:r w:rsidRPr="0008072B">
              <w:rPr>
                <w:sz w:val="20"/>
                <w:szCs w:val="20"/>
              </w:rPr>
              <w:t xml:space="preserve">МБУ «РЭС», </w:t>
            </w:r>
          </w:p>
          <w:p w:rsidR="00C0315D" w:rsidRPr="0008072B" w:rsidRDefault="00EB2806">
            <w:pPr>
              <w:jc w:val="center"/>
              <w:rPr>
                <w:sz w:val="20"/>
                <w:szCs w:val="20"/>
              </w:rPr>
            </w:pPr>
            <w:r w:rsidRPr="0008072B">
              <w:rPr>
                <w:sz w:val="20"/>
                <w:szCs w:val="20"/>
              </w:rPr>
              <w:t>ОМВД России «Печенгский»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08072B" w:rsidRDefault="00C0315D">
            <w:pPr>
              <w:jc w:val="both"/>
              <w:rPr>
                <w:sz w:val="20"/>
                <w:szCs w:val="20"/>
              </w:rPr>
            </w:pPr>
            <w:r w:rsidRPr="0008072B">
              <w:rPr>
                <w:sz w:val="20"/>
                <w:szCs w:val="20"/>
              </w:rPr>
              <w:t>0.1. Количество зарегистрированных дорожно-транспортных происшествий на территории Печенгского муниципального округа с погибшими и пострадавшими гражданами.</w:t>
            </w:r>
          </w:p>
          <w:p w:rsidR="00C0315D" w:rsidRPr="0008072B" w:rsidRDefault="00C0315D">
            <w:pPr>
              <w:jc w:val="both"/>
              <w:rPr>
                <w:sz w:val="20"/>
                <w:szCs w:val="20"/>
              </w:rPr>
            </w:pPr>
            <w:r w:rsidRPr="0008072B">
              <w:rPr>
                <w:sz w:val="20"/>
                <w:szCs w:val="20"/>
              </w:rPr>
              <w:t>1.1. Количество проведенных заседаний МВК по обеспечению безопасности дорожного движения.</w:t>
            </w:r>
          </w:p>
          <w:p w:rsidR="00C0315D" w:rsidRPr="0008072B" w:rsidRDefault="00C0315D">
            <w:pPr>
              <w:jc w:val="both"/>
              <w:rPr>
                <w:sz w:val="20"/>
                <w:szCs w:val="20"/>
              </w:rPr>
            </w:pPr>
            <w:r w:rsidRPr="0008072B">
              <w:rPr>
                <w:sz w:val="20"/>
                <w:szCs w:val="20"/>
              </w:rPr>
              <w:t>1.2. Количество публикаций о состоянии аварийности на территории Печенгского муниципального округа.</w:t>
            </w:r>
          </w:p>
          <w:p w:rsidR="00C0315D" w:rsidRPr="0008072B" w:rsidRDefault="00C0315D">
            <w:pPr>
              <w:jc w:val="both"/>
              <w:rPr>
                <w:sz w:val="20"/>
                <w:szCs w:val="20"/>
              </w:rPr>
            </w:pPr>
            <w:r w:rsidRPr="0008072B">
              <w:rPr>
                <w:sz w:val="20"/>
                <w:szCs w:val="20"/>
              </w:rPr>
              <w:t>1.3. Количество комиссионных проверок улично-дорожной сети Печенгского муниципального округа, автобусных маршрутов и остановок общественного транспорта, дорожной разметки, дорожных знаков на соответствие требованиям безопасности дорожного движения и нормативным документам.</w:t>
            </w:r>
          </w:p>
          <w:p w:rsidR="00C0315D" w:rsidRPr="0008072B" w:rsidRDefault="00C0315D" w:rsidP="00241CEE">
            <w:pPr>
              <w:jc w:val="both"/>
              <w:rPr>
                <w:sz w:val="20"/>
                <w:szCs w:val="20"/>
              </w:rPr>
            </w:pPr>
            <w:r w:rsidRPr="0008072B">
              <w:rPr>
                <w:sz w:val="20"/>
                <w:szCs w:val="20"/>
              </w:rPr>
              <w:t>1.4. Доля исполненных решений по организации работ по устранению нарушений требований законодательства по безопасности дорожного движен</w:t>
            </w:r>
            <w:r w:rsidR="0008072B">
              <w:rPr>
                <w:sz w:val="20"/>
                <w:szCs w:val="20"/>
              </w:rPr>
              <w:t>ия в общем числе таких решений.</w:t>
            </w:r>
          </w:p>
        </w:tc>
      </w:tr>
      <w:tr w:rsidR="00C0315D" w:rsidTr="004960F2">
        <w:trPr>
          <w:trHeight w:val="558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C0315D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t>1.2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C0315D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t>1.2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>
            <w:r>
              <w:rPr>
                <w:sz w:val="20"/>
                <w:szCs w:val="20"/>
                <w:u w:val="single"/>
              </w:rPr>
              <w:t>Комплекс процессных мероприятий 2</w:t>
            </w:r>
            <w:r>
              <w:rPr>
                <w:sz w:val="20"/>
                <w:szCs w:val="20"/>
              </w:rPr>
              <w:t xml:space="preserve"> «Формирование безопасного поведения участников дорожного движения и предупреждение детского дорожно-транспортного травматизма»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 w:rsidP="000C7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0C79B1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- 202</w:t>
            </w:r>
            <w:r w:rsidR="000C79B1">
              <w:rPr>
                <w:sz w:val="20"/>
                <w:szCs w:val="20"/>
              </w:rPr>
              <w:t>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ПБ,</w:t>
            </w:r>
          </w:p>
          <w:p w:rsidR="00C0315D" w:rsidRDefault="00C03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  <w:r w:rsidR="00EB2806">
              <w:rPr>
                <w:sz w:val="20"/>
                <w:szCs w:val="20"/>
              </w:rPr>
              <w:t>,</w:t>
            </w:r>
            <w:r w:rsidR="0008072B">
              <w:rPr>
                <w:sz w:val="20"/>
                <w:szCs w:val="20"/>
              </w:rPr>
              <w:t xml:space="preserve"> </w:t>
            </w:r>
            <w:r w:rsidR="00EB2806">
              <w:rPr>
                <w:sz w:val="20"/>
                <w:szCs w:val="20"/>
              </w:rPr>
              <w:t xml:space="preserve"> </w:t>
            </w:r>
            <w:r w:rsidR="00EB2806" w:rsidRPr="00EB2806">
              <w:rPr>
                <w:sz w:val="20"/>
                <w:szCs w:val="20"/>
              </w:rPr>
              <w:t>ОМВД России «Печенгский</w:t>
            </w:r>
            <w:r w:rsidR="00EB2806">
              <w:rPr>
                <w:sz w:val="20"/>
                <w:szCs w:val="20"/>
              </w:rPr>
              <w:t>»</w:t>
            </w:r>
          </w:p>
          <w:p w:rsidR="00C0315D" w:rsidRDefault="00C031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0.1. Количество зарегистрированных дорожно-транспортных происшествий на территории Печенгского муниципального округа с погибшими и пострадавшими гражданами.</w:t>
            </w:r>
          </w:p>
          <w:p w:rsidR="00C0315D" w:rsidRDefault="00C03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 Количество проведенных мероприятий по профилактике детского дорожно-транспортного травматизма.</w:t>
            </w:r>
          </w:p>
          <w:p w:rsidR="00C0315D" w:rsidRDefault="00C03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 Количество публикаций о проводимых мероприятиях по совершенствованию системы обеспечения безопасности дорожного движения.</w:t>
            </w:r>
          </w:p>
          <w:p w:rsidR="00C0315D" w:rsidRDefault="00C03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1.7. Количество общеобразовательных учреждений, обучающиеся начальных классов, которых обеспечены светоотражающими фликерами. </w:t>
            </w:r>
          </w:p>
          <w:p w:rsidR="00C0315D" w:rsidRDefault="00C03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1.8. Количество проведенных мероприятий, посвященных пропаганде безопасности дорожного движения, формированию навыков безопасного участия в дорожном движении среди учащихся образовательных учреждений.</w:t>
            </w:r>
          </w:p>
          <w:p w:rsidR="00C0315D" w:rsidRDefault="00C03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1.9. Количество стендов, наглядных пособий в образовательных учреждениях по безопасности дорожного движения.</w:t>
            </w:r>
          </w:p>
        </w:tc>
      </w:tr>
      <w:tr w:rsidR="00C0315D" w:rsidTr="00C0315D">
        <w:trPr>
          <w:trHeight w:val="560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>
            <w:pPr>
              <w:jc w:val="center"/>
              <w:rPr>
                <w:b/>
                <w:sz w:val="20"/>
                <w:szCs w:val="20"/>
              </w:rPr>
            </w:pPr>
          </w:p>
          <w:p w:rsidR="00C0315D" w:rsidRPr="00C0315D" w:rsidRDefault="00C0315D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15D" w:rsidRPr="00C0315D" w:rsidRDefault="00C0315D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36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15D" w:rsidRDefault="00C0315D" w:rsidP="00C0315D">
            <w:r>
              <w:t>Направление (подпрограмма) 2 «Профилактика правонарушений»</w:t>
            </w:r>
          </w:p>
        </w:tc>
      </w:tr>
      <w:tr w:rsidR="00C0315D" w:rsidTr="004960F2">
        <w:trPr>
          <w:trHeight w:val="554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C0315D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lastRenderedPageBreak/>
              <w:t>2.1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C0315D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t>2.3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 w:rsidP="00C0315D"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процессных мероприятий 3</w:t>
            </w:r>
            <w:r>
              <w:rPr>
                <w:sz w:val="20"/>
                <w:szCs w:val="20"/>
              </w:rPr>
              <w:t xml:space="preserve"> «Создание условий для обеспечения правопорядка в общественных местах»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 w:rsidP="000C7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0C79B1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- 202</w:t>
            </w:r>
            <w:r w:rsidR="000C79B1">
              <w:rPr>
                <w:sz w:val="20"/>
                <w:szCs w:val="20"/>
              </w:rPr>
              <w:t>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  <w:r w:rsidR="00EB2806">
              <w:rPr>
                <w:sz w:val="20"/>
                <w:szCs w:val="20"/>
              </w:rPr>
              <w:t xml:space="preserve">, </w:t>
            </w:r>
            <w:r w:rsidR="00EB2806" w:rsidRPr="00EB2806">
              <w:rPr>
                <w:sz w:val="20"/>
                <w:szCs w:val="20"/>
              </w:rPr>
              <w:t>ОМВД России «Печенгский</w:t>
            </w:r>
            <w:r w:rsidR="00EB2806">
              <w:rPr>
                <w:sz w:val="20"/>
                <w:szCs w:val="20"/>
              </w:rPr>
              <w:t>»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0.2. Раскрываемость преступлений, совершенных в общественных местах.</w:t>
            </w:r>
          </w:p>
          <w:p w:rsidR="00C0315D" w:rsidRDefault="00C0315D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Количество проведенных заседаний МВК по профилактике правонарушений в Печенгском муниципальном округе.</w:t>
            </w:r>
          </w:p>
          <w:p w:rsidR="00C0315D" w:rsidRDefault="00C0315D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Количество информационных публикаций о состоянии преступности на территории Печенгского муниципального округа.</w:t>
            </w:r>
          </w:p>
        </w:tc>
      </w:tr>
      <w:tr w:rsidR="00C0315D" w:rsidTr="004960F2">
        <w:trPr>
          <w:trHeight w:val="554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C0315D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t>2.2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C0315D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t>2.4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Комплекс процессных мероприятий 4 </w:t>
            </w:r>
          </w:p>
          <w:p w:rsidR="00C0315D" w:rsidRDefault="00C03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«Развитие системы профилактики правонарушений»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0C79B1" w:rsidP="000C7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 w:rsidR="00C0315D">
              <w:rPr>
                <w:sz w:val="20"/>
                <w:szCs w:val="20"/>
              </w:rPr>
              <w:t xml:space="preserve"> - 202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0F2" w:rsidRDefault="00C03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  <w:r w:rsidR="00EB2806">
              <w:rPr>
                <w:sz w:val="20"/>
                <w:szCs w:val="20"/>
              </w:rPr>
              <w:t>,</w:t>
            </w:r>
            <w:r w:rsidR="00EB2806">
              <w:t xml:space="preserve"> </w:t>
            </w:r>
            <w:r w:rsidR="00EB2806" w:rsidRPr="00EB2806">
              <w:rPr>
                <w:sz w:val="20"/>
                <w:szCs w:val="20"/>
              </w:rPr>
              <w:t>ОМВД России «Печенгский</w:t>
            </w:r>
            <w:r w:rsidR="0008072B">
              <w:rPr>
                <w:sz w:val="20"/>
                <w:szCs w:val="20"/>
              </w:rPr>
              <w:t>»</w:t>
            </w:r>
          </w:p>
          <w:p w:rsidR="00C0315D" w:rsidRDefault="00C0315D">
            <w:pPr>
              <w:jc w:val="center"/>
              <w:rPr>
                <w:sz w:val="20"/>
                <w:szCs w:val="20"/>
              </w:rPr>
            </w:pPr>
          </w:p>
          <w:p w:rsidR="00C0315D" w:rsidRDefault="00C031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0.2. Раскрываемость преступлений, совершенных в общественных местах.</w:t>
            </w:r>
          </w:p>
          <w:p w:rsidR="00C0315D" w:rsidRDefault="00C0315D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 Количество несовершеннолетних, привлеченных к административной ответственности за совершение правонарушений.</w:t>
            </w:r>
          </w:p>
          <w:p w:rsidR="00C0315D" w:rsidRDefault="00C0315D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 Количество преступлений и правонарушений, совершенных несовершеннолетними.</w:t>
            </w:r>
          </w:p>
          <w:p w:rsidR="00C0315D" w:rsidRDefault="00C0315D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2.5. Количество повторно совершенных преступлений.</w:t>
            </w:r>
          </w:p>
          <w:p w:rsidR="00C0315D" w:rsidRDefault="00C0315D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2.6. Организация и проведение мониторинга миграционной составляющей на рынке труда.</w:t>
            </w:r>
          </w:p>
          <w:p w:rsidR="00C0315D" w:rsidRDefault="00C0315D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2.7. Количество приобретенной печатной продукции профилактической направленности.</w:t>
            </w:r>
          </w:p>
          <w:p w:rsidR="00C0315D" w:rsidRDefault="00C0315D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2.8. Оказание содействия в получении юридической, социальной и психологической помощи лицам, в отношении которых применяется пробация, от общего числа лиц, нуждающихся в пробации.</w:t>
            </w:r>
          </w:p>
          <w:p w:rsidR="00C0315D" w:rsidRDefault="00C0315D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2.9. Оказание содействия в восстановлении и формировании социально-полезных связей лицам, в отношении которых применяется пробация, от общего числа лиц, нуждающихся в пробации.</w:t>
            </w:r>
          </w:p>
          <w:p w:rsidR="00C0315D" w:rsidRDefault="00C0315D">
            <w:pPr>
              <w:pStyle w:val="af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2.10. Привлечение организаций различных организационно-правовых форм, волонтерских и зарегистрированных религиозных организаций, индивидуальных предпринимателей к деятельности по предоставлению социальных услуг лицам, в отношении которых применяется пробация от общего числа лиц, нуждающихся в пробации.</w:t>
            </w:r>
          </w:p>
        </w:tc>
      </w:tr>
      <w:tr w:rsidR="00C0315D" w:rsidTr="00C0315D">
        <w:trPr>
          <w:trHeight w:val="542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C0315D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15D" w:rsidRPr="00C0315D" w:rsidRDefault="00C0315D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36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15D" w:rsidRDefault="00C0315D">
            <w:r>
              <w:t>Направление (подпрограмма) 3 «Обеспечение защиты населения и территорий от чрезвычайных ситуаций»</w:t>
            </w:r>
          </w:p>
        </w:tc>
      </w:tr>
      <w:tr w:rsidR="00C0315D" w:rsidTr="004960F2">
        <w:trPr>
          <w:trHeight w:val="265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C03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C03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 w:rsidP="00C0315D"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процессных мероприятий 5</w:t>
            </w:r>
            <w:r>
              <w:rPr>
                <w:sz w:val="20"/>
                <w:szCs w:val="20"/>
              </w:rPr>
              <w:t xml:space="preserve"> «Совершенствование системы подготовки населения по вопросам гражданской обороны, способам защиты и действиям в чрезвычайных ситуациях. Обеспечение пожарной безопасности, безопасности на водных объектах на территории муниципального образования»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 w:rsidP="000C7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0C79B1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- 202</w:t>
            </w:r>
            <w:r w:rsidR="000C79B1">
              <w:rPr>
                <w:sz w:val="20"/>
                <w:szCs w:val="20"/>
              </w:rPr>
              <w:t>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0C79B1">
              <w:rPr>
                <w:sz w:val="20"/>
                <w:szCs w:val="20"/>
              </w:rPr>
              <w:t xml:space="preserve">тдел ГО, ЧС и ПБ, </w:t>
            </w:r>
          </w:p>
          <w:p w:rsidR="00C0315D" w:rsidRDefault="00CE02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образования, отдел КСиМП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5D" w:rsidRPr="000C79B1" w:rsidRDefault="00C0315D">
            <w:pPr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0.3. Количество введенных режимов повышенной готовности, чрезвычайных ситуаций.</w:t>
            </w:r>
          </w:p>
          <w:p w:rsidR="00C0315D" w:rsidRPr="000C79B1" w:rsidRDefault="00C0315D">
            <w:pPr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3.1. Доля обученного населения действиям при ГО и ЧС.</w:t>
            </w:r>
          </w:p>
          <w:p w:rsidR="00C0315D" w:rsidRPr="000C79B1" w:rsidRDefault="00C0315D">
            <w:pPr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3.2. Количество установленной наглядной агитации с разъяснением правил поведения граждан на водных объектах.</w:t>
            </w:r>
          </w:p>
          <w:p w:rsidR="00C0315D" w:rsidRPr="000C79B1" w:rsidRDefault="00C0315D">
            <w:pPr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3.3. Количество проведенных конкурсов детского рисунка в образовательных организациях по правилам безопасности поведения на водных объектах.</w:t>
            </w:r>
          </w:p>
          <w:p w:rsidR="00C0315D" w:rsidRPr="000C79B1" w:rsidRDefault="00C0315D">
            <w:pPr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3.4. Количество проведенных мероприятий по предупреждению гибели людей и повреждения имущества.</w:t>
            </w:r>
          </w:p>
          <w:p w:rsidR="00C0315D" w:rsidRPr="000C79B1" w:rsidRDefault="00C0315D">
            <w:pPr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3.5. Количество пожаров в жилых постройках, причиной которых является распространение огня при лесном пожаре.</w:t>
            </w:r>
          </w:p>
          <w:p w:rsidR="00C0315D" w:rsidRPr="000C79B1" w:rsidRDefault="00DF08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</w:t>
            </w:r>
            <w:r w:rsidR="00C0315D" w:rsidRPr="000C79B1">
              <w:rPr>
                <w:sz w:val="20"/>
                <w:szCs w:val="20"/>
              </w:rPr>
              <w:t>. Количество муниципальных учреждений, в которых выполнены работы по укреплению противопожарного состояния.</w:t>
            </w:r>
          </w:p>
        </w:tc>
      </w:tr>
      <w:tr w:rsidR="000C79B1" w:rsidTr="0008072B">
        <w:trPr>
          <w:trHeight w:val="1403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C0315D" w:rsidRDefault="000C79B1" w:rsidP="000C79B1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lastRenderedPageBreak/>
              <w:t>3.2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Pr="00C0315D" w:rsidRDefault="000C79B1" w:rsidP="000C79B1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t>3.6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Комплекс процессных мероприятий 6</w:t>
            </w:r>
            <w:r>
              <w:rPr>
                <w:sz w:val="20"/>
                <w:szCs w:val="20"/>
              </w:rPr>
              <w:t xml:space="preserve"> «Повышение готовности сил и средств гражданской обороны, муниципального звена РСЧС»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jc w:val="center"/>
            </w:pPr>
            <w:r w:rsidRPr="008760E1">
              <w:rPr>
                <w:sz w:val="20"/>
                <w:szCs w:val="20"/>
              </w:rPr>
              <w:t>2027 - 2029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79B1" w:rsidRDefault="000C79B1" w:rsidP="000C7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ПБ; МКУ «ЕДДС»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B1" w:rsidRPr="000C79B1" w:rsidRDefault="000C79B1" w:rsidP="000C79B1">
            <w:pPr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0.3. Количество введенных режимов повышенной готовности, чрезвычайных ситуаций.</w:t>
            </w:r>
          </w:p>
          <w:p w:rsidR="000C79B1" w:rsidRPr="000C79B1" w:rsidRDefault="000C79B1" w:rsidP="000C79B1">
            <w:pPr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3.6. Оснащение волонтеров противопожарным оборудованием, резервным запасом питьевой воды, СИЗ при тушении лесных пожаров.</w:t>
            </w:r>
          </w:p>
          <w:p w:rsidR="000C79B1" w:rsidRPr="000C79B1" w:rsidRDefault="000C79B1" w:rsidP="000C79B1">
            <w:pPr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 xml:space="preserve">3.7. Количество приобретенных и установленных </w:t>
            </w:r>
            <w:r w:rsidRPr="000C79B1">
              <w:rPr>
                <w:sz w:val="20"/>
                <w:szCs w:val="20"/>
                <w:lang w:val="en-US"/>
              </w:rPr>
              <w:t>IP</w:t>
            </w:r>
            <w:r w:rsidRPr="000C79B1">
              <w:rPr>
                <w:sz w:val="20"/>
                <w:szCs w:val="20"/>
              </w:rPr>
              <w:t>-камер.</w:t>
            </w:r>
          </w:p>
          <w:p w:rsidR="000C79B1" w:rsidRPr="000C79B1" w:rsidRDefault="000C79B1" w:rsidP="0008072B">
            <w:pPr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3.8. Количество принятых и обработанных сообщений по системе 112.</w:t>
            </w:r>
          </w:p>
        </w:tc>
      </w:tr>
      <w:tr w:rsidR="00C0315D" w:rsidTr="0008072B">
        <w:trPr>
          <w:trHeight w:val="414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08F9" w:rsidRDefault="00DF08F9">
            <w:pPr>
              <w:jc w:val="center"/>
              <w:rPr>
                <w:b/>
                <w:sz w:val="20"/>
                <w:szCs w:val="20"/>
              </w:rPr>
            </w:pPr>
          </w:p>
          <w:p w:rsidR="00C0315D" w:rsidRPr="00C0315D" w:rsidRDefault="00DF08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15D" w:rsidRPr="00C0315D" w:rsidRDefault="00C0315D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6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315D" w:rsidRDefault="00C0315D">
            <w:pPr>
              <w:spacing w:line="288" w:lineRule="atLeast"/>
            </w:pPr>
            <w:r>
              <w:t xml:space="preserve"> Направление (подпрограмма) 4 «Противодействие терроризму и профилактика экстремизма»</w:t>
            </w:r>
          </w:p>
        </w:tc>
      </w:tr>
      <w:tr w:rsidR="00C0315D" w:rsidTr="004960F2">
        <w:trPr>
          <w:trHeight w:val="544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C03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0807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Комплекс процессных</w:t>
            </w:r>
            <w:r w:rsidR="0008072B">
              <w:rPr>
                <w:sz w:val="20"/>
                <w:szCs w:val="20"/>
                <w:u w:val="single"/>
              </w:rPr>
              <w:t xml:space="preserve"> мероприятий 7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>«Профилактика терроризма и экстремизма»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0C79B1" w:rsidP="000C7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2027 - 2029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0C79B1" w:rsidRDefault="00C0315D">
            <w:pPr>
              <w:jc w:val="center"/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Отдел ГО, ЧС и ПБ</w:t>
            </w:r>
          </w:p>
          <w:p w:rsidR="00C0315D" w:rsidRPr="000C79B1" w:rsidRDefault="00C031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5D" w:rsidRPr="000C79B1" w:rsidRDefault="00C0315D">
            <w:pPr>
              <w:jc w:val="both"/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0.4. Количество зарегистрированных преступлений экстремисткой и террористической направленности, а также совершенных на почве межнациональных (межэтнических) конфликтов.</w:t>
            </w:r>
          </w:p>
          <w:p w:rsidR="00C0315D" w:rsidRPr="000C79B1" w:rsidRDefault="00C0315D">
            <w:pPr>
              <w:jc w:val="both"/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4.1. Количество проведенных заседаний антитеррористической комиссии Печенгского муниципального округа.</w:t>
            </w:r>
          </w:p>
          <w:p w:rsidR="00C0315D" w:rsidRPr="000C79B1" w:rsidRDefault="00C0315D">
            <w:pPr>
              <w:jc w:val="both"/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4.2. Количество размещенной информации по профилактике терроризма и экстремизма в СМИ, на сайте Печенгского муниципального округа.</w:t>
            </w:r>
          </w:p>
          <w:p w:rsidR="00C0315D" w:rsidRPr="000C79B1" w:rsidRDefault="00C0315D">
            <w:pPr>
              <w:jc w:val="both"/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4.3. Количество публикаций о порядке действий при угрозе возникновения террористических актов посредством размещения информации в СМИ, на сайте Печенгского муниципального округа.</w:t>
            </w:r>
          </w:p>
          <w:p w:rsidR="00C0315D" w:rsidRPr="000C79B1" w:rsidRDefault="00C0315D">
            <w:pPr>
              <w:jc w:val="both"/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4.4. Количество проверок объектов массового пребывания граждан на соответствие установленным нормам антитеррористической защищенности.</w:t>
            </w:r>
          </w:p>
          <w:p w:rsidR="00C0315D" w:rsidRPr="000C79B1" w:rsidRDefault="00C0315D">
            <w:pPr>
              <w:jc w:val="both"/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4.5. Информирование жителей Печенгского муниципального округа о порядке действий при угрозе возникновения террористических актов, посредством размещения информации в СМИ, на сайте муниципального округа.</w:t>
            </w:r>
          </w:p>
          <w:p w:rsidR="00C0315D" w:rsidRPr="000C79B1" w:rsidRDefault="00C0315D">
            <w:pPr>
              <w:jc w:val="both"/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4.6. Количество проведенных учебных тренировок с персоналом муниципальных учреждений по вопросам предупреждения террористических актов и правилам поведения при их возникновении.</w:t>
            </w:r>
          </w:p>
          <w:p w:rsidR="00C0315D" w:rsidRPr="000C79B1" w:rsidRDefault="00C0315D">
            <w:pPr>
              <w:jc w:val="both"/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4.7. Количество мероприятий по повышению уровня компетентности обучающихся образовательных организаций в вопросах профилактики терроризма, экстремизма, межнациональных и межконфессиональных конфликтов.</w:t>
            </w:r>
          </w:p>
          <w:p w:rsidR="00C0315D" w:rsidRPr="000C79B1" w:rsidRDefault="00C0315D">
            <w:pPr>
              <w:jc w:val="both"/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4.8. Количество проведенных занятий с муниципальными служащими, должностные обязанности которых связаны с противодействием терроризму и экстремизму.</w:t>
            </w:r>
          </w:p>
          <w:p w:rsidR="00C0315D" w:rsidRPr="000C79B1" w:rsidRDefault="00C0315D" w:rsidP="005E2177">
            <w:pPr>
              <w:jc w:val="both"/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4.9. Доля лиц, прибывающими в Печенгский муниципальный округ из Донецкой, Луганской народных республик, Запорожской, Х</w:t>
            </w:r>
            <w:r w:rsidR="005E2177">
              <w:rPr>
                <w:sz w:val="20"/>
                <w:szCs w:val="20"/>
              </w:rPr>
              <w:t>ерсонской</w:t>
            </w:r>
            <w:r w:rsidRPr="000C79B1">
              <w:rPr>
                <w:sz w:val="20"/>
                <w:szCs w:val="20"/>
              </w:rPr>
              <w:t xml:space="preserve"> областей и Украины, которым произведены выплаты от общего числа обратившихся данной категории.</w:t>
            </w:r>
          </w:p>
        </w:tc>
      </w:tr>
      <w:tr w:rsidR="00C0315D" w:rsidTr="0008072B">
        <w:trPr>
          <w:trHeight w:val="268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C0315D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t>4.2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Pr="00C0315D" w:rsidRDefault="000807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03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К</w:t>
            </w:r>
            <w:r w:rsidR="0008072B">
              <w:rPr>
                <w:sz w:val="20"/>
                <w:szCs w:val="20"/>
                <w:u w:val="single"/>
              </w:rPr>
              <w:t>омплекс процессных мероприятий 8</w:t>
            </w:r>
            <w:r>
              <w:rPr>
                <w:sz w:val="20"/>
                <w:szCs w:val="20"/>
              </w:rPr>
              <w:t xml:space="preserve"> «Повышение антитеррористической защищенности объектов, находящихся в ведении Печенгского муниципального округа»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0C7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2027 - 2029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315D" w:rsidRDefault="00CE02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образования, отдел КСиМП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5D" w:rsidRPr="000C79B1" w:rsidRDefault="00C0315D">
            <w:pPr>
              <w:jc w:val="both"/>
              <w:rPr>
                <w:sz w:val="20"/>
                <w:szCs w:val="20"/>
              </w:rPr>
            </w:pPr>
            <w:r w:rsidRPr="000C79B1">
              <w:rPr>
                <w:sz w:val="20"/>
                <w:szCs w:val="20"/>
              </w:rPr>
              <w:t>0.4. Количество зарегистрированных преступлений экстремисткой и террористической направленности, а также совершенных на почве межнациональных (межэтнических) конфликтов.</w:t>
            </w:r>
          </w:p>
          <w:p w:rsidR="00C0315D" w:rsidRDefault="00C031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4.10. Доля осуществленных мероприятий, направленных на усиление  антитеррористической защищенности объектов, находящихся в ведении Печенгского муниципального округа, от общего числа запланированных мероприятий.</w:t>
            </w:r>
          </w:p>
        </w:tc>
      </w:tr>
    </w:tbl>
    <w:p w:rsidR="002057DB" w:rsidRDefault="00486DFB">
      <w:pPr>
        <w:jc w:val="center"/>
        <w:rPr>
          <w:b/>
        </w:rPr>
      </w:pPr>
      <w:r>
        <w:rPr>
          <w:b/>
        </w:rPr>
        <w:lastRenderedPageBreak/>
        <w:t xml:space="preserve">5. Сведения об объемах финансирования муниципальной программы </w:t>
      </w:r>
    </w:p>
    <w:p w:rsidR="002057DB" w:rsidRDefault="00486DFB">
      <w:pPr>
        <w:spacing w:line="288" w:lineRule="atLeast"/>
        <w:jc w:val="both"/>
      </w:pPr>
      <w:r>
        <w:t xml:space="preserve">  </w:t>
      </w:r>
    </w:p>
    <w:tbl>
      <w:tblPr>
        <w:tblW w:w="15026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51"/>
        <w:gridCol w:w="3402"/>
        <w:gridCol w:w="1134"/>
        <w:gridCol w:w="992"/>
        <w:gridCol w:w="1559"/>
        <w:gridCol w:w="1560"/>
        <w:gridCol w:w="1559"/>
        <w:gridCol w:w="1559"/>
        <w:gridCol w:w="1843"/>
      </w:tblGrid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sz w:val="22"/>
                <w:szCs w:val="22"/>
              </w:rPr>
            </w:pPr>
          </w:p>
          <w:p w:rsidR="00725C83" w:rsidRDefault="00725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2"/>
                <w:szCs w:val="22"/>
              </w:rPr>
            </w:pPr>
            <w:r w:rsidRPr="00C0315D">
              <w:rPr>
                <w:sz w:val="18"/>
                <w:szCs w:val="18"/>
              </w:rPr>
              <w:t>№ структурного элемента муниципальной программы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программа, ГРБС, направления (подпрограммы)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Период реализации 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Объемы и источники финансирования (рублей) 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Соисполнители </w:t>
            </w: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Год/</w:t>
            </w:r>
          </w:p>
          <w:p w:rsidR="00725C83" w:rsidRDefault="00725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</w:t>
            </w:r>
          </w:p>
          <w:p w:rsidR="00725C83" w:rsidRDefault="00725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DF08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DF08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DF08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  <w:r w:rsidR="00725C8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2"/>
                <w:szCs w:val="22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>0</w:t>
            </w:r>
          </w:p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2"/>
                <w:szCs w:val="22"/>
              </w:rPr>
            </w:pPr>
          </w:p>
          <w:p w:rsidR="00725C83" w:rsidRDefault="00725C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Муниципальная программа «Обеспечение общественного порядка и безопасности населения»</w:t>
            </w:r>
          </w:p>
          <w:p w:rsidR="00725C83" w:rsidRDefault="00725C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E43D1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E43D14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 xml:space="preserve"> - 202</w:t>
            </w:r>
            <w:r w:rsidR="00E43D1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DF08F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133 526 900,00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DF08F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63 811 600,00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DF08F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34 850 200,00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DF08F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34 865 100,00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ПБ, МКУ «ЕДДС»,</w:t>
            </w:r>
          </w:p>
          <w:p w:rsidR="00725C83" w:rsidRDefault="00725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отдел образования, </w:t>
            </w:r>
          </w:p>
          <w:p w:rsidR="00725C83" w:rsidRDefault="00725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КСиМП</w:t>
            </w:r>
          </w:p>
        </w:tc>
      </w:tr>
      <w:tr w:rsidR="00DF08F9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F08F9" w:rsidRPr="00C0315D" w:rsidRDefault="00DF08F9" w:rsidP="00DF08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Pr="00C0315D" w:rsidRDefault="00DF08F9" w:rsidP="00DF08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Default="00DF08F9" w:rsidP="00DF08F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Default="00DF08F9" w:rsidP="00DF08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Default="00DF08F9" w:rsidP="00DF08F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Default="00DF08F9" w:rsidP="00DF08F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133 526 900,00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Default="00DF08F9" w:rsidP="00DF08F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63 811 600,00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Default="00DF08F9" w:rsidP="00DF08F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34 850 200,00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Default="00DF08F9" w:rsidP="00DF08F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34 865 100,00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Default="00DF08F9" w:rsidP="00DF08F9">
            <w:pPr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0.1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>0.1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Печенгского муниципального округа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E43D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E43D1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- 202</w:t>
            </w:r>
            <w:r w:rsidR="00E43D14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DF08F9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111 285 000,00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DF08F9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51 464 300,00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DF08F9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29 902 900,00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DF08F9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29 917 800,00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</w:tr>
      <w:tr w:rsidR="00DF08F9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F08F9" w:rsidRDefault="00DF08F9" w:rsidP="00DF0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Default="00DF08F9" w:rsidP="00DF0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Default="00DF08F9" w:rsidP="00DF08F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Default="00DF08F9" w:rsidP="00DF08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Default="00DF08F9" w:rsidP="00DF08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Pr="00DF08F9" w:rsidRDefault="00DF08F9" w:rsidP="00DF08F9">
            <w:pPr>
              <w:jc w:val="right"/>
              <w:rPr>
                <w:sz w:val="18"/>
                <w:szCs w:val="18"/>
              </w:rPr>
            </w:pPr>
            <w:r w:rsidRPr="00DF08F9">
              <w:rPr>
                <w:sz w:val="18"/>
                <w:szCs w:val="18"/>
              </w:rPr>
              <w:t>111 285 000,00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Pr="00DF08F9" w:rsidRDefault="00DF08F9" w:rsidP="00DF08F9">
            <w:pPr>
              <w:jc w:val="right"/>
              <w:rPr>
                <w:sz w:val="18"/>
                <w:szCs w:val="18"/>
              </w:rPr>
            </w:pPr>
            <w:r w:rsidRPr="00DF08F9">
              <w:rPr>
                <w:sz w:val="18"/>
                <w:szCs w:val="18"/>
              </w:rPr>
              <w:t>51 464 300,00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Pr="00DF08F9" w:rsidRDefault="00DF08F9" w:rsidP="00DF08F9">
            <w:pPr>
              <w:jc w:val="right"/>
              <w:rPr>
                <w:sz w:val="18"/>
                <w:szCs w:val="18"/>
              </w:rPr>
            </w:pPr>
            <w:r w:rsidRPr="00DF08F9">
              <w:rPr>
                <w:sz w:val="18"/>
                <w:szCs w:val="18"/>
              </w:rPr>
              <w:t>29 902 900,00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Pr="00DF08F9" w:rsidRDefault="00DF08F9" w:rsidP="00DF08F9">
            <w:pPr>
              <w:jc w:val="right"/>
              <w:rPr>
                <w:sz w:val="18"/>
                <w:szCs w:val="18"/>
              </w:rPr>
            </w:pPr>
            <w:r w:rsidRPr="00DF08F9">
              <w:rPr>
                <w:sz w:val="18"/>
                <w:szCs w:val="18"/>
              </w:rPr>
              <w:t>29 917 800,00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08F9" w:rsidRDefault="00DF08F9" w:rsidP="00DF08F9">
            <w:pPr>
              <w:jc w:val="center"/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0.2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>0.2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образования администрации Печенгского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4B34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B346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- 202</w:t>
            </w:r>
            <w:r w:rsidR="004B3465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7 400 000,00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7 400 000,00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</w:tr>
      <w:tr w:rsidR="007F0777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F0777" w:rsidRPr="00C0315D" w:rsidRDefault="007F0777" w:rsidP="007F077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F0777" w:rsidRPr="00C0315D" w:rsidRDefault="007F0777" w:rsidP="007F077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7 400 000,00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7 400 000,00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jc w:val="center"/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0.3</w:t>
            </w:r>
          </w:p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>0.3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культуры, спорта и молодежной политики администрации Печенгского муниципального округа</w:t>
            </w:r>
          </w:p>
          <w:p w:rsidR="00725C83" w:rsidRDefault="00725C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4B34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B346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- 202</w:t>
            </w:r>
            <w:r w:rsidR="004B3465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14 841 900,00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4 947 300,00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4 947 300,00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4 947 300,00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</w:tr>
      <w:tr w:rsidR="007F0777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F0777" w:rsidRPr="00C0315D" w:rsidRDefault="007F0777" w:rsidP="007F077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F0777" w:rsidRPr="00C0315D" w:rsidRDefault="007F0777" w:rsidP="007F077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/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14 841 900,00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4 947 300,00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4 947 300,00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4 947 300,00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/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/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/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 xml:space="preserve">1 </w:t>
            </w:r>
          </w:p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6D27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Направление (подпрограмма) 1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«Повышение безопасности дорожного движения и снижение дорожно-транспортного травматизма»</w:t>
            </w:r>
          </w:p>
          <w:p w:rsidR="00725C83" w:rsidRDefault="00725C8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7F0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B3465">
              <w:rPr>
                <w:sz w:val="20"/>
                <w:szCs w:val="20"/>
              </w:rPr>
              <w:t>7</w:t>
            </w:r>
            <w:r w:rsidR="007F0777">
              <w:rPr>
                <w:sz w:val="20"/>
                <w:szCs w:val="20"/>
              </w:rPr>
              <w:t>-2029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523EC4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20 000 000,00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523EC4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20 000 000,00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231C" w:rsidRDefault="00725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ПБ, отдел образования</w:t>
            </w:r>
            <w:r w:rsidR="00E233CA">
              <w:rPr>
                <w:sz w:val="18"/>
                <w:szCs w:val="18"/>
              </w:rPr>
              <w:t xml:space="preserve">, МБУ «НДС», </w:t>
            </w:r>
          </w:p>
          <w:p w:rsidR="00725C83" w:rsidRDefault="00E233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«РЭС»</w:t>
            </w: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523EC4" w:rsidRDefault="007F077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20 000 000,00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523EC4" w:rsidRDefault="007F077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20 000 000,00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8"/>
                <w:szCs w:val="18"/>
              </w:rPr>
            </w:pPr>
          </w:p>
        </w:tc>
      </w:tr>
      <w:tr w:rsidR="00725C83" w:rsidTr="00DF08F9">
        <w:trPr>
          <w:trHeight w:val="279"/>
        </w:trPr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 w:rsidP="00523EC4">
            <w:pPr>
              <w:jc w:val="center"/>
              <w:rPr>
                <w:sz w:val="20"/>
                <w:szCs w:val="20"/>
              </w:rPr>
            </w:pPr>
          </w:p>
          <w:p w:rsidR="00725C83" w:rsidRPr="00C0315D" w:rsidRDefault="00725C83" w:rsidP="00523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523EC4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t xml:space="preserve">1.1 </w:t>
            </w:r>
          </w:p>
          <w:p w:rsidR="0011231C" w:rsidRPr="00C0315D" w:rsidRDefault="0011231C" w:rsidP="00523E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523E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процессных мероприятий 1</w:t>
            </w:r>
            <w:r>
              <w:rPr>
                <w:sz w:val="20"/>
                <w:szCs w:val="20"/>
              </w:rPr>
              <w:t xml:space="preserve"> «Совершенствование системы обеспечения безопасности дорожного движения, дорожных условий и </w:t>
            </w:r>
            <w:r>
              <w:rPr>
                <w:sz w:val="20"/>
                <w:szCs w:val="20"/>
              </w:rPr>
              <w:lastRenderedPageBreak/>
              <w:t>внедрение технических средств регулирования дорожного движения»</w:t>
            </w:r>
          </w:p>
          <w:p w:rsidR="00725C83" w:rsidRDefault="00725C83" w:rsidP="00523EC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4B3465" w:rsidP="007F0777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2027</w:t>
            </w:r>
            <w:r w:rsidR="007F0777">
              <w:rPr>
                <w:sz w:val="20"/>
                <w:szCs w:val="20"/>
              </w:rPr>
              <w:t>-2029</w:t>
            </w:r>
            <w:r w:rsidR="00725C83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523EC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523EC4" w:rsidRDefault="007F0777" w:rsidP="00523EC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20 000 000,00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523EC4" w:rsidRDefault="007F0777" w:rsidP="00523EC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20 000 000,00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523EC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523EC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231C" w:rsidRDefault="00E233CA" w:rsidP="00E233CA">
            <w:pPr>
              <w:jc w:val="center"/>
              <w:rPr>
                <w:sz w:val="18"/>
                <w:szCs w:val="18"/>
              </w:rPr>
            </w:pPr>
            <w:r w:rsidRPr="00E233CA">
              <w:rPr>
                <w:sz w:val="18"/>
                <w:szCs w:val="18"/>
              </w:rPr>
              <w:t xml:space="preserve">Отдел ГО, ЧС и ПБ, МБУ «НДС», </w:t>
            </w:r>
          </w:p>
          <w:p w:rsidR="00725C83" w:rsidRDefault="00E233CA" w:rsidP="00E233CA">
            <w:pPr>
              <w:jc w:val="center"/>
              <w:rPr>
                <w:sz w:val="18"/>
                <w:szCs w:val="18"/>
              </w:rPr>
            </w:pPr>
            <w:r w:rsidRPr="00E233CA">
              <w:rPr>
                <w:sz w:val="18"/>
                <w:szCs w:val="18"/>
              </w:rPr>
              <w:t>МБУ «РЭС»</w:t>
            </w: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 w:rsidP="00523EC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 w:rsidP="00523EC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523EC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523EC4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523E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523EC4" w:rsidRDefault="007F0777" w:rsidP="00523E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20 000 000,00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523EC4" w:rsidRDefault="007F0777" w:rsidP="00523E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20 000 000,00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523E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523EC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523EC4">
            <w:pPr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rPr>
          <w:trHeight w:val="442"/>
        </w:trPr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B3465" w:rsidRDefault="004B3465">
            <w:pPr>
              <w:jc w:val="center"/>
              <w:rPr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t>1.2</w:t>
            </w:r>
          </w:p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Комплекс процессных мероприятий 2</w:t>
            </w:r>
            <w:r>
              <w:rPr>
                <w:sz w:val="20"/>
                <w:szCs w:val="20"/>
              </w:rPr>
              <w:t xml:space="preserve"> «Формирование безопасного поведения участников дорожного движения и предупреждение детского дорожно-транспортного травматизма»</w:t>
            </w:r>
          </w:p>
          <w:p w:rsidR="00725C83" w:rsidRDefault="00725C83">
            <w:pPr>
              <w:rPr>
                <w:b/>
                <w:u w:val="single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4B3465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B346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- 202</w:t>
            </w:r>
            <w:r w:rsidR="004B3465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ПБ, отдел образования</w:t>
            </w: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spacing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spacing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spacing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spacing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 xml:space="preserve">2 </w:t>
            </w:r>
          </w:p>
          <w:p w:rsidR="007F0777" w:rsidRPr="00C0315D" w:rsidRDefault="007F077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6D27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Направление (подпрограмма) 2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«Профилактика правонарушений»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4B3465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B346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- 202</w:t>
            </w:r>
            <w:r w:rsidR="004B3465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20 000,00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1123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</w:t>
            </w:r>
            <w:r w:rsidR="00E233CA">
              <w:rPr>
                <w:sz w:val="18"/>
                <w:szCs w:val="18"/>
              </w:rPr>
              <w:t>, ОМВД России «Печенгский</w:t>
            </w: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20 000,00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  <w:p w:rsidR="00725C83" w:rsidRDefault="00725C8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t>2.3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Комплекс процессных мероприятий 3</w:t>
            </w:r>
            <w:r>
              <w:rPr>
                <w:sz w:val="20"/>
                <w:szCs w:val="20"/>
              </w:rPr>
              <w:t xml:space="preserve"> «Создание условий для обеспечения правопорядка в общественных местах»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4B34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B346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- 202</w:t>
            </w:r>
            <w:r w:rsidR="004B3465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</w:t>
            </w:r>
            <w:r w:rsidR="00E233CA">
              <w:rPr>
                <w:sz w:val="18"/>
                <w:szCs w:val="18"/>
              </w:rPr>
              <w:t>, ОМВД России «Печенгский»</w:t>
            </w: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t xml:space="preserve">2.4 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процессных мероприятий 4</w:t>
            </w:r>
            <w:r>
              <w:rPr>
                <w:sz w:val="20"/>
                <w:szCs w:val="20"/>
              </w:rPr>
              <w:t xml:space="preserve"> «Развитие системы профилактики правонарушений»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4B3465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2027 - 2029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20 000,00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1123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</w:t>
            </w:r>
            <w:r w:rsidR="00E233CA">
              <w:rPr>
                <w:sz w:val="18"/>
                <w:szCs w:val="18"/>
              </w:rPr>
              <w:t xml:space="preserve">, </w:t>
            </w:r>
            <w:r w:rsidR="00E233CA" w:rsidRPr="00E233CA">
              <w:rPr>
                <w:sz w:val="18"/>
                <w:szCs w:val="18"/>
              </w:rPr>
              <w:t>ОМВД России «Печенгский</w:t>
            </w: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20 000,00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11231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Направление (подпрограмма) 3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>
              <w:rPr>
                <w:sz w:val="20"/>
                <w:szCs w:val="20"/>
              </w:rPr>
              <w:t>Обеспечение защиты населения и территорий от чрезвычайных ситуаций</w:t>
            </w:r>
            <w:r>
              <w:rPr>
                <w:sz w:val="22"/>
                <w:szCs w:val="22"/>
              </w:rPr>
              <w:t>»</w:t>
            </w:r>
          </w:p>
          <w:p w:rsidR="00725C83" w:rsidRDefault="00725C83">
            <w:pPr>
              <w:rPr>
                <w:b/>
                <w:sz w:val="22"/>
                <w:szCs w:val="22"/>
              </w:rPr>
            </w:pPr>
          </w:p>
          <w:p w:rsidR="0011231C" w:rsidRDefault="0011231C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4B34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B346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- 202</w:t>
            </w:r>
            <w:r w:rsidR="004B3465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100 178 200,00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34 428 700,00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32 867 300,00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32 882 200,00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E021B" w:rsidRDefault="00725C83" w:rsidP="00CE02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ПБ, МКУ «ЕДДС»</w:t>
            </w:r>
            <w:r w:rsidR="0011231C">
              <w:rPr>
                <w:sz w:val="18"/>
                <w:szCs w:val="18"/>
              </w:rPr>
              <w:t>,</w:t>
            </w:r>
          </w:p>
          <w:p w:rsidR="00725C83" w:rsidRDefault="0011231C" w:rsidP="00CE02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CE021B">
              <w:rPr>
                <w:sz w:val="18"/>
                <w:szCs w:val="18"/>
              </w:rPr>
              <w:t>отдел образования, отдел КСиМП</w:t>
            </w:r>
          </w:p>
          <w:p w:rsidR="00CE021B" w:rsidRDefault="00CE021B" w:rsidP="00CE021B">
            <w:pPr>
              <w:jc w:val="center"/>
              <w:rPr>
                <w:sz w:val="18"/>
                <w:szCs w:val="18"/>
              </w:rPr>
            </w:pPr>
          </w:p>
        </w:tc>
      </w:tr>
      <w:tr w:rsidR="007F0777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F0777" w:rsidRDefault="007F0777" w:rsidP="007F0777">
            <w:pPr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rPr>
                <w:b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100 178 200,00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34 428 700,00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32 867 300,00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32 882 200,00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8"/>
                <w:szCs w:val="18"/>
              </w:rPr>
            </w:pPr>
          </w:p>
        </w:tc>
      </w:tr>
      <w:tr w:rsidR="00725C83" w:rsidTr="00DF08F9">
        <w:trPr>
          <w:trHeight w:val="306"/>
        </w:trPr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0"/>
                <w:szCs w:val="20"/>
                <w:lang w:val="en-US"/>
              </w:rPr>
            </w:pPr>
            <w:r w:rsidRPr="00C0315D">
              <w:rPr>
                <w:sz w:val="20"/>
                <w:szCs w:val="20"/>
              </w:rPr>
              <w:t>3.</w:t>
            </w:r>
            <w:r w:rsidRPr="00C0315D">
              <w:rPr>
                <w:sz w:val="20"/>
                <w:szCs w:val="20"/>
                <w:lang w:val="en-US"/>
              </w:rPr>
              <w:t>5</w:t>
            </w:r>
          </w:p>
          <w:p w:rsidR="0011231C" w:rsidRDefault="0011231C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11231C" w:rsidRDefault="0011231C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11231C" w:rsidRDefault="0011231C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11231C" w:rsidRPr="00C0315D" w:rsidRDefault="00112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процессных мероприятий 5</w:t>
            </w:r>
            <w:r>
              <w:rPr>
                <w:sz w:val="20"/>
                <w:szCs w:val="20"/>
              </w:rPr>
              <w:t xml:space="preserve"> «Совершенствование системы подготовки населения по вопросам гражданской обороны, способам защиты и действиям в чрезвычайных ситуациях. Обеспечение пожарной безопасности, безопасности на водных объектах на территории муниципального образования» </w:t>
            </w:r>
          </w:p>
          <w:p w:rsidR="0011231C" w:rsidRDefault="0011231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4B3465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B346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r w:rsidR="0011231C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202</w:t>
            </w:r>
            <w:r w:rsidR="004B3465">
              <w:rPr>
                <w:sz w:val="20"/>
                <w:szCs w:val="20"/>
              </w:rPr>
              <w:t>9</w:t>
            </w:r>
          </w:p>
          <w:p w:rsidR="0011231C" w:rsidRDefault="0011231C" w:rsidP="004B3465">
            <w:pPr>
              <w:spacing w:line="288" w:lineRule="atLeast"/>
              <w:jc w:val="center"/>
              <w:rPr>
                <w:sz w:val="20"/>
                <w:szCs w:val="20"/>
              </w:rPr>
            </w:pPr>
          </w:p>
          <w:p w:rsidR="0011231C" w:rsidRDefault="0011231C" w:rsidP="004B3465">
            <w:pPr>
              <w:spacing w:line="288" w:lineRule="atLeast"/>
              <w:jc w:val="center"/>
              <w:rPr>
                <w:sz w:val="20"/>
                <w:szCs w:val="20"/>
              </w:rPr>
            </w:pPr>
          </w:p>
          <w:p w:rsidR="0011231C" w:rsidRDefault="0011231C" w:rsidP="004B3465">
            <w:pPr>
              <w:spacing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13 473 200,00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5 424 400,00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4 024 400,00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F077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4 024 400,00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021B" w:rsidRDefault="00725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</w:t>
            </w:r>
            <w:r w:rsidR="0011231C">
              <w:rPr>
                <w:sz w:val="18"/>
                <w:szCs w:val="18"/>
              </w:rPr>
              <w:t xml:space="preserve">, отдел образования, отдел КСиМП, </w:t>
            </w:r>
          </w:p>
          <w:p w:rsidR="00725C83" w:rsidRDefault="001123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«РЭС»</w:t>
            </w:r>
          </w:p>
          <w:p w:rsidR="00CE021B" w:rsidRDefault="00CE021B">
            <w:pPr>
              <w:jc w:val="center"/>
              <w:rPr>
                <w:sz w:val="18"/>
                <w:szCs w:val="18"/>
              </w:rPr>
            </w:pPr>
          </w:p>
          <w:p w:rsidR="00CE021B" w:rsidRDefault="00CE021B">
            <w:pPr>
              <w:jc w:val="center"/>
              <w:rPr>
                <w:sz w:val="18"/>
                <w:szCs w:val="18"/>
              </w:rPr>
            </w:pPr>
          </w:p>
          <w:p w:rsidR="00CE021B" w:rsidRDefault="00CE021B">
            <w:pPr>
              <w:jc w:val="center"/>
              <w:rPr>
                <w:sz w:val="18"/>
                <w:szCs w:val="18"/>
              </w:rPr>
            </w:pPr>
          </w:p>
          <w:p w:rsidR="00CE021B" w:rsidRDefault="00CE021B">
            <w:pPr>
              <w:jc w:val="center"/>
              <w:rPr>
                <w:sz w:val="18"/>
                <w:szCs w:val="18"/>
              </w:rPr>
            </w:pPr>
          </w:p>
          <w:p w:rsidR="0011231C" w:rsidRDefault="0011231C">
            <w:pPr>
              <w:jc w:val="center"/>
              <w:rPr>
                <w:sz w:val="18"/>
                <w:szCs w:val="18"/>
              </w:rPr>
            </w:pPr>
          </w:p>
          <w:p w:rsidR="00725C83" w:rsidRDefault="00725C83">
            <w:pPr>
              <w:jc w:val="center"/>
              <w:rPr>
                <w:sz w:val="18"/>
                <w:szCs w:val="18"/>
              </w:rPr>
            </w:pPr>
          </w:p>
        </w:tc>
      </w:tr>
      <w:tr w:rsidR="007F0777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F0777" w:rsidRPr="00C0315D" w:rsidRDefault="007F0777" w:rsidP="007F077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C0315D" w:rsidRDefault="007F0777" w:rsidP="007F0777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13 473 200,00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5 424 400,00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4 024 400,00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Pr="007F0777" w:rsidRDefault="007F0777" w:rsidP="007F0777">
            <w:pPr>
              <w:jc w:val="right"/>
              <w:rPr>
                <w:sz w:val="18"/>
                <w:szCs w:val="18"/>
              </w:rPr>
            </w:pPr>
            <w:r w:rsidRPr="007F0777">
              <w:rPr>
                <w:sz w:val="18"/>
                <w:szCs w:val="18"/>
              </w:rPr>
              <w:t>4 024 400,00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777" w:rsidRDefault="007F0777" w:rsidP="007F0777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 w:rsidP="00725C83">
            <w:pPr>
              <w:jc w:val="center"/>
              <w:rPr>
                <w:sz w:val="20"/>
                <w:szCs w:val="20"/>
              </w:rPr>
            </w:pPr>
          </w:p>
          <w:p w:rsidR="00725C83" w:rsidRDefault="00725C83" w:rsidP="00725C83">
            <w:pPr>
              <w:jc w:val="center"/>
              <w:rPr>
                <w:sz w:val="20"/>
                <w:szCs w:val="20"/>
              </w:rPr>
            </w:pPr>
          </w:p>
          <w:p w:rsidR="00725C83" w:rsidRPr="00C0315D" w:rsidRDefault="00725C83" w:rsidP="00725C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 w:rsidP="00725C83">
            <w:pPr>
              <w:jc w:val="center"/>
              <w:rPr>
                <w:sz w:val="20"/>
                <w:szCs w:val="20"/>
              </w:rPr>
            </w:pPr>
            <w:r w:rsidRPr="00C0315D">
              <w:rPr>
                <w:sz w:val="20"/>
                <w:szCs w:val="20"/>
              </w:rPr>
              <w:t>3.</w:t>
            </w:r>
            <w:r w:rsidRPr="00C0315D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процессных мероприятий 6</w:t>
            </w:r>
            <w:r>
              <w:rPr>
                <w:sz w:val="20"/>
                <w:szCs w:val="20"/>
              </w:rPr>
              <w:t xml:space="preserve"> «Повышение готовности сил и средств гражданской обороны, муниципального звена РСЧС»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4B3465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B346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- 202</w:t>
            </w:r>
            <w:r w:rsidR="004B3465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86 705 000,00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29 004 300,00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28 842 900,00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28 857 800,00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ПБ;  МКУ «ЕДДС»</w:t>
            </w:r>
          </w:p>
        </w:tc>
      </w:tr>
      <w:tr w:rsidR="00EE5E47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E5E47" w:rsidRPr="00C0315D" w:rsidRDefault="00EE5E47" w:rsidP="00EE5E4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C0315D" w:rsidRDefault="00EE5E47" w:rsidP="00EE5E47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86 705 000,00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29 004 300,00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28 842 900,00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28 857 800,00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sz w:val="19"/>
                <w:szCs w:val="19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</w:p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  <w:r w:rsidRPr="00C0315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6F52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Направление (подпрограмма) 4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«Противодействие терроризму и профилактика экстремизма»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4B34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B346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- 202</w:t>
            </w:r>
            <w:r w:rsidR="004B3465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13 288 700,00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9 362 900,00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1 962 900,00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1 962 900,00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E233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ПБ, отдел образования, отдел КСиМП</w:t>
            </w:r>
          </w:p>
        </w:tc>
      </w:tr>
      <w:tr w:rsidR="00EE5E47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E5E47" w:rsidRPr="00C0315D" w:rsidRDefault="00EE5E47" w:rsidP="00EE5E4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E5E47" w:rsidRPr="00C0315D" w:rsidRDefault="00EE5E47" w:rsidP="00EE5E4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13 288 700,00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9 362 900,00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1 962 900,00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1 962 900,00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725C8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  <w:p w:rsidR="00725C83" w:rsidRDefault="00725C8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725C83" w:rsidRDefault="00725C8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725C83" w:rsidRDefault="00725C8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725C83" w:rsidRDefault="00725C8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725C83" w:rsidRDefault="00725C8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112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6D27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процессных мероприятий 8</w:t>
            </w:r>
            <w:r>
              <w:rPr>
                <w:sz w:val="20"/>
                <w:szCs w:val="20"/>
              </w:rPr>
              <w:t xml:space="preserve"> «Профилактика терроризма и экстремизма»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4B3465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B346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- 202</w:t>
            </w:r>
            <w:r w:rsidR="004B3465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120 000,00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11231C" w:rsidP="001123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ГО, ЧС и ПБ</w:t>
            </w:r>
          </w:p>
        </w:tc>
      </w:tr>
      <w:tr w:rsidR="00EE5E47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E5E47" w:rsidRDefault="00EE5E47" w:rsidP="00EE5E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360 000,00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120 000,00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120 000,00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120 000,00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25C83" w:rsidTr="00DF08F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  <w:p w:rsidR="00725C83" w:rsidRDefault="00725C83">
            <w:pPr>
              <w:jc w:val="center"/>
              <w:rPr>
                <w:sz w:val="20"/>
                <w:szCs w:val="20"/>
              </w:rPr>
            </w:pPr>
          </w:p>
          <w:p w:rsidR="00725C83" w:rsidRPr="00C0315D" w:rsidRDefault="00725C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Pr="00C0315D" w:rsidRDefault="00112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6D27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процессных мероприятий 9</w:t>
            </w:r>
            <w:r>
              <w:rPr>
                <w:sz w:val="20"/>
                <w:szCs w:val="20"/>
              </w:rPr>
              <w:t xml:space="preserve"> «Повышение антитеррористической защищенности объектов, находящихся в ведении Печенгского муниципального округа»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 w:rsidP="004B3465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B346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- 202</w:t>
            </w:r>
            <w:r w:rsidR="004B3465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EE5E47" w:rsidP="006467A8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12 928 700,00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9 242 900,00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1 842 900,00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EE5E4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1 842 900,00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007A" w:rsidRDefault="00725C83" w:rsidP="00F100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11231C">
              <w:rPr>
                <w:sz w:val="18"/>
                <w:szCs w:val="18"/>
              </w:rPr>
              <w:t>Отдел образования,</w:t>
            </w:r>
            <w:r w:rsidR="00F1007A">
              <w:rPr>
                <w:sz w:val="18"/>
                <w:szCs w:val="18"/>
              </w:rPr>
              <w:t xml:space="preserve"> от</w:t>
            </w:r>
            <w:r>
              <w:rPr>
                <w:sz w:val="18"/>
                <w:szCs w:val="18"/>
              </w:rPr>
              <w:t>дел КСиМП</w:t>
            </w:r>
          </w:p>
          <w:p w:rsidR="00F1007A" w:rsidRDefault="00F1007A" w:rsidP="00F1007A">
            <w:pPr>
              <w:jc w:val="center"/>
              <w:rPr>
                <w:sz w:val="18"/>
                <w:szCs w:val="18"/>
              </w:rPr>
            </w:pPr>
          </w:p>
          <w:p w:rsidR="00725C83" w:rsidRDefault="0011231C" w:rsidP="00F100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EE5E47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E5E47" w:rsidRDefault="00EE5E47" w:rsidP="00EE5E47">
            <w:pPr>
              <w:rPr>
                <w:sz w:val="19"/>
                <w:szCs w:val="19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sz w:val="19"/>
                <w:szCs w:val="19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12 928 700,00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9 242 900,00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1 842 900,00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5E47" w:rsidRPr="00EE5E47" w:rsidRDefault="00EE5E47" w:rsidP="00EE5E47">
            <w:pPr>
              <w:jc w:val="right"/>
              <w:rPr>
                <w:sz w:val="18"/>
                <w:szCs w:val="18"/>
              </w:rPr>
            </w:pPr>
            <w:r w:rsidRPr="00EE5E47">
              <w:rPr>
                <w:sz w:val="18"/>
                <w:szCs w:val="18"/>
              </w:rPr>
              <w:t>1 842 900,00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5E47" w:rsidRDefault="00EE5E47" w:rsidP="00EE5E47">
            <w:pPr>
              <w:rPr>
                <w:sz w:val="19"/>
                <w:szCs w:val="19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</w:tr>
      <w:tr w:rsidR="00725C83" w:rsidTr="00DF08F9"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5C83" w:rsidRDefault="00725C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5C83" w:rsidRDefault="00725C83">
            <w:pPr>
              <w:rPr>
                <w:sz w:val="19"/>
                <w:szCs w:val="19"/>
              </w:rPr>
            </w:pPr>
          </w:p>
        </w:tc>
      </w:tr>
    </w:tbl>
    <w:p w:rsidR="00EE5E47" w:rsidRDefault="00EE5E47">
      <w:pPr>
        <w:ind w:left="360"/>
        <w:jc w:val="center"/>
        <w:rPr>
          <w:b/>
          <w:bCs/>
        </w:rPr>
      </w:pPr>
    </w:p>
    <w:p w:rsidR="00EE5E47" w:rsidRDefault="00EE5E47">
      <w:pPr>
        <w:ind w:left="360"/>
        <w:jc w:val="center"/>
        <w:rPr>
          <w:b/>
          <w:bCs/>
        </w:rPr>
      </w:pPr>
    </w:p>
    <w:p w:rsidR="00EE5E47" w:rsidRDefault="00EE5E47">
      <w:pPr>
        <w:ind w:left="360"/>
        <w:jc w:val="center"/>
        <w:rPr>
          <w:b/>
          <w:bCs/>
        </w:rPr>
      </w:pPr>
    </w:p>
    <w:p w:rsidR="00432E42" w:rsidRDefault="00432E42">
      <w:pPr>
        <w:ind w:left="360"/>
        <w:jc w:val="center"/>
        <w:rPr>
          <w:b/>
          <w:bCs/>
        </w:rPr>
      </w:pPr>
    </w:p>
    <w:p w:rsidR="00432E42" w:rsidRDefault="00432E42">
      <w:pPr>
        <w:ind w:left="360"/>
        <w:jc w:val="center"/>
        <w:rPr>
          <w:b/>
          <w:bCs/>
        </w:rPr>
      </w:pPr>
    </w:p>
    <w:p w:rsidR="00432E42" w:rsidRDefault="00432E42">
      <w:pPr>
        <w:ind w:left="360"/>
        <w:jc w:val="center"/>
        <w:rPr>
          <w:b/>
          <w:bCs/>
        </w:rPr>
      </w:pPr>
    </w:p>
    <w:p w:rsidR="00432E42" w:rsidRDefault="00432E42">
      <w:pPr>
        <w:ind w:left="360"/>
        <w:jc w:val="center"/>
        <w:rPr>
          <w:b/>
          <w:bCs/>
        </w:rPr>
      </w:pPr>
    </w:p>
    <w:p w:rsidR="00432E42" w:rsidRDefault="00432E42">
      <w:pPr>
        <w:ind w:left="360"/>
        <w:jc w:val="center"/>
        <w:rPr>
          <w:b/>
          <w:bCs/>
        </w:rPr>
      </w:pPr>
    </w:p>
    <w:p w:rsidR="00432E42" w:rsidRDefault="00432E42">
      <w:pPr>
        <w:ind w:left="360"/>
        <w:jc w:val="center"/>
        <w:rPr>
          <w:b/>
          <w:bCs/>
        </w:rPr>
      </w:pPr>
    </w:p>
    <w:p w:rsidR="00432E42" w:rsidRDefault="00432E42">
      <w:pPr>
        <w:ind w:left="360"/>
        <w:jc w:val="center"/>
        <w:rPr>
          <w:b/>
          <w:bCs/>
        </w:rPr>
      </w:pPr>
    </w:p>
    <w:p w:rsidR="00432E42" w:rsidRDefault="00432E42">
      <w:pPr>
        <w:ind w:left="360"/>
        <w:jc w:val="center"/>
        <w:rPr>
          <w:b/>
          <w:bCs/>
        </w:rPr>
      </w:pPr>
    </w:p>
    <w:p w:rsidR="00432E42" w:rsidRDefault="00432E42">
      <w:pPr>
        <w:ind w:left="360"/>
        <w:jc w:val="center"/>
        <w:rPr>
          <w:b/>
          <w:bCs/>
        </w:rPr>
      </w:pPr>
    </w:p>
    <w:p w:rsidR="00432E42" w:rsidRDefault="00432E42">
      <w:pPr>
        <w:ind w:left="360"/>
        <w:jc w:val="center"/>
        <w:rPr>
          <w:b/>
          <w:bCs/>
        </w:rPr>
      </w:pPr>
    </w:p>
    <w:p w:rsidR="00432E42" w:rsidRDefault="00432E42">
      <w:pPr>
        <w:ind w:left="360"/>
        <w:jc w:val="center"/>
        <w:rPr>
          <w:b/>
          <w:bCs/>
        </w:rPr>
      </w:pPr>
    </w:p>
    <w:p w:rsidR="00432E42" w:rsidRDefault="00432E42">
      <w:pPr>
        <w:ind w:left="360"/>
        <w:jc w:val="center"/>
        <w:rPr>
          <w:b/>
          <w:bCs/>
        </w:rPr>
      </w:pPr>
    </w:p>
    <w:p w:rsidR="00432E42" w:rsidRDefault="00432E42">
      <w:pPr>
        <w:ind w:left="360"/>
        <w:jc w:val="center"/>
        <w:rPr>
          <w:b/>
          <w:bCs/>
        </w:rPr>
      </w:pPr>
    </w:p>
    <w:p w:rsidR="00EE5E47" w:rsidRDefault="00EE5E47">
      <w:pPr>
        <w:ind w:left="360"/>
        <w:jc w:val="center"/>
        <w:rPr>
          <w:b/>
          <w:bCs/>
        </w:rPr>
      </w:pPr>
    </w:p>
    <w:p w:rsidR="00DF08F9" w:rsidRDefault="00DF08F9">
      <w:pPr>
        <w:ind w:left="360"/>
        <w:jc w:val="center"/>
        <w:rPr>
          <w:b/>
          <w:bCs/>
        </w:rPr>
      </w:pPr>
    </w:p>
    <w:p w:rsidR="002057DB" w:rsidRDefault="00486DFB">
      <w:pPr>
        <w:jc w:val="center"/>
        <w:rPr>
          <w:b/>
          <w:bCs/>
        </w:rPr>
      </w:pPr>
      <w:r>
        <w:rPr>
          <w:b/>
        </w:rPr>
        <w:t xml:space="preserve">6. Механизмы управления рисками </w:t>
      </w:r>
    </w:p>
    <w:p w:rsidR="002057DB" w:rsidRDefault="00486DFB">
      <w:pPr>
        <w:spacing w:line="288" w:lineRule="atLeast"/>
        <w:jc w:val="both"/>
      </w:pPr>
      <w:r>
        <w:t xml:space="preserve">  </w:t>
      </w:r>
    </w:p>
    <w:tbl>
      <w:tblPr>
        <w:tblW w:w="14877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2977"/>
        <w:gridCol w:w="3118"/>
        <w:gridCol w:w="2977"/>
        <w:gridCol w:w="3402"/>
        <w:gridCol w:w="1701"/>
      </w:tblGrid>
      <w:tr w:rsidR="002057DB" w:rsidTr="00725C83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риска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Ожидаемые последствия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Меры по предотвращению наступления риска </w:t>
            </w:r>
          </w:p>
          <w:p w:rsidR="002057DB" w:rsidRDefault="002057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Меры реагирования при наличии признаков наступления риска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Периодичность мониторинга рисков </w:t>
            </w:r>
          </w:p>
        </w:tc>
      </w:tr>
      <w:tr w:rsidR="002057DB" w:rsidTr="00725C83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Сокращение запланированных объемов финансирования в ходе формирования и реализации программы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Корректировка целевых значений показателей, необходимость внесения изменений в перечень реализуемых процессных мероприятий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сбалансированного распределения финансовых средств по направлениям (подпрограммам), комплексам процессных мероприятий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Своевременное внесение соответствующих изменений для достижения ожидаемых конечных результатов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</w:tr>
      <w:tr w:rsidR="002057DB" w:rsidTr="00725C83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Правовые риски, связанные с внесением непредусмотренных программой изменений в федеральные и региональные нормативные правовые акты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Утрата актуальности поставленных задач и запланированных комплексов процессных мероприятий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Необходимость включения новых направлений деятельности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Оперативное принятие муниципальных нормативных правовых актов, регулирующих сферы управления социально-экономическим развитием округа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</w:tr>
      <w:tr w:rsidR="002057DB" w:rsidTr="00725C83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уровня инфляции, изменение цен на рынке товаров, работ, услуг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Существенно повлияет на запланированный к приобретению объем товаров, работ, услуг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цен и прогнозирование текущих тенденций в сфере реализации программы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Своевременный пересмотр объема финансирования, перераспределение по направлениям (подпрограммам) для обеспечения достижения ожидаемых конечных результатов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</w:tr>
      <w:tr w:rsidR="002057DB" w:rsidTr="00725C83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Несоблюдение договорных обязательств исполнителями муниципальных контрактов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Срыв сроков выполнения мероприятий или выполнение их не в полном объеме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Обеспечить оперативный мониторинг выполнения мероприятий программы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Сопровождение всех действующих договоров и контрактов в части своевременности исполнения контрагентами своих обязательств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</w:tr>
      <w:tr w:rsidR="002057DB" w:rsidTr="00725C83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Возникновение обстоятельств непреодолимой силы (природные, техногенные катастрофы, вооруженные конфликты)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Окажет существенное влияние на результаты реализации программы, существенно снизит показатели ее результативности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Регулярный мониторинг реализации программы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Своевременное внесение соответствующих изменений для достижения ожидаемых конечных результатов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</w:tr>
    </w:tbl>
    <w:p w:rsidR="002057DB" w:rsidRDefault="002057DB">
      <w:pPr>
        <w:pStyle w:val="afb"/>
        <w:spacing w:before="0" w:beforeAutospacing="0" w:after="0" w:afterAutospacing="0" w:line="288" w:lineRule="atLeast"/>
        <w:jc w:val="both"/>
      </w:pPr>
    </w:p>
    <w:p w:rsidR="002057DB" w:rsidRDefault="002057DB">
      <w:pPr>
        <w:pStyle w:val="afb"/>
        <w:spacing w:before="0" w:beforeAutospacing="0" w:after="0" w:afterAutospacing="0" w:line="288" w:lineRule="atLeast"/>
        <w:jc w:val="both"/>
      </w:pPr>
    </w:p>
    <w:p w:rsidR="002057DB" w:rsidRDefault="002057DB">
      <w:pPr>
        <w:pStyle w:val="afb"/>
        <w:spacing w:before="0" w:beforeAutospacing="0" w:after="0" w:afterAutospacing="0" w:line="288" w:lineRule="atLeast"/>
        <w:jc w:val="both"/>
        <w:sectPr w:rsidR="002057DB" w:rsidSect="004960F2">
          <w:pgSz w:w="16838" w:h="11906" w:orient="landscape"/>
          <w:pgMar w:top="1134" w:right="962" w:bottom="709" w:left="1134" w:header="709" w:footer="709" w:gutter="0"/>
          <w:cols w:space="708"/>
          <w:docGrid w:linePitch="360"/>
        </w:sectPr>
      </w:pPr>
    </w:p>
    <w:p w:rsidR="002057DB" w:rsidRDefault="00486DFB">
      <w:pPr>
        <w:pStyle w:val="afb"/>
        <w:spacing w:before="0" w:beforeAutospacing="0" w:after="0" w:afterAutospacing="0"/>
        <w:jc w:val="center"/>
        <w:rPr>
          <w:b/>
        </w:rPr>
      </w:pPr>
      <w:r>
        <w:rPr>
          <w:b/>
        </w:rPr>
        <w:lastRenderedPageBreak/>
        <w:t>7. Порядок взаимодействия Ответственного исполнителя, Соисполнителей и участников муниципальной программы</w:t>
      </w:r>
    </w:p>
    <w:p w:rsidR="002057DB" w:rsidRDefault="002057DB">
      <w:pPr>
        <w:pStyle w:val="afb"/>
        <w:spacing w:before="0" w:beforeAutospacing="0" w:after="0" w:afterAutospacing="0" w:line="288" w:lineRule="atLeast"/>
        <w:jc w:val="right"/>
      </w:pP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Взаимодействие ответственного исполнителя, соисполнителей муниципальной программы осуществляется в рабочем порядке.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Порядок взаимодействия предполагает соблюдение единой системы взаимоотношений в рамках реализации муниципальной программы, внесения изменений в муниципальную программу и мониторинга.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Полномочия ответственного исполнителя муниципальной программы, ответственных исполнителей подпрограмм, соисполнителей муниципальной программы установлены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№ 1488 (далее – Порядок).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Управление и контроль за ходом реализации муниципальной программы осуществляется отделом ГО, ЧС и ПБ, как ответственным исполнителем муниципальной программы.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Текущее управление реализацией комплексами процессных и(или) проектных мероприятий, включенных в муниципальную программу, осуществляется соисполнителями муниципальной программы, ответственными за реализацию комплекса процессных и(или) проектных мероприятий муниципальной программы.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В рамках исполнения мероприятий муниципальной программы ответственный исполнитель организует и координирует процесс обмена информацией с соисполнителями муниципальной программы в целях обеспечения достижения установленных показателей, зафиксированных для конкретного мероприятия.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Соисполнители муниципальной программы: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- осуществляют реализацию мероприятий муниципальной программы, соисполнителями которых они являются;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- представляют ответственному исполнителю муниципальной программы и соисполнителям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- представляют ответственному исполнителю муниципальной программы и соисполнителям необходимую информацию для проведения мониторинга и оценки эффективности муниципальной программы.</w:t>
      </w:r>
    </w:p>
    <w:p w:rsidR="002057DB" w:rsidRDefault="00486DFB">
      <w:pPr>
        <w:pStyle w:val="afb"/>
        <w:spacing w:before="0" w:beforeAutospacing="0" w:after="0" w:afterAutospacing="0"/>
        <w:ind w:firstLine="709"/>
        <w:contextualSpacing/>
        <w:jc w:val="both"/>
      </w:pPr>
      <w:r>
        <w:t>Участники муниципальной программы:</w:t>
      </w:r>
    </w:p>
    <w:p w:rsidR="002057DB" w:rsidRDefault="00486DFB">
      <w:pPr>
        <w:pStyle w:val="afb"/>
        <w:spacing w:before="0" w:beforeAutospacing="0" w:after="0" w:afterAutospacing="0"/>
        <w:ind w:firstLine="709"/>
        <w:contextualSpacing/>
        <w:jc w:val="both"/>
      </w:pPr>
      <w:r>
        <w:t>- осуществляют реализацию мероприятий муниципальной программы, участниками которых они являются;</w:t>
      </w:r>
    </w:p>
    <w:p w:rsidR="002057DB" w:rsidRDefault="00486DFB">
      <w:pPr>
        <w:pStyle w:val="afb"/>
        <w:spacing w:before="0" w:beforeAutospacing="0" w:after="0" w:afterAutospacing="0"/>
        <w:ind w:firstLine="709"/>
        <w:contextualSpacing/>
        <w:jc w:val="both"/>
      </w:pPr>
      <w:r>
        <w:t>- представляют ответственному исполнителю муниципальной программы (Направления (подпрограммы)) и соисполнителям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2057DB" w:rsidRDefault="00486DFB">
      <w:pPr>
        <w:pStyle w:val="afb"/>
        <w:spacing w:before="0" w:beforeAutospacing="0" w:after="0" w:afterAutospacing="0"/>
        <w:ind w:firstLine="709"/>
        <w:contextualSpacing/>
        <w:jc w:val="both"/>
      </w:pPr>
      <w:r>
        <w:t>- представляют ответственному исполнителю муниципальной программы (Направления (подпрограммы)) и соисполнителям необходимую информацию для проведения мониторинга и оценки эффективности муниципальной программы.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 xml:space="preserve">Мониторинг выполнения муниципальной программы осуществляется по итогам за первый квартал, полугодие, девять месяцев текущего финансового года, а также по итогам прошедшего финансового года. </w:t>
      </w:r>
    </w:p>
    <w:p w:rsidR="002057DB" w:rsidRDefault="00486DFB">
      <w:pPr>
        <w:pStyle w:val="afb"/>
        <w:spacing w:before="0" w:beforeAutospacing="0" w:after="0" w:afterAutospacing="0"/>
        <w:ind w:firstLine="709"/>
        <w:jc w:val="both"/>
      </w:pPr>
      <w:r>
        <w:t>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муниципальных программ в соответствии с Порядком.</w:t>
      </w:r>
    </w:p>
    <w:p w:rsidR="002057DB" w:rsidRDefault="002057DB">
      <w:pPr>
        <w:pStyle w:val="afb"/>
        <w:spacing w:before="0" w:beforeAutospacing="0" w:after="0" w:afterAutospacing="0" w:line="288" w:lineRule="atLeast"/>
        <w:jc w:val="both"/>
        <w:sectPr w:rsidR="002057DB">
          <w:pgSz w:w="11906" w:h="16838"/>
          <w:pgMar w:top="962" w:right="709" w:bottom="1134" w:left="1276" w:header="709" w:footer="709" w:gutter="0"/>
          <w:cols w:space="708"/>
          <w:docGrid w:linePitch="360"/>
        </w:sectPr>
      </w:pPr>
    </w:p>
    <w:p w:rsidR="002057DB" w:rsidRDefault="00486DFB">
      <w:pPr>
        <w:pStyle w:val="afb"/>
        <w:spacing w:before="0" w:beforeAutospacing="0" w:after="0" w:afterAutospacing="0"/>
        <w:jc w:val="center"/>
      </w:pPr>
      <w:r>
        <w:rPr>
          <w:b/>
        </w:rPr>
        <w:lastRenderedPageBreak/>
        <w:t xml:space="preserve">8. Сведения об источниках и методике расчета значений показателей муниципальной программы </w:t>
      </w:r>
      <w:r>
        <w:t xml:space="preserve">  </w:t>
      </w:r>
    </w:p>
    <w:p w:rsidR="002057DB" w:rsidRDefault="002057DB">
      <w:pPr>
        <w:pStyle w:val="afb"/>
        <w:spacing w:before="0" w:beforeAutospacing="0" w:after="0" w:afterAutospacing="0"/>
        <w:jc w:val="center"/>
      </w:pPr>
    </w:p>
    <w:tbl>
      <w:tblPr>
        <w:tblW w:w="14877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969"/>
        <w:gridCol w:w="1134"/>
        <w:gridCol w:w="1418"/>
        <w:gridCol w:w="2126"/>
        <w:gridCol w:w="1985"/>
        <w:gridCol w:w="1842"/>
        <w:gridCol w:w="1843"/>
      </w:tblGrid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измерения, временная характеристика</w:t>
            </w:r>
            <w:r>
              <w:rPr>
                <w:sz w:val="20"/>
                <w:szCs w:val="20"/>
                <w:vertAlign w:val="superscript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Алгоритм расчета (формула)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Базовые показатели (используемые в формуле)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сбора информации, код формы отчетности</w:t>
            </w:r>
            <w:r>
              <w:rPr>
                <w:sz w:val="22"/>
                <w:szCs w:val="22"/>
                <w:vertAlign w:val="superscript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получения фактических значений показателей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исполнитель </w:t>
            </w:r>
          </w:p>
        </w:tc>
      </w:tr>
      <w:tr w:rsidR="002057DB">
        <w:trPr>
          <w:trHeight w:val="558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3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 w:line="288" w:lineRule="atLeast"/>
              <w:jc w:val="both"/>
            </w:pPr>
            <w:r>
              <w:t xml:space="preserve">Муниципальная программа «Обеспечение общественного порядка и безопасности населения» 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0.1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ДТП на территории Печенгского муниципального округа с погибшими и пострадавшими гражданами.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  <w:r w:rsidR="00EF40A8">
              <w:rPr>
                <w:sz w:val="20"/>
                <w:szCs w:val="20"/>
              </w:rPr>
              <w:t>,</w:t>
            </w:r>
          </w:p>
          <w:p w:rsidR="002057DB" w:rsidRDefault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 ОМВД России «Печенгский»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 месяца,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  <w:r w:rsidR="00E233CA">
              <w:rPr>
                <w:sz w:val="20"/>
                <w:szCs w:val="20"/>
              </w:rPr>
              <w:t>, ОМВД России «Печенгский»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27B" w:rsidRDefault="0042327B">
            <w:pPr>
              <w:pStyle w:val="afb"/>
              <w:spacing w:before="0" w:beforeAutospacing="0" w:after="0" w:afterAutospacing="0"/>
              <w:ind w:left="4"/>
              <w:rPr>
                <w:sz w:val="20"/>
                <w:szCs w:val="20"/>
              </w:rPr>
            </w:pPr>
          </w:p>
          <w:p w:rsidR="0042327B" w:rsidRDefault="0042327B">
            <w:pPr>
              <w:pStyle w:val="afb"/>
              <w:spacing w:before="0" w:beforeAutospacing="0" w:after="0" w:afterAutospacing="0"/>
              <w:ind w:left="4"/>
              <w:rPr>
                <w:sz w:val="20"/>
                <w:szCs w:val="20"/>
              </w:rPr>
            </w:pPr>
          </w:p>
          <w:p w:rsidR="002057DB" w:rsidRDefault="00486DFB">
            <w:pPr>
              <w:pStyle w:val="afb"/>
              <w:spacing w:before="0" w:beforeAutospacing="0" w:after="0" w:afterAutospacing="0"/>
              <w:ind w:lef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Раскрываемость преступлений, совершенных в общественных местах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EF4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Процент,</w:t>
            </w:r>
          </w:p>
          <w:p w:rsidR="002057DB" w:rsidRDefault="00EF4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27B" w:rsidRDefault="0042327B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42327B" w:rsidRDefault="0042327B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42327B" w:rsidRDefault="0042327B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2057DB" w:rsidRDefault="00486DF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6"/>
                <w:sz w:val="20"/>
                <w:szCs w:val="20"/>
                <w:lang w:val="en-US"/>
              </w:rPr>
              <w:t>R</w:t>
            </w:r>
            <w:r>
              <w:rPr>
                <w:spacing w:val="-26"/>
                <w:sz w:val="20"/>
                <w:szCs w:val="20"/>
              </w:rPr>
              <w:t xml:space="preserve"> = </w:t>
            </w:r>
            <w:r>
              <w:rPr>
                <w:spacing w:val="-26"/>
                <w:sz w:val="20"/>
                <w:szCs w:val="20"/>
                <w:lang w:val="en-US"/>
              </w:rPr>
              <w:t>Rup</w:t>
            </w:r>
            <w:r>
              <w:rPr>
                <w:spacing w:val="-26"/>
                <w:sz w:val="20"/>
                <w:szCs w:val="20"/>
              </w:rPr>
              <w:t>/</w:t>
            </w:r>
            <w:r>
              <w:rPr>
                <w:spacing w:val="-26"/>
                <w:sz w:val="20"/>
                <w:szCs w:val="20"/>
                <w:lang w:val="en-US"/>
              </w:rPr>
              <w:t>Zup</w:t>
            </w:r>
            <w:r>
              <w:rPr>
                <w:spacing w:val="-26"/>
                <w:sz w:val="20"/>
                <w:szCs w:val="20"/>
              </w:rPr>
              <w:t>*100%</w:t>
            </w:r>
          </w:p>
          <w:p w:rsidR="002057DB" w:rsidRDefault="002057D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 - раскрываемость;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Rup</w:t>
            </w:r>
            <w:r>
              <w:rPr>
                <w:sz w:val="20"/>
                <w:szCs w:val="20"/>
              </w:rPr>
              <w:t xml:space="preserve"> – количество раскрытых уличных преступлений;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Zup</w:t>
            </w:r>
            <w:r>
              <w:rPr>
                <w:sz w:val="20"/>
                <w:szCs w:val="20"/>
              </w:rPr>
              <w:t xml:space="preserve"> – количество зарегистрированных уличных преступлений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27B" w:rsidRDefault="0042327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 ОМВД России «Печенгский»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 месяца,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E233C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233CA">
              <w:rPr>
                <w:sz w:val="20"/>
                <w:szCs w:val="20"/>
              </w:rPr>
              <w:t>ОМВД России «Печенгский»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0.3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Количества введенных режимов повышенной готовности, чрезвычайных ситуаций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  <w:r w:rsidR="00EF40A8">
              <w:rPr>
                <w:sz w:val="20"/>
                <w:szCs w:val="20"/>
              </w:rPr>
              <w:t>,</w:t>
            </w:r>
          </w:p>
          <w:p w:rsidR="002057DB" w:rsidRDefault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5 числа,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преступлений экстремисткой и террористической направленности, а также совершенных на почве межнациональных  (межэтнических) конфликтов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  <w:r w:rsidR="00EF40A8">
              <w:rPr>
                <w:sz w:val="20"/>
                <w:szCs w:val="20"/>
              </w:rPr>
              <w:t>,</w:t>
            </w:r>
          </w:p>
          <w:p w:rsidR="002057DB" w:rsidRDefault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 ОМВД России «Печенгский»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E233C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E233CA">
              <w:rPr>
                <w:sz w:val="20"/>
                <w:szCs w:val="20"/>
              </w:rPr>
              <w:t>ОМВД России «Печенгский»</w:t>
            </w:r>
          </w:p>
        </w:tc>
      </w:tr>
      <w:tr w:rsidR="0042327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327B" w:rsidRDefault="0042327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27B" w:rsidRDefault="0042327B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охвата населения средствами оповещения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327B" w:rsidRDefault="0042327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327B" w:rsidRDefault="0042327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327B" w:rsidRDefault="0042327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27B" w:rsidRDefault="0042327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Ведомственная статистика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27B" w:rsidRDefault="0042327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27B" w:rsidRPr="00E233CA" w:rsidRDefault="0042327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«ЕДДС»</w:t>
            </w:r>
          </w:p>
        </w:tc>
      </w:tr>
      <w:tr w:rsidR="002057DB">
        <w:trPr>
          <w:trHeight w:val="65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 </w:t>
            </w:r>
          </w:p>
        </w:tc>
        <w:tc>
          <w:tcPr>
            <w:tcW w:w="143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Направление (подпрограмма) 1.</w:t>
            </w:r>
            <w:r>
              <w:rPr>
                <w:sz w:val="22"/>
                <w:szCs w:val="22"/>
              </w:rPr>
              <w:t xml:space="preserve"> «Повышение безопасности дорожного движения и снижение дорожно-транспортного травматизма»  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проведенных заседаний МВК по обеспечению </w:t>
            </w:r>
            <w:r w:rsidR="00635E57">
              <w:rPr>
                <w:sz w:val="20"/>
                <w:szCs w:val="20"/>
              </w:rPr>
              <w:t xml:space="preserve">безопасности </w:t>
            </w:r>
            <w:r>
              <w:rPr>
                <w:sz w:val="20"/>
                <w:szCs w:val="20"/>
              </w:rPr>
              <w:t>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мероприятий)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5 числа,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публикаций о состоянии аварийности на территории Печенгского </w:t>
            </w:r>
            <w:r>
              <w:rPr>
                <w:sz w:val="20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Шт.,</w:t>
            </w:r>
          </w:p>
          <w:p w:rsidR="002057DB" w:rsidRDefault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 w:themeFill="background1"/>
              </w:rPr>
              <w:t>е</w:t>
            </w:r>
            <w:r w:rsidR="00486DFB">
              <w:rPr>
                <w:sz w:val="20"/>
                <w:szCs w:val="20"/>
                <w:shd w:val="clear" w:color="auto" w:fill="FFFFFF" w:themeFill="background1"/>
              </w:rPr>
              <w:t>жегодно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Ведомственная статистика ОМВД </w:t>
            </w:r>
            <w:r>
              <w:rPr>
                <w:sz w:val="20"/>
                <w:szCs w:val="20"/>
              </w:rPr>
              <w:lastRenderedPageBreak/>
              <w:t>России «Печенгский»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10 числа, </w:t>
            </w:r>
            <w:r>
              <w:rPr>
                <w:sz w:val="20"/>
                <w:szCs w:val="20"/>
              </w:rPr>
              <w:lastRenderedPageBreak/>
              <w:t>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2327B" w:rsidP="00AE5D9C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Отдел ГО, ЧС и ПБ, ОМВД России </w:t>
            </w:r>
            <w:r>
              <w:rPr>
                <w:sz w:val="20"/>
                <w:szCs w:val="20"/>
              </w:rPr>
              <w:lastRenderedPageBreak/>
              <w:t>«Печенгский»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1.3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комиссионных проверок улично-дорожной сети Печенгского муниципального округа, автобусных маршрутов и остановок общественного транспорта, дорожной разметки, дорожных знаков на соответствие требованиям безопасности дорожного движения и нормативным документам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мероприятий)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2327B" w:rsidP="00AE5D9C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ПБ, ОМВД России «Печенгский»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исполненных решений по организации работ по устранению нарушений требований законодательства по безопасности дорожного движения в общем числе таких решений принятых в работу в текущем году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  <w:r w:rsidR="00486DFB">
              <w:rPr>
                <w:sz w:val="20"/>
                <w:szCs w:val="20"/>
              </w:rPr>
              <w:t>,</w:t>
            </w:r>
          </w:p>
          <w:p w:rsidR="002057DB" w:rsidRDefault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2057DB" w:rsidRDefault="00486DF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6"/>
                <w:sz w:val="20"/>
                <w:szCs w:val="20"/>
                <w:lang w:val="en-US"/>
              </w:rPr>
              <w:t>IR</w:t>
            </w:r>
            <w:r>
              <w:rPr>
                <w:spacing w:val="-26"/>
                <w:sz w:val="20"/>
                <w:szCs w:val="20"/>
              </w:rPr>
              <w:t xml:space="preserve"> = </w:t>
            </w:r>
            <w:r>
              <w:rPr>
                <w:spacing w:val="-26"/>
                <w:sz w:val="20"/>
                <w:szCs w:val="20"/>
                <w:lang w:val="en-US"/>
              </w:rPr>
              <w:t>Run</w:t>
            </w:r>
            <w:r>
              <w:rPr>
                <w:spacing w:val="-26"/>
                <w:sz w:val="20"/>
                <w:szCs w:val="20"/>
              </w:rPr>
              <w:t>/</w:t>
            </w:r>
            <w:r>
              <w:rPr>
                <w:spacing w:val="-26"/>
                <w:sz w:val="20"/>
                <w:szCs w:val="20"/>
                <w:lang w:val="en-US"/>
              </w:rPr>
              <w:t>Rpr</w:t>
            </w:r>
            <w:r>
              <w:rPr>
                <w:spacing w:val="-26"/>
                <w:sz w:val="20"/>
                <w:szCs w:val="20"/>
              </w:rPr>
              <w:t>*100%</w:t>
            </w:r>
          </w:p>
          <w:p w:rsidR="002057DB" w:rsidRDefault="002057D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IR</w:t>
            </w:r>
            <w:r>
              <w:rPr>
                <w:sz w:val="20"/>
                <w:szCs w:val="20"/>
              </w:rPr>
              <w:t xml:space="preserve"> – Доля исполненных решений;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Run</w:t>
            </w:r>
            <w:r>
              <w:rPr>
                <w:sz w:val="20"/>
                <w:szCs w:val="20"/>
              </w:rPr>
              <w:t xml:space="preserve"> – количество работ по устранению нарушений;</w:t>
            </w:r>
          </w:p>
          <w:p w:rsidR="002057DB" w:rsidRDefault="00950DF8" w:rsidP="00950DF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Rp</w:t>
            </w:r>
            <w:r w:rsidR="00486DFB">
              <w:rPr>
                <w:sz w:val="20"/>
                <w:szCs w:val="20"/>
                <w:lang w:val="en-US"/>
              </w:rPr>
              <w:t>r</w:t>
            </w:r>
            <w:r w:rsidR="00486DFB">
              <w:rPr>
                <w:sz w:val="20"/>
                <w:szCs w:val="20"/>
              </w:rPr>
              <w:t xml:space="preserve"> – решения принятые в работу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27B" w:rsidRDefault="0042327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ПБ,</w:t>
            </w:r>
          </w:p>
          <w:p w:rsidR="0042327B" w:rsidRDefault="00AE5D9C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«НДС»,</w:t>
            </w:r>
          </w:p>
          <w:p w:rsidR="002057DB" w:rsidRDefault="00AE5D9C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МБУ «РЭС»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 по профилактике детского дорожно-транспортного травматизма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 ОМВД России «Печенгский»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2327B" w:rsidP="0042327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</w:t>
            </w:r>
            <w:r w:rsidR="00486DFB">
              <w:rPr>
                <w:sz w:val="20"/>
                <w:szCs w:val="20"/>
              </w:rPr>
              <w:t xml:space="preserve"> 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о проводимых мероприятиях по совершенствованию системы обеспечения безопасности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ОМВД России «Печенгский»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5 числа,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AE5D9C" w:rsidP="00AE5D9C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ГО, ЧС и ПБ 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общеобразовательных учреждений, обучающиеся начальных классов которых обеспечены светоотражающими фликерами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Ед.,</w:t>
            </w:r>
          </w:p>
          <w:p w:rsidR="002057DB" w:rsidRDefault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 началом учебного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мероприятий, посвященных пропаганде безопасности дорожного движения, формированию навыков безопасного участия в дорожном движении среди учащихся образовательных учреждений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методических занятий, лекций, бесед)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327B" w:rsidRDefault="00486DFB" w:rsidP="005A6937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стендов, наглядных пособий в дошкольных и образовательных учреждениях по безопасности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2057DB" w:rsidRDefault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образования</w:t>
            </w:r>
          </w:p>
        </w:tc>
      </w:tr>
      <w:tr w:rsidR="002057DB">
        <w:trPr>
          <w:trHeight w:val="65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 </w:t>
            </w:r>
          </w:p>
        </w:tc>
        <w:tc>
          <w:tcPr>
            <w:tcW w:w="143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Направление (подпрограмма) 2.</w:t>
            </w:r>
            <w:r>
              <w:rPr>
                <w:sz w:val="22"/>
                <w:szCs w:val="22"/>
              </w:rPr>
              <w:t xml:space="preserve"> «Профилактика правонарушений»</w:t>
            </w:r>
          </w:p>
        </w:tc>
      </w:tr>
      <w:tr w:rsidR="002057DB" w:rsidTr="005A6937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проведенных заседание МВК по профилактике правонарушений в Печенгском </w:t>
            </w:r>
            <w:r>
              <w:rPr>
                <w:sz w:val="20"/>
                <w:szCs w:val="20"/>
              </w:rPr>
              <w:lastRenderedPageBreak/>
              <w:t xml:space="preserve">муниципальном округе 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Шт., </w:t>
            </w:r>
          </w:p>
          <w:p w:rsidR="002057DB" w:rsidRDefault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Ведомственный мониторинг (в </w:t>
            </w:r>
            <w:r>
              <w:rPr>
                <w:sz w:val="20"/>
                <w:szCs w:val="20"/>
              </w:rPr>
              <w:lastRenderedPageBreak/>
              <w:t>соответствии с планом проведения мероприятий)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Ежеквартально,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следующего за </w:t>
            </w:r>
            <w:r>
              <w:rPr>
                <w:sz w:val="20"/>
                <w:szCs w:val="20"/>
              </w:rPr>
              <w:lastRenderedPageBreak/>
              <w:t>отчетным до 5 числа,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2.2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информационных публикаций о состоянии преступности на территории Печенгского муниципального 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ОМВД России «Печенгский»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2327B">
            <w:pPr>
              <w:jc w:val="center"/>
            </w:pPr>
            <w:r>
              <w:rPr>
                <w:sz w:val="20"/>
                <w:szCs w:val="20"/>
              </w:rPr>
              <w:t>Отдел ГО, ЧС и ПБ, ОМВД России «Печенгский»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несовершеннолетних, привлеченных к административной ответственности за совершение правонарушений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Чел., </w:t>
            </w:r>
          </w:p>
          <w:p w:rsidR="002057DB" w:rsidRDefault="00B00D8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 w:rsidP="005A6937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Ведомственная статистика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20 числа,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преступлений и правонарушений, совершенных несовершеннолетними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Ед., </w:t>
            </w:r>
          </w:p>
          <w:p w:rsidR="002057DB" w:rsidRDefault="00B00D8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 w:rsidP="005A6937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Ведомственная статистика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20 числа,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2327B">
            <w:pPr>
              <w:jc w:val="center"/>
            </w:pPr>
            <w:r>
              <w:rPr>
                <w:sz w:val="20"/>
                <w:szCs w:val="20"/>
              </w:rPr>
              <w:t>Отдел ГО, ЧС и ПБ, ОМВД России «Печенгский»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повторно совершенных преступлений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Ед., </w:t>
            </w:r>
          </w:p>
          <w:p w:rsidR="002057DB" w:rsidRDefault="00B00D8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 w:rsidP="005A6937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Ведомственная статистика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до 20 числа,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2327B">
            <w:pPr>
              <w:jc w:val="center"/>
            </w:pPr>
            <w:r>
              <w:rPr>
                <w:sz w:val="20"/>
                <w:szCs w:val="20"/>
              </w:rPr>
              <w:t>Отдел ГО, ЧС и ПБ, ОМВД России «Печенгский»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проведение мониторинга миграционной составляющей на рынке труда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ОМВД России «Печенгский»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2327B">
            <w:pPr>
              <w:jc w:val="center"/>
            </w:pPr>
            <w:r>
              <w:rPr>
                <w:sz w:val="20"/>
                <w:szCs w:val="20"/>
              </w:rPr>
              <w:t>Отдел ГО, ЧС и ПБ, ОМВД России «Печенгский»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35E5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приобретенной печатной продукции профилактической направленности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актами приема передачи товара)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D94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декабря </w:t>
            </w:r>
          </w:p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2.8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Оказания содействия в получении юридической, социальной и психологической помощи лицам, в отношении которых применяется пробация, от общего числа лиц, нуждающихся в пробации.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B00D8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Процент,</w:t>
            </w:r>
          </w:p>
          <w:p w:rsidR="002057DB" w:rsidRDefault="00B00D8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2057DB" w:rsidRDefault="00486DF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6"/>
                <w:sz w:val="20"/>
                <w:szCs w:val="20"/>
                <w:lang w:val="en-US"/>
              </w:rPr>
              <w:t>OS</w:t>
            </w:r>
            <w:r>
              <w:rPr>
                <w:spacing w:val="-26"/>
                <w:sz w:val="20"/>
                <w:szCs w:val="20"/>
              </w:rPr>
              <w:t xml:space="preserve"> = </w:t>
            </w:r>
            <w:r>
              <w:rPr>
                <w:spacing w:val="-26"/>
                <w:sz w:val="20"/>
                <w:szCs w:val="20"/>
                <w:lang w:val="en-US"/>
              </w:rPr>
              <w:t>Los</w:t>
            </w:r>
            <w:r>
              <w:rPr>
                <w:spacing w:val="-26"/>
                <w:sz w:val="20"/>
                <w:szCs w:val="20"/>
              </w:rPr>
              <w:t>/</w:t>
            </w:r>
            <w:r>
              <w:rPr>
                <w:spacing w:val="-26"/>
                <w:sz w:val="20"/>
                <w:szCs w:val="20"/>
                <w:lang w:val="en-US"/>
              </w:rPr>
              <w:t>Okn</w:t>
            </w:r>
            <w:r>
              <w:rPr>
                <w:spacing w:val="-26"/>
                <w:sz w:val="20"/>
                <w:szCs w:val="20"/>
              </w:rPr>
              <w:t>*100%</w:t>
            </w:r>
          </w:p>
          <w:p w:rsidR="002057DB" w:rsidRDefault="002057D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OS</w:t>
            </w:r>
            <w:r>
              <w:rPr>
                <w:sz w:val="20"/>
                <w:szCs w:val="20"/>
              </w:rPr>
              <w:t xml:space="preserve"> – оказано содействия;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Los</w:t>
            </w:r>
            <w:r>
              <w:rPr>
                <w:sz w:val="20"/>
                <w:szCs w:val="20"/>
              </w:rPr>
              <w:t xml:space="preserve"> – Лица которым оказано содействие;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Okn</w:t>
            </w:r>
            <w:r>
              <w:rPr>
                <w:sz w:val="20"/>
                <w:szCs w:val="20"/>
              </w:rPr>
              <w:t xml:space="preserve"> – общее количество нуждающихся</w:t>
            </w:r>
          </w:p>
          <w:p w:rsidR="005A6937" w:rsidRDefault="005A693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УФСИН России по Мурманской области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  <w:r w:rsidR="0042327B">
              <w:rPr>
                <w:sz w:val="20"/>
                <w:szCs w:val="20"/>
              </w:rPr>
              <w:t>, ФКУ УИИ УФСИН</w:t>
            </w:r>
            <w:r w:rsidR="003872AD">
              <w:rPr>
                <w:sz w:val="20"/>
                <w:szCs w:val="20"/>
              </w:rPr>
              <w:t>, Печенгский кадровый центр</w:t>
            </w:r>
          </w:p>
        </w:tc>
      </w:tr>
      <w:tr w:rsidR="002057DB" w:rsidTr="005A6937">
        <w:trPr>
          <w:trHeight w:val="1545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содействия в восстановлении и формировании социально-полезных связей лицам, в отношении которых применяется пробация, от общего числа лиц, нуждающихся в пробации</w:t>
            </w:r>
          </w:p>
          <w:p w:rsidR="002057DB" w:rsidRDefault="002057D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2057DB" w:rsidRDefault="002057D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2057DB" w:rsidRDefault="002057D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B00D8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Процент,</w:t>
            </w:r>
          </w:p>
          <w:p w:rsidR="002057DB" w:rsidRDefault="00B00D8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2057DB" w:rsidRDefault="00486DF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6"/>
                <w:sz w:val="20"/>
                <w:szCs w:val="20"/>
                <w:lang w:val="en-US"/>
              </w:rPr>
              <w:t>OS</w:t>
            </w:r>
            <w:r>
              <w:rPr>
                <w:spacing w:val="-26"/>
                <w:sz w:val="20"/>
                <w:szCs w:val="20"/>
              </w:rPr>
              <w:t xml:space="preserve"> = </w:t>
            </w:r>
            <w:r>
              <w:rPr>
                <w:spacing w:val="-26"/>
                <w:sz w:val="20"/>
                <w:szCs w:val="20"/>
                <w:lang w:val="en-US"/>
              </w:rPr>
              <w:t>Los</w:t>
            </w:r>
            <w:r>
              <w:rPr>
                <w:spacing w:val="-26"/>
                <w:sz w:val="20"/>
                <w:szCs w:val="20"/>
              </w:rPr>
              <w:t>/</w:t>
            </w:r>
            <w:r>
              <w:rPr>
                <w:spacing w:val="-26"/>
                <w:sz w:val="20"/>
                <w:szCs w:val="20"/>
                <w:lang w:val="en-US"/>
              </w:rPr>
              <w:t>Okn</w:t>
            </w:r>
            <w:r>
              <w:rPr>
                <w:spacing w:val="-26"/>
                <w:sz w:val="20"/>
                <w:szCs w:val="20"/>
              </w:rPr>
              <w:t>*100%</w:t>
            </w:r>
          </w:p>
          <w:p w:rsidR="002057DB" w:rsidRDefault="002057D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OS</w:t>
            </w:r>
            <w:r>
              <w:rPr>
                <w:sz w:val="20"/>
                <w:szCs w:val="20"/>
              </w:rPr>
              <w:t xml:space="preserve"> – оказано содействия;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Los</w:t>
            </w:r>
            <w:r>
              <w:rPr>
                <w:sz w:val="20"/>
                <w:szCs w:val="20"/>
              </w:rPr>
              <w:t xml:space="preserve"> – Лица которым оказано содействие;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Okn</w:t>
            </w:r>
            <w:r>
              <w:rPr>
                <w:sz w:val="20"/>
                <w:szCs w:val="20"/>
              </w:rPr>
              <w:t xml:space="preserve"> – общее количество нуждающихся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УФСИН России по Мурманской области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  <w:r w:rsidR="0042327B">
              <w:rPr>
                <w:sz w:val="20"/>
                <w:szCs w:val="20"/>
              </w:rPr>
              <w:t>, ФКУ УИИ УФСИН</w:t>
            </w:r>
            <w:r w:rsidR="003872AD">
              <w:rPr>
                <w:sz w:val="20"/>
                <w:szCs w:val="20"/>
              </w:rPr>
              <w:t>, Печенгский кадровый центр</w:t>
            </w:r>
          </w:p>
        </w:tc>
      </w:tr>
      <w:tr w:rsidR="002057DB" w:rsidTr="005A693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Привлечение организаций различных организационно-правовых форм, волонтерских и зарегистрированных организаций, индивидуальных предпринимателей к деятельности по предоставлению социальных услуг лицам, в отношении которых применяется пробация, от общего числа лиц, нуждающихся в пробации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B00D8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Процент,</w:t>
            </w:r>
          </w:p>
          <w:p w:rsidR="002057DB" w:rsidRDefault="00B00D8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2057DB" w:rsidRDefault="00486DF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6"/>
                <w:sz w:val="20"/>
                <w:szCs w:val="20"/>
                <w:lang w:val="en-US"/>
              </w:rPr>
              <w:t>OSO</w:t>
            </w:r>
            <w:r>
              <w:rPr>
                <w:spacing w:val="-26"/>
                <w:sz w:val="20"/>
                <w:szCs w:val="20"/>
              </w:rPr>
              <w:t xml:space="preserve"> = </w:t>
            </w:r>
            <w:r>
              <w:rPr>
                <w:spacing w:val="-26"/>
                <w:sz w:val="20"/>
                <w:szCs w:val="20"/>
                <w:lang w:val="en-US"/>
              </w:rPr>
              <w:t>Los</w:t>
            </w:r>
            <w:r>
              <w:rPr>
                <w:spacing w:val="-26"/>
                <w:sz w:val="20"/>
                <w:szCs w:val="20"/>
              </w:rPr>
              <w:t>/</w:t>
            </w:r>
            <w:r>
              <w:rPr>
                <w:spacing w:val="-26"/>
                <w:sz w:val="20"/>
                <w:szCs w:val="20"/>
                <w:lang w:val="en-US"/>
              </w:rPr>
              <w:t>Okn</w:t>
            </w:r>
            <w:r>
              <w:rPr>
                <w:spacing w:val="-26"/>
                <w:sz w:val="20"/>
                <w:szCs w:val="20"/>
              </w:rPr>
              <w:t>*100%</w:t>
            </w:r>
          </w:p>
          <w:p w:rsidR="002057DB" w:rsidRDefault="002057D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OSO</w:t>
            </w:r>
            <w:r>
              <w:rPr>
                <w:sz w:val="20"/>
                <w:szCs w:val="20"/>
              </w:rPr>
              <w:t xml:space="preserve"> – оказано содействия организациями;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Los</w:t>
            </w:r>
            <w:r>
              <w:rPr>
                <w:sz w:val="20"/>
                <w:szCs w:val="20"/>
              </w:rPr>
              <w:t xml:space="preserve"> – Лица которым оказано содействие;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Okn</w:t>
            </w:r>
            <w:r>
              <w:rPr>
                <w:sz w:val="20"/>
                <w:szCs w:val="20"/>
              </w:rPr>
              <w:t xml:space="preserve"> – общее количество нуждающихся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УФСИН России по Мурманской области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  <w:r w:rsidR="0042327B">
              <w:rPr>
                <w:sz w:val="20"/>
                <w:szCs w:val="20"/>
              </w:rPr>
              <w:t>, ФКУ УИИ УФСИН</w:t>
            </w:r>
            <w:r w:rsidR="003872AD">
              <w:rPr>
                <w:sz w:val="20"/>
                <w:szCs w:val="20"/>
              </w:rPr>
              <w:t>, Печенгский кадровый центр</w:t>
            </w:r>
          </w:p>
        </w:tc>
      </w:tr>
      <w:tr w:rsidR="002057DB">
        <w:trPr>
          <w:trHeight w:val="65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bookmarkStart w:id="6" w:name="p124"/>
            <w:bookmarkEnd w:id="6"/>
            <w:r>
              <w:rPr>
                <w:b/>
                <w:sz w:val="22"/>
                <w:szCs w:val="22"/>
              </w:rPr>
              <w:t xml:space="preserve">3 </w:t>
            </w:r>
          </w:p>
        </w:tc>
        <w:tc>
          <w:tcPr>
            <w:tcW w:w="143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Направление (подпрограмма) 3.</w:t>
            </w:r>
            <w:r>
              <w:rPr>
                <w:sz w:val="22"/>
                <w:szCs w:val="22"/>
              </w:rPr>
              <w:t xml:space="preserve"> «Обеспечение защиты населения и территорий от чрезвычайных ситуаций»  </w:t>
            </w:r>
          </w:p>
        </w:tc>
      </w:tr>
      <w:tr w:rsidR="002057DB" w:rsidTr="005A6937">
        <w:tc>
          <w:tcPr>
            <w:tcW w:w="56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обученного населения действиям при ГО и ЧС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34CC3" w:rsidRDefault="00C34CC3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Процент,</w:t>
            </w:r>
          </w:p>
          <w:p w:rsidR="002057DB" w:rsidRDefault="00C34CC3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2057DB" w:rsidRDefault="00486DF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6"/>
                <w:sz w:val="20"/>
                <w:szCs w:val="20"/>
                <w:lang w:val="en-US"/>
              </w:rPr>
              <w:t>D</w:t>
            </w:r>
            <w:r>
              <w:rPr>
                <w:spacing w:val="-26"/>
                <w:sz w:val="20"/>
                <w:szCs w:val="20"/>
              </w:rPr>
              <w:t xml:space="preserve"> = </w:t>
            </w:r>
            <w:r>
              <w:rPr>
                <w:spacing w:val="-26"/>
                <w:sz w:val="20"/>
                <w:szCs w:val="20"/>
                <w:lang w:val="en-US"/>
              </w:rPr>
              <w:t>Kon</w:t>
            </w:r>
            <w:r>
              <w:rPr>
                <w:spacing w:val="-26"/>
                <w:sz w:val="20"/>
                <w:szCs w:val="20"/>
              </w:rPr>
              <w:t>/</w:t>
            </w:r>
            <w:r>
              <w:rPr>
                <w:spacing w:val="-26"/>
                <w:sz w:val="20"/>
                <w:szCs w:val="20"/>
                <w:lang w:val="en-US"/>
              </w:rPr>
              <w:t>Nmo</w:t>
            </w:r>
            <w:r>
              <w:rPr>
                <w:spacing w:val="-26"/>
                <w:sz w:val="20"/>
                <w:szCs w:val="20"/>
              </w:rPr>
              <w:t>*100%</w:t>
            </w:r>
          </w:p>
          <w:p w:rsidR="002057DB" w:rsidRDefault="002057D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 xml:space="preserve"> – доля обученного населения;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Kon</w:t>
            </w:r>
            <w:r>
              <w:rPr>
                <w:sz w:val="20"/>
                <w:szCs w:val="20"/>
              </w:rPr>
              <w:t xml:space="preserve"> – количество обученного населения;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Nmo</w:t>
            </w:r>
            <w:r>
              <w:rPr>
                <w:sz w:val="20"/>
                <w:szCs w:val="20"/>
              </w:rPr>
              <w:t xml:space="preserve"> – количество населения муниципального округа</w:t>
            </w:r>
          </w:p>
          <w:p w:rsidR="00C34CC3" w:rsidRDefault="00C34C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отдела ГО, ЧС и ПБ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6937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</w:t>
            </w:r>
          </w:p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отчетного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установленной наглядной агитации с разъяснением правил поведения граждан на водных объектах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квартал отчетного года,</w:t>
            </w:r>
          </w:p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05 июля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конкурсов детского рисунка в образовательных учреждениях по правилам безопасности поведения на водных объектах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мероприятий)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Март,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 w:rsidP="0042327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</w:t>
            </w:r>
            <w:r w:rsidR="0042327B">
              <w:rPr>
                <w:sz w:val="20"/>
                <w:szCs w:val="20"/>
              </w:rPr>
              <w:t>образования</w:t>
            </w:r>
          </w:p>
        </w:tc>
      </w:tr>
      <w:tr w:rsidR="002057DB" w:rsidTr="005A6937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E324D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проведенных мероприятий по предупреждению гибели людей и повреждения имущества </w:t>
            </w:r>
          </w:p>
          <w:p w:rsidR="00555632" w:rsidRDefault="00555632" w:rsidP="00E324D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отдела ГО, ЧС и ПБ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6937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декабря </w:t>
            </w:r>
          </w:p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35E5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пожаров в жилых постройках, причиной </w:t>
            </w:r>
            <w:r w:rsidR="00CD30B8">
              <w:rPr>
                <w:sz w:val="20"/>
                <w:szCs w:val="20"/>
              </w:rPr>
              <w:t>которых является распространение</w:t>
            </w:r>
            <w:r>
              <w:rPr>
                <w:sz w:val="20"/>
                <w:szCs w:val="20"/>
              </w:rPr>
              <w:t xml:space="preserve"> огня при лесном пожаре</w:t>
            </w:r>
          </w:p>
          <w:p w:rsidR="00635E57" w:rsidRDefault="00635E5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Да/нет, </w:t>
            </w:r>
          </w:p>
          <w:p w:rsidR="002057DB" w:rsidRDefault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отдела ГО, ЧС и ПБ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Пожароопасный период отчетного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635E5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Оснащение волонтеров противопожарным оборудованием, резервным запасом питьевой воды, СИЗ при тушении лесных пожаров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CC3" w:rsidRDefault="00C34CC3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Процент,</w:t>
            </w:r>
          </w:p>
          <w:p w:rsidR="002057DB" w:rsidRDefault="00C34CC3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отдела ГО, ЧС и ПБ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D94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декабря </w:t>
            </w:r>
          </w:p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приобретенных и установленных </w:t>
            </w:r>
            <w:r>
              <w:rPr>
                <w:sz w:val="20"/>
                <w:szCs w:val="20"/>
                <w:lang w:val="en-US"/>
              </w:rPr>
              <w:t>IP</w:t>
            </w:r>
            <w:r>
              <w:rPr>
                <w:sz w:val="20"/>
                <w:szCs w:val="20"/>
              </w:rPr>
              <w:t>-камер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отдела ГО, ЧС и ПБ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D94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</w:t>
            </w:r>
          </w:p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отчетного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3.8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принятых и обработанных сообщений по системе 112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Ед.,</w:t>
            </w:r>
          </w:p>
          <w:p w:rsidR="002057DB" w:rsidRDefault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жегодно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 w:rsidP="005A6937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Ведомственный мониторинг </w:t>
            </w:r>
            <w:r w:rsidR="005A6937">
              <w:rPr>
                <w:sz w:val="20"/>
                <w:szCs w:val="20"/>
              </w:rPr>
              <w:t>МКУ «ЕДДС»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января года, следующего за отчетным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«ЕДДС»</w:t>
            </w:r>
          </w:p>
        </w:tc>
      </w:tr>
      <w:tr w:rsidR="002057DB" w:rsidTr="005A6937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5461AA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муниципальных учреждений, в которых выполнены работы по укреплению противопожарного состояния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486DFB">
              <w:rPr>
                <w:sz w:val="20"/>
                <w:szCs w:val="20"/>
              </w:rPr>
              <w:t>д.,</w:t>
            </w:r>
          </w:p>
          <w:p w:rsidR="002057DB" w:rsidRPr="00555632" w:rsidRDefault="005B6CA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 w:rsidP="00635E57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</w:t>
            </w:r>
            <w:r w:rsidR="00635E5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данные</w:t>
            </w:r>
            <w:r w:rsidR="00635E5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(дата акта выполненных работ (приемки работ))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</w:t>
            </w:r>
          </w:p>
          <w:p w:rsidR="002057DB" w:rsidRDefault="00486DF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523C41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образования, отдел КСиМП</w:t>
            </w:r>
          </w:p>
        </w:tc>
      </w:tr>
      <w:tr w:rsidR="002057DB">
        <w:trPr>
          <w:trHeight w:val="65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3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Направление (подпрограмма) 4.</w:t>
            </w:r>
            <w:r>
              <w:rPr>
                <w:sz w:val="22"/>
                <w:szCs w:val="22"/>
              </w:rPr>
              <w:t xml:space="preserve"> «Противодействие терроризму и профилактика экстремизма»  </w:t>
            </w:r>
          </w:p>
        </w:tc>
      </w:tr>
      <w:tr w:rsidR="002057DB" w:rsidTr="005A6937">
        <w:tc>
          <w:tcPr>
            <w:tcW w:w="56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заседаний антитеррористической комиссии Печенгского муниципального округа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мероприятий)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Ежеквартально,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5 числа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размещенной информации по профилактике терроризма и экстремизма в СМИ, на сайте Печенгского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05 числа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о порядке действий при угрозе возникновения террористических актов посредством размещения информации в СМИ, на сайте Печенгского муниципального округа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05 числа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проверок объектов массового пребывания граждан на соответствие установленным нормам антитеррористической защищенности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проверок ММПЛ)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жителей Печенгского муниципального округа о порядке действий при угрозе возникновения террористических актов, посредством размещения в сети интернет, СМИ и на сайте муниципального округа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Ведомственная статистика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Ежемесячно,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числа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учебных тренировок с персоналом муниципальных учреждений по вопросам предупреждения террористических актов и правилам поведения при их возникновении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учебных тренировок)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jc w:val="center"/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мероприятий по повышению уровня компетентности обучающихся </w:t>
            </w:r>
            <w:r>
              <w:rPr>
                <w:sz w:val="20"/>
                <w:szCs w:val="20"/>
              </w:rPr>
              <w:lastRenderedPageBreak/>
              <w:t>образовательных организаций в вопросах профилактики терроризма, экстремизма, межнациональных и межконфессиональных конфликтов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Ведомственный мониторинг (в </w:t>
            </w:r>
            <w:r>
              <w:rPr>
                <w:sz w:val="20"/>
                <w:szCs w:val="20"/>
              </w:rPr>
              <w:lastRenderedPageBreak/>
              <w:t>соответствии с планом проведения методических занятий, лекций, бесед)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 декабря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 w:rsidP="00404DD1">
            <w:pPr>
              <w:jc w:val="center"/>
            </w:pPr>
            <w:r>
              <w:rPr>
                <w:sz w:val="20"/>
                <w:szCs w:val="20"/>
              </w:rPr>
              <w:t xml:space="preserve">Отдел </w:t>
            </w:r>
            <w:r w:rsidR="00404DD1">
              <w:rPr>
                <w:sz w:val="20"/>
                <w:szCs w:val="20"/>
              </w:rPr>
              <w:t>образования</w:t>
            </w:r>
          </w:p>
        </w:tc>
      </w:tr>
      <w:tr w:rsidR="002057DB" w:rsidTr="005A6937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4.8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занятий с муниципальными служащими, должностные обязанности которых связаны с противодействием терроризму и экстремизму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40A8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Шт., </w:t>
            </w:r>
          </w:p>
          <w:p w:rsidR="002057DB" w:rsidRDefault="00EF40A8" w:rsidP="00EF40A8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 w:rsidP="00A5154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(в соответствии с планом проведения методических занятий, лекций, бесед)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</w:tc>
      </w:tr>
      <w:tr w:rsidR="002057DB" w:rsidTr="005A6937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</w:t>
            </w: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лиц, прибывающих в Печенгский муниципальный округ из Донецкой, Луганской народных республик, Запорожской, Херсонской областей и Украины, которым произведены выплаты от общего числа обратившихся данной категории</w:t>
            </w: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CC3" w:rsidRDefault="00C34CC3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Процент,</w:t>
            </w:r>
          </w:p>
          <w:p w:rsidR="002057DB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C34CC3">
              <w:rPr>
                <w:sz w:val="20"/>
                <w:szCs w:val="20"/>
              </w:rPr>
              <w:t>жегодно</w:t>
            </w: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5A6937" w:rsidRDefault="005A6937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  <w:vertAlign w:val="subscript"/>
              </w:rPr>
              <w:t>лв</w:t>
            </w:r>
            <w:r>
              <w:rPr>
                <w:sz w:val="20"/>
                <w:szCs w:val="20"/>
              </w:rPr>
              <w:t>=Ч</w:t>
            </w:r>
            <w:r>
              <w:rPr>
                <w:sz w:val="20"/>
                <w:szCs w:val="20"/>
                <w:vertAlign w:val="subscript"/>
              </w:rPr>
              <w:t>лв</w:t>
            </w:r>
            <w:r>
              <w:rPr>
                <w:sz w:val="20"/>
                <w:szCs w:val="20"/>
              </w:rPr>
              <w:t>/Ч</w:t>
            </w:r>
            <w:r>
              <w:rPr>
                <w:sz w:val="20"/>
                <w:szCs w:val="20"/>
                <w:vertAlign w:val="subscript"/>
              </w:rPr>
              <w:t>ло</w:t>
            </w: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  <w:vertAlign w:val="subscript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Pr="005A6937" w:rsidRDefault="00486DFB">
            <w:pPr>
              <w:pStyle w:val="afb"/>
              <w:spacing w:before="0" w:beforeAutospacing="0" w:after="0" w:afterAutospacing="0"/>
              <w:rPr>
                <w:sz w:val="19"/>
                <w:szCs w:val="19"/>
              </w:rPr>
            </w:pPr>
            <w:r w:rsidRPr="005A6937">
              <w:rPr>
                <w:sz w:val="19"/>
                <w:szCs w:val="19"/>
                <w:lang w:val="en-US"/>
              </w:rPr>
              <w:t>D</w:t>
            </w:r>
            <w:r w:rsidRPr="005A6937">
              <w:rPr>
                <w:sz w:val="19"/>
                <w:szCs w:val="19"/>
                <w:vertAlign w:val="subscript"/>
              </w:rPr>
              <w:t>лв</w:t>
            </w:r>
            <w:r w:rsidRPr="005A6937">
              <w:rPr>
                <w:sz w:val="19"/>
                <w:szCs w:val="19"/>
              </w:rPr>
              <w:t>- Доля лиц, прибывающих в Печенгский муниципальный округ из Донецкой, Луганской народных республик, Запорожской, Херсонской областей и Украины, которым произведены выплаты от общего числа обратившихся данной категории;</w:t>
            </w:r>
          </w:p>
          <w:p w:rsidR="002057DB" w:rsidRPr="005A6937" w:rsidRDefault="00486DFB">
            <w:pPr>
              <w:pStyle w:val="afb"/>
              <w:spacing w:before="0" w:beforeAutospacing="0" w:after="0" w:afterAutospacing="0"/>
              <w:rPr>
                <w:sz w:val="19"/>
                <w:szCs w:val="19"/>
              </w:rPr>
            </w:pPr>
            <w:r w:rsidRPr="005A6937">
              <w:rPr>
                <w:sz w:val="19"/>
                <w:szCs w:val="19"/>
              </w:rPr>
              <w:t>Ч</w:t>
            </w:r>
            <w:r w:rsidRPr="005A6937">
              <w:rPr>
                <w:sz w:val="19"/>
                <w:szCs w:val="19"/>
                <w:vertAlign w:val="subscript"/>
              </w:rPr>
              <w:t>лв</w:t>
            </w:r>
            <w:r w:rsidRPr="005A6937">
              <w:rPr>
                <w:sz w:val="19"/>
                <w:szCs w:val="19"/>
              </w:rPr>
              <w:t xml:space="preserve"> – число лиц, прибывающих в Печенгский муниципальный округ из Донецкой, Луганской народных республик, Запорожской, Херсонской областей и Украины, которым произведены выплаты;</w:t>
            </w:r>
          </w:p>
          <w:p w:rsidR="002057DB" w:rsidRPr="005A6937" w:rsidRDefault="00486DFB">
            <w:pPr>
              <w:pStyle w:val="afb"/>
              <w:spacing w:before="0" w:beforeAutospacing="0" w:after="0" w:afterAutospacing="0"/>
              <w:rPr>
                <w:sz w:val="18"/>
                <w:szCs w:val="18"/>
              </w:rPr>
            </w:pPr>
            <w:r w:rsidRPr="005A6937">
              <w:rPr>
                <w:sz w:val="19"/>
                <w:szCs w:val="19"/>
              </w:rPr>
              <w:t>Ч</w:t>
            </w:r>
            <w:r w:rsidRPr="005A6937">
              <w:rPr>
                <w:sz w:val="19"/>
                <w:szCs w:val="19"/>
                <w:vertAlign w:val="subscript"/>
              </w:rPr>
              <w:t>ло</w:t>
            </w:r>
            <w:r w:rsidRPr="005A6937">
              <w:rPr>
                <w:sz w:val="19"/>
                <w:szCs w:val="19"/>
              </w:rPr>
              <w:t xml:space="preserve"> – число лиц, прибывающих в Печенгский муниципальный округ из Донецкой, Луганской народных республик, Запорожской, Херсонской областей и Украины, обратившихся за выплатой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отдела ГО, ЧС и ПБ</w:t>
            </w: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5A6937" w:rsidRDefault="005A6937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6937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</w:t>
            </w:r>
          </w:p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отчетного года</w:t>
            </w: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ГО, ЧС и ПБ</w:t>
            </w: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  <w:p w:rsidR="005A6937" w:rsidRDefault="005A6937">
            <w:pPr>
              <w:jc w:val="center"/>
              <w:rPr>
                <w:sz w:val="20"/>
                <w:szCs w:val="20"/>
              </w:rPr>
            </w:pPr>
          </w:p>
        </w:tc>
      </w:tr>
      <w:tr w:rsidR="002057DB" w:rsidTr="005A6937">
        <w:trPr>
          <w:trHeight w:val="2279"/>
        </w:trPr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4.10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осуществленных мероприятий, направленных на усиление антитеррористической защищенности объектов, находящихся в ведении Печенгского муниципального округа, от общего числа запланированных мероприятий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CC3" w:rsidRDefault="00C34CC3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Процент,</w:t>
            </w:r>
          </w:p>
          <w:p w:rsidR="002057DB" w:rsidRDefault="00C34CC3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  <w:p w:rsidR="00C34CC3" w:rsidRDefault="00C34CC3" w:rsidP="00C34CC3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5A6937" w:rsidRDefault="005A6937">
            <w:pPr>
              <w:pStyle w:val="ConsPlusNormal"/>
              <w:jc w:val="center"/>
              <w:rPr>
                <w:spacing w:val="-26"/>
                <w:sz w:val="20"/>
                <w:szCs w:val="20"/>
                <w:lang w:val="en-US"/>
              </w:rPr>
            </w:pPr>
          </w:p>
          <w:p w:rsidR="002057DB" w:rsidRDefault="00486DF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6"/>
                <w:sz w:val="20"/>
                <w:szCs w:val="20"/>
                <w:lang w:val="en-US"/>
              </w:rPr>
              <w:t>DOM</w:t>
            </w:r>
            <w:r>
              <w:rPr>
                <w:spacing w:val="-26"/>
                <w:sz w:val="20"/>
                <w:szCs w:val="20"/>
              </w:rPr>
              <w:t xml:space="preserve"> = </w:t>
            </w:r>
            <w:r>
              <w:rPr>
                <w:spacing w:val="-26"/>
                <w:sz w:val="20"/>
                <w:szCs w:val="20"/>
                <w:lang w:val="en-US"/>
              </w:rPr>
              <w:t>Ko</w:t>
            </w:r>
            <w:r w:rsidR="0095789A">
              <w:rPr>
                <w:spacing w:val="-26"/>
                <w:sz w:val="20"/>
                <w:szCs w:val="20"/>
              </w:rPr>
              <w:t>о</w:t>
            </w:r>
            <w:r>
              <w:rPr>
                <w:spacing w:val="-26"/>
                <w:sz w:val="20"/>
                <w:szCs w:val="20"/>
                <w:lang w:val="en-US"/>
              </w:rPr>
              <w:t>/Ok</w:t>
            </w:r>
            <w:r w:rsidR="008A5121">
              <w:rPr>
                <w:spacing w:val="-26"/>
                <w:sz w:val="20"/>
                <w:szCs w:val="20"/>
              </w:rPr>
              <w:t>о</w:t>
            </w:r>
            <w:r>
              <w:rPr>
                <w:spacing w:val="-26"/>
                <w:sz w:val="20"/>
                <w:szCs w:val="20"/>
              </w:rPr>
              <w:t>*100%</w:t>
            </w:r>
          </w:p>
          <w:p w:rsidR="002057DB" w:rsidRDefault="002057DB">
            <w:pPr>
              <w:pStyle w:val="ConsPlusNormal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DOM</w:t>
            </w:r>
            <w:r>
              <w:rPr>
                <w:sz w:val="20"/>
                <w:szCs w:val="20"/>
              </w:rPr>
              <w:t xml:space="preserve"> – доля осуществленных мероприятий;</w:t>
            </w:r>
          </w:p>
          <w:p w:rsidR="002057DB" w:rsidRDefault="00486DF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Koo</w:t>
            </w:r>
            <w:r>
              <w:rPr>
                <w:sz w:val="20"/>
                <w:szCs w:val="20"/>
              </w:rPr>
              <w:t xml:space="preserve"> – количество оборудованных объектов;</w:t>
            </w:r>
          </w:p>
          <w:p w:rsidR="002057DB" w:rsidRDefault="00486DFB" w:rsidP="008A512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Oko</w:t>
            </w:r>
            <w:r>
              <w:rPr>
                <w:sz w:val="20"/>
                <w:szCs w:val="20"/>
              </w:rPr>
              <w:t xml:space="preserve"> – общее количество объектов, в отношении которых запланированы мероприятия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57DB" w:rsidRDefault="00486DF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Ведомственный мониторинг (дата акта выполненных работ (приемки работ))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декабря</w:t>
            </w:r>
          </w:p>
          <w:p w:rsidR="002057DB" w:rsidRDefault="00486DF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отчетного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7DB" w:rsidRDefault="008A5121" w:rsidP="005174DF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ГО, ЧС и ПБ, </w:t>
            </w:r>
            <w:r w:rsidR="005174DF">
              <w:rPr>
                <w:sz w:val="20"/>
                <w:szCs w:val="20"/>
              </w:rPr>
              <w:t>отдел образования, отдел КСиМП</w:t>
            </w:r>
            <w:bookmarkStart w:id="7" w:name="_GoBack"/>
            <w:bookmarkEnd w:id="7"/>
          </w:p>
        </w:tc>
      </w:tr>
    </w:tbl>
    <w:p w:rsidR="00E001E8" w:rsidRDefault="00E001E8">
      <w:pPr>
        <w:pStyle w:val="afb"/>
        <w:spacing w:before="0" w:beforeAutospacing="0" w:after="0" w:afterAutospacing="0"/>
        <w:contextualSpacing/>
        <w:jc w:val="both"/>
        <w:rPr>
          <w:sz w:val="20"/>
          <w:szCs w:val="20"/>
          <w:vertAlign w:val="superscript"/>
        </w:rPr>
      </w:pPr>
    </w:p>
    <w:p w:rsidR="002057DB" w:rsidRPr="005A6937" w:rsidRDefault="00486DFB">
      <w:pPr>
        <w:pStyle w:val="afb"/>
        <w:spacing w:before="0" w:beforeAutospacing="0" w:after="0" w:afterAutospacing="0"/>
        <w:contextualSpacing/>
        <w:jc w:val="both"/>
        <w:rPr>
          <w:sz w:val="18"/>
          <w:szCs w:val="18"/>
        </w:rPr>
      </w:pPr>
      <w:r w:rsidRPr="005A6937">
        <w:rPr>
          <w:sz w:val="18"/>
          <w:szCs w:val="18"/>
          <w:vertAlign w:val="superscript"/>
        </w:rPr>
        <w:t>4</w:t>
      </w:r>
      <w:r w:rsidRPr="005A6937">
        <w:rPr>
          <w:sz w:val="18"/>
          <w:szCs w:val="18"/>
        </w:rPr>
        <w:t xml:space="preserve">Ежегодно, нарастающим итогом, убывающим итогом. </w:t>
      </w:r>
    </w:p>
    <w:p w:rsidR="002057DB" w:rsidRPr="005A6937" w:rsidRDefault="00486DFB">
      <w:pPr>
        <w:pStyle w:val="afb"/>
        <w:spacing w:before="168" w:beforeAutospacing="0" w:after="0" w:afterAutospacing="0"/>
        <w:contextualSpacing/>
        <w:jc w:val="both"/>
        <w:rPr>
          <w:sz w:val="18"/>
          <w:szCs w:val="18"/>
        </w:rPr>
      </w:pPr>
      <w:r w:rsidRPr="005A6937">
        <w:rPr>
          <w:sz w:val="18"/>
          <w:szCs w:val="18"/>
          <w:vertAlign w:val="superscript"/>
        </w:rPr>
        <w:t>5</w:t>
      </w:r>
      <w:r w:rsidRPr="005A6937">
        <w:rPr>
          <w:sz w:val="18"/>
          <w:szCs w:val="18"/>
        </w:rPr>
        <w:t>Указываются методы: статистическая отчетность, социологический опрос, прочие (указать).</w:t>
      </w:r>
      <w:bookmarkStart w:id="8" w:name="p257"/>
      <w:bookmarkEnd w:id="8"/>
    </w:p>
    <w:p w:rsidR="002057DB" w:rsidRPr="005A6937" w:rsidRDefault="002057DB">
      <w:pPr>
        <w:pStyle w:val="afb"/>
        <w:spacing w:before="168" w:beforeAutospacing="0" w:after="0" w:afterAutospacing="0"/>
        <w:contextualSpacing/>
        <w:jc w:val="both"/>
        <w:rPr>
          <w:sz w:val="18"/>
          <w:szCs w:val="18"/>
        </w:rPr>
        <w:sectPr w:rsidR="002057DB" w:rsidRPr="005A6937">
          <w:pgSz w:w="16838" w:h="11906" w:orient="landscape"/>
          <w:pgMar w:top="1134" w:right="964" w:bottom="851" w:left="1134" w:header="709" w:footer="709" w:gutter="0"/>
          <w:cols w:space="708"/>
          <w:docGrid w:linePitch="360"/>
        </w:sectPr>
      </w:pPr>
    </w:p>
    <w:p w:rsidR="002057DB" w:rsidRDefault="002057DB" w:rsidP="0039014D">
      <w:pPr>
        <w:widowControl w:val="0"/>
        <w:rPr>
          <w:rFonts w:eastAsia="Calibri"/>
          <w:b/>
          <w:sz w:val="22"/>
          <w:szCs w:val="22"/>
        </w:rPr>
      </w:pPr>
    </w:p>
    <w:sectPr w:rsidR="002057DB">
      <w:pgSz w:w="11906" w:h="16838"/>
      <w:pgMar w:top="96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391" w:rsidRDefault="000F3391">
      <w:r>
        <w:separator/>
      </w:r>
    </w:p>
  </w:endnote>
  <w:endnote w:type="continuationSeparator" w:id="0">
    <w:p w:rsidR="000F3391" w:rsidRDefault="000F3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391" w:rsidRDefault="000F3391">
      <w:r>
        <w:separator/>
      </w:r>
    </w:p>
  </w:footnote>
  <w:footnote w:type="continuationSeparator" w:id="0">
    <w:p w:rsidR="000F3391" w:rsidRDefault="000F3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65748"/>
    <w:multiLevelType w:val="hybridMultilevel"/>
    <w:tmpl w:val="3BBABC82"/>
    <w:lvl w:ilvl="0" w:tplc="64EAE572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ED2E9BFC">
      <w:start w:val="1"/>
      <w:numFmt w:val="lowerLetter"/>
      <w:lvlText w:val="%2."/>
      <w:lvlJc w:val="left"/>
      <w:pPr>
        <w:ind w:left="1440" w:hanging="360"/>
      </w:pPr>
    </w:lvl>
    <w:lvl w:ilvl="2" w:tplc="90DA965A">
      <w:start w:val="1"/>
      <w:numFmt w:val="lowerRoman"/>
      <w:lvlText w:val="%3."/>
      <w:lvlJc w:val="right"/>
      <w:pPr>
        <w:ind w:left="2160" w:hanging="180"/>
      </w:pPr>
    </w:lvl>
    <w:lvl w:ilvl="3" w:tplc="78F84DB8">
      <w:start w:val="1"/>
      <w:numFmt w:val="decimal"/>
      <w:lvlText w:val="%4."/>
      <w:lvlJc w:val="left"/>
      <w:pPr>
        <w:ind w:left="2880" w:hanging="360"/>
      </w:pPr>
    </w:lvl>
    <w:lvl w:ilvl="4" w:tplc="0A629242">
      <w:start w:val="1"/>
      <w:numFmt w:val="lowerLetter"/>
      <w:lvlText w:val="%5."/>
      <w:lvlJc w:val="left"/>
      <w:pPr>
        <w:ind w:left="3600" w:hanging="360"/>
      </w:pPr>
    </w:lvl>
    <w:lvl w:ilvl="5" w:tplc="59883696">
      <w:start w:val="1"/>
      <w:numFmt w:val="lowerRoman"/>
      <w:lvlText w:val="%6."/>
      <w:lvlJc w:val="right"/>
      <w:pPr>
        <w:ind w:left="4320" w:hanging="180"/>
      </w:pPr>
    </w:lvl>
    <w:lvl w:ilvl="6" w:tplc="A99C395C">
      <w:start w:val="1"/>
      <w:numFmt w:val="decimal"/>
      <w:lvlText w:val="%7."/>
      <w:lvlJc w:val="left"/>
      <w:pPr>
        <w:ind w:left="5040" w:hanging="360"/>
      </w:pPr>
    </w:lvl>
    <w:lvl w:ilvl="7" w:tplc="E500D0AC">
      <w:start w:val="1"/>
      <w:numFmt w:val="lowerLetter"/>
      <w:lvlText w:val="%8."/>
      <w:lvlJc w:val="left"/>
      <w:pPr>
        <w:ind w:left="5760" w:hanging="360"/>
      </w:pPr>
    </w:lvl>
    <w:lvl w:ilvl="8" w:tplc="FAD2EA8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D4D86"/>
    <w:multiLevelType w:val="hybridMultilevel"/>
    <w:tmpl w:val="A2FE9AEC"/>
    <w:lvl w:ilvl="0" w:tplc="EED89D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F240572">
      <w:start w:val="1"/>
      <w:numFmt w:val="lowerLetter"/>
      <w:lvlText w:val="%2."/>
      <w:lvlJc w:val="left"/>
      <w:pPr>
        <w:ind w:left="1440" w:hanging="360"/>
      </w:pPr>
    </w:lvl>
    <w:lvl w:ilvl="2" w:tplc="609A91E4">
      <w:start w:val="1"/>
      <w:numFmt w:val="lowerRoman"/>
      <w:lvlText w:val="%3."/>
      <w:lvlJc w:val="right"/>
      <w:pPr>
        <w:ind w:left="2160" w:hanging="180"/>
      </w:pPr>
    </w:lvl>
    <w:lvl w:ilvl="3" w:tplc="7F48777E">
      <w:start w:val="1"/>
      <w:numFmt w:val="decimal"/>
      <w:lvlText w:val="%4."/>
      <w:lvlJc w:val="left"/>
      <w:pPr>
        <w:ind w:left="2880" w:hanging="360"/>
      </w:pPr>
    </w:lvl>
    <w:lvl w:ilvl="4" w:tplc="962472CA">
      <w:start w:val="1"/>
      <w:numFmt w:val="lowerLetter"/>
      <w:lvlText w:val="%5."/>
      <w:lvlJc w:val="left"/>
      <w:pPr>
        <w:ind w:left="3600" w:hanging="360"/>
      </w:pPr>
    </w:lvl>
    <w:lvl w:ilvl="5" w:tplc="3DE286B0">
      <w:start w:val="1"/>
      <w:numFmt w:val="lowerRoman"/>
      <w:lvlText w:val="%6."/>
      <w:lvlJc w:val="right"/>
      <w:pPr>
        <w:ind w:left="4320" w:hanging="180"/>
      </w:pPr>
    </w:lvl>
    <w:lvl w:ilvl="6" w:tplc="B318549A">
      <w:start w:val="1"/>
      <w:numFmt w:val="decimal"/>
      <w:lvlText w:val="%7."/>
      <w:lvlJc w:val="left"/>
      <w:pPr>
        <w:ind w:left="5040" w:hanging="360"/>
      </w:pPr>
    </w:lvl>
    <w:lvl w:ilvl="7" w:tplc="FD0659FA">
      <w:start w:val="1"/>
      <w:numFmt w:val="lowerLetter"/>
      <w:lvlText w:val="%8."/>
      <w:lvlJc w:val="left"/>
      <w:pPr>
        <w:ind w:left="5760" w:hanging="360"/>
      </w:pPr>
    </w:lvl>
    <w:lvl w:ilvl="8" w:tplc="48B4B7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D71AC"/>
    <w:multiLevelType w:val="hybridMultilevel"/>
    <w:tmpl w:val="624EB392"/>
    <w:lvl w:ilvl="0" w:tplc="7B3AD9A2">
      <w:start w:val="1"/>
      <w:numFmt w:val="decimal"/>
      <w:lvlText w:val="%1."/>
      <w:lvlJc w:val="left"/>
      <w:pPr>
        <w:ind w:left="2389" w:hanging="1140"/>
      </w:pPr>
      <w:rPr>
        <w:rFonts w:hint="default"/>
        <w:color w:val="auto"/>
      </w:rPr>
    </w:lvl>
    <w:lvl w:ilvl="1" w:tplc="C3F4DD50">
      <w:start w:val="1"/>
      <w:numFmt w:val="lowerLetter"/>
      <w:lvlText w:val="%2."/>
      <w:lvlJc w:val="left"/>
      <w:pPr>
        <w:ind w:left="1980" w:hanging="360"/>
      </w:pPr>
    </w:lvl>
    <w:lvl w:ilvl="2" w:tplc="08DE8AEE">
      <w:start w:val="1"/>
      <w:numFmt w:val="lowerRoman"/>
      <w:lvlText w:val="%3."/>
      <w:lvlJc w:val="right"/>
      <w:pPr>
        <w:ind w:left="2700" w:hanging="180"/>
      </w:pPr>
    </w:lvl>
    <w:lvl w:ilvl="3" w:tplc="351CDD94">
      <w:start w:val="1"/>
      <w:numFmt w:val="decimal"/>
      <w:lvlText w:val="%4."/>
      <w:lvlJc w:val="left"/>
      <w:pPr>
        <w:ind w:left="3420" w:hanging="360"/>
      </w:pPr>
    </w:lvl>
    <w:lvl w:ilvl="4" w:tplc="EFB8013C">
      <w:start w:val="1"/>
      <w:numFmt w:val="lowerLetter"/>
      <w:lvlText w:val="%5."/>
      <w:lvlJc w:val="left"/>
      <w:pPr>
        <w:ind w:left="4140" w:hanging="360"/>
      </w:pPr>
    </w:lvl>
    <w:lvl w:ilvl="5" w:tplc="AD14573C">
      <w:start w:val="1"/>
      <w:numFmt w:val="lowerRoman"/>
      <w:lvlText w:val="%6."/>
      <w:lvlJc w:val="right"/>
      <w:pPr>
        <w:ind w:left="4860" w:hanging="180"/>
      </w:pPr>
    </w:lvl>
    <w:lvl w:ilvl="6" w:tplc="3348BA5C">
      <w:start w:val="1"/>
      <w:numFmt w:val="decimal"/>
      <w:lvlText w:val="%7."/>
      <w:lvlJc w:val="left"/>
      <w:pPr>
        <w:ind w:left="5580" w:hanging="360"/>
      </w:pPr>
    </w:lvl>
    <w:lvl w:ilvl="7" w:tplc="CCEE5F9A">
      <w:start w:val="1"/>
      <w:numFmt w:val="lowerLetter"/>
      <w:lvlText w:val="%8."/>
      <w:lvlJc w:val="left"/>
      <w:pPr>
        <w:ind w:left="6300" w:hanging="360"/>
      </w:pPr>
    </w:lvl>
    <w:lvl w:ilvl="8" w:tplc="30209396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A1C5E69"/>
    <w:multiLevelType w:val="hybridMultilevel"/>
    <w:tmpl w:val="66E85144"/>
    <w:lvl w:ilvl="0" w:tplc="2BE68208">
      <w:start w:val="1"/>
      <w:numFmt w:val="decimal"/>
      <w:lvlText w:val="%1."/>
      <w:lvlJc w:val="left"/>
      <w:pPr>
        <w:ind w:left="1429" w:hanging="360"/>
      </w:pPr>
    </w:lvl>
    <w:lvl w:ilvl="1" w:tplc="F68AAA78">
      <w:start w:val="1"/>
      <w:numFmt w:val="lowerLetter"/>
      <w:lvlText w:val="%2."/>
      <w:lvlJc w:val="left"/>
      <w:pPr>
        <w:ind w:left="2149" w:hanging="360"/>
      </w:pPr>
    </w:lvl>
    <w:lvl w:ilvl="2" w:tplc="279022CC">
      <w:start w:val="1"/>
      <w:numFmt w:val="lowerRoman"/>
      <w:lvlText w:val="%3."/>
      <w:lvlJc w:val="right"/>
      <w:pPr>
        <w:ind w:left="2869" w:hanging="180"/>
      </w:pPr>
    </w:lvl>
    <w:lvl w:ilvl="3" w:tplc="323EFCBC">
      <w:start w:val="1"/>
      <w:numFmt w:val="decimal"/>
      <w:lvlText w:val="%4."/>
      <w:lvlJc w:val="left"/>
      <w:pPr>
        <w:ind w:left="3589" w:hanging="360"/>
      </w:pPr>
    </w:lvl>
    <w:lvl w:ilvl="4" w:tplc="50149832">
      <w:start w:val="1"/>
      <w:numFmt w:val="lowerLetter"/>
      <w:lvlText w:val="%5."/>
      <w:lvlJc w:val="left"/>
      <w:pPr>
        <w:ind w:left="4309" w:hanging="360"/>
      </w:pPr>
    </w:lvl>
    <w:lvl w:ilvl="5" w:tplc="1CA0AAAC">
      <w:start w:val="1"/>
      <w:numFmt w:val="lowerRoman"/>
      <w:lvlText w:val="%6."/>
      <w:lvlJc w:val="right"/>
      <w:pPr>
        <w:ind w:left="5029" w:hanging="180"/>
      </w:pPr>
    </w:lvl>
    <w:lvl w:ilvl="6" w:tplc="1012D07C">
      <w:start w:val="1"/>
      <w:numFmt w:val="decimal"/>
      <w:lvlText w:val="%7."/>
      <w:lvlJc w:val="left"/>
      <w:pPr>
        <w:ind w:left="5749" w:hanging="360"/>
      </w:pPr>
    </w:lvl>
    <w:lvl w:ilvl="7" w:tplc="9A124A9E">
      <w:start w:val="1"/>
      <w:numFmt w:val="lowerLetter"/>
      <w:lvlText w:val="%8."/>
      <w:lvlJc w:val="left"/>
      <w:pPr>
        <w:ind w:left="6469" w:hanging="360"/>
      </w:pPr>
    </w:lvl>
    <w:lvl w:ilvl="8" w:tplc="EFE26B0A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B890B0E"/>
    <w:multiLevelType w:val="multilevel"/>
    <w:tmpl w:val="6254C6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E745368"/>
    <w:multiLevelType w:val="hybridMultilevel"/>
    <w:tmpl w:val="FCFCFFA0"/>
    <w:lvl w:ilvl="0" w:tplc="385A60FA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BE1A5F1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9C50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3A2FA6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78475F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C74AE5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3AC32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2E689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B616A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F72377"/>
    <w:multiLevelType w:val="hybridMultilevel"/>
    <w:tmpl w:val="A9F25E82"/>
    <w:lvl w:ilvl="0" w:tplc="0964C1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C27DFC">
      <w:start w:val="1"/>
      <w:numFmt w:val="lowerLetter"/>
      <w:lvlText w:val="%2."/>
      <w:lvlJc w:val="left"/>
      <w:pPr>
        <w:ind w:left="1440" w:hanging="360"/>
      </w:pPr>
    </w:lvl>
    <w:lvl w:ilvl="2" w:tplc="CB483EA8">
      <w:start w:val="1"/>
      <w:numFmt w:val="lowerRoman"/>
      <w:lvlText w:val="%3."/>
      <w:lvlJc w:val="right"/>
      <w:pPr>
        <w:ind w:left="2160" w:hanging="180"/>
      </w:pPr>
    </w:lvl>
    <w:lvl w:ilvl="3" w:tplc="187002F8">
      <w:start w:val="1"/>
      <w:numFmt w:val="decimal"/>
      <w:lvlText w:val="%4."/>
      <w:lvlJc w:val="left"/>
      <w:pPr>
        <w:ind w:left="2880" w:hanging="360"/>
      </w:pPr>
    </w:lvl>
    <w:lvl w:ilvl="4" w:tplc="5D2011D4">
      <w:start w:val="1"/>
      <w:numFmt w:val="lowerLetter"/>
      <w:lvlText w:val="%5."/>
      <w:lvlJc w:val="left"/>
      <w:pPr>
        <w:ind w:left="3600" w:hanging="360"/>
      </w:pPr>
    </w:lvl>
    <w:lvl w:ilvl="5" w:tplc="77A0D1B2">
      <w:start w:val="1"/>
      <w:numFmt w:val="lowerRoman"/>
      <w:lvlText w:val="%6."/>
      <w:lvlJc w:val="right"/>
      <w:pPr>
        <w:ind w:left="4320" w:hanging="180"/>
      </w:pPr>
    </w:lvl>
    <w:lvl w:ilvl="6" w:tplc="45FAD9AA">
      <w:start w:val="1"/>
      <w:numFmt w:val="decimal"/>
      <w:lvlText w:val="%7."/>
      <w:lvlJc w:val="left"/>
      <w:pPr>
        <w:ind w:left="5040" w:hanging="360"/>
      </w:pPr>
    </w:lvl>
    <w:lvl w:ilvl="7" w:tplc="EAC66EF2">
      <w:start w:val="1"/>
      <w:numFmt w:val="lowerLetter"/>
      <w:lvlText w:val="%8."/>
      <w:lvlJc w:val="left"/>
      <w:pPr>
        <w:ind w:left="5760" w:hanging="360"/>
      </w:pPr>
    </w:lvl>
    <w:lvl w:ilvl="8" w:tplc="BD1427C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7B5341"/>
    <w:multiLevelType w:val="hybridMultilevel"/>
    <w:tmpl w:val="3EC47256"/>
    <w:lvl w:ilvl="0" w:tplc="D5A827B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7C2A4C">
      <w:start w:val="1"/>
      <w:numFmt w:val="lowerLetter"/>
      <w:lvlText w:val="%2."/>
      <w:lvlJc w:val="left"/>
      <w:pPr>
        <w:ind w:left="1440" w:hanging="360"/>
      </w:pPr>
    </w:lvl>
    <w:lvl w:ilvl="2" w:tplc="3300191A">
      <w:start w:val="1"/>
      <w:numFmt w:val="lowerRoman"/>
      <w:lvlText w:val="%3."/>
      <w:lvlJc w:val="right"/>
      <w:pPr>
        <w:ind w:left="2160" w:hanging="180"/>
      </w:pPr>
    </w:lvl>
    <w:lvl w:ilvl="3" w:tplc="69E4EF8E">
      <w:start w:val="1"/>
      <w:numFmt w:val="decimal"/>
      <w:lvlText w:val="%4."/>
      <w:lvlJc w:val="left"/>
      <w:pPr>
        <w:ind w:left="2880" w:hanging="360"/>
      </w:pPr>
    </w:lvl>
    <w:lvl w:ilvl="4" w:tplc="E4D417E4">
      <w:start w:val="1"/>
      <w:numFmt w:val="lowerLetter"/>
      <w:lvlText w:val="%5."/>
      <w:lvlJc w:val="left"/>
      <w:pPr>
        <w:ind w:left="3600" w:hanging="360"/>
      </w:pPr>
    </w:lvl>
    <w:lvl w:ilvl="5" w:tplc="01321D6E">
      <w:start w:val="1"/>
      <w:numFmt w:val="lowerRoman"/>
      <w:lvlText w:val="%6."/>
      <w:lvlJc w:val="right"/>
      <w:pPr>
        <w:ind w:left="4320" w:hanging="180"/>
      </w:pPr>
    </w:lvl>
    <w:lvl w:ilvl="6" w:tplc="813C39E8">
      <w:start w:val="1"/>
      <w:numFmt w:val="decimal"/>
      <w:lvlText w:val="%7."/>
      <w:lvlJc w:val="left"/>
      <w:pPr>
        <w:ind w:left="5040" w:hanging="360"/>
      </w:pPr>
    </w:lvl>
    <w:lvl w:ilvl="7" w:tplc="F03A7E20">
      <w:start w:val="1"/>
      <w:numFmt w:val="lowerLetter"/>
      <w:lvlText w:val="%8."/>
      <w:lvlJc w:val="left"/>
      <w:pPr>
        <w:ind w:left="5760" w:hanging="360"/>
      </w:pPr>
    </w:lvl>
    <w:lvl w:ilvl="8" w:tplc="0D98D31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8238B7"/>
    <w:multiLevelType w:val="hybridMultilevel"/>
    <w:tmpl w:val="2002586C"/>
    <w:lvl w:ilvl="0" w:tplc="BFA00260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955C944A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823E15A0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5E8CE02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E2520056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64A46F9C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9DEC564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AB2BA86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4634ABCA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4ED22247"/>
    <w:multiLevelType w:val="hybridMultilevel"/>
    <w:tmpl w:val="57246902"/>
    <w:lvl w:ilvl="0" w:tplc="DB721DB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DDF20C0E">
      <w:start w:val="1"/>
      <w:numFmt w:val="lowerLetter"/>
      <w:lvlText w:val="%2."/>
      <w:lvlJc w:val="left"/>
      <w:pPr>
        <w:ind w:left="1140" w:hanging="360"/>
      </w:pPr>
    </w:lvl>
    <w:lvl w:ilvl="2" w:tplc="B570407C">
      <w:start w:val="1"/>
      <w:numFmt w:val="lowerRoman"/>
      <w:lvlText w:val="%3."/>
      <w:lvlJc w:val="right"/>
      <w:pPr>
        <w:ind w:left="1860" w:hanging="180"/>
      </w:pPr>
    </w:lvl>
    <w:lvl w:ilvl="3" w:tplc="41C240C0">
      <w:start w:val="1"/>
      <w:numFmt w:val="decimal"/>
      <w:lvlText w:val="%4."/>
      <w:lvlJc w:val="left"/>
      <w:pPr>
        <w:ind w:left="2580" w:hanging="360"/>
      </w:pPr>
    </w:lvl>
    <w:lvl w:ilvl="4" w:tplc="90965DE8">
      <w:start w:val="1"/>
      <w:numFmt w:val="lowerLetter"/>
      <w:lvlText w:val="%5."/>
      <w:lvlJc w:val="left"/>
      <w:pPr>
        <w:ind w:left="3300" w:hanging="360"/>
      </w:pPr>
    </w:lvl>
    <w:lvl w:ilvl="5" w:tplc="DFA67E32">
      <w:start w:val="1"/>
      <w:numFmt w:val="lowerRoman"/>
      <w:lvlText w:val="%6."/>
      <w:lvlJc w:val="right"/>
      <w:pPr>
        <w:ind w:left="4020" w:hanging="180"/>
      </w:pPr>
    </w:lvl>
    <w:lvl w:ilvl="6" w:tplc="E912FB4E">
      <w:start w:val="1"/>
      <w:numFmt w:val="decimal"/>
      <w:lvlText w:val="%7."/>
      <w:lvlJc w:val="left"/>
      <w:pPr>
        <w:ind w:left="4740" w:hanging="360"/>
      </w:pPr>
    </w:lvl>
    <w:lvl w:ilvl="7" w:tplc="A3B005FA">
      <w:start w:val="1"/>
      <w:numFmt w:val="lowerLetter"/>
      <w:lvlText w:val="%8."/>
      <w:lvlJc w:val="left"/>
      <w:pPr>
        <w:ind w:left="5460" w:hanging="360"/>
      </w:pPr>
    </w:lvl>
    <w:lvl w:ilvl="8" w:tplc="9D568A14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8D52AC1"/>
    <w:multiLevelType w:val="multilevel"/>
    <w:tmpl w:val="D89A1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92" w:hanging="1800"/>
      </w:pPr>
      <w:rPr>
        <w:rFonts w:hint="default"/>
      </w:rPr>
    </w:lvl>
  </w:abstractNum>
  <w:abstractNum w:abstractNumId="11" w15:restartNumberingAfterBreak="0">
    <w:nsid w:val="5D734964"/>
    <w:multiLevelType w:val="multilevel"/>
    <w:tmpl w:val="D2908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440"/>
      </w:pPr>
      <w:rPr>
        <w:rFonts w:hint="default"/>
      </w:rPr>
    </w:lvl>
  </w:abstractNum>
  <w:abstractNum w:abstractNumId="12" w15:restartNumberingAfterBreak="0">
    <w:nsid w:val="5EDC6A55"/>
    <w:multiLevelType w:val="multilevel"/>
    <w:tmpl w:val="6D98CA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440"/>
      </w:pPr>
      <w:rPr>
        <w:rFonts w:hint="default"/>
      </w:rPr>
    </w:lvl>
  </w:abstractNum>
  <w:abstractNum w:abstractNumId="13" w15:restartNumberingAfterBreak="0">
    <w:nsid w:val="638A7CDD"/>
    <w:multiLevelType w:val="hybridMultilevel"/>
    <w:tmpl w:val="0FFEDFEA"/>
    <w:lvl w:ilvl="0" w:tplc="D13A33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A2BEEA00">
      <w:start w:val="1"/>
      <w:numFmt w:val="lowerLetter"/>
      <w:lvlText w:val="%2."/>
      <w:lvlJc w:val="left"/>
      <w:pPr>
        <w:ind w:left="1140" w:hanging="360"/>
      </w:pPr>
    </w:lvl>
    <w:lvl w:ilvl="2" w:tplc="917A9F48">
      <w:start w:val="1"/>
      <w:numFmt w:val="lowerRoman"/>
      <w:lvlText w:val="%3."/>
      <w:lvlJc w:val="right"/>
      <w:pPr>
        <w:ind w:left="1860" w:hanging="180"/>
      </w:pPr>
    </w:lvl>
    <w:lvl w:ilvl="3" w:tplc="35F42FCC">
      <w:start w:val="1"/>
      <w:numFmt w:val="decimal"/>
      <w:lvlText w:val="%4."/>
      <w:lvlJc w:val="left"/>
      <w:pPr>
        <w:ind w:left="2580" w:hanging="360"/>
      </w:pPr>
    </w:lvl>
    <w:lvl w:ilvl="4" w:tplc="27E4AF34">
      <w:start w:val="1"/>
      <w:numFmt w:val="lowerLetter"/>
      <w:lvlText w:val="%5."/>
      <w:lvlJc w:val="left"/>
      <w:pPr>
        <w:ind w:left="3300" w:hanging="360"/>
      </w:pPr>
    </w:lvl>
    <w:lvl w:ilvl="5" w:tplc="0AEC6174">
      <w:start w:val="1"/>
      <w:numFmt w:val="lowerRoman"/>
      <w:lvlText w:val="%6."/>
      <w:lvlJc w:val="right"/>
      <w:pPr>
        <w:ind w:left="4020" w:hanging="180"/>
      </w:pPr>
    </w:lvl>
    <w:lvl w:ilvl="6" w:tplc="1C94DE96">
      <w:start w:val="1"/>
      <w:numFmt w:val="decimal"/>
      <w:lvlText w:val="%7."/>
      <w:lvlJc w:val="left"/>
      <w:pPr>
        <w:ind w:left="4740" w:hanging="360"/>
      </w:pPr>
    </w:lvl>
    <w:lvl w:ilvl="7" w:tplc="D574764E">
      <w:start w:val="1"/>
      <w:numFmt w:val="lowerLetter"/>
      <w:lvlText w:val="%8."/>
      <w:lvlJc w:val="left"/>
      <w:pPr>
        <w:ind w:left="5460" w:hanging="360"/>
      </w:pPr>
    </w:lvl>
    <w:lvl w:ilvl="8" w:tplc="FB242258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3C70813"/>
    <w:multiLevelType w:val="hybridMultilevel"/>
    <w:tmpl w:val="072804BE"/>
    <w:lvl w:ilvl="0" w:tplc="6AFA9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DBE917C">
      <w:start w:val="1"/>
      <w:numFmt w:val="lowerLetter"/>
      <w:lvlText w:val="%2."/>
      <w:lvlJc w:val="left"/>
      <w:pPr>
        <w:ind w:left="1440" w:hanging="360"/>
      </w:pPr>
    </w:lvl>
    <w:lvl w:ilvl="2" w:tplc="C6265A48">
      <w:start w:val="1"/>
      <w:numFmt w:val="lowerRoman"/>
      <w:lvlText w:val="%3."/>
      <w:lvlJc w:val="right"/>
      <w:pPr>
        <w:ind w:left="2160" w:hanging="180"/>
      </w:pPr>
    </w:lvl>
    <w:lvl w:ilvl="3" w:tplc="DC460192">
      <w:start w:val="1"/>
      <w:numFmt w:val="decimal"/>
      <w:lvlText w:val="%4."/>
      <w:lvlJc w:val="left"/>
      <w:pPr>
        <w:ind w:left="2880" w:hanging="360"/>
      </w:pPr>
    </w:lvl>
    <w:lvl w:ilvl="4" w:tplc="C13469E8">
      <w:start w:val="1"/>
      <w:numFmt w:val="lowerLetter"/>
      <w:lvlText w:val="%5."/>
      <w:lvlJc w:val="left"/>
      <w:pPr>
        <w:ind w:left="3600" w:hanging="360"/>
      </w:pPr>
    </w:lvl>
    <w:lvl w:ilvl="5" w:tplc="7A7695E2">
      <w:start w:val="1"/>
      <w:numFmt w:val="lowerRoman"/>
      <w:lvlText w:val="%6."/>
      <w:lvlJc w:val="right"/>
      <w:pPr>
        <w:ind w:left="4320" w:hanging="180"/>
      </w:pPr>
    </w:lvl>
    <w:lvl w:ilvl="6" w:tplc="7E063740">
      <w:start w:val="1"/>
      <w:numFmt w:val="decimal"/>
      <w:lvlText w:val="%7."/>
      <w:lvlJc w:val="left"/>
      <w:pPr>
        <w:ind w:left="5040" w:hanging="360"/>
      </w:pPr>
    </w:lvl>
    <w:lvl w:ilvl="7" w:tplc="F4620BE8">
      <w:start w:val="1"/>
      <w:numFmt w:val="lowerLetter"/>
      <w:lvlText w:val="%8."/>
      <w:lvlJc w:val="left"/>
      <w:pPr>
        <w:ind w:left="5760" w:hanging="360"/>
      </w:pPr>
    </w:lvl>
    <w:lvl w:ilvl="8" w:tplc="275A222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529D3"/>
    <w:multiLevelType w:val="hybridMultilevel"/>
    <w:tmpl w:val="8D903960"/>
    <w:lvl w:ilvl="0" w:tplc="82AEB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6C8E54">
      <w:start w:val="1"/>
      <w:numFmt w:val="lowerLetter"/>
      <w:lvlText w:val="%2."/>
      <w:lvlJc w:val="left"/>
      <w:pPr>
        <w:ind w:left="1440" w:hanging="360"/>
      </w:pPr>
    </w:lvl>
    <w:lvl w:ilvl="2" w:tplc="C15EEC06">
      <w:start w:val="1"/>
      <w:numFmt w:val="lowerRoman"/>
      <w:lvlText w:val="%3."/>
      <w:lvlJc w:val="right"/>
      <w:pPr>
        <w:ind w:left="2160" w:hanging="180"/>
      </w:pPr>
    </w:lvl>
    <w:lvl w:ilvl="3" w:tplc="28D248D6">
      <w:start w:val="1"/>
      <w:numFmt w:val="decimal"/>
      <w:lvlText w:val="%4."/>
      <w:lvlJc w:val="left"/>
      <w:pPr>
        <w:ind w:left="2880" w:hanging="360"/>
      </w:pPr>
    </w:lvl>
    <w:lvl w:ilvl="4" w:tplc="B5D6791A">
      <w:start w:val="1"/>
      <w:numFmt w:val="lowerLetter"/>
      <w:lvlText w:val="%5."/>
      <w:lvlJc w:val="left"/>
      <w:pPr>
        <w:ind w:left="3600" w:hanging="360"/>
      </w:pPr>
    </w:lvl>
    <w:lvl w:ilvl="5" w:tplc="5ED482F0">
      <w:start w:val="1"/>
      <w:numFmt w:val="lowerRoman"/>
      <w:lvlText w:val="%6."/>
      <w:lvlJc w:val="right"/>
      <w:pPr>
        <w:ind w:left="4320" w:hanging="180"/>
      </w:pPr>
    </w:lvl>
    <w:lvl w:ilvl="6" w:tplc="A5C03B20">
      <w:start w:val="1"/>
      <w:numFmt w:val="decimal"/>
      <w:lvlText w:val="%7."/>
      <w:lvlJc w:val="left"/>
      <w:pPr>
        <w:ind w:left="5040" w:hanging="360"/>
      </w:pPr>
    </w:lvl>
    <w:lvl w:ilvl="7" w:tplc="C88423F0">
      <w:start w:val="1"/>
      <w:numFmt w:val="lowerLetter"/>
      <w:lvlText w:val="%8."/>
      <w:lvlJc w:val="left"/>
      <w:pPr>
        <w:ind w:left="5760" w:hanging="360"/>
      </w:pPr>
    </w:lvl>
    <w:lvl w:ilvl="8" w:tplc="EF88FC0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E55EFE"/>
    <w:multiLevelType w:val="hybridMultilevel"/>
    <w:tmpl w:val="E9727E0A"/>
    <w:lvl w:ilvl="0" w:tplc="C55877BE">
      <w:start w:val="1"/>
      <w:numFmt w:val="decimal"/>
      <w:lvlText w:val="%1."/>
      <w:lvlJc w:val="left"/>
      <w:pPr>
        <w:ind w:left="1849" w:hanging="1140"/>
      </w:pPr>
      <w:rPr>
        <w:rFonts w:hint="default"/>
        <w:color w:val="auto"/>
        <w:sz w:val="24"/>
        <w:szCs w:val="24"/>
      </w:rPr>
    </w:lvl>
    <w:lvl w:ilvl="1" w:tplc="54CA34D6">
      <w:start w:val="1"/>
      <w:numFmt w:val="lowerLetter"/>
      <w:lvlText w:val="%2."/>
      <w:lvlJc w:val="left"/>
      <w:pPr>
        <w:ind w:left="1789" w:hanging="360"/>
      </w:pPr>
    </w:lvl>
    <w:lvl w:ilvl="2" w:tplc="83F4B88C">
      <w:start w:val="1"/>
      <w:numFmt w:val="lowerRoman"/>
      <w:lvlText w:val="%3."/>
      <w:lvlJc w:val="right"/>
      <w:pPr>
        <w:ind w:left="2509" w:hanging="180"/>
      </w:pPr>
    </w:lvl>
    <w:lvl w:ilvl="3" w:tplc="6C4C3658">
      <w:start w:val="1"/>
      <w:numFmt w:val="decimal"/>
      <w:lvlText w:val="%4."/>
      <w:lvlJc w:val="left"/>
      <w:pPr>
        <w:ind w:left="3229" w:hanging="360"/>
      </w:pPr>
    </w:lvl>
    <w:lvl w:ilvl="4" w:tplc="3698C2D6">
      <w:start w:val="1"/>
      <w:numFmt w:val="lowerLetter"/>
      <w:lvlText w:val="%5."/>
      <w:lvlJc w:val="left"/>
      <w:pPr>
        <w:ind w:left="3949" w:hanging="360"/>
      </w:pPr>
    </w:lvl>
    <w:lvl w:ilvl="5" w:tplc="4530D482">
      <w:start w:val="1"/>
      <w:numFmt w:val="lowerRoman"/>
      <w:lvlText w:val="%6."/>
      <w:lvlJc w:val="right"/>
      <w:pPr>
        <w:ind w:left="4669" w:hanging="180"/>
      </w:pPr>
    </w:lvl>
    <w:lvl w:ilvl="6" w:tplc="F75AC116">
      <w:start w:val="1"/>
      <w:numFmt w:val="decimal"/>
      <w:lvlText w:val="%7."/>
      <w:lvlJc w:val="left"/>
      <w:pPr>
        <w:ind w:left="5389" w:hanging="360"/>
      </w:pPr>
    </w:lvl>
    <w:lvl w:ilvl="7" w:tplc="E0827F16">
      <w:start w:val="1"/>
      <w:numFmt w:val="lowerLetter"/>
      <w:lvlText w:val="%8."/>
      <w:lvlJc w:val="left"/>
      <w:pPr>
        <w:ind w:left="6109" w:hanging="360"/>
      </w:pPr>
    </w:lvl>
    <w:lvl w:ilvl="8" w:tplc="0F58F328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0343C46"/>
    <w:multiLevelType w:val="hybridMultilevel"/>
    <w:tmpl w:val="0CCAEC30"/>
    <w:lvl w:ilvl="0" w:tplc="9AE25F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07A39FC">
      <w:start w:val="1"/>
      <w:numFmt w:val="lowerLetter"/>
      <w:lvlText w:val="%2."/>
      <w:lvlJc w:val="left"/>
      <w:pPr>
        <w:ind w:left="1800" w:hanging="360"/>
      </w:pPr>
    </w:lvl>
    <w:lvl w:ilvl="2" w:tplc="EBA82106">
      <w:start w:val="1"/>
      <w:numFmt w:val="lowerRoman"/>
      <w:lvlText w:val="%3."/>
      <w:lvlJc w:val="right"/>
      <w:pPr>
        <w:ind w:left="2520" w:hanging="180"/>
      </w:pPr>
    </w:lvl>
    <w:lvl w:ilvl="3" w:tplc="30BE3D86">
      <w:start w:val="1"/>
      <w:numFmt w:val="decimal"/>
      <w:lvlText w:val="%4."/>
      <w:lvlJc w:val="left"/>
      <w:pPr>
        <w:ind w:left="3240" w:hanging="360"/>
      </w:pPr>
    </w:lvl>
    <w:lvl w:ilvl="4" w:tplc="9B4AFBF8">
      <w:start w:val="1"/>
      <w:numFmt w:val="lowerLetter"/>
      <w:lvlText w:val="%5."/>
      <w:lvlJc w:val="left"/>
      <w:pPr>
        <w:ind w:left="3960" w:hanging="360"/>
      </w:pPr>
    </w:lvl>
    <w:lvl w:ilvl="5" w:tplc="0994C808">
      <w:start w:val="1"/>
      <w:numFmt w:val="lowerRoman"/>
      <w:lvlText w:val="%6."/>
      <w:lvlJc w:val="right"/>
      <w:pPr>
        <w:ind w:left="4680" w:hanging="180"/>
      </w:pPr>
    </w:lvl>
    <w:lvl w:ilvl="6" w:tplc="7FE4C6E8">
      <w:start w:val="1"/>
      <w:numFmt w:val="decimal"/>
      <w:lvlText w:val="%7."/>
      <w:lvlJc w:val="left"/>
      <w:pPr>
        <w:ind w:left="5400" w:hanging="360"/>
      </w:pPr>
    </w:lvl>
    <w:lvl w:ilvl="7" w:tplc="560EC1F4">
      <w:start w:val="1"/>
      <w:numFmt w:val="lowerLetter"/>
      <w:lvlText w:val="%8."/>
      <w:lvlJc w:val="left"/>
      <w:pPr>
        <w:ind w:left="6120" w:hanging="360"/>
      </w:pPr>
    </w:lvl>
    <w:lvl w:ilvl="8" w:tplc="32A6774A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5076B1"/>
    <w:multiLevelType w:val="multilevel"/>
    <w:tmpl w:val="275432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440"/>
      </w:pPr>
      <w:rPr>
        <w:rFonts w:hint="default"/>
      </w:rPr>
    </w:lvl>
  </w:abstractNum>
  <w:abstractNum w:abstractNumId="19" w15:restartNumberingAfterBreak="0">
    <w:nsid w:val="72882792"/>
    <w:multiLevelType w:val="multilevel"/>
    <w:tmpl w:val="87E62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440"/>
      </w:pPr>
      <w:rPr>
        <w:rFonts w:hint="default"/>
      </w:rPr>
    </w:lvl>
  </w:abstractNum>
  <w:abstractNum w:abstractNumId="20" w15:restartNumberingAfterBreak="0">
    <w:nsid w:val="745E7F82"/>
    <w:multiLevelType w:val="hybridMultilevel"/>
    <w:tmpl w:val="DAC0A1FC"/>
    <w:lvl w:ilvl="0" w:tplc="E220A3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1CA67E">
      <w:start w:val="1"/>
      <w:numFmt w:val="lowerLetter"/>
      <w:lvlText w:val="%2."/>
      <w:lvlJc w:val="left"/>
      <w:pPr>
        <w:ind w:left="1440" w:hanging="360"/>
      </w:pPr>
    </w:lvl>
    <w:lvl w:ilvl="2" w:tplc="C7EE89F4">
      <w:start w:val="1"/>
      <w:numFmt w:val="lowerRoman"/>
      <w:lvlText w:val="%3."/>
      <w:lvlJc w:val="right"/>
      <w:pPr>
        <w:ind w:left="2160" w:hanging="180"/>
      </w:pPr>
    </w:lvl>
    <w:lvl w:ilvl="3" w:tplc="0086552A">
      <w:start w:val="1"/>
      <w:numFmt w:val="decimal"/>
      <w:lvlText w:val="%4."/>
      <w:lvlJc w:val="left"/>
      <w:pPr>
        <w:ind w:left="2880" w:hanging="360"/>
      </w:pPr>
    </w:lvl>
    <w:lvl w:ilvl="4" w:tplc="AB545E94">
      <w:start w:val="1"/>
      <w:numFmt w:val="lowerLetter"/>
      <w:lvlText w:val="%5."/>
      <w:lvlJc w:val="left"/>
      <w:pPr>
        <w:ind w:left="3600" w:hanging="360"/>
      </w:pPr>
    </w:lvl>
    <w:lvl w:ilvl="5" w:tplc="C636A3FE">
      <w:start w:val="1"/>
      <w:numFmt w:val="lowerRoman"/>
      <w:lvlText w:val="%6."/>
      <w:lvlJc w:val="right"/>
      <w:pPr>
        <w:ind w:left="4320" w:hanging="180"/>
      </w:pPr>
    </w:lvl>
    <w:lvl w:ilvl="6" w:tplc="C4AA3276">
      <w:start w:val="1"/>
      <w:numFmt w:val="decimal"/>
      <w:lvlText w:val="%7."/>
      <w:lvlJc w:val="left"/>
      <w:pPr>
        <w:ind w:left="5040" w:hanging="360"/>
      </w:pPr>
    </w:lvl>
    <w:lvl w:ilvl="7" w:tplc="6638F7EE">
      <w:start w:val="1"/>
      <w:numFmt w:val="lowerLetter"/>
      <w:lvlText w:val="%8."/>
      <w:lvlJc w:val="left"/>
      <w:pPr>
        <w:ind w:left="5760" w:hanging="360"/>
      </w:pPr>
    </w:lvl>
    <w:lvl w:ilvl="8" w:tplc="1AD6FAE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60FF2"/>
    <w:multiLevelType w:val="hybridMultilevel"/>
    <w:tmpl w:val="B792D3D4"/>
    <w:lvl w:ilvl="0" w:tplc="ED84806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D21066E6">
      <w:start w:val="1"/>
      <w:numFmt w:val="lowerLetter"/>
      <w:lvlText w:val="%2."/>
      <w:lvlJc w:val="left"/>
      <w:pPr>
        <w:ind w:left="1440" w:hanging="360"/>
      </w:pPr>
    </w:lvl>
    <w:lvl w:ilvl="2" w:tplc="EDFECC86">
      <w:start w:val="1"/>
      <w:numFmt w:val="lowerRoman"/>
      <w:lvlText w:val="%3."/>
      <w:lvlJc w:val="right"/>
      <w:pPr>
        <w:ind w:left="2160" w:hanging="180"/>
      </w:pPr>
    </w:lvl>
    <w:lvl w:ilvl="3" w:tplc="A5A8AFA4">
      <w:start w:val="1"/>
      <w:numFmt w:val="decimal"/>
      <w:lvlText w:val="%4."/>
      <w:lvlJc w:val="left"/>
      <w:pPr>
        <w:ind w:left="2880" w:hanging="360"/>
      </w:pPr>
    </w:lvl>
    <w:lvl w:ilvl="4" w:tplc="95C08604">
      <w:start w:val="1"/>
      <w:numFmt w:val="lowerLetter"/>
      <w:lvlText w:val="%5."/>
      <w:lvlJc w:val="left"/>
      <w:pPr>
        <w:ind w:left="3600" w:hanging="360"/>
      </w:pPr>
    </w:lvl>
    <w:lvl w:ilvl="5" w:tplc="ABAECE20">
      <w:start w:val="1"/>
      <w:numFmt w:val="lowerRoman"/>
      <w:lvlText w:val="%6."/>
      <w:lvlJc w:val="right"/>
      <w:pPr>
        <w:ind w:left="4320" w:hanging="180"/>
      </w:pPr>
    </w:lvl>
    <w:lvl w:ilvl="6" w:tplc="4E56B448">
      <w:start w:val="1"/>
      <w:numFmt w:val="decimal"/>
      <w:lvlText w:val="%7."/>
      <w:lvlJc w:val="left"/>
      <w:pPr>
        <w:ind w:left="5040" w:hanging="360"/>
      </w:pPr>
    </w:lvl>
    <w:lvl w:ilvl="7" w:tplc="C43CBFD2">
      <w:start w:val="1"/>
      <w:numFmt w:val="lowerLetter"/>
      <w:lvlText w:val="%8."/>
      <w:lvlJc w:val="left"/>
      <w:pPr>
        <w:ind w:left="5760" w:hanging="360"/>
      </w:pPr>
    </w:lvl>
    <w:lvl w:ilvl="8" w:tplc="4D6C877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2"/>
  </w:num>
  <w:num w:numId="4">
    <w:abstractNumId w:val="10"/>
  </w:num>
  <w:num w:numId="5">
    <w:abstractNumId w:val="15"/>
  </w:num>
  <w:num w:numId="6">
    <w:abstractNumId w:val="9"/>
  </w:num>
  <w:num w:numId="7">
    <w:abstractNumId w:val="13"/>
  </w:num>
  <w:num w:numId="8">
    <w:abstractNumId w:val="8"/>
  </w:num>
  <w:num w:numId="9">
    <w:abstractNumId w:val="21"/>
  </w:num>
  <w:num w:numId="10">
    <w:abstractNumId w:val="17"/>
  </w:num>
  <w:num w:numId="11">
    <w:abstractNumId w:val="5"/>
  </w:num>
  <w:num w:numId="12">
    <w:abstractNumId w:val="12"/>
  </w:num>
  <w:num w:numId="13">
    <w:abstractNumId w:val="4"/>
  </w:num>
  <w:num w:numId="14">
    <w:abstractNumId w:val="2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9"/>
  </w:num>
  <w:num w:numId="18">
    <w:abstractNumId w:val="18"/>
  </w:num>
  <w:num w:numId="19">
    <w:abstractNumId w:val="11"/>
  </w:num>
  <w:num w:numId="20">
    <w:abstractNumId w:val="6"/>
  </w:num>
  <w:num w:numId="21">
    <w:abstractNumId w:val="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7DB"/>
    <w:rsid w:val="0008072B"/>
    <w:rsid w:val="00094AE5"/>
    <w:rsid w:val="000B15F0"/>
    <w:rsid w:val="000C79B1"/>
    <w:rsid w:val="000F3391"/>
    <w:rsid w:val="0010363B"/>
    <w:rsid w:val="0011231C"/>
    <w:rsid w:val="001401C3"/>
    <w:rsid w:val="001404BD"/>
    <w:rsid w:val="0014687A"/>
    <w:rsid w:val="00151215"/>
    <w:rsid w:val="001629C7"/>
    <w:rsid w:val="001A4DB9"/>
    <w:rsid w:val="001B7278"/>
    <w:rsid w:val="002057DB"/>
    <w:rsid w:val="0023512A"/>
    <w:rsid w:val="00241CEE"/>
    <w:rsid w:val="0025304F"/>
    <w:rsid w:val="00283E72"/>
    <w:rsid w:val="002874A6"/>
    <w:rsid w:val="00307D42"/>
    <w:rsid w:val="003872AD"/>
    <w:rsid w:val="0039014D"/>
    <w:rsid w:val="00393F77"/>
    <w:rsid w:val="003B1643"/>
    <w:rsid w:val="00404DD1"/>
    <w:rsid w:val="00421D81"/>
    <w:rsid w:val="0042327B"/>
    <w:rsid w:val="00430EAC"/>
    <w:rsid w:val="00432E42"/>
    <w:rsid w:val="0045408D"/>
    <w:rsid w:val="00486DFB"/>
    <w:rsid w:val="004960F2"/>
    <w:rsid w:val="004A7E4D"/>
    <w:rsid w:val="004B3465"/>
    <w:rsid w:val="005030CE"/>
    <w:rsid w:val="005155B3"/>
    <w:rsid w:val="005170EE"/>
    <w:rsid w:val="005174DF"/>
    <w:rsid w:val="00523C41"/>
    <w:rsid w:val="00523EC4"/>
    <w:rsid w:val="005461AA"/>
    <w:rsid w:val="00555632"/>
    <w:rsid w:val="005600BE"/>
    <w:rsid w:val="005A0BD9"/>
    <w:rsid w:val="005A62A1"/>
    <w:rsid w:val="005A6937"/>
    <w:rsid w:val="005B6CA2"/>
    <w:rsid w:val="005C41BA"/>
    <w:rsid w:val="005E0687"/>
    <w:rsid w:val="005E2177"/>
    <w:rsid w:val="005F4C94"/>
    <w:rsid w:val="006018E7"/>
    <w:rsid w:val="00611471"/>
    <w:rsid w:val="00612C1C"/>
    <w:rsid w:val="00635E57"/>
    <w:rsid w:val="006467A8"/>
    <w:rsid w:val="006551BB"/>
    <w:rsid w:val="006C681C"/>
    <w:rsid w:val="006D272F"/>
    <w:rsid w:val="006F521B"/>
    <w:rsid w:val="006F7EFD"/>
    <w:rsid w:val="006F7F2E"/>
    <w:rsid w:val="0071629D"/>
    <w:rsid w:val="00725C83"/>
    <w:rsid w:val="00740B28"/>
    <w:rsid w:val="00782AEB"/>
    <w:rsid w:val="007F0777"/>
    <w:rsid w:val="008020A8"/>
    <w:rsid w:val="00846C3E"/>
    <w:rsid w:val="008A5121"/>
    <w:rsid w:val="008A7357"/>
    <w:rsid w:val="009354E7"/>
    <w:rsid w:val="00950DF8"/>
    <w:rsid w:val="0095789A"/>
    <w:rsid w:val="00970BC7"/>
    <w:rsid w:val="0097732A"/>
    <w:rsid w:val="00986108"/>
    <w:rsid w:val="009A3FEB"/>
    <w:rsid w:val="009C462E"/>
    <w:rsid w:val="00A10E80"/>
    <w:rsid w:val="00A22B99"/>
    <w:rsid w:val="00A43403"/>
    <w:rsid w:val="00A5154F"/>
    <w:rsid w:val="00A635B1"/>
    <w:rsid w:val="00AA0AB5"/>
    <w:rsid w:val="00AC4243"/>
    <w:rsid w:val="00AD29C6"/>
    <w:rsid w:val="00AE5D9C"/>
    <w:rsid w:val="00B0013E"/>
    <w:rsid w:val="00B00D88"/>
    <w:rsid w:val="00B1611D"/>
    <w:rsid w:val="00B20D94"/>
    <w:rsid w:val="00B21605"/>
    <w:rsid w:val="00B630CE"/>
    <w:rsid w:val="00B638D2"/>
    <w:rsid w:val="00C0315D"/>
    <w:rsid w:val="00C34CC3"/>
    <w:rsid w:val="00C50021"/>
    <w:rsid w:val="00C55083"/>
    <w:rsid w:val="00C83204"/>
    <w:rsid w:val="00CD30B8"/>
    <w:rsid w:val="00CE021B"/>
    <w:rsid w:val="00D324C9"/>
    <w:rsid w:val="00D34B73"/>
    <w:rsid w:val="00D64CA9"/>
    <w:rsid w:val="00D83D10"/>
    <w:rsid w:val="00D87787"/>
    <w:rsid w:val="00DC2095"/>
    <w:rsid w:val="00DF08F9"/>
    <w:rsid w:val="00E001E8"/>
    <w:rsid w:val="00E233CA"/>
    <w:rsid w:val="00E25EF2"/>
    <w:rsid w:val="00E324D7"/>
    <w:rsid w:val="00E32B90"/>
    <w:rsid w:val="00E43D14"/>
    <w:rsid w:val="00E70DAE"/>
    <w:rsid w:val="00E72BFA"/>
    <w:rsid w:val="00EB2806"/>
    <w:rsid w:val="00EE5E47"/>
    <w:rsid w:val="00EF3ABE"/>
    <w:rsid w:val="00EF40A8"/>
    <w:rsid w:val="00F01B86"/>
    <w:rsid w:val="00F02116"/>
    <w:rsid w:val="00F1007A"/>
    <w:rsid w:val="00F17B1B"/>
    <w:rsid w:val="00F946F3"/>
    <w:rsid w:val="00FB181A"/>
    <w:rsid w:val="00FE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0D34F"/>
  <w15:docId w15:val="{F89AEE2B-2EBF-4A89-B4FB-87B359E59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6">
    <w:name w:val="Body Text"/>
    <w:basedOn w:val="a"/>
    <w:link w:val="af7"/>
    <w:pPr>
      <w:widowControl w:val="0"/>
      <w:spacing w:after="120"/>
    </w:pPr>
    <w:rPr>
      <w:sz w:val="20"/>
      <w:szCs w:val="20"/>
    </w:rPr>
  </w:style>
  <w:style w:type="character" w:customStyle="1" w:styleId="af7">
    <w:name w:val="Основной текст Знак"/>
    <w:basedOn w:val="a0"/>
    <w:link w:val="a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  <w:rPr>
      <w:sz w:val="28"/>
    </w:r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Placeholder Text"/>
    <w:basedOn w:val="a0"/>
    <w:uiPriority w:val="99"/>
    <w:semiHidden/>
    <w:rPr>
      <w:color w:val="808080"/>
    </w:rPr>
  </w:style>
  <w:style w:type="paragraph" w:styleId="aff">
    <w:name w:val="List Paragraph"/>
    <w:basedOn w:val="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B578F-9C77-49AB-8D53-EA6B91247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25</Pages>
  <Words>7776</Words>
  <Characters>44325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51998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Чупина Наталья Васильевна</dc:creator>
  <cp:lastModifiedBy>Ковалева Ольга Владимировна</cp:lastModifiedBy>
  <cp:revision>24</cp:revision>
  <cp:lastPrinted>2026-10-22T06:26:00Z</cp:lastPrinted>
  <dcterms:created xsi:type="dcterms:W3CDTF">2026-10-19T11:54:00Z</dcterms:created>
  <dcterms:modified xsi:type="dcterms:W3CDTF">2026-10-22T06:27:00Z</dcterms:modified>
</cp:coreProperties>
</file>