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021" w:rsidRPr="00841021" w:rsidRDefault="00841021" w:rsidP="0084102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841021" w:rsidRPr="00841021" w:rsidRDefault="00841021" w:rsidP="0084102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841021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681FAF34" wp14:editId="2291460B">
            <wp:simplePos x="0" y="0"/>
            <wp:positionH relativeFrom="column">
              <wp:posOffset>2701900</wp:posOffset>
            </wp:positionH>
            <wp:positionV relativeFrom="paragraph">
              <wp:posOffset>107950</wp:posOffset>
            </wp:positionV>
            <wp:extent cx="609600" cy="755650"/>
            <wp:effectExtent l="0" t="0" r="0" b="6350"/>
            <wp:wrapNone/>
            <wp:docPr id="2" name="Рисунок 2" descr="O:\Герб вектор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Герб вектор\Герб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41021" w:rsidRPr="00841021" w:rsidRDefault="00841021" w:rsidP="0084102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841021" w:rsidRPr="00841021" w:rsidRDefault="00841021" w:rsidP="0084102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841021" w:rsidRPr="00841021" w:rsidRDefault="00841021" w:rsidP="0084102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841021" w:rsidRPr="00841021" w:rsidRDefault="00841021" w:rsidP="0084102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</w:p>
    <w:p w:rsidR="00841021" w:rsidRPr="00841021" w:rsidRDefault="00841021" w:rsidP="0084102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</w:pPr>
      <w:r w:rsidRPr="00841021"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  <w:t xml:space="preserve">АДМИНИСТРАЦИЯ </w:t>
      </w:r>
    </w:p>
    <w:p w:rsidR="00841021" w:rsidRPr="00841021" w:rsidRDefault="00841021" w:rsidP="0084102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841021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ПЕЧЕНГСКОГО МУНИЦИПАЛЬНОГО ОКРУГА</w:t>
      </w:r>
    </w:p>
    <w:p w:rsidR="00841021" w:rsidRPr="00841021" w:rsidRDefault="00841021" w:rsidP="0084102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r w:rsidRPr="00841021"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  <w:t>МУРМАНСКОЙ ОБЛАСТИ</w:t>
      </w:r>
    </w:p>
    <w:p w:rsidR="00841021" w:rsidRPr="00841021" w:rsidRDefault="00841021" w:rsidP="0084102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ru-RU"/>
        </w:rPr>
      </w:pPr>
    </w:p>
    <w:p w:rsidR="00935A99" w:rsidRPr="00935A99" w:rsidRDefault="00935A99" w:rsidP="00935A99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</w:pPr>
      <w:r w:rsidRPr="00935A99">
        <w:rPr>
          <w:rFonts w:ascii="Times New Roman" w:eastAsia="Times New Roman" w:hAnsi="Times New Roman" w:cs="Times New Roman"/>
          <w:b/>
          <w:color w:val="000000"/>
          <w:sz w:val="44"/>
          <w:szCs w:val="44"/>
          <w:lang w:eastAsia="ru-RU"/>
        </w:rPr>
        <w:t>РАСПОРЯЖЕНИЕ</w:t>
      </w:r>
    </w:p>
    <w:p w:rsidR="00841021" w:rsidRPr="00841021" w:rsidRDefault="00841021" w:rsidP="0084102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41021" w:rsidRPr="00841021" w:rsidRDefault="00841021" w:rsidP="0084102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841021" w:rsidRPr="00841021" w:rsidRDefault="00841021" w:rsidP="00841021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от 26.12.2023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ab/>
        <w:t xml:space="preserve">   № 140</w:t>
      </w:r>
    </w:p>
    <w:p w:rsidR="00841021" w:rsidRPr="00841021" w:rsidRDefault="00841021" w:rsidP="0084102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0"/>
          <w:lang w:eastAsia="ru-RU"/>
        </w:rPr>
      </w:pPr>
      <w:proofErr w:type="spellStart"/>
      <w:r w:rsidRPr="00841021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п.г.т</w:t>
      </w:r>
      <w:proofErr w:type="spellEnd"/>
      <w:r w:rsidRPr="00841021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. Никель</w:t>
      </w:r>
    </w:p>
    <w:p w:rsidR="00841021" w:rsidRPr="00841021" w:rsidRDefault="00841021" w:rsidP="0084102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41021" w:rsidRPr="00841021" w:rsidRDefault="00841021" w:rsidP="00841021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374017" w:rsidRDefault="00374017" w:rsidP="00374017">
      <w:pPr>
        <w:pStyle w:val="ConsPlusNormal"/>
        <w:widowControl/>
        <w:ind w:right="1" w:firstLine="0"/>
        <w:jc w:val="center"/>
        <w:outlineLvl w:val="1"/>
        <w:rPr>
          <w:rFonts w:ascii="Times New Roman" w:hAnsi="Times New Roman" w:cs="Times New Roman"/>
          <w:b/>
          <w:szCs w:val="22"/>
        </w:rPr>
      </w:pPr>
      <w:r>
        <w:rPr>
          <w:rFonts w:ascii="Times New Roman" w:hAnsi="Times New Roman" w:cs="Times New Roman"/>
          <w:b/>
          <w:szCs w:val="22"/>
        </w:rPr>
        <w:t xml:space="preserve">О внесении изменений в </w:t>
      </w:r>
      <w:r w:rsidR="006542FB" w:rsidRPr="002F70B1">
        <w:rPr>
          <w:rFonts w:ascii="Times New Roman" w:hAnsi="Times New Roman" w:cs="Times New Roman"/>
          <w:b/>
          <w:szCs w:val="22"/>
        </w:rPr>
        <w:t>Положени</w:t>
      </w:r>
      <w:r>
        <w:rPr>
          <w:rFonts w:ascii="Times New Roman" w:hAnsi="Times New Roman" w:cs="Times New Roman"/>
          <w:b/>
          <w:szCs w:val="22"/>
        </w:rPr>
        <w:t>е</w:t>
      </w:r>
      <w:r w:rsidR="006542FB" w:rsidRPr="002F70B1">
        <w:rPr>
          <w:rFonts w:ascii="Times New Roman" w:hAnsi="Times New Roman" w:cs="Times New Roman"/>
          <w:b/>
          <w:szCs w:val="22"/>
        </w:rPr>
        <w:t xml:space="preserve"> об отделе экономического развития </w:t>
      </w:r>
    </w:p>
    <w:p w:rsidR="00374017" w:rsidRDefault="006542FB" w:rsidP="00374017">
      <w:pPr>
        <w:pStyle w:val="ConsPlusNormal"/>
        <w:widowControl/>
        <w:ind w:right="1" w:firstLine="0"/>
        <w:jc w:val="center"/>
        <w:outlineLvl w:val="1"/>
        <w:rPr>
          <w:rFonts w:ascii="Times New Roman" w:hAnsi="Times New Roman" w:cs="Times New Roman"/>
          <w:b/>
        </w:rPr>
      </w:pPr>
      <w:r w:rsidRPr="002F70B1">
        <w:rPr>
          <w:rFonts w:ascii="Times New Roman" w:hAnsi="Times New Roman" w:cs="Times New Roman"/>
          <w:b/>
        </w:rPr>
        <w:t xml:space="preserve">администрации Печенгского </w:t>
      </w:r>
      <w:r w:rsidR="005A52B3" w:rsidRPr="002F70B1">
        <w:rPr>
          <w:rFonts w:ascii="Times New Roman" w:hAnsi="Times New Roman" w:cs="Times New Roman"/>
          <w:b/>
        </w:rPr>
        <w:t>муниципального округа</w:t>
      </w:r>
      <w:r w:rsidR="00374017">
        <w:rPr>
          <w:rFonts w:ascii="Times New Roman" w:hAnsi="Times New Roman" w:cs="Times New Roman"/>
          <w:b/>
        </w:rPr>
        <w:t xml:space="preserve">, </w:t>
      </w:r>
      <w:proofErr w:type="gramStart"/>
      <w:r w:rsidR="00374017">
        <w:rPr>
          <w:rFonts w:ascii="Times New Roman" w:hAnsi="Times New Roman" w:cs="Times New Roman"/>
          <w:b/>
        </w:rPr>
        <w:t>утвержденное</w:t>
      </w:r>
      <w:proofErr w:type="gramEnd"/>
      <w:r w:rsidR="00374017">
        <w:rPr>
          <w:rFonts w:ascii="Times New Roman" w:hAnsi="Times New Roman" w:cs="Times New Roman"/>
          <w:b/>
        </w:rPr>
        <w:t xml:space="preserve"> распоряжением </w:t>
      </w:r>
    </w:p>
    <w:p w:rsidR="00935A99" w:rsidRPr="002F70B1" w:rsidRDefault="00374017" w:rsidP="00374017">
      <w:pPr>
        <w:pStyle w:val="ConsPlusNormal"/>
        <w:widowControl/>
        <w:ind w:right="1" w:firstLine="0"/>
        <w:jc w:val="center"/>
        <w:outlineLvl w:val="1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b/>
        </w:rPr>
        <w:t>администрации Печенгского муниципального округа от 08.06.2021 № 60</w:t>
      </w:r>
    </w:p>
    <w:p w:rsidR="00935A99" w:rsidRDefault="00935A99" w:rsidP="00841021">
      <w:pPr>
        <w:widowControl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542FB" w:rsidRPr="00935A99" w:rsidRDefault="006542FB" w:rsidP="00841021">
      <w:pPr>
        <w:widowControl w:val="0"/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542FB" w:rsidRPr="002F70B1" w:rsidRDefault="00374017" w:rsidP="00841021">
      <w:pPr>
        <w:pStyle w:val="a3"/>
        <w:ind w:firstLine="709"/>
        <w:jc w:val="both"/>
        <w:rPr>
          <w:rFonts w:ascii="Times New Roman" w:hAnsi="Times New Roman"/>
          <w:sz w:val="24"/>
          <w:szCs w:val="26"/>
          <w:lang w:val="ru-RU"/>
        </w:rPr>
      </w:pPr>
      <w:r>
        <w:rPr>
          <w:rFonts w:ascii="Times New Roman" w:hAnsi="Times New Roman"/>
          <w:sz w:val="24"/>
          <w:szCs w:val="26"/>
          <w:lang w:val="ru-RU"/>
        </w:rPr>
        <w:t>В связи с перераспределением основных функций между структурными подразделениями администрации Печенгского муниципального округа</w:t>
      </w:r>
      <w:r w:rsidR="002F70B1">
        <w:rPr>
          <w:rFonts w:ascii="Times New Roman" w:hAnsi="Times New Roman"/>
          <w:sz w:val="24"/>
          <w:szCs w:val="26"/>
          <w:lang w:val="ru-RU"/>
        </w:rPr>
        <w:t>,</w:t>
      </w:r>
    </w:p>
    <w:p w:rsidR="00935A99" w:rsidRPr="002F70B1" w:rsidRDefault="00935A99" w:rsidP="00841021">
      <w:pPr>
        <w:widowControl w:val="0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6"/>
          <w:lang w:val="x-none" w:eastAsia="ru-RU"/>
        </w:rPr>
      </w:pPr>
    </w:p>
    <w:p w:rsidR="00374017" w:rsidRDefault="00374017" w:rsidP="00841021">
      <w:pPr>
        <w:pStyle w:val="ConsPlusNormal"/>
        <w:numPr>
          <w:ilvl w:val="0"/>
          <w:numId w:val="1"/>
        </w:numPr>
        <w:tabs>
          <w:tab w:val="left" w:pos="993"/>
        </w:tabs>
        <w:ind w:left="0" w:right="-5" w:firstLine="709"/>
        <w:jc w:val="both"/>
        <w:outlineLvl w:val="1"/>
        <w:rPr>
          <w:rFonts w:ascii="Times New Roman" w:hAnsi="Times New Roman" w:cs="Times New Roman"/>
          <w:sz w:val="24"/>
          <w:szCs w:val="26"/>
        </w:rPr>
      </w:pPr>
      <w:r w:rsidRPr="00374017">
        <w:rPr>
          <w:rFonts w:ascii="Times New Roman" w:hAnsi="Times New Roman" w:cs="Times New Roman"/>
          <w:sz w:val="24"/>
          <w:szCs w:val="26"/>
        </w:rPr>
        <w:t xml:space="preserve">Внести в </w:t>
      </w:r>
      <w:r w:rsidR="0028630C" w:rsidRPr="00374017">
        <w:rPr>
          <w:rFonts w:ascii="Times New Roman" w:hAnsi="Times New Roman" w:cs="Times New Roman"/>
          <w:sz w:val="24"/>
          <w:szCs w:val="26"/>
        </w:rPr>
        <w:t>Положение</w:t>
      </w:r>
      <w:r w:rsidRPr="00374017">
        <w:t xml:space="preserve"> </w:t>
      </w:r>
      <w:r w:rsidRPr="00374017">
        <w:rPr>
          <w:rFonts w:ascii="Times New Roman" w:hAnsi="Times New Roman" w:cs="Times New Roman"/>
          <w:sz w:val="24"/>
          <w:szCs w:val="26"/>
        </w:rPr>
        <w:t>об отделе экономического развития администрации Печенгского муниципального округа, утвержденное распоряжением</w:t>
      </w:r>
      <w:r>
        <w:rPr>
          <w:rFonts w:ascii="Times New Roman" w:hAnsi="Times New Roman" w:cs="Times New Roman"/>
          <w:sz w:val="24"/>
          <w:szCs w:val="26"/>
        </w:rPr>
        <w:t xml:space="preserve"> </w:t>
      </w:r>
      <w:r w:rsidRPr="00374017">
        <w:rPr>
          <w:rFonts w:ascii="Times New Roman" w:hAnsi="Times New Roman" w:cs="Times New Roman"/>
          <w:sz w:val="24"/>
          <w:szCs w:val="26"/>
        </w:rPr>
        <w:t>администрации Печенгского муниципального округа от 08.06.2021 № 60</w:t>
      </w:r>
      <w:r>
        <w:rPr>
          <w:rFonts w:ascii="Times New Roman" w:hAnsi="Times New Roman" w:cs="Times New Roman"/>
          <w:sz w:val="24"/>
          <w:szCs w:val="26"/>
        </w:rPr>
        <w:t xml:space="preserve"> (далее – Положение), следующие</w:t>
      </w:r>
      <w:r w:rsidRPr="00374017">
        <w:rPr>
          <w:rFonts w:ascii="Times New Roman" w:hAnsi="Times New Roman" w:cs="Times New Roman"/>
          <w:sz w:val="24"/>
          <w:szCs w:val="26"/>
        </w:rPr>
        <w:t xml:space="preserve"> изменения</w:t>
      </w:r>
      <w:r>
        <w:rPr>
          <w:rFonts w:ascii="Times New Roman" w:hAnsi="Times New Roman" w:cs="Times New Roman"/>
          <w:sz w:val="24"/>
          <w:szCs w:val="26"/>
        </w:rPr>
        <w:t>:</w:t>
      </w:r>
    </w:p>
    <w:p w:rsidR="00035811" w:rsidRDefault="00035811" w:rsidP="00841021">
      <w:pPr>
        <w:pStyle w:val="ConsPlusNormal"/>
        <w:numPr>
          <w:ilvl w:val="1"/>
          <w:numId w:val="9"/>
        </w:numPr>
        <w:tabs>
          <w:tab w:val="left" w:pos="993"/>
        </w:tabs>
        <w:ind w:left="0" w:right="-5" w:firstLine="709"/>
        <w:jc w:val="both"/>
        <w:outlineLvl w:val="1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 xml:space="preserve">В </w:t>
      </w:r>
      <w:r w:rsidR="0053014D">
        <w:rPr>
          <w:rFonts w:ascii="Times New Roman" w:hAnsi="Times New Roman" w:cs="Times New Roman"/>
          <w:sz w:val="24"/>
          <w:szCs w:val="26"/>
        </w:rPr>
        <w:t xml:space="preserve">пункте 1.1 </w:t>
      </w:r>
      <w:r w:rsidR="00374017">
        <w:rPr>
          <w:rFonts w:ascii="Times New Roman" w:hAnsi="Times New Roman" w:cs="Times New Roman"/>
          <w:sz w:val="24"/>
          <w:szCs w:val="26"/>
        </w:rPr>
        <w:t>раздел</w:t>
      </w:r>
      <w:r w:rsidR="0053014D">
        <w:rPr>
          <w:rFonts w:ascii="Times New Roman" w:hAnsi="Times New Roman" w:cs="Times New Roman"/>
          <w:sz w:val="24"/>
          <w:szCs w:val="26"/>
        </w:rPr>
        <w:t>а</w:t>
      </w:r>
      <w:r w:rsidR="00374017">
        <w:rPr>
          <w:rFonts w:ascii="Times New Roman" w:hAnsi="Times New Roman" w:cs="Times New Roman"/>
          <w:sz w:val="24"/>
          <w:szCs w:val="26"/>
        </w:rPr>
        <w:t xml:space="preserve"> 1 Положения</w:t>
      </w:r>
      <w:r>
        <w:rPr>
          <w:rFonts w:ascii="Times New Roman" w:hAnsi="Times New Roman" w:cs="Times New Roman"/>
          <w:sz w:val="24"/>
          <w:szCs w:val="26"/>
        </w:rPr>
        <w:t>:</w:t>
      </w:r>
    </w:p>
    <w:p w:rsidR="00374017" w:rsidRDefault="00035811" w:rsidP="00841021">
      <w:pPr>
        <w:pStyle w:val="ConsPlusNormal"/>
        <w:tabs>
          <w:tab w:val="left" w:pos="993"/>
        </w:tabs>
        <w:ind w:right="-5" w:firstLine="709"/>
        <w:jc w:val="both"/>
        <w:outlineLvl w:val="1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а) абзац четвертый</w:t>
      </w:r>
      <w:r w:rsidR="00374017">
        <w:rPr>
          <w:rFonts w:ascii="Times New Roman" w:hAnsi="Times New Roman" w:cs="Times New Roman"/>
          <w:sz w:val="24"/>
          <w:szCs w:val="26"/>
        </w:rPr>
        <w:t xml:space="preserve"> исключить; </w:t>
      </w:r>
    </w:p>
    <w:p w:rsidR="00035811" w:rsidRDefault="00035811" w:rsidP="00841021">
      <w:pPr>
        <w:pStyle w:val="ConsPlusNormal"/>
        <w:tabs>
          <w:tab w:val="left" w:pos="993"/>
        </w:tabs>
        <w:ind w:right="-5" w:firstLine="709"/>
        <w:jc w:val="both"/>
        <w:outlineLvl w:val="1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б) абзац шестой исключить.</w:t>
      </w:r>
    </w:p>
    <w:p w:rsidR="00374017" w:rsidRDefault="00F772A3" w:rsidP="00841021">
      <w:pPr>
        <w:pStyle w:val="ConsPlusNormal"/>
        <w:numPr>
          <w:ilvl w:val="1"/>
          <w:numId w:val="9"/>
        </w:numPr>
        <w:tabs>
          <w:tab w:val="left" w:pos="993"/>
        </w:tabs>
        <w:ind w:left="0" w:right="-5" w:firstLine="709"/>
        <w:jc w:val="both"/>
        <w:outlineLvl w:val="1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В разделе 2 Положения:</w:t>
      </w:r>
    </w:p>
    <w:p w:rsidR="00F772A3" w:rsidRDefault="00F772A3" w:rsidP="00841021">
      <w:pPr>
        <w:pStyle w:val="ConsPlusNormal"/>
        <w:tabs>
          <w:tab w:val="left" w:pos="993"/>
        </w:tabs>
        <w:ind w:right="-5" w:firstLine="709"/>
        <w:jc w:val="both"/>
        <w:outlineLvl w:val="1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 xml:space="preserve">а) в абзаце </w:t>
      </w:r>
      <w:r w:rsidR="00F70BF6">
        <w:rPr>
          <w:rFonts w:ascii="Times New Roman" w:hAnsi="Times New Roman" w:cs="Times New Roman"/>
          <w:sz w:val="24"/>
          <w:szCs w:val="26"/>
        </w:rPr>
        <w:t xml:space="preserve">пятом слова «, </w:t>
      </w:r>
      <w:r w:rsidR="00F70BF6" w:rsidRPr="00F70BF6">
        <w:rPr>
          <w:rFonts w:ascii="Times New Roman" w:hAnsi="Times New Roman" w:cs="Times New Roman"/>
          <w:sz w:val="24"/>
          <w:szCs w:val="26"/>
        </w:rPr>
        <w:t>содействие развитию малого и среднего предпринимательства</w:t>
      </w:r>
      <w:r w:rsidR="00F70BF6">
        <w:rPr>
          <w:rFonts w:ascii="Times New Roman" w:hAnsi="Times New Roman" w:cs="Times New Roman"/>
          <w:sz w:val="24"/>
          <w:szCs w:val="26"/>
        </w:rPr>
        <w:t>»</w:t>
      </w:r>
      <w:r w:rsidR="00F70BF6" w:rsidRPr="00F70BF6">
        <w:rPr>
          <w:rFonts w:ascii="Times New Roman" w:hAnsi="Times New Roman" w:cs="Times New Roman"/>
          <w:sz w:val="24"/>
          <w:szCs w:val="26"/>
        </w:rPr>
        <w:t xml:space="preserve"> </w:t>
      </w:r>
      <w:r w:rsidR="00F70BF6">
        <w:rPr>
          <w:rFonts w:ascii="Times New Roman" w:hAnsi="Times New Roman" w:cs="Times New Roman"/>
          <w:sz w:val="24"/>
          <w:szCs w:val="26"/>
        </w:rPr>
        <w:t>исключить</w:t>
      </w:r>
      <w:r w:rsidR="00F70BF6" w:rsidRPr="00F70BF6">
        <w:rPr>
          <w:rFonts w:ascii="Times New Roman" w:hAnsi="Times New Roman" w:cs="Times New Roman"/>
          <w:sz w:val="24"/>
          <w:szCs w:val="26"/>
        </w:rPr>
        <w:t>;</w:t>
      </w:r>
    </w:p>
    <w:p w:rsidR="000744D8" w:rsidRDefault="000744D8" w:rsidP="00841021">
      <w:pPr>
        <w:pStyle w:val="ConsPlusNormal"/>
        <w:tabs>
          <w:tab w:val="left" w:pos="993"/>
        </w:tabs>
        <w:ind w:right="-5" w:firstLine="709"/>
        <w:jc w:val="both"/>
        <w:outlineLvl w:val="1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б) абзац шестой исключить.</w:t>
      </w:r>
    </w:p>
    <w:p w:rsidR="000744D8" w:rsidRDefault="000744D8" w:rsidP="00841021">
      <w:pPr>
        <w:pStyle w:val="ConsPlusNormal"/>
        <w:tabs>
          <w:tab w:val="left" w:pos="993"/>
        </w:tabs>
        <w:ind w:right="-5" w:firstLine="709"/>
        <w:jc w:val="both"/>
        <w:outlineLvl w:val="1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 xml:space="preserve">1.3. </w:t>
      </w:r>
      <w:r w:rsidR="00FF126B">
        <w:rPr>
          <w:rFonts w:ascii="Times New Roman" w:hAnsi="Times New Roman" w:cs="Times New Roman"/>
          <w:sz w:val="24"/>
          <w:szCs w:val="26"/>
        </w:rPr>
        <w:t xml:space="preserve">Раздел 3 </w:t>
      </w:r>
      <w:r w:rsidR="00E516B0">
        <w:rPr>
          <w:rFonts w:ascii="Times New Roman" w:hAnsi="Times New Roman" w:cs="Times New Roman"/>
          <w:sz w:val="24"/>
          <w:szCs w:val="26"/>
        </w:rPr>
        <w:t xml:space="preserve">Положения </w:t>
      </w:r>
      <w:r w:rsidR="00FF126B">
        <w:rPr>
          <w:rFonts w:ascii="Times New Roman" w:hAnsi="Times New Roman" w:cs="Times New Roman"/>
          <w:sz w:val="24"/>
          <w:szCs w:val="26"/>
        </w:rPr>
        <w:t>изложить в следующей редакции:</w:t>
      </w:r>
    </w:p>
    <w:p w:rsidR="00FF126B" w:rsidRPr="00FF126B" w:rsidRDefault="00FF126B" w:rsidP="00841021">
      <w:pPr>
        <w:pStyle w:val="ConsPlusNormal"/>
        <w:tabs>
          <w:tab w:val="left" w:pos="993"/>
        </w:tabs>
        <w:ind w:right="-5" w:firstLine="709"/>
        <w:jc w:val="both"/>
        <w:outlineLvl w:val="1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«</w:t>
      </w:r>
      <w:r w:rsidRPr="00FF126B">
        <w:rPr>
          <w:rFonts w:ascii="Times New Roman" w:hAnsi="Times New Roman" w:cs="Times New Roman"/>
          <w:sz w:val="24"/>
          <w:szCs w:val="26"/>
        </w:rPr>
        <w:t>3. ОСНОВНЫЕ ФУНКЦИИ ОТДЕЛА ЭКОНОМИЧЕСКОГО РАЗВИТИЯ</w:t>
      </w:r>
    </w:p>
    <w:p w:rsidR="00FF126B" w:rsidRPr="00FF126B" w:rsidRDefault="00FF126B" w:rsidP="00841021">
      <w:pPr>
        <w:pStyle w:val="ConsPlusNormal"/>
        <w:tabs>
          <w:tab w:val="left" w:pos="993"/>
        </w:tabs>
        <w:ind w:right="-5" w:firstLine="709"/>
        <w:jc w:val="both"/>
        <w:outlineLvl w:val="1"/>
        <w:rPr>
          <w:rFonts w:ascii="Times New Roman" w:hAnsi="Times New Roman" w:cs="Times New Roman"/>
          <w:sz w:val="24"/>
          <w:szCs w:val="26"/>
        </w:rPr>
      </w:pPr>
    </w:p>
    <w:p w:rsidR="00FF126B" w:rsidRPr="00FF126B" w:rsidRDefault="00FF126B" w:rsidP="00841021">
      <w:pPr>
        <w:pStyle w:val="ConsPlusNormal"/>
        <w:tabs>
          <w:tab w:val="left" w:pos="993"/>
        </w:tabs>
        <w:ind w:right="-5" w:firstLine="709"/>
        <w:jc w:val="both"/>
        <w:outlineLvl w:val="1"/>
        <w:rPr>
          <w:rFonts w:ascii="Times New Roman" w:hAnsi="Times New Roman" w:cs="Times New Roman"/>
          <w:sz w:val="24"/>
          <w:szCs w:val="26"/>
        </w:rPr>
      </w:pPr>
      <w:r w:rsidRPr="00FF126B">
        <w:rPr>
          <w:rFonts w:ascii="Times New Roman" w:hAnsi="Times New Roman" w:cs="Times New Roman"/>
          <w:sz w:val="24"/>
          <w:szCs w:val="26"/>
        </w:rPr>
        <w:t>ОЭР выполняет следующие функции:</w:t>
      </w:r>
    </w:p>
    <w:p w:rsidR="00FF126B" w:rsidRPr="00FF126B" w:rsidRDefault="00FF126B" w:rsidP="00841021">
      <w:pPr>
        <w:pStyle w:val="ConsPlusNormal"/>
        <w:tabs>
          <w:tab w:val="left" w:pos="993"/>
        </w:tabs>
        <w:ind w:right="-5" w:firstLine="709"/>
        <w:jc w:val="both"/>
        <w:outlineLvl w:val="1"/>
        <w:rPr>
          <w:rFonts w:ascii="Times New Roman" w:hAnsi="Times New Roman" w:cs="Times New Roman"/>
          <w:sz w:val="24"/>
          <w:szCs w:val="26"/>
        </w:rPr>
      </w:pPr>
      <w:r w:rsidRPr="00FF126B">
        <w:rPr>
          <w:rFonts w:ascii="Times New Roman" w:hAnsi="Times New Roman" w:cs="Times New Roman"/>
          <w:sz w:val="24"/>
          <w:szCs w:val="26"/>
        </w:rPr>
        <w:t>- мониторинг, анализ и оценка показателей социально-экономического развития Печенгского муниципального округа;</w:t>
      </w:r>
    </w:p>
    <w:p w:rsidR="00FF126B" w:rsidRPr="00FF126B" w:rsidRDefault="00FF126B" w:rsidP="00841021">
      <w:pPr>
        <w:pStyle w:val="ConsPlusNormal"/>
        <w:tabs>
          <w:tab w:val="left" w:pos="993"/>
        </w:tabs>
        <w:ind w:right="-5" w:firstLine="709"/>
        <w:jc w:val="both"/>
        <w:outlineLvl w:val="1"/>
        <w:rPr>
          <w:rFonts w:ascii="Times New Roman" w:hAnsi="Times New Roman" w:cs="Times New Roman"/>
          <w:sz w:val="24"/>
          <w:szCs w:val="26"/>
        </w:rPr>
      </w:pPr>
      <w:r w:rsidRPr="00FF126B">
        <w:rPr>
          <w:rFonts w:ascii="Times New Roman" w:hAnsi="Times New Roman" w:cs="Times New Roman"/>
          <w:sz w:val="24"/>
          <w:szCs w:val="26"/>
        </w:rPr>
        <w:t>- разработка документов стратегического планирования в пределах своей компетенции;</w:t>
      </w:r>
    </w:p>
    <w:p w:rsidR="00FF126B" w:rsidRPr="00FF126B" w:rsidRDefault="00FF126B" w:rsidP="00841021">
      <w:pPr>
        <w:pStyle w:val="ConsPlusNormal"/>
        <w:tabs>
          <w:tab w:val="left" w:pos="993"/>
        </w:tabs>
        <w:ind w:right="-5" w:firstLine="709"/>
        <w:jc w:val="both"/>
        <w:outlineLvl w:val="1"/>
        <w:rPr>
          <w:rFonts w:ascii="Times New Roman" w:hAnsi="Times New Roman" w:cs="Times New Roman"/>
          <w:sz w:val="24"/>
          <w:szCs w:val="26"/>
        </w:rPr>
      </w:pPr>
      <w:r w:rsidRPr="00FF126B">
        <w:rPr>
          <w:rFonts w:ascii="Times New Roman" w:hAnsi="Times New Roman" w:cs="Times New Roman"/>
          <w:sz w:val="24"/>
          <w:szCs w:val="26"/>
        </w:rPr>
        <w:t>- взаимодействие с органами государственной статистики по предоставлению и получению статистической информации;</w:t>
      </w:r>
    </w:p>
    <w:p w:rsidR="00FF126B" w:rsidRPr="00FF126B" w:rsidRDefault="00FF126B" w:rsidP="00841021">
      <w:pPr>
        <w:pStyle w:val="ConsPlusNormal"/>
        <w:tabs>
          <w:tab w:val="left" w:pos="993"/>
        </w:tabs>
        <w:ind w:right="-5" w:firstLine="709"/>
        <w:jc w:val="both"/>
        <w:outlineLvl w:val="1"/>
        <w:rPr>
          <w:rFonts w:ascii="Times New Roman" w:hAnsi="Times New Roman" w:cs="Times New Roman"/>
          <w:sz w:val="24"/>
          <w:szCs w:val="26"/>
        </w:rPr>
      </w:pPr>
      <w:r w:rsidRPr="00FF126B">
        <w:rPr>
          <w:rFonts w:ascii="Times New Roman" w:hAnsi="Times New Roman" w:cs="Times New Roman"/>
          <w:sz w:val="24"/>
          <w:szCs w:val="26"/>
        </w:rPr>
        <w:t>- взаимодействие с территориальными подразделениями федеральных органов исполнительной власти, исполнительными органами государственной власти Мурманской области, предприятиями и организациями различной организационно-правовой формы собственности по предоставлению и получению информации в пределах вопросов ведения ОЭР;</w:t>
      </w:r>
    </w:p>
    <w:p w:rsidR="00FF126B" w:rsidRPr="00FF126B" w:rsidRDefault="00FF126B" w:rsidP="00841021">
      <w:pPr>
        <w:pStyle w:val="ConsPlusNormal"/>
        <w:tabs>
          <w:tab w:val="left" w:pos="993"/>
        </w:tabs>
        <w:ind w:right="-5" w:firstLine="709"/>
        <w:jc w:val="both"/>
        <w:outlineLvl w:val="1"/>
        <w:rPr>
          <w:rFonts w:ascii="Times New Roman" w:hAnsi="Times New Roman" w:cs="Times New Roman"/>
          <w:sz w:val="24"/>
          <w:szCs w:val="26"/>
        </w:rPr>
      </w:pPr>
      <w:r w:rsidRPr="00FF126B">
        <w:rPr>
          <w:rFonts w:ascii="Times New Roman" w:hAnsi="Times New Roman" w:cs="Times New Roman"/>
          <w:sz w:val="24"/>
          <w:szCs w:val="26"/>
        </w:rPr>
        <w:lastRenderedPageBreak/>
        <w:t>- формирование перечня и проведение оценки эффективности налоговых расходов Печенгского муниципального округа;</w:t>
      </w:r>
    </w:p>
    <w:p w:rsidR="00FF126B" w:rsidRPr="00FF126B" w:rsidRDefault="00FF126B" w:rsidP="00841021">
      <w:pPr>
        <w:pStyle w:val="ConsPlusNormal"/>
        <w:tabs>
          <w:tab w:val="left" w:pos="993"/>
        </w:tabs>
        <w:ind w:right="-5" w:firstLine="709"/>
        <w:jc w:val="both"/>
        <w:outlineLvl w:val="1"/>
        <w:rPr>
          <w:rFonts w:ascii="Times New Roman" w:hAnsi="Times New Roman" w:cs="Times New Roman"/>
          <w:sz w:val="24"/>
          <w:szCs w:val="26"/>
        </w:rPr>
      </w:pPr>
      <w:r w:rsidRPr="00FF126B">
        <w:rPr>
          <w:rFonts w:ascii="Times New Roman" w:hAnsi="Times New Roman" w:cs="Times New Roman"/>
          <w:sz w:val="24"/>
          <w:szCs w:val="26"/>
        </w:rPr>
        <w:t>- методическая поддержка и координация разработки и утверждения муниципальных программ Печенгского муниципального округа;</w:t>
      </w:r>
    </w:p>
    <w:p w:rsidR="00FF126B" w:rsidRPr="00FF126B" w:rsidRDefault="00FF126B" w:rsidP="00841021">
      <w:pPr>
        <w:pStyle w:val="ConsPlusNormal"/>
        <w:tabs>
          <w:tab w:val="left" w:pos="993"/>
        </w:tabs>
        <w:ind w:right="-5" w:firstLine="709"/>
        <w:jc w:val="both"/>
        <w:outlineLvl w:val="1"/>
        <w:rPr>
          <w:rFonts w:ascii="Times New Roman" w:hAnsi="Times New Roman" w:cs="Times New Roman"/>
          <w:sz w:val="24"/>
          <w:szCs w:val="26"/>
        </w:rPr>
      </w:pPr>
      <w:r w:rsidRPr="00FF126B">
        <w:rPr>
          <w:rFonts w:ascii="Times New Roman" w:hAnsi="Times New Roman" w:cs="Times New Roman"/>
          <w:sz w:val="24"/>
          <w:szCs w:val="26"/>
        </w:rPr>
        <w:t>- обеспечение проведения общественных (публичных) обсуждений проектов муниципальных программ;</w:t>
      </w:r>
    </w:p>
    <w:p w:rsidR="00FF126B" w:rsidRPr="00FF126B" w:rsidRDefault="00FF126B" w:rsidP="00841021">
      <w:pPr>
        <w:pStyle w:val="ConsPlusNormal"/>
        <w:tabs>
          <w:tab w:val="left" w:pos="993"/>
        </w:tabs>
        <w:ind w:right="-5" w:firstLine="709"/>
        <w:jc w:val="both"/>
        <w:outlineLvl w:val="1"/>
        <w:rPr>
          <w:rFonts w:ascii="Times New Roman" w:hAnsi="Times New Roman" w:cs="Times New Roman"/>
          <w:sz w:val="24"/>
          <w:szCs w:val="26"/>
        </w:rPr>
      </w:pPr>
      <w:r w:rsidRPr="00FF126B">
        <w:rPr>
          <w:rFonts w:ascii="Times New Roman" w:hAnsi="Times New Roman" w:cs="Times New Roman"/>
          <w:sz w:val="24"/>
          <w:szCs w:val="26"/>
        </w:rPr>
        <w:t xml:space="preserve">- мониторинг и оценка эффективности реализации муниципальных программ; </w:t>
      </w:r>
    </w:p>
    <w:p w:rsidR="00FF126B" w:rsidRPr="00FF126B" w:rsidRDefault="00FF126B" w:rsidP="00841021">
      <w:pPr>
        <w:pStyle w:val="ConsPlusNormal"/>
        <w:tabs>
          <w:tab w:val="left" w:pos="993"/>
        </w:tabs>
        <w:ind w:right="-5" w:firstLine="709"/>
        <w:jc w:val="both"/>
        <w:outlineLvl w:val="1"/>
        <w:rPr>
          <w:rFonts w:ascii="Times New Roman" w:hAnsi="Times New Roman" w:cs="Times New Roman"/>
          <w:sz w:val="24"/>
          <w:szCs w:val="26"/>
        </w:rPr>
      </w:pPr>
      <w:r w:rsidRPr="00FF126B">
        <w:rPr>
          <w:rFonts w:ascii="Times New Roman" w:hAnsi="Times New Roman" w:cs="Times New Roman"/>
          <w:sz w:val="24"/>
          <w:szCs w:val="26"/>
        </w:rPr>
        <w:t>- анализ показателей для оценки эффективности деятельности органов местного самоуправления Печенгского муниципального округа, отражающих влияние действий органов местного самоуправления на динамику процессов социально-экономического развития, изменение уровня и качества жизни населения, изменение обеспеченности населения услугами, оказываемыми муниципальными организациями и изменение качества таких услуг;</w:t>
      </w:r>
    </w:p>
    <w:p w:rsidR="00FF126B" w:rsidRPr="00FF126B" w:rsidRDefault="00FF126B" w:rsidP="00841021">
      <w:pPr>
        <w:pStyle w:val="ConsPlusNormal"/>
        <w:tabs>
          <w:tab w:val="left" w:pos="993"/>
        </w:tabs>
        <w:ind w:right="-5" w:firstLine="709"/>
        <w:jc w:val="both"/>
        <w:outlineLvl w:val="1"/>
        <w:rPr>
          <w:rFonts w:ascii="Times New Roman" w:hAnsi="Times New Roman" w:cs="Times New Roman"/>
          <w:sz w:val="24"/>
          <w:szCs w:val="26"/>
        </w:rPr>
      </w:pPr>
      <w:r w:rsidRPr="00FF126B">
        <w:rPr>
          <w:rFonts w:ascii="Times New Roman" w:hAnsi="Times New Roman" w:cs="Times New Roman"/>
          <w:sz w:val="24"/>
          <w:szCs w:val="26"/>
        </w:rPr>
        <w:t>- участие в пределах своей компетенции в рассмотрении финансово-экономических результатов деятельности муниципальных предприятий и учреждений, разработке технико-экономических, финансовых и иные качественных критериев оценки эффективности их деятельности, подготовке предложений по повышению эффективности деятельности муниципальных организаций, оптимизации расходов и увеличению доходов, совершенствованию действующих систем оплаты труда и материального стимулирования;</w:t>
      </w:r>
    </w:p>
    <w:p w:rsidR="00FF126B" w:rsidRPr="00FF126B" w:rsidRDefault="00FF126B" w:rsidP="00841021">
      <w:pPr>
        <w:pStyle w:val="ConsPlusNormal"/>
        <w:tabs>
          <w:tab w:val="left" w:pos="993"/>
        </w:tabs>
        <w:ind w:right="-5" w:firstLine="709"/>
        <w:jc w:val="both"/>
        <w:outlineLvl w:val="1"/>
        <w:rPr>
          <w:rFonts w:ascii="Times New Roman" w:hAnsi="Times New Roman" w:cs="Times New Roman"/>
          <w:sz w:val="24"/>
          <w:szCs w:val="26"/>
        </w:rPr>
      </w:pPr>
      <w:r w:rsidRPr="00FF126B">
        <w:rPr>
          <w:rFonts w:ascii="Times New Roman" w:hAnsi="Times New Roman" w:cs="Times New Roman"/>
          <w:sz w:val="24"/>
          <w:szCs w:val="26"/>
        </w:rPr>
        <w:t>- проведение экспертизы предложений об установлении тар</w:t>
      </w:r>
      <w:r w:rsidR="00E54439">
        <w:rPr>
          <w:rFonts w:ascii="Times New Roman" w:hAnsi="Times New Roman" w:cs="Times New Roman"/>
          <w:sz w:val="24"/>
          <w:szCs w:val="26"/>
        </w:rPr>
        <w:t xml:space="preserve">ифов (цен) на услуги (работы), </w:t>
      </w:r>
      <w:r w:rsidRPr="00FF126B">
        <w:rPr>
          <w:rFonts w:ascii="Times New Roman" w:hAnsi="Times New Roman" w:cs="Times New Roman"/>
          <w:sz w:val="24"/>
          <w:szCs w:val="26"/>
        </w:rPr>
        <w:t>оказываемые (выполняемые) муниципальными предприятиями и учреждениями, рассмотрение заявлений об установлении тарифов, подготовка экспертных заключений;</w:t>
      </w:r>
    </w:p>
    <w:p w:rsidR="00FF126B" w:rsidRDefault="00FF126B" w:rsidP="00841021">
      <w:pPr>
        <w:pStyle w:val="ConsPlusNormal"/>
        <w:tabs>
          <w:tab w:val="left" w:pos="993"/>
        </w:tabs>
        <w:ind w:right="-5" w:firstLine="709"/>
        <w:jc w:val="both"/>
        <w:outlineLvl w:val="1"/>
        <w:rPr>
          <w:rFonts w:ascii="Times New Roman" w:hAnsi="Times New Roman" w:cs="Times New Roman"/>
          <w:sz w:val="24"/>
          <w:szCs w:val="26"/>
        </w:rPr>
      </w:pPr>
      <w:r w:rsidRPr="00FF126B">
        <w:rPr>
          <w:rFonts w:ascii="Times New Roman" w:hAnsi="Times New Roman" w:cs="Times New Roman"/>
          <w:sz w:val="24"/>
          <w:szCs w:val="26"/>
        </w:rPr>
        <w:t xml:space="preserve">- установка лимитов потребления энергетических ресурсов муниципальными учреждениями, финансируемыми из бюджета Печенгского муниципального округа, в натуральном и стоимостном выражениях, </w:t>
      </w:r>
      <w:proofErr w:type="gramStart"/>
      <w:r w:rsidRPr="00FF126B">
        <w:rPr>
          <w:rFonts w:ascii="Times New Roman" w:hAnsi="Times New Roman" w:cs="Times New Roman"/>
          <w:sz w:val="24"/>
          <w:szCs w:val="26"/>
        </w:rPr>
        <w:t>контроль за</w:t>
      </w:r>
      <w:proofErr w:type="gramEnd"/>
      <w:r w:rsidRPr="00FF126B">
        <w:rPr>
          <w:rFonts w:ascii="Times New Roman" w:hAnsi="Times New Roman" w:cs="Times New Roman"/>
          <w:sz w:val="24"/>
          <w:szCs w:val="26"/>
        </w:rPr>
        <w:t xml:space="preserve"> соблюдением установленных лимитов;</w:t>
      </w:r>
    </w:p>
    <w:p w:rsidR="00E54439" w:rsidRPr="00FF126B" w:rsidRDefault="00E54439" w:rsidP="00841021">
      <w:pPr>
        <w:pStyle w:val="ConsPlusNormal"/>
        <w:tabs>
          <w:tab w:val="left" w:pos="993"/>
        </w:tabs>
        <w:ind w:right="-5" w:firstLine="709"/>
        <w:jc w:val="both"/>
        <w:outlineLvl w:val="1"/>
        <w:rPr>
          <w:rFonts w:ascii="Times New Roman" w:hAnsi="Times New Roman" w:cs="Times New Roman"/>
          <w:sz w:val="24"/>
          <w:szCs w:val="26"/>
        </w:rPr>
      </w:pPr>
      <w:r w:rsidRPr="00E54439">
        <w:rPr>
          <w:rFonts w:ascii="Times New Roman" w:hAnsi="Times New Roman" w:cs="Times New Roman"/>
          <w:sz w:val="24"/>
          <w:szCs w:val="26"/>
        </w:rPr>
        <w:t>- разработка административных регламентов исполнения муниципальных функций по курируемым направлениям деятельности, внесение изменений в действующие регламенты;</w:t>
      </w:r>
    </w:p>
    <w:p w:rsidR="00FF126B" w:rsidRPr="00FF126B" w:rsidRDefault="00FF126B" w:rsidP="00841021">
      <w:pPr>
        <w:pStyle w:val="ConsPlusNormal"/>
        <w:tabs>
          <w:tab w:val="left" w:pos="993"/>
        </w:tabs>
        <w:ind w:right="-5" w:firstLine="709"/>
        <w:jc w:val="both"/>
        <w:outlineLvl w:val="1"/>
        <w:rPr>
          <w:rFonts w:ascii="Times New Roman" w:hAnsi="Times New Roman" w:cs="Times New Roman"/>
          <w:sz w:val="24"/>
          <w:szCs w:val="26"/>
        </w:rPr>
      </w:pPr>
      <w:proofErr w:type="gramStart"/>
      <w:r w:rsidRPr="00FF126B">
        <w:rPr>
          <w:rFonts w:ascii="Times New Roman" w:hAnsi="Times New Roman" w:cs="Times New Roman"/>
          <w:sz w:val="24"/>
          <w:szCs w:val="26"/>
        </w:rPr>
        <w:t xml:space="preserve">- подготовка заключений об оценке регулирующего воздействия проектов муниципальных нормативных правовых актов, устанавливающих новые или изменяющих ранее предусмотренные муниципальными нормативными правовыми актами обязанности для субъектов предпринимательской и инвестиционной деятельности, вносимых главой Печенгского муниципального округа на рассмотрение в Совет депутатов Печенгского муниципального округа в порядке правотворческой инициативы, проектов муниципальных нормативных правовых актов, разрабатываемых Администрацией, структурными подразделениями Администрации; </w:t>
      </w:r>
      <w:proofErr w:type="gramEnd"/>
    </w:p>
    <w:p w:rsidR="00FF126B" w:rsidRPr="00FF126B" w:rsidRDefault="00FF126B" w:rsidP="00841021">
      <w:pPr>
        <w:pStyle w:val="ConsPlusNormal"/>
        <w:tabs>
          <w:tab w:val="left" w:pos="993"/>
        </w:tabs>
        <w:ind w:right="-5" w:firstLine="709"/>
        <w:jc w:val="both"/>
        <w:outlineLvl w:val="1"/>
        <w:rPr>
          <w:rFonts w:ascii="Times New Roman" w:hAnsi="Times New Roman" w:cs="Times New Roman"/>
          <w:sz w:val="24"/>
          <w:szCs w:val="26"/>
        </w:rPr>
      </w:pPr>
      <w:r w:rsidRPr="00FF126B">
        <w:rPr>
          <w:rFonts w:ascii="Times New Roman" w:hAnsi="Times New Roman" w:cs="Times New Roman"/>
          <w:sz w:val="24"/>
          <w:szCs w:val="26"/>
        </w:rPr>
        <w:t xml:space="preserve">- проведение экспертизы принятых Администрацией муниципальных нормативных правовых актов, затрагивающих вопросы осуществления предпринимательской деятельности, в целях выявления положений, необоснованно затрудняющих осуществление предпринимательской деятельности; </w:t>
      </w:r>
    </w:p>
    <w:p w:rsidR="00FF126B" w:rsidRPr="00FF126B" w:rsidRDefault="00FF126B" w:rsidP="00841021">
      <w:pPr>
        <w:pStyle w:val="ConsPlusNormal"/>
        <w:tabs>
          <w:tab w:val="left" w:pos="993"/>
        </w:tabs>
        <w:ind w:right="-5" w:firstLine="709"/>
        <w:jc w:val="both"/>
        <w:outlineLvl w:val="1"/>
        <w:rPr>
          <w:rFonts w:ascii="Times New Roman" w:hAnsi="Times New Roman" w:cs="Times New Roman"/>
          <w:sz w:val="24"/>
          <w:szCs w:val="26"/>
        </w:rPr>
      </w:pPr>
      <w:r w:rsidRPr="00FF126B">
        <w:rPr>
          <w:rFonts w:ascii="Times New Roman" w:hAnsi="Times New Roman" w:cs="Times New Roman"/>
          <w:sz w:val="24"/>
          <w:szCs w:val="26"/>
        </w:rPr>
        <w:t>- разработка проектов муниципальных правовых актов в пределах своей компетенции;</w:t>
      </w:r>
    </w:p>
    <w:p w:rsidR="00FF126B" w:rsidRPr="00FF126B" w:rsidRDefault="00FF126B" w:rsidP="00841021">
      <w:pPr>
        <w:pStyle w:val="ConsPlusNormal"/>
        <w:tabs>
          <w:tab w:val="left" w:pos="993"/>
        </w:tabs>
        <w:ind w:right="-5" w:firstLine="709"/>
        <w:jc w:val="both"/>
        <w:outlineLvl w:val="1"/>
        <w:rPr>
          <w:rFonts w:ascii="Times New Roman" w:hAnsi="Times New Roman" w:cs="Times New Roman"/>
          <w:sz w:val="24"/>
          <w:szCs w:val="26"/>
        </w:rPr>
      </w:pPr>
      <w:r w:rsidRPr="00FF126B">
        <w:rPr>
          <w:rFonts w:ascii="Times New Roman" w:hAnsi="Times New Roman" w:cs="Times New Roman"/>
          <w:sz w:val="24"/>
          <w:szCs w:val="26"/>
        </w:rPr>
        <w:t>- разработка и реализация муниципальных программ по вопросам, относящимся к компетенции ОЭР;</w:t>
      </w:r>
    </w:p>
    <w:p w:rsidR="00FF126B" w:rsidRPr="00FF126B" w:rsidRDefault="00FF126B" w:rsidP="00841021">
      <w:pPr>
        <w:pStyle w:val="ConsPlusNormal"/>
        <w:tabs>
          <w:tab w:val="left" w:pos="993"/>
        </w:tabs>
        <w:ind w:right="-5" w:firstLine="709"/>
        <w:jc w:val="both"/>
        <w:outlineLvl w:val="1"/>
        <w:rPr>
          <w:rFonts w:ascii="Times New Roman" w:hAnsi="Times New Roman" w:cs="Times New Roman"/>
          <w:sz w:val="24"/>
          <w:szCs w:val="26"/>
        </w:rPr>
      </w:pPr>
      <w:r w:rsidRPr="00FF126B">
        <w:rPr>
          <w:rFonts w:ascii="Times New Roman" w:hAnsi="Times New Roman" w:cs="Times New Roman"/>
          <w:sz w:val="24"/>
          <w:szCs w:val="26"/>
        </w:rPr>
        <w:t>- согласование проектов правовых актов, разработанных структурными подразделениями Администрации, по вопросам, относящимся к компетенции ОЭР;</w:t>
      </w:r>
    </w:p>
    <w:p w:rsidR="00FF126B" w:rsidRPr="00FF126B" w:rsidRDefault="00FF126B" w:rsidP="00841021">
      <w:pPr>
        <w:pStyle w:val="ConsPlusNormal"/>
        <w:tabs>
          <w:tab w:val="left" w:pos="993"/>
        </w:tabs>
        <w:ind w:right="-5" w:firstLine="709"/>
        <w:jc w:val="both"/>
        <w:outlineLvl w:val="1"/>
        <w:rPr>
          <w:rFonts w:ascii="Times New Roman" w:hAnsi="Times New Roman" w:cs="Times New Roman"/>
          <w:sz w:val="24"/>
          <w:szCs w:val="26"/>
        </w:rPr>
      </w:pPr>
      <w:r w:rsidRPr="00FF126B">
        <w:rPr>
          <w:rFonts w:ascii="Times New Roman" w:hAnsi="Times New Roman" w:cs="Times New Roman"/>
          <w:sz w:val="24"/>
          <w:szCs w:val="26"/>
        </w:rPr>
        <w:t>- организация работы коллегиальных органов (комиссий, рабочих групп) по направлениям деятельности ОЭР;</w:t>
      </w:r>
    </w:p>
    <w:p w:rsidR="00FF126B" w:rsidRPr="00FF126B" w:rsidRDefault="00FF126B" w:rsidP="00841021">
      <w:pPr>
        <w:pStyle w:val="ConsPlusNormal"/>
        <w:tabs>
          <w:tab w:val="left" w:pos="993"/>
        </w:tabs>
        <w:ind w:right="-5" w:firstLine="709"/>
        <w:jc w:val="both"/>
        <w:outlineLvl w:val="1"/>
        <w:rPr>
          <w:rFonts w:ascii="Times New Roman" w:hAnsi="Times New Roman" w:cs="Times New Roman"/>
          <w:sz w:val="24"/>
          <w:szCs w:val="26"/>
        </w:rPr>
      </w:pPr>
      <w:r w:rsidRPr="00FF126B">
        <w:rPr>
          <w:rFonts w:ascii="Times New Roman" w:hAnsi="Times New Roman" w:cs="Times New Roman"/>
          <w:sz w:val="24"/>
          <w:szCs w:val="26"/>
        </w:rPr>
        <w:t>- организация проведения совещаний и иных мероприятий по вопросам, входящим в компетенцию ОЭР;</w:t>
      </w:r>
    </w:p>
    <w:p w:rsidR="00FF126B" w:rsidRPr="00FF126B" w:rsidRDefault="00FF126B" w:rsidP="00841021">
      <w:pPr>
        <w:pStyle w:val="ConsPlusNormal"/>
        <w:tabs>
          <w:tab w:val="left" w:pos="993"/>
        </w:tabs>
        <w:ind w:right="-5" w:firstLine="709"/>
        <w:jc w:val="both"/>
        <w:outlineLvl w:val="1"/>
        <w:rPr>
          <w:rFonts w:ascii="Times New Roman" w:hAnsi="Times New Roman" w:cs="Times New Roman"/>
          <w:sz w:val="24"/>
          <w:szCs w:val="26"/>
        </w:rPr>
      </w:pPr>
      <w:r w:rsidRPr="00FF126B">
        <w:rPr>
          <w:rFonts w:ascii="Times New Roman" w:hAnsi="Times New Roman" w:cs="Times New Roman"/>
          <w:sz w:val="24"/>
          <w:szCs w:val="26"/>
        </w:rPr>
        <w:t xml:space="preserve">- участие в работе конференций, семинаров, форумов в пределах своей </w:t>
      </w:r>
      <w:r w:rsidRPr="00FF126B">
        <w:rPr>
          <w:rFonts w:ascii="Times New Roman" w:hAnsi="Times New Roman" w:cs="Times New Roman"/>
          <w:sz w:val="24"/>
          <w:szCs w:val="26"/>
        </w:rPr>
        <w:lastRenderedPageBreak/>
        <w:t xml:space="preserve">компетенции; </w:t>
      </w:r>
    </w:p>
    <w:p w:rsidR="00FF126B" w:rsidRPr="00FF126B" w:rsidRDefault="00FF126B" w:rsidP="00841021">
      <w:pPr>
        <w:pStyle w:val="ConsPlusNormal"/>
        <w:tabs>
          <w:tab w:val="left" w:pos="993"/>
        </w:tabs>
        <w:ind w:right="-5" w:firstLine="709"/>
        <w:jc w:val="both"/>
        <w:outlineLvl w:val="1"/>
        <w:rPr>
          <w:rFonts w:ascii="Times New Roman" w:hAnsi="Times New Roman" w:cs="Times New Roman"/>
          <w:sz w:val="24"/>
          <w:szCs w:val="26"/>
        </w:rPr>
      </w:pPr>
      <w:r w:rsidRPr="00FF126B">
        <w:rPr>
          <w:rFonts w:ascii="Times New Roman" w:hAnsi="Times New Roman" w:cs="Times New Roman"/>
          <w:sz w:val="24"/>
          <w:szCs w:val="26"/>
        </w:rPr>
        <w:t>- информирование населения через официальный сайт Печенгского муниципального округа о социально-экономическом развитии территории, реализуемых муниципальных программах, деятельности коллегиальных совещательных и консультативно - координирующих органов, сопровождаемых ОЭР;</w:t>
      </w:r>
    </w:p>
    <w:p w:rsidR="00FF126B" w:rsidRPr="00FF126B" w:rsidRDefault="00FF126B" w:rsidP="00841021">
      <w:pPr>
        <w:pStyle w:val="ConsPlusNormal"/>
        <w:tabs>
          <w:tab w:val="left" w:pos="993"/>
        </w:tabs>
        <w:ind w:right="-5" w:firstLine="709"/>
        <w:jc w:val="both"/>
        <w:outlineLvl w:val="1"/>
        <w:rPr>
          <w:rFonts w:ascii="Times New Roman" w:hAnsi="Times New Roman" w:cs="Times New Roman"/>
          <w:sz w:val="24"/>
          <w:szCs w:val="26"/>
        </w:rPr>
      </w:pPr>
      <w:r w:rsidRPr="00FF126B">
        <w:rPr>
          <w:rFonts w:ascii="Times New Roman" w:hAnsi="Times New Roman" w:cs="Times New Roman"/>
          <w:sz w:val="24"/>
          <w:szCs w:val="26"/>
        </w:rPr>
        <w:t>- внесение и актуализация сведений о документах стратегического планирования муниципального уровня, формирование отчетности по документам стратегического планирования в Федеральной информационной системе стратегического планирования ГАС «Управление»;</w:t>
      </w:r>
    </w:p>
    <w:p w:rsidR="00FF126B" w:rsidRPr="00FF126B" w:rsidRDefault="00FF126B" w:rsidP="00841021">
      <w:pPr>
        <w:pStyle w:val="ConsPlusNormal"/>
        <w:tabs>
          <w:tab w:val="left" w:pos="993"/>
        </w:tabs>
        <w:ind w:right="-5" w:firstLine="709"/>
        <w:jc w:val="both"/>
        <w:outlineLvl w:val="1"/>
        <w:rPr>
          <w:rFonts w:ascii="Times New Roman" w:hAnsi="Times New Roman" w:cs="Times New Roman"/>
          <w:sz w:val="24"/>
          <w:szCs w:val="26"/>
        </w:rPr>
      </w:pPr>
      <w:r w:rsidRPr="00FF126B">
        <w:rPr>
          <w:rFonts w:ascii="Times New Roman" w:hAnsi="Times New Roman" w:cs="Times New Roman"/>
          <w:sz w:val="24"/>
          <w:szCs w:val="26"/>
        </w:rPr>
        <w:t>- участие в разработке и выполнении плана нормированного снабжения населения Печенгского муниципального округа продовольственными и непродовольственными товарами в условиях исполнительного периода и в военное время в пределах компетенции ОЭР;</w:t>
      </w:r>
    </w:p>
    <w:p w:rsidR="00FF126B" w:rsidRPr="00FF126B" w:rsidRDefault="00FF126B" w:rsidP="00841021">
      <w:pPr>
        <w:pStyle w:val="ConsPlusNormal"/>
        <w:tabs>
          <w:tab w:val="left" w:pos="993"/>
        </w:tabs>
        <w:ind w:right="-5" w:firstLine="709"/>
        <w:jc w:val="both"/>
        <w:outlineLvl w:val="1"/>
        <w:rPr>
          <w:rFonts w:ascii="Times New Roman" w:hAnsi="Times New Roman" w:cs="Times New Roman"/>
          <w:sz w:val="24"/>
          <w:szCs w:val="26"/>
        </w:rPr>
      </w:pPr>
      <w:r w:rsidRPr="00FF126B">
        <w:rPr>
          <w:rFonts w:ascii="Times New Roman" w:hAnsi="Times New Roman" w:cs="Times New Roman"/>
          <w:sz w:val="24"/>
          <w:szCs w:val="26"/>
        </w:rPr>
        <w:t xml:space="preserve">- исполнение функций, связанных с организацией и функционированием </w:t>
      </w:r>
      <w:proofErr w:type="gramStart"/>
      <w:r w:rsidRPr="00FF126B">
        <w:rPr>
          <w:rFonts w:ascii="Times New Roman" w:hAnsi="Times New Roman" w:cs="Times New Roman"/>
          <w:sz w:val="24"/>
          <w:szCs w:val="26"/>
        </w:rPr>
        <w:t>антимонопольного</w:t>
      </w:r>
      <w:proofErr w:type="gramEnd"/>
      <w:r w:rsidRPr="00FF126B">
        <w:rPr>
          <w:rFonts w:ascii="Times New Roman" w:hAnsi="Times New Roman" w:cs="Times New Roman"/>
          <w:sz w:val="24"/>
          <w:szCs w:val="26"/>
        </w:rPr>
        <w:t xml:space="preserve"> </w:t>
      </w:r>
      <w:proofErr w:type="spellStart"/>
      <w:r w:rsidRPr="00FF126B">
        <w:rPr>
          <w:rFonts w:ascii="Times New Roman" w:hAnsi="Times New Roman" w:cs="Times New Roman"/>
          <w:sz w:val="24"/>
          <w:szCs w:val="26"/>
        </w:rPr>
        <w:t>комплаенса</w:t>
      </w:r>
      <w:proofErr w:type="spellEnd"/>
      <w:r w:rsidRPr="00FF126B">
        <w:rPr>
          <w:rFonts w:ascii="Times New Roman" w:hAnsi="Times New Roman" w:cs="Times New Roman"/>
          <w:sz w:val="24"/>
          <w:szCs w:val="26"/>
        </w:rPr>
        <w:t xml:space="preserve"> в части, касающейся ОЭР; </w:t>
      </w:r>
    </w:p>
    <w:p w:rsidR="00FF126B" w:rsidRDefault="00FF126B" w:rsidP="00841021">
      <w:pPr>
        <w:pStyle w:val="ConsPlusNormal"/>
        <w:tabs>
          <w:tab w:val="left" w:pos="993"/>
        </w:tabs>
        <w:ind w:right="-5" w:firstLine="709"/>
        <w:jc w:val="both"/>
        <w:outlineLvl w:val="1"/>
        <w:rPr>
          <w:rFonts w:ascii="Times New Roman" w:hAnsi="Times New Roman" w:cs="Times New Roman"/>
          <w:sz w:val="24"/>
          <w:szCs w:val="26"/>
        </w:rPr>
      </w:pPr>
      <w:proofErr w:type="gramStart"/>
      <w:r w:rsidRPr="00FF126B">
        <w:rPr>
          <w:rFonts w:ascii="Times New Roman" w:hAnsi="Times New Roman" w:cs="Times New Roman"/>
          <w:sz w:val="24"/>
          <w:szCs w:val="26"/>
        </w:rPr>
        <w:t>- осуществление иных функций в пределах своей компетенции, если они предусмотрены законами и нормативными правовыми актами Российской Федерации, Мурманской области, правовыми актами Совета депутатов Печенгского муниципального округа и Администрации, а также выполнение иных поручений Главы Печенгского муниципального округа и (или) заместителя Главы Печенгского муниципального округа по экономике и финансам.</w:t>
      </w:r>
      <w:r>
        <w:rPr>
          <w:rFonts w:ascii="Times New Roman" w:hAnsi="Times New Roman" w:cs="Times New Roman"/>
          <w:sz w:val="24"/>
          <w:szCs w:val="26"/>
        </w:rPr>
        <w:t>».</w:t>
      </w:r>
      <w:proofErr w:type="gramEnd"/>
    </w:p>
    <w:p w:rsidR="00483D23" w:rsidRPr="00374017" w:rsidRDefault="00150B4E" w:rsidP="00841021">
      <w:pPr>
        <w:pStyle w:val="ConsPlusNormal"/>
        <w:numPr>
          <w:ilvl w:val="0"/>
          <w:numId w:val="1"/>
        </w:numPr>
        <w:tabs>
          <w:tab w:val="left" w:pos="993"/>
        </w:tabs>
        <w:ind w:left="0" w:right="-5" w:firstLine="709"/>
        <w:jc w:val="both"/>
        <w:outlineLvl w:val="1"/>
        <w:rPr>
          <w:rFonts w:ascii="Times New Roman" w:hAnsi="Times New Roman" w:cs="Times New Roman"/>
          <w:sz w:val="24"/>
          <w:szCs w:val="26"/>
        </w:rPr>
      </w:pPr>
      <w:r w:rsidRPr="00374017">
        <w:rPr>
          <w:rFonts w:ascii="Times New Roman" w:hAnsi="Times New Roman" w:cs="Times New Roman"/>
          <w:sz w:val="24"/>
          <w:szCs w:val="26"/>
        </w:rPr>
        <w:t xml:space="preserve">Настоящее </w:t>
      </w:r>
      <w:r w:rsidR="00D6399F" w:rsidRPr="00374017">
        <w:rPr>
          <w:rFonts w:ascii="Times New Roman" w:hAnsi="Times New Roman" w:cs="Times New Roman"/>
          <w:sz w:val="24"/>
          <w:szCs w:val="26"/>
        </w:rPr>
        <w:t>распоряжение</w:t>
      </w:r>
      <w:r w:rsidRPr="00374017">
        <w:rPr>
          <w:rFonts w:ascii="Times New Roman" w:hAnsi="Times New Roman" w:cs="Times New Roman"/>
          <w:sz w:val="24"/>
          <w:szCs w:val="26"/>
        </w:rPr>
        <w:t xml:space="preserve"> вступает в силу </w:t>
      </w:r>
      <w:r w:rsidR="00FF126B">
        <w:rPr>
          <w:rFonts w:ascii="Times New Roman" w:hAnsi="Times New Roman" w:cs="Times New Roman"/>
          <w:sz w:val="24"/>
          <w:szCs w:val="26"/>
        </w:rPr>
        <w:t>с 01 января 2024 года.</w:t>
      </w:r>
      <w:r w:rsidRPr="00374017">
        <w:rPr>
          <w:rFonts w:ascii="Times New Roman" w:hAnsi="Times New Roman" w:cs="Times New Roman"/>
          <w:sz w:val="24"/>
          <w:szCs w:val="26"/>
        </w:rPr>
        <w:t xml:space="preserve"> </w:t>
      </w:r>
    </w:p>
    <w:p w:rsidR="00935A99" w:rsidRPr="002F70B1" w:rsidRDefault="00935A99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6"/>
          <w:lang w:eastAsia="ru-RU"/>
        </w:rPr>
      </w:pPr>
    </w:p>
    <w:p w:rsidR="00305468" w:rsidRPr="002F70B1" w:rsidRDefault="00305468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6"/>
          <w:lang w:eastAsia="ru-RU"/>
        </w:rPr>
      </w:pPr>
    </w:p>
    <w:p w:rsidR="00935A99" w:rsidRPr="002F70B1" w:rsidRDefault="00FF126B" w:rsidP="00935A99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6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. </w:t>
      </w:r>
      <w:r w:rsidR="00935A99" w:rsidRPr="002F70B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Глав</w:t>
      </w:r>
      <w:r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ы</w:t>
      </w:r>
      <w:r w:rsidR="00935A99" w:rsidRPr="002F70B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Печенгского муниципального округа                       </w:t>
      </w:r>
      <w:r w:rsidR="002F70B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            </w:t>
      </w:r>
      <w:r w:rsidR="0084102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    </w:t>
      </w:r>
      <w:r w:rsidR="00935A99" w:rsidRPr="002F70B1"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 xml:space="preserve">   А.В. </w:t>
      </w:r>
      <w:r>
        <w:rPr>
          <w:rFonts w:ascii="Times New Roman" w:eastAsia="Times New Roman" w:hAnsi="Times New Roman" w:cs="Times New Roman"/>
          <w:color w:val="000000"/>
          <w:sz w:val="24"/>
          <w:szCs w:val="26"/>
          <w:lang w:eastAsia="ru-RU"/>
        </w:rPr>
        <w:t>Пономарев</w:t>
      </w:r>
    </w:p>
    <w:p w:rsidR="00935A99" w:rsidRPr="002F70B1" w:rsidRDefault="00935A99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20"/>
          <w:lang w:eastAsia="ru-RU"/>
        </w:rPr>
      </w:pPr>
    </w:p>
    <w:p w:rsidR="00935A99" w:rsidRDefault="00935A99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F70B1" w:rsidRDefault="002F70B1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F70B1" w:rsidRDefault="002F70B1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F70B1" w:rsidRDefault="002F70B1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2F70B1" w:rsidRDefault="002F70B1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35A99" w:rsidRPr="00935A99" w:rsidRDefault="00935A99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407998" w:rsidRDefault="00407998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F126B" w:rsidRDefault="00FF126B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F126B" w:rsidRDefault="00FF126B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F126B" w:rsidRDefault="00FF126B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F126B" w:rsidRDefault="00FF126B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F126B" w:rsidRDefault="00FF126B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F126B" w:rsidRDefault="00FF126B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F126B" w:rsidRDefault="00FF126B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F126B" w:rsidRDefault="00FF126B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F126B" w:rsidRDefault="00FF126B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F126B" w:rsidRDefault="00FF126B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F126B" w:rsidRDefault="00FF126B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F126B" w:rsidRDefault="00FF126B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F126B" w:rsidRDefault="00FF126B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F126B" w:rsidRDefault="00FF126B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F126B" w:rsidRDefault="00FF126B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F126B" w:rsidRDefault="00FF126B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F126B" w:rsidRDefault="00FF126B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F126B" w:rsidRDefault="00FF126B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F126B" w:rsidRDefault="00FF126B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F126B" w:rsidRDefault="00FF126B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F126B" w:rsidRDefault="00FF126B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F126B" w:rsidRDefault="00FF126B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FF126B" w:rsidRPr="00935A99" w:rsidRDefault="00FF126B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935A99" w:rsidRPr="00935A99" w:rsidRDefault="00935A99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D06CB" w:rsidRPr="002F70B1" w:rsidRDefault="00D6399F" w:rsidP="00935A9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Чупина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Н.В.</w:t>
      </w:r>
      <w:r w:rsidR="00935A99" w:rsidRPr="00935A99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6-20-41</w:t>
      </w:r>
      <w:bookmarkStart w:id="0" w:name="_GoBack"/>
      <w:bookmarkEnd w:id="0"/>
    </w:p>
    <w:sectPr w:rsidR="006D06CB" w:rsidRPr="002F70B1" w:rsidSect="0084102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8B34B8"/>
    <w:multiLevelType w:val="hybridMultilevel"/>
    <w:tmpl w:val="5BCACFA6"/>
    <w:lvl w:ilvl="0" w:tplc="E17CE7EA">
      <w:start w:val="1"/>
      <w:numFmt w:val="bullet"/>
      <w:lvlText w:val="­"/>
      <w:lvlJc w:val="left"/>
      <w:pPr>
        <w:tabs>
          <w:tab w:val="num" w:pos="1353"/>
        </w:tabs>
        <w:ind w:left="1353" w:hanging="360"/>
      </w:pPr>
      <w:rPr>
        <w:rFonts w:ascii="Constantia" w:hAnsi="Constantia" w:cs="Constantia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cs="Wingdings" w:hint="default"/>
      </w:rPr>
    </w:lvl>
  </w:abstractNum>
  <w:abstractNum w:abstractNumId="1">
    <w:nsid w:val="12C26340"/>
    <w:multiLevelType w:val="hybridMultilevel"/>
    <w:tmpl w:val="96D639D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12E22507"/>
    <w:multiLevelType w:val="hybridMultilevel"/>
    <w:tmpl w:val="55C602F8"/>
    <w:lvl w:ilvl="0" w:tplc="A7B40F60">
      <w:start w:val="2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FC52E10"/>
    <w:multiLevelType w:val="hybridMultilevel"/>
    <w:tmpl w:val="F9A6F402"/>
    <w:lvl w:ilvl="0" w:tplc="A04E4BC6">
      <w:start w:val="1"/>
      <w:numFmt w:val="bullet"/>
      <w:lvlText w:val="-"/>
      <w:lvlJc w:val="left"/>
      <w:pPr>
        <w:ind w:left="4046" w:hanging="360"/>
      </w:pPr>
      <w:rPr>
        <w:rFonts w:ascii="Times New Roman" w:eastAsia="SimSun" w:hAnsi="Times New Roman" w:cs="Times New Roman" w:hint="default"/>
        <w:sz w:val="26"/>
        <w:szCs w:val="26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8F229CA"/>
    <w:multiLevelType w:val="multilevel"/>
    <w:tmpl w:val="C478E7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5">
    <w:nsid w:val="527108CA"/>
    <w:multiLevelType w:val="multilevel"/>
    <w:tmpl w:val="34286DA4"/>
    <w:lvl w:ilvl="0">
      <w:start w:val="1"/>
      <w:numFmt w:val="decimal"/>
      <w:lvlText w:val="%1."/>
      <w:lvlJc w:val="left"/>
      <w:pPr>
        <w:ind w:left="1908" w:hanging="120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</w:rPr>
    </w:lvl>
  </w:abstractNum>
  <w:abstractNum w:abstractNumId="6">
    <w:nsid w:val="53576933"/>
    <w:multiLevelType w:val="hybridMultilevel"/>
    <w:tmpl w:val="8242B25A"/>
    <w:lvl w:ilvl="0" w:tplc="03F65796">
      <w:start w:val="1"/>
      <w:numFmt w:val="decimal"/>
      <w:lvlText w:val="3.%1."/>
      <w:lvlJc w:val="left"/>
      <w:pPr>
        <w:ind w:left="376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3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6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3EE"/>
    <w:rsid w:val="00035811"/>
    <w:rsid w:val="000429AC"/>
    <w:rsid w:val="00051858"/>
    <w:rsid w:val="00060C16"/>
    <w:rsid w:val="000713F5"/>
    <w:rsid w:val="00072689"/>
    <w:rsid w:val="000744D8"/>
    <w:rsid w:val="000A142A"/>
    <w:rsid w:val="000A7456"/>
    <w:rsid w:val="00125AC6"/>
    <w:rsid w:val="00127E27"/>
    <w:rsid w:val="00145341"/>
    <w:rsid w:val="00150B4E"/>
    <w:rsid w:val="001A660F"/>
    <w:rsid w:val="001C0F50"/>
    <w:rsid w:val="001F448A"/>
    <w:rsid w:val="00246D5D"/>
    <w:rsid w:val="00247AD0"/>
    <w:rsid w:val="002558AA"/>
    <w:rsid w:val="00284EE8"/>
    <w:rsid w:val="0028630C"/>
    <w:rsid w:val="00286B48"/>
    <w:rsid w:val="00292DFF"/>
    <w:rsid w:val="00293AF1"/>
    <w:rsid w:val="002F70B1"/>
    <w:rsid w:val="00305468"/>
    <w:rsid w:val="00310BE2"/>
    <w:rsid w:val="003530F8"/>
    <w:rsid w:val="003572FF"/>
    <w:rsid w:val="003577AC"/>
    <w:rsid w:val="00374017"/>
    <w:rsid w:val="00377E52"/>
    <w:rsid w:val="003833D6"/>
    <w:rsid w:val="003B160F"/>
    <w:rsid w:val="003C6982"/>
    <w:rsid w:val="003D6420"/>
    <w:rsid w:val="003E30DD"/>
    <w:rsid w:val="003E74C0"/>
    <w:rsid w:val="00407998"/>
    <w:rsid w:val="00417499"/>
    <w:rsid w:val="004359DA"/>
    <w:rsid w:val="0045464F"/>
    <w:rsid w:val="004625A0"/>
    <w:rsid w:val="00462B85"/>
    <w:rsid w:val="00483D23"/>
    <w:rsid w:val="00492301"/>
    <w:rsid w:val="004B203F"/>
    <w:rsid w:val="004C0CF1"/>
    <w:rsid w:val="004E349A"/>
    <w:rsid w:val="004F69B6"/>
    <w:rsid w:val="004F72F1"/>
    <w:rsid w:val="0050410A"/>
    <w:rsid w:val="00514361"/>
    <w:rsid w:val="0052340F"/>
    <w:rsid w:val="0053014D"/>
    <w:rsid w:val="00531407"/>
    <w:rsid w:val="00571991"/>
    <w:rsid w:val="0058131D"/>
    <w:rsid w:val="005A52B3"/>
    <w:rsid w:val="005B7A56"/>
    <w:rsid w:val="005C78B5"/>
    <w:rsid w:val="005E0133"/>
    <w:rsid w:val="00616561"/>
    <w:rsid w:val="00617123"/>
    <w:rsid w:val="006247F4"/>
    <w:rsid w:val="0063556E"/>
    <w:rsid w:val="006466DE"/>
    <w:rsid w:val="006542FB"/>
    <w:rsid w:val="006801C1"/>
    <w:rsid w:val="006B2F6F"/>
    <w:rsid w:val="006C7063"/>
    <w:rsid w:val="006D06CB"/>
    <w:rsid w:val="006E0389"/>
    <w:rsid w:val="006E5576"/>
    <w:rsid w:val="006F7EBD"/>
    <w:rsid w:val="00704EF6"/>
    <w:rsid w:val="00770C07"/>
    <w:rsid w:val="007961EB"/>
    <w:rsid w:val="007B032C"/>
    <w:rsid w:val="007B7606"/>
    <w:rsid w:val="007D5D46"/>
    <w:rsid w:val="007E0839"/>
    <w:rsid w:val="00800665"/>
    <w:rsid w:val="00834D71"/>
    <w:rsid w:val="00841021"/>
    <w:rsid w:val="00880185"/>
    <w:rsid w:val="00881962"/>
    <w:rsid w:val="00882047"/>
    <w:rsid w:val="00891386"/>
    <w:rsid w:val="008E3EC1"/>
    <w:rsid w:val="008F3310"/>
    <w:rsid w:val="008F3B4F"/>
    <w:rsid w:val="0090390B"/>
    <w:rsid w:val="00906F18"/>
    <w:rsid w:val="00935A99"/>
    <w:rsid w:val="009465DD"/>
    <w:rsid w:val="00951D2C"/>
    <w:rsid w:val="00956BE4"/>
    <w:rsid w:val="00980270"/>
    <w:rsid w:val="00980DAA"/>
    <w:rsid w:val="009B1683"/>
    <w:rsid w:val="009B6FE4"/>
    <w:rsid w:val="009C58DD"/>
    <w:rsid w:val="009D02A6"/>
    <w:rsid w:val="009D56C9"/>
    <w:rsid w:val="00A22DCA"/>
    <w:rsid w:val="00A46D13"/>
    <w:rsid w:val="00A470AF"/>
    <w:rsid w:val="00A51C8C"/>
    <w:rsid w:val="00A66BB4"/>
    <w:rsid w:val="00AC03BB"/>
    <w:rsid w:val="00AC5098"/>
    <w:rsid w:val="00AD0B3E"/>
    <w:rsid w:val="00AE4424"/>
    <w:rsid w:val="00AF0CE4"/>
    <w:rsid w:val="00AF42D6"/>
    <w:rsid w:val="00B1524C"/>
    <w:rsid w:val="00B24429"/>
    <w:rsid w:val="00B74377"/>
    <w:rsid w:val="00B95B4D"/>
    <w:rsid w:val="00BB03EE"/>
    <w:rsid w:val="00BB4974"/>
    <w:rsid w:val="00BB64E7"/>
    <w:rsid w:val="00BC443A"/>
    <w:rsid w:val="00BD247C"/>
    <w:rsid w:val="00BD6E89"/>
    <w:rsid w:val="00BE300B"/>
    <w:rsid w:val="00C40F04"/>
    <w:rsid w:val="00C464B0"/>
    <w:rsid w:val="00C903AD"/>
    <w:rsid w:val="00CA4E41"/>
    <w:rsid w:val="00CC4D21"/>
    <w:rsid w:val="00D13FC9"/>
    <w:rsid w:val="00D27A21"/>
    <w:rsid w:val="00D52A5B"/>
    <w:rsid w:val="00D616AE"/>
    <w:rsid w:val="00D6399F"/>
    <w:rsid w:val="00DD6A04"/>
    <w:rsid w:val="00E308F4"/>
    <w:rsid w:val="00E50642"/>
    <w:rsid w:val="00E516B0"/>
    <w:rsid w:val="00E54439"/>
    <w:rsid w:val="00E921E2"/>
    <w:rsid w:val="00ED0C75"/>
    <w:rsid w:val="00EF65E0"/>
    <w:rsid w:val="00F412D8"/>
    <w:rsid w:val="00F70BF6"/>
    <w:rsid w:val="00F772A3"/>
    <w:rsid w:val="00FE192B"/>
    <w:rsid w:val="00FF126B"/>
    <w:rsid w:val="00FF5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42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rsid w:val="006542F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6542F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1">
    <w:name w:val="Абзац списка1"/>
    <w:aliases w:val="Абзац списка11"/>
    <w:basedOn w:val="a"/>
    <w:link w:val="ListParagraphChar"/>
    <w:rsid w:val="00150B4E"/>
    <w:pPr>
      <w:spacing w:after="0"/>
      <w:ind w:left="720"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ListParagraphChar">
    <w:name w:val="List Paragraph Char"/>
    <w:aliases w:val="Абзац списка11 Char"/>
    <w:link w:val="1"/>
    <w:locked/>
    <w:rsid w:val="00150B4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150B4E"/>
    <w:pPr>
      <w:ind w:left="720"/>
      <w:contextualSpacing/>
    </w:pPr>
  </w:style>
  <w:style w:type="paragraph" w:styleId="a6">
    <w:name w:val="Body Text"/>
    <w:basedOn w:val="a"/>
    <w:link w:val="a7"/>
    <w:rsid w:val="00980DAA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980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BB497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B4974"/>
    <w:rPr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504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41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542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rsid w:val="006542FB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4">
    <w:name w:val="Текст Знак"/>
    <w:basedOn w:val="a0"/>
    <w:link w:val="a3"/>
    <w:rsid w:val="006542FB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1">
    <w:name w:val="Абзац списка1"/>
    <w:aliases w:val="Абзац списка11"/>
    <w:basedOn w:val="a"/>
    <w:link w:val="ListParagraphChar"/>
    <w:rsid w:val="00150B4E"/>
    <w:pPr>
      <w:spacing w:after="0"/>
      <w:ind w:left="720"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ListParagraphChar">
    <w:name w:val="List Paragraph Char"/>
    <w:aliases w:val="Абзац списка11 Char"/>
    <w:link w:val="1"/>
    <w:locked/>
    <w:rsid w:val="00150B4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150B4E"/>
    <w:pPr>
      <w:ind w:left="720"/>
      <w:contextualSpacing/>
    </w:pPr>
  </w:style>
  <w:style w:type="paragraph" w:styleId="a6">
    <w:name w:val="Body Text"/>
    <w:basedOn w:val="a"/>
    <w:link w:val="a7"/>
    <w:rsid w:val="00980DAA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980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BB4974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B4974"/>
    <w:rPr>
      <w:sz w:val="16"/>
      <w:szCs w:val="16"/>
    </w:rPr>
  </w:style>
  <w:style w:type="paragraph" w:styleId="a8">
    <w:name w:val="Balloon Text"/>
    <w:basedOn w:val="a"/>
    <w:link w:val="a9"/>
    <w:uiPriority w:val="99"/>
    <w:semiHidden/>
    <w:unhideWhenUsed/>
    <w:rsid w:val="005041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041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985</Words>
  <Characters>5615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6587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Пахтусова Светлана Юрьевна</dc:creator>
  <cp:lastModifiedBy>Чупина Наталья Васильевна</cp:lastModifiedBy>
  <cp:revision>2</cp:revision>
  <cp:lastPrinted>2023-12-26T13:46:00Z</cp:lastPrinted>
  <dcterms:created xsi:type="dcterms:W3CDTF">2024-01-09T11:59:00Z</dcterms:created>
  <dcterms:modified xsi:type="dcterms:W3CDTF">2024-01-09T11:59:00Z</dcterms:modified>
</cp:coreProperties>
</file>