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76" w:rsidRPr="00140F76" w:rsidRDefault="00140F76" w:rsidP="00140F76">
      <w:pPr>
        <w:ind w:firstLine="10632"/>
        <w:rPr>
          <w:sz w:val="24"/>
        </w:rPr>
      </w:pPr>
      <w:r w:rsidRPr="00140F76">
        <w:rPr>
          <w:sz w:val="24"/>
        </w:rPr>
        <w:t>УТВЕРЖДЕН</w:t>
      </w:r>
    </w:p>
    <w:p w:rsidR="00140F76" w:rsidRPr="00140F76" w:rsidRDefault="00140F76" w:rsidP="00140F76">
      <w:pPr>
        <w:ind w:firstLine="10632"/>
        <w:rPr>
          <w:sz w:val="24"/>
        </w:rPr>
      </w:pPr>
      <w:r w:rsidRPr="00140F76">
        <w:rPr>
          <w:sz w:val="24"/>
        </w:rPr>
        <w:t>на заседании комиссии по ОБДД</w:t>
      </w:r>
    </w:p>
    <w:p w:rsidR="00140F76" w:rsidRPr="00140F76" w:rsidRDefault="00140F76" w:rsidP="00140F76">
      <w:pPr>
        <w:ind w:firstLine="10632"/>
        <w:rPr>
          <w:sz w:val="24"/>
        </w:rPr>
      </w:pPr>
      <w:r w:rsidRPr="00140F76">
        <w:rPr>
          <w:sz w:val="24"/>
        </w:rPr>
        <w:t>Печенгского муниципального округа</w:t>
      </w:r>
    </w:p>
    <w:p w:rsidR="00140F76" w:rsidRPr="00140F76" w:rsidRDefault="00140F76" w:rsidP="00140F76">
      <w:pPr>
        <w:ind w:firstLine="10632"/>
        <w:rPr>
          <w:sz w:val="24"/>
        </w:rPr>
      </w:pPr>
      <w:r w:rsidRPr="00140F76">
        <w:rPr>
          <w:sz w:val="24"/>
        </w:rPr>
        <w:t xml:space="preserve">(протокол № </w:t>
      </w:r>
      <w:r w:rsidR="006A07BA">
        <w:rPr>
          <w:sz w:val="24"/>
        </w:rPr>
        <w:t>5</w:t>
      </w:r>
      <w:r w:rsidRPr="00140F76">
        <w:rPr>
          <w:sz w:val="24"/>
        </w:rPr>
        <w:t xml:space="preserve"> от </w:t>
      </w:r>
      <w:r w:rsidR="00C93412">
        <w:rPr>
          <w:sz w:val="24"/>
        </w:rPr>
        <w:t>1</w:t>
      </w:r>
      <w:r w:rsidR="006A07BA">
        <w:rPr>
          <w:sz w:val="24"/>
        </w:rPr>
        <w:t>6</w:t>
      </w:r>
      <w:r w:rsidRPr="00140F76">
        <w:rPr>
          <w:sz w:val="24"/>
        </w:rPr>
        <w:t>.11.202</w:t>
      </w:r>
      <w:r w:rsidR="006A07BA">
        <w:rPr>
          <w:sz w:val="24"/>
        </w:rPr>
        <w:t>3</w:t>
      </w:r>
      <w:r w:rsidRPr="00140F76">
        <w:rPr>
          <w:sz w:val="24"/>
        </w:rPr>
        <w:t xml:space="preserve"> года)</w:t>
      </w:r>
    </w:p>
    <w:p w:rsidR="00791C42" w:rsidRDefault="00791C42" w:rsidP="00140F76">
      <w:pPr>
        <w:tabs>
          <w:tab w:val="left" w:pos="1418"/>
        </w:tabs>
        <w:ind w:right="-1"/>
        <w:rPr>
          <w:rFonts w:eastAsia="Calibri"/>
          <w:sz w:val="24"/>
          <w:lang w:eastAsia="en-US"/>
        </w:rPr>
      </w:pPr>
    </w:p>
    <w:p w:rsidR="00172395" w:rsidRPr="00556324" w:rsidRDefault="00172395" w:rsidP="00556324">
      <w:pPr>
        <w:tabs>
          <w:tab w:val="left" w:pos="1418"/>
        </w:tabs>
        <w:ind w:right="-1" w:firstLine="709"/>
        <w:jc w:val="center"/>
        <w:rPr>
          <w:rFonts w:eastAsia="Calibri"/>
          <w:sz w:val="24"/>
          <w:lang w:eastAsia="en-US"/>
        </w:rPr>
      </w:pPr>
    </w:p>
    <w:p w:rsidR="000C41B4" w:rsidRDefault="000C41B4" w:rsidP="000C41B4">
      <w:pPr>
        <w:jc w:val="center"/>
        <w:rPr>
          <w:b/>
          <w:sz w:val="24"/>
        </w:rPr>
      </w:pPr>
      <w:r>
        <w:rPr>
          <w:b/>
          <w:sz w:val="24"/>
        </w:rPr>
        <w:t>План работы</w:t>
      </w:r>
    </w:p>
    <w:p w:rsidR="000C41B4" w:rsidRDefault="000C41B4" w:rsidP="000C41B4">
      <w:pPr>
        <w:jc w:val="center"/>
        <w:rPr>
          <w:sz w:val="24"/>
        </w:rPr>
      </w:pPr>
      <w:r>
        <w:rPr>
          <w:sz w:val="24"/>
        </w:rPr>
        <w:t xml:space="preserve">Межведомственной комиссии </w:t>
      </w:r>
      <w:r w:rsidR="003D593D">
        <w:rPr>
          <w:sz w:val="24"/>
        </w:rPr>
        <w:t>по обеспечению безопасности дорожного движения</w:t>
      </w:r>
    </w:p>
    <w:p w:rsidR="000C41B4" w:rsidRDefault="003D593D" w:rsidP="000C41B4">
      <w:pPr>
        <w:jc w:val="center"/>
        <w:rPr>
          <w:sz w:val="24"/>
        </w:rPr>
      </w:pPr>
      <w:r>
        <w:rPr>
          <w:sz w:val="24"/>
        </w:rPr>
        <w:t xml:space="preserve">Печенгского муниципального округа </w:t>
      </w:r>
      <w:r w:rsidR="000C41B4">
        <w:rPr>
          <w:sz w:val="24"/>
        </w:rPr>
        <w:t>на 20</w:t>
      </w:r>
      <w:r w:rsidR="000C4E81">
        <w:rPr>
          <w:sz w:val="24"/>
        </w:rPr>
        <w:t>2</w:t>
      </w:r>
      <w:r w:rsidR="006A07BA">
        <w:rPr>
          <w:sz w:val="24"/>
        </w:rPr>
        <w:t>4</w:t>
      </w:r>
      <w:r w:rsidR="000C41B4">
        <w:rPr>
          <w:sz w:val="24"/>
        </w:rPr>
        <w:t xml:space="preserve"> год</w:t>
      </w:r>
    </w:p>
    <w:p w:rsidR="000C41B4" w:rsidRDefault="000C41B4" w:rsidP="000C41B4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5103"/>
      </w:tblGrid>
      <w:tr w:rsidR="000C41B4" w:rsidTr="001810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Default="000C41B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Default="000C41B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Default="000C41B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Default="000C41B4">
            <w:pPr>
              <w:jc w:val="center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Ответственные</w:t>
            </w:r>
            <w:proofErr w:type="gramEnd"/>
            <w:r>
              <w:rPr>
                <w:b/>
                <w:sz w:val="24"/>
                <w:lang w:eastAsia="en-US"/>
              </w:rPr>
              <w:t xml:space="preserve"> за подготовку</w:t>
            </w:r>
            <w:r w:rsidR="00633671">
              <w:rPr>
                <w:b/>
                <w:sz w:val="24"/>
                <w:lang w:eastAsia="en-US"/>
              </w:rPr>
              <w:t xml:space="preserve"> вопроса</w:t>
            </w:r>
          </w:p>
        </w:tc>
      </w:tr>
      <w:tr w:rsidR="006A07BA" w:rsidRPr="006A07BA" w:rsidTr="001810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B4" w:rsidRPr="006A07BA" w:rsidRDefault="000C41B4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Pr="006A07BA" w:rsidRDefault="000C41B4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 xml:space="preserve">О состоянии аварийности на территории Печенгского </w:t>
            </w:r>
            <w:r w:rsidR="008F4EE5" w:rsidRPr="006A07BA">
              <w:rPr>
                <w:sz w:val="24"/>
                <w:lang w:eastAsia="en-US"/>
              </w:rPr>
              <w:t>муниципального округа</w:t>
            </w:r>
            <w:r w:rsidRPr="006A07BA">
              <w:rPr>
                <w:sz w:val="24"/>
                <w:lang w:eastAsia="en-US"/>
              </w:rPr>
              <w:t xml:space="preserve"> за 20</w:t>
            </w:r>
            <w:r w:rsidR="009A5221" w:rsidRPr="006A07BA">
              <w:rPr>
                <w:sz w:val="24"/>
                <w:lang w:eastAsia="en-US"/>
              </w:rPr>
              <w:t>2</w:t>
            </w:r>
            <w:r w:rsidR="006A07BA" w:rsidRPr="006A07BA">
              <w:rPr>
                <w:sz w:val="24"/>
                <w:lang w:eastAsia="en-US"/>
              </w:rPr>
              <w:t>3</w:t>
            </w:r>
            <w:r w:rsidRPr="006A07BA">
              <w:rPr>
                <w:sz w:val="24"/>
                <w:lang w:eastAsia="en-US"/>
              </w:rPr>
              <w:t xml:space="preserve"> год и</w:t>
            </w:r>
            <w:r w:rsidR="00A34A89" w:rsidRPr="006A07BA">
              <w:rPr>
                <w:sz w:val="24"/>
                <w:lang w:eastAsia="en-US"/>
              </w:rPr>
              <w:t xml:space="preserve"> январь 202</w:t>
            </w:r>
            <w:r w:rsidR="006A07BA" w:rsidRPr="006A07BA">
              <w:rPr>
                <w:sz w:val="24"/>
                <w:lang w:eastAsia="en-US"/>
              </w:rPr>
              <w:t>4</w:t>
            </w:r>
            <w:r w:rsidR="00A34A89" w:rsidRPr="006A07BA">
              <w:rPr>
                <w:sz w:val="24"/>
                <w:lang w:eastAsia="en-US"/>
              </w:rPr>
              <w:t xml:space="preserve"> года, </w:t>
            </w:r>
            <w:r w:rsidRPr="006A07BA">
              <w:rPr>
                <w:sz w:val="24"/>
                <w:lang w:eastAsia="en-US"/>
              </w:rPr>
              <w:t>принимаемых мерах по ее снижению</w:t>
            </w:r>
            <w:r w:rsidR="00A34A89" w:rsidRPr="006A07BA">
              <w:rPr>
                <w:sz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Pr="006A07BA" w:rsidRDefault="000C41B4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1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4" w:rsidRPr="006A07BA" w:rsidRDefault="000C41B4" w:rsidP="003A5C64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 xml:space="preserve">ОГИБДД ОМВД России </w:t>
            </w:r>
            <w:r w:rsidR="003A5C64" w:rsidRPr="006A07BA">
              <w:rPr>
                <w:sz w:val="24"/>
                <w:lang w:eastAsia="en-US"/>
              </w:rPr>
              <w:t>«Печенгский».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6A07BA">
              <w:rPr>
                <w:rFonts w:eastAsia="Calibri"/>
                <w:sz w:val="24"/>
                <w:lang w:eastAsia="en-US"/>
              </w:rPr>
              <w:t>О повышении защищенности пассажиров от дорожно-транспортных происшествий при осуществлении организованных перевозок групп детей в соответствии с Постановлением Правительства Российской Федерации от 23.09.2020 № 1527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1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Отдел образования, отдел культуры, спорта и молодежной политики.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6A07BA">
              <w:rPr>
                <w:rFonts w:eastAsia="Calibri"/>
                <w:sz w:val="24"/>
                <w:lang w:eastAsia="en-US"/>
              </w:rPr>
              <w:t>О своевременном заключении контрактов по нанесению горизонтальной дорожной разметки, в том числе 1.14.1 «Пешеходный переход» на автодорогах, находящихся в ведении Печенгского муниципального округа, с применением термопластичных материалов в летний строительный сезон 202</w:t>
            </w:r>
            <w:r w:rsidR="006A07BA" w:rsidRPr="006A07BA">
              <w:rPr>
                <w:rFonts w:eastAsia="Calibri"/>
                <w:sz w:val="24"/>
                <w:lang w:eastAsia="en-US"/>
              </w:rPr>
              <w:t>4</w:t>
            </w:r>
            <w:r w:rsidRPr="006A07BA">
              <w:rPr>
                <w:rFonts w:eastAsia="Calibri"/>
                <w:sz w:val="24"/>
                <w:lang w:eastAsia="en-US"/>
              </w:rPr>
              <w:t xml:space="preserve"> года.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1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 xml:space="preserve">МБУ «Никельская дорожная служба», </w:t>
            </w:r>
            <w:r w:rsidRPr="006A07BA">
              <w:rPr>
                <w:sz w:val="24"/>
              </w:rPr>
              <w:t xml:space="preserve">МБУ «Дорожно-эксплуатационная служба Печенги», </w:t>
            </w:r>
            <w:r w:rsidRPr="006A07BA">
              <w:rPr>
                <w:bCs/>
                <w:iCs/>
                <w:sz w:val="24"/>
                <w:shd w:val="clear" w:color="auto" w:fill="FFFFFF"/>
                <w:lang w:eastAsia="en-US"/>
              </w:rPr>
              <w:t>М</w:t>
            </w:r>
            <w:r w:rsidR="006A07BA" w:rsidRPr="006A07BA">
              <w:rPr>
                <w:bCs/>
                <w:iCs/>
                <w:sz w:val="24"/>
                <w:shd w:val="clear" w:color="auto" w:fill="FFFFFF"/>
                <w:lang w:eastAsia="en-US"/>
              </w:rPr>
              <w:t>Б</w:t>
            </w:r>
            <w:r w:rsidRPr="006A07BA">
              <w:rPr>
                <w:bCs/>
                <w:iCs/>
                <w:sz w:val="24"/>
                <w:shd w:val="clear" w:color="auto" w:fill="FFFFFF"/>
                <w:lang w:eastAsia="en-US"/>
              </w:rPr>
              <w:t>У «</w:t>
            </w:r>
            <w:r w:rsidR="006A07BA" w:rsidRPr="006A07BA">
              <w:rPr>
                <w:bCs/>
                <w:iCs/>
                <w:sz w:val="24"/>
                <w:shd w:val="clear" w:color="auto" w:fill="FFFFFF"/>
                <w:lang w:eastAsia="en-US"/>
              </w:rPr>
              <w:t>Ремонтно-эксплуатационная служба</w:t>
            </w:r>
            <w:r w:rsidRPr="006A07BA">
              <w:rPr>
                <w:bCs/>
                <w:iCs/>
                <w:sz w:val="24"/>
                <w:shd w:val="clear" w:color="auto" w:fill="FFFFFF"/>
                <w:lang w:eastAsia="en-US"/>
              </w:rPr>
              <w:t>.</w:t>
            </w:r>
          </w:p>
        </w:tc>
      </w:tr>
      <w:tr w:rsidR="006A07BA" w:rsidRPr="006A07BA" w:rsidTr="001810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 состоянии аварийности на территории Печенгского муниципального округа за 4 месяца 202</w:t>
            </w:r>
            <w:r w:rsidR="006A07BA" w:rsidRPr="006A07BA">
              <w:rPr>
                <w:sz w:val="24"/>
                <w:lang w:eastAsia="en-US"/>
              </w:rPr>
              <w:t>4</w:t>
            </w:r>
            <w:r w:rsidRPr="006A07BA">
              <w:rPr>
                <w:sz w:val="24"/>
                <w:lang w:eastAsia="en-US"/>
              </w:rPr>
              <w:t xml:space="preserve"> года и принимаемых мерах по ее снижению.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2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ОГИБДД ОМВД России «Печенгский».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 подготовке федеральной дороги Р-21 «Кола», автомобильных дорог регионального значения, проходящих по территории Печенгского муниципального округа, и дорог местного значения к пропуску паводковых вод.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2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 xml:space="preserve">ФКУ Упрдор Кола», ГОКУ «Мурманскавтодор», МБУ «Никельская дорожная служба», </w:t>
            </w:r>
            <w:r w:rsidRPr="006A07BA">
              <w:rPr>
                <w:sz w:val="24"/>
              </w:rPr>
              <w:t>МБУ «Дорожно-эксплуатационная служба Печенги»</w:t>
            </w:r>
            <w:r w:rsidR="006A07BA" w:rsidRPr="006A07BA">
              <w:rPr>
                <w:sz w:val="24"/>
              </w:rPr>
              <w:t>, МБУ «Ремонтно-эксплуатационная служба.</w:t>
            </w:r>
            <w:r w:rsidRPr="006A07BA">
              <w:rPr>
                <w:sz w:val="24"/>
                <w:lang w:eastAsia="en-US"/>
              </w:rPr>
              <w:t xml:space="preserve"> 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 проведении месячника по безопасности дорожного движения в связи с началом летних каникул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2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ОГИБДД ОМВД России «Печенгский», отдел образования.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 xml:space="preserve">О состоянии аварийности на территории Печенгского </w:t>
            </w:r>
            <w:r w:rsidRPr="006A07BA">
              <w:rPr>
                <w:sz w:val="24"/>
                <w:lang w:eastAsia="en-US"/>
              </w:rPr>
              <w:lastRenderedPageBreak/>
              <w:t>муниципального округа за 7 месяцев 202</w:t>
            </w:r>
            <w:r w:rsidR="006A07BA" w:rsidRPr="006A07BA">
              <w:rPr>
                <w:sz w:val="24"/>
                <w:lang w:eastAsia="en-US"/>
              </w:rPr>
              <w:t>4</w:t>
            </w:r>
            <w:r w:rsidRPr="006A07BA">
              <w:rPr>
                <w:sz w:val="24"/>
                <w:lang w:eastAsia="en-US"/>
              </w:rPr>
              <w:t xml:space="preserve"> года и принимаемых мерах по ее снижению.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lastRenderedPageBreak/>
              <w:t>3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ОГИБДД ОМВД России «Печенгский».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Обеспечение безопасности перевозки школьников и готовность школьных маршрутов к перевозкам в 202</w:t>
            </w:r>
            <w:r w:rsidR="006A07BA" w:rsidRPr="006A07BA">
              <w:rPr>
                <w:sz w:val="24"/>
                <w:lang w:eastAsia="en-US"/>
              </w:rPr>
              <w:t>4</w:t>
            </w:r>
            <w:r w:rsidRPr="006A07BA">
              <w:rPr>
                <w:sz w:val="24"/>
                <w:lang w:eastAsia="en-US"/>
              </w:rPr>
              <w:t>-202</w:t>
            </w:r>
            <w:r w:rsidR="006A07BA" w:rsidRPr="006A07BA">
              <w:rPr>
                <w:sz w:val="24"/>
                <w:lang w:eastAsia="en-US"/>
              </w:rPr>
              <w:t>5</w:t>
            </w:r>
            <w:r w:rsidRPr="006A07BA">
              <w:rPr>
                <w:sz w:val="24"/>
                <w:lang w:eastAsia="en-US"/>
              </w:rPr>
              <w:t xml:space="preserve"> учебном году.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3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Отдел образования.</w:t>
            </w:r>
          </w:p>
        </w:tc>
      </w:tr>
      <w:tr w:rsidR="006A07BA" w:rsidRPr="006A07BA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 проведении месячника по безопасности дорожного движения в связи с началом нового учебного года.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3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6A07BA" w:rsidRDefault="00485B41" w:rsidP="006A07BA">
            <w:pPr>
              <w:jc w:val="both"/>
              <w:rPr>
                <w:sz w:val="24"/>
                <w:lang w:eastAsia="en-US"/>
              </w:rPr>
            </w:pPr>
            <w:r w:rsidRPr="006A07BA">
              <w:rPr>
                <w:sz w:val="24"/>
                <w:lang w:eastAsia="en-US"/>
              </w:rPr>
              <w:t>ОГИБДД ОМВД России «Печенгский», отдел образования.</w:t>
            </w:r>
          </w:p>
        </w:tc>
      </w:tr>
      <w:tr w:rsidR="00DC57FF" w:rsidRPr="00DC57FF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 плане организационно-технических мероприятий по подготовке автомобильных дорог и готовности  дорожных служб к работе в осенне-зимний период 202</w:t>
            </w:r>
            <w:r w:rsidR="006A07BA" w:rsidRPr="00DC57FF">
              <w:rPr>
                <w:sz w:val="24"/>
                <w:lang w:eastAsia="en-US"/>
              </w:rPr>
              <w:t>4</w:t>
            </w:r>
            <w:r w:rsidRPr="00DC57FF">
              <w:rPr>
                <w:sz w:val="24"/>
                <w:lang w:eastAsia="en-US"/>
              </w:rPr>
              <w:t>-202</w:t>
            </w:r>
            <w:r w:rsidR="006A07BA" w:rsidRPr="00DC57FF">
              <w:rPr>
                <w:sz w:val="24"/>
                <w:lang w:eastAsia="en-US"/>
              </w:rPr>
              <w:t>5</w:t>
            </w:r>
            <w:r w:rsidRPr="00DC57FF">
              <w:rPr>
                <w:sz w:val="24"/>
                <w:lang w:eastAsia="en-US"/>
              </w:rPr>
              <w:t xml:space="preserve"> гг. на территории Печенгского муниципального округа.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3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DC57FF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 xml:space="preserve">ФКУ Упрдор «Кола», ГОКУ «Мурманскавтодор», МБУ «Никельская дорожная служба», </w:t>
            </w:r>
            <w:r w:rsidRPr="00DC57FF">
              <w:rPr>
                <w:sz w:val="24"/>
              </w:rPr>
              <w:t>МБУ «Дорожно-эксплуатационная служба Печенги»</w:t>
            </w:r>
            <w:r w:rsidR="00DC57FF" w:rsidRPr="00DC57FF">
              <w:rPr>
                <w:sz w:val="24"/>
              </w:rPr>
              <w:t>, МБУ «Ремонтно-эксплуатационная служба.</w:t>
            </w:r>
          </w:p>
        </w:tc>
      </w:tr>
      <w:tr w:rsidR="006A07BA" w:rsidRPr="00DC57FF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DC57FF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 состоянии аварийности на территории Печенгского муниципального округа за 10 месяцев 202</w:t>
            </w:r>
            <w:r w:rsidR="00DC57FF" w:rsidRPr="00DC57FF">
              <w:rPr>
                <w:sz w:val="24"/>
                <w:lang w:eastAsia="en-US"/>
              </w:rPr>
              <w:t>4</w:t>
            </w:r>
            <w:r w:rsidRPr="00DC57FF">
              <w:rPr>
                <w:sz w:val="24"/>
                <w:lang w:eastAsia="en-US"/>
              </w:rPr>
              <w:t xml:space="preserve"> года и принимаемых мерах по ее снижению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ОГИБДД ОМВД России «Печенгский».</w:t>
            </w:r>
          </w:p>
        </w:tc>
      </w:tr>
      <w:tr w:rsidR="006A07BA" w:rsidRPr="00DC57FF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 состоянии</w:t>
            </w:r>
            <w:bookmarkStart w:id="0" w:name="_GoBack"/>
            <w:bookmarkEnd w:id="0"/>
            <w:r w:rsidRPr="00DC57FF">
              <w:rPr>
                <w:sz w:val="24"/>
                <w:lang w:eastAsia="en-US"/>
              </w:rPr>
              <w:t xml:space="preserve"> и мерах по предупреждению детского дорожно-транспортного травматизма, о принимаемых мерах по предупреждению ДТП на территории округа.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Отдел образования, ОГИБДД ОМВД России «Печенгский».</w:t>
            </w:r>
          </w:p>
        </w:tc>
      </w:tr>
      <w:tr w:rsidR="00DC57FF" w:rsidRPr="00DC57FF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 состоянии и содержании автомобильных дорог и УДС в зимний период.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DC57FF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 xml:space="preserve">ФКУ Упрдор «Кола», ГОКУ «Мурманскавтодор», МБУ «Никельская дорожная служба», </w:t>
            </w:r>
            <w:r w:rsidRPr="00DC57FF">
              <w:rPr>
                <w:sz w:val="24"/>
              </w:rPr>
              <w:t>МБУ «Дорожно-эксплуатационная служба Печенги»</w:t>
            </w:r>
            <w:r w:rsidR="00DC57FF" w:rsidRPr="00DC57FF">
              <w:rPr>
                <w:sz w:val="24"/>
              </w:rPr>
              <w:t xml:space="preserve">, </w:t>
            </w:r>
            <w:r w:rsidR="00DC57FF" w:rsidRPr="00DC57FF">
              <w:rPr>
                <w:bCs/>
                <w:iCs/>
                <w:sz w:val="24"/>
                <w:shd w:val="clear" w:color="auto" w:fill="FFFFFF"/>
                <w:lang w:eastAsia="en-US"/>
              </w:rPr>
              <w:t>МБУ «Ремонтно-эксплуатационная служба.</w:t>
            </w:r>
          </w:p>
        </w:tc>
      </w:tr>
      <w:tr w:rsidR="00485B41" w:rsidRPr="00DC57FF" w:rsidTr="00485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DC57FF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О плане работы межведомственной комиссии по обеспечению безопасности дорожного движения Печенгского района на 202</w:t>
            </w:r>
            <w:r w:rsidR="00DC57FF" w:rsidRPr="00DC57FF">
              <w:rPr>
                <w:sz w:val="24"/>
                <w:lang w:eastAsia="en-US"/>
              </w:rPr>
              <w:t>5</w:t>
            </w:r>
            <w:r w:rsidRPr="00DC57FF"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center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41" w:rsidRPr="00DC57FF" w:rsidRDefault="00485B41" w:rsidP="006A07BA">
            <w:pPr>
              <w:jc w:val="both"/>
              <w:rPr>
                <w:sz w:val="24"/>
                <w:lang w:eastAsia="en-US"/>
              </w:rPr>
            </w:pPr>
            <w:r w:rsidRPr="00DC57FF">
              <w:rPr>
                <w:sz w:val="24"/>
                <w:lang w:eastAsia="en-US"/>
              </w:rPr>
              <w:t>Комиссия</w:t>
            </w:r>
          </w:p>
        </w:tc>
      </w:tr>
    </w:tbl>
    <w:p w:rsidR="00485B41" w:rsidRPr="00DC57FF" w:rsidRDefault="00485B41" w:rsidP="000C41B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85B41" w:rsidRPr="00DC57FF" w:rsidRDefault="00485B41" w:rsidP="000C41B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C41B4" w:rsidRDefault="000C41B4" w:rsidP="000C41B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0C41B4" w:rsidRDefault="000C41B4" w:rsidP="000C41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Исполнители, указанные в графе «Ответственные за подготовку вопроса» первыми, обеспечивают координацию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предоставление материалов секретарю Комиссии.</w:t>
      </w:r>
    </w:p>
    <w:p w:rsidR="000C41B4" w:rsidRDefault="000C41B4" w:rsidP="000C41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об изменении настоящего Плана принимается председателем Комиссии по письменному предложению члена Комиссии.</w:t>
      </w:r>
    </w:p>
    <w:p w:rsidR="00832DBC" w:rsidRPr="000C41B4" w:rsidRDefault="000C41B4" w:rsidP="00172395">
      <w:pPr>
        <w:pStyle w:val="a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На заседаниях Комиссии рассмотрению подлежат не включенные в План вопросы о результатах исполнения решений предыдущих заседаний Комиссии.</w:t>
      </w:r>
    </w:p>
    <w:sectPr w:rsidR="00832DBC" w:rsidRPr="000C41B4" w:rsidSect="00485B41">
      <w:pgSz w:w="16838" w:h="11906" w:orient="landscape"/>
      <w:pgMar w:top="709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444"/>
    <w:multiLevelType w:val="hybridMultilevel"/>
    <w:tmpl w:val="1CBEE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F8"/>
    <w:rsid w:val="000C41B4"/>
    <w:rsid w:val="000C4E81"/>
    <w:rsid w:val="00140F76"/>
    <w:rsid w:val="00141C60"/>
    <w:rsid w:val="00157FF8"/>
    <w:rsid w:val="00172395"/>
    <w:rsid w:val="001810C5"/>
    <w:rsid w:val="00182EC6"/>
    <w:rsid w:val="001C5D0B"/>
    <w:rsid w:val="003A5C64"/>
    <w:rsid w:val="003B3CF4"/>
    <w:rsid w:val="003C2C06"/>
    <w:rsid w:val="003D593D"/>
    <w:rsid w:val="003F0750"/>
    <w:rsid w:val="00410013"/>
    <w:rsid w:val="00481B72"/>
    <w:rsid w:val="00485953"/>
    <w:rsid w:val="00485B41"/>
    <w:rsid w:val="004A1D7E"/>
    <w:rsid w:val="005504D9"/>
    <w:rsid w:val="00556324"/>
    <w:rsid w:val="00633671"/>
    <w:rsid w:val="006A07BA"/>
    <w:rsid w:val="00791C42"/>
    <w:rsid w:val="007A39A0"/>
    <w:rsid w:val="00832DBC"/>
    <w:rsid w:val="008F4EE5"/>
    <w:rsid w:val="00942214"/>
    <w:rsid w:val="00977AB0"/>
    <w:rsid w:val="009A5221"/>
    <w:rsid w:val="00A34A89"/>
    <w:rsid w:val="00BD6DE2"/>
    <w:rsid w:val="00C93412"/>
    <w:rsid w:val="00CB58BB"/>
    <w:rsid w:val="00CC4166"/>
    <w:rsid w:val="00DB548A"/>
    <w:rsid w:val="00DC57FF"/>
    <w:rsid w:val="00E64447"/>
    <w:rsid w:val="00E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C41B4"/>
    <w:rPr>
      <w:rFonts w:ascii="Tahoma" w:hAnsi="Tahoma" w:cs="Tahoma"/>
      <w:sz w:val="17"/>
      <w:szCs w:val="17"/>
    </w:rPr>
  </w:style>
  <w:style w:type="paragraph" w:styleId="a5">
    <w:name w:val="List Paragraph"/>
    <w:basedOn w:val="a"/>
    <w:uiPriority w:val="34"/>
    <w:qFormat/>
    <w:rsid w:val="000C41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C41B4"/>
    <w:rPr>
      <w:rFonts w:ascii="Tahoma" w:hAnsi="Tahoma" w:cs="Tahoma"/>
      <w:sz w:val="17"/>
      <w:szCs w:val="17"/>
    </w:rPr>
  </w:style>
  <w:style w:type="paragraph" w:styleId="a5">
    <w:name w:val="List Paragraph"/>
    <w:basedOn w:val="a"/>
    <w:uiPriority w:val="34"/>
    <w:qFormat/>
    <w:rsid w:val="000C41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 Викторовна</dc:creator>
  <cp:lastModifiedBy>Соболев Андрей Владимирович</cp:lastModifiedBy>
  <cp:revision>2</cp:revision>
  <cp:lastPrinted>2021-11-24T07:49:00Z</cp:lastPrinted>
  <dcterms:created xsi:type="dcterms:W3CDTF">2023-11-14T07:27:00Z</dcterms:created>
  <dcterms:modified xsi:type="dcterms:W3CDTF">2023-11-14T07:27:00Z</dcterms:modified>
</cp:coreProperties>
</file>