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11A" w:rsidRPr="00C3111A" w:rsidRDefault="00C3111A" w:rsidP="00C3111A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111A" w:rsidRPr="00C3111A" w:rsidRDefault="00DF72C2" w:rsidP="00C3111A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2701925</wp:posOffset>
            </wp:positionH>
            <wp:positionV relativeFrom="paragraph">
              <wp:posOffset>107950</wp:posOffset>
            </wp:positionV>
            <wp:extent cx="609600" cy="755650"/>
            <wp:effectExtent l="0" t="0" r="0" b="6350"/>
            <wp:wrapNone/>
            <wp:docPr id="2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111A" w:rsidRPr="00C3111A" w:rsidRDefault="00C3111A" w:rsidP="00C311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</w:p>
    <w:p w:rsidR="00C3111A" w:rsidRPr="00C3111A" w:rsidRDefault="00C3111A" w:rsidP="00C311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</w:p>
    <w:p w:rsidR="00C3111A" w:rsidRPr="00C3111A" w:rsidRDefault="00C3111A" w:rsidP="00C311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</w:p>
    <w:p w:rsidR="00C3111A" w:rsidRPr="00C3111A" w:rsidRDefault="00C3111A" w:rsidP="00C311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</w:p>
    <w:p w:rsidR="00C3111A" w:rsidRPr="00C3111A" w:rsidRDefault="00C3111A" w:rsidP="00C311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44"/>
          <w:szCs w:val="44"/>
          <w:lang w:eastAsia="ru-RU"/>
        </w:rPr>
      </w:pPr>
      <w:r w:rsidRPr="00C3111A">
        <w:rPr>
          <w:rFonts w:ascii="Times New Roman" w:eastAsia="Times New Roman" w:hAnsi="Times New Roman"/>
          <w:b/>
          <w:color w:val="000000"/>
          <w:sz w:val="44"/>
          <w:szCs w:val="44"/>
          <w:lang w:eastAsia="ru-RU"/>
        </w:rPr>
        <w:t xml:space="preserve">АДМИНИСТРАЦИЯ </w:t>
      </w:r>
    </w:p>
    <w:p w:rsidR="00C3111A" w:rsidRPr="00C3111A" w:rsidRDefault="00C3111A" w:rsidP="00C311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  <w:r w:rsidRPr="00C3111A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ПЕЧЕНГСКОГО МУНИЦИПАЛЬНОГО ОКРУГА</w:t>
      </w:r>
    </w:p>
    <w:p w:rsidR="00C3111A" w:rsidRPr="00C3111A" w:rsidRDefault="00C3111A" w:rsidP="00C311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  <w:r w:rsidRPr="00C3111A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МУРМАНСКОЙ ОБЛАСТИ</w:t>
      </w:r>
    </w:p>
    <w:p w:rsidR="00C3111A" w:rsidRPr="00C3111A" w:rsidRDefault="00C3111A" w:rsidP="00C311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:rsidR="00C3111A" w:rsidRPr="00C3111A" w:rsidRDefault="00C3111A" w:rsidP="00C311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44"/>
          <w:szCs w:val="44"/>
          <w:lang w:eastAsia="ru-RU"/>
        </w:rPr>
      </w:pPr>
      <w:r w:rsidRPr="00C3111A">
        <w:rPr>
          <w:rFonts w:ascii="Times New Roman" w:eastAsia="Times New Roman" w:hAnsi="Times New Roman"/>
          <w:b/>
          <w:color w:val="000000"/>
          <w:sz w:val="44"/>
          <w:szCs w:val="44"/>
          <w:lang w:eastAsia="ru-RU"/>
        </w:rPr>
        <w:t>ПОСТАНОВЛЕНИЕ</w:t>
      </w:r>
    </w:p>
    <w:p w:rsidR="003D31BA" w:rsidRDefault="003D31BA" w:rsidP="003D31B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3111A" w:rsidRPr="003D31BA" w:rsidRDefault="00C3111A" w:rsidP="003D31B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A6D04" w:rsidRPr="004A6D04" w:rsidRDefault="004A6D04" w:rsidP="004A6D04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</w:pPr>
      <w:r w:rsidRPr="004A6D04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 xml:space="preserve">17.12.2021 </w:t>
      </w:r>
      <w:r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ab/>
      </w:r>
      <w:r w:rsidRPr="004A6D04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 xml:space="preserve"> № </w:t>
      </w:r>
      <w:r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>1415</w:t>
      </w:r>
    </w:p>
    <w:p w:rsidR="003D31BA" w:rsidRPr="003D31BA" w:rsidRDefault="003D31BA" w:rsidP="003D31B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3D31BA">
        <w:rPr>
          <w:rFonts w:ascii="Times New Roman" w:eastAsia="Times New Roman" w:hAnsi="Times New Roman"/>
          <w:b/>
          <w:sz w:val="24"/>
          <w:szCs w:val="20"/>
          <w:lang w:eastAsia="ru-RU"/>
        </w:rPr>
        <w:t>п.г.т. Никель</w:t>
      </w:r>
    </w:p>
    <w:p w:rsidR="008C3CBF" w:rsidRPr="00C3111A" w:rsidRDefault="008C3CBF" w:rsidP="00C3111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22162" w:rsidRPr="00C3111A" w:rsidRDefault="00C22162" w:rsidP="00C3111A">
      <w:pPr>
        <w:autoSpaceDE w:val="0"/>
        <w:autoSpaceDN w:val="0"/>
        <w:adjustRightInd w:val="0"/>
        <w:spacing w:after="0" w:line="240" w:lineRule="auto"/>
        <w:ind w:right="45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0AB3" w:rsidRPr="00C3111A" w:rsidRDefault="003A0AB3" w:rsidP="00C3111A">
      <w:pPr>
        <w:pStyle w:val="a6"/>
        <w:spacing w:before="0" w:beforeAutospacing="0" w:after="0" w:afterAutospacing="0"/>
        <w:ind w:right="15"/>
        <w:jc w:val="center"/>
        <w:rPr>
          <w:b/>
          <w:sz w:val="20"/>
          <w:szCs w:val="20"/>
        </w:rPr>
      </w:pPr>
      <w:r w:rsidRPr="00C3111A">
        <w:rPr>
          <w:b/>
          <w:sz w:val="20"/>
          <w:szCs w:val="20"/>
        </w:rPr>
        <w:t xml:space="preserve">Об утверждении Положения </w:t>
      </w:r>
      <w:r w:rsidR="0090104F" w:rsidRPr="00C3111A">
        <w:rPr>
          <w:b/>
          <w:sz w:val="20"/>
          <w:szCs w:val="20"/>
        </w:rPr>
        <w:t>об участии</w:t>
      </w:r>
      <w:r w:rsidR="003D31BA" w:rsidRPr="00C3111A">
        <w:rPr>
          <w:b/>
          <w:sz w:val="20"/>
          <w:szCs w:val="20"/>
        </w:rPr>
        <w:t xml:space="preserve"> </w:t>
      </w:r>
      <w:r w:rsidRPr="00C3111A">
        <w:rPr>
          <w:b/>
          <w:sz w:val="20"/>
          <w:szCs w:val="20"/>
        </w:rPr>
        <w:t>в</w:t>
      </w:r>
      <w:r w:rsidR="005731AE" w:rsidRPr="00C3111A">
        <w:rPr>
          <w:b/>
          <w:sz w:val="20"/>
          <w:szCs w:val="20"/>
        </w:rPr>
        <w:t xml:space="preserve"> </w:t>
      </w:r>
      <w:r w:rsidRPr="00C3111A">
        <w:rPr>
          <w:b/>
          <w:sz w:val="20"/>
          <w:szCs w:val="20"/>
        </w:rPr>
        <w:t>профилактике терроризма и экстремизма,</w:t>
      </w:r>
      <w:r w:rsidR="003D31BA" w:rsidRPr="00C3111A">
        <w:rPr>
          <w:b/>
          <w:sz w:val="20"/>
          <w:szCs w:val="20"/>
        </w:rPr>
        <w:t xml:space="preserve"> </w:t>
      </w:r>
      <w:r w:rsidR="00C3111A">
        <w:rPr>
          <w:b/>
          <w:sz w:val="20"/>
          <w:szCs w:val="20"/>
        </w:rPr>
        <w:br/>
      </w:r>
      <w:r w:rsidRPr="00C3111A">
        <w:rPr>
          <w:b/>
          <w:sz w:val="20"/>
          <w:szCs w:val="20"/>
        </w:rPr>
        <w:t>а также минимизации и (или) ликвидации</w:t>
      </w:r>
      <w:r w:rsidR="0090104F" w:rsidRPr="00C3111A">
        <w:rPr>
          <w:b/>
          <w:sz w:val="20"/>
          <w:szCs w:val="20"/>
        </w:rPr>
        <w:t xml:space="preserve"> </w:t>
      </w:r>
      <w:r w:rsidRPr="00C3111A">
        <w:rPr>
          <w:b/>
          <w:sz w:val="20"/>
          <w:szCs w:val="20"/>
        </w:rPr>
        <w:t xml:space="preserve">последствий </w:t>
      </w:r>
      <w:r w:rsidR="0090104F" w:rsidRPr="00C3111A">
        <w:rPr>
          <w:b/>
          <w:sz w:val="20"/>
          <w:szCs w:val="20"/>
        </w:rPr>
        <w:t>проявления терроризма</w:t>
      </w:r>
      <w:r w:rsidR="003D31BA" w:rsidRPr="00C3111A">
        <w:rPr>
          <w:b/>
          <w:sz w:val="20"/>
          <w:szCs w:val="20"/>
        </w:rPr>
        <w:t xml:space="preserve"> </w:t>
      </w:r>
      <w:r w:rsidRPr="00C3111A">
        <w:rPr>
          <w:b/>
          <w:sz w:val="20"/>
          <w:szCs w:val="20"/>
        </w:rPr>
        <w:t>и</w:t>
      </w:r>
      <w:r w:rsidR="0090104F" w:rsidRPr="00C3111A">
        <w:rPr>
          <w:b/>
          <w:sz w:val="20"/>
          <w:szCs w:val="20"/>
        </w:rPr>
        <w:t xml:space="preserve"> экстремизма </w:t>
      </w:r>
      <w:r w:rsidR="00C3111A">
        <w:rPr>
          <w:b/>
          <w:sz w:val="20"/>
          <w:szCs w:val="20"/>
        </w:rPr>
        <w:br/>
      </w:r>
      <w:r w:rsidR="0090104F" w:rsidRPr="00C3111A">
        <w:rPr>
          <w:b/>
          <w:sz w:val="20"/>
          <w:szCs w:val="20"/>
        </w:rPr>
        <w:t xml:space="preserve">на территории </w:t>
      </w:r>
      <w:r w:rsidR="003D31BA" w:rsidRPr="00C3111A">
        <w:rPr>
          <w:b/>
          <w:sz w:val="20"/>
          <w:szCs w:val="20"/>
        </w:rPr>
        <w:t xml:space="preserve">Печенгского </w:t>
      </w:r>
      <w:r w:rsidRPr="00C3111A">
        <w:rPr>
          <w:b/>
          <w:sz w:val="20"/>
          <w:szCs w:val="20"/>
        </w:rPr>
        <w:t>муниципального</w:t>
      </w:r>
      <w:r w:rsidR="0090104F" w:rsidRPr="00C3111A">
        <w:rPr>
          <w:b/>
          <w:sz w:val="20"/>
          <w:szCs w:val="20"/>
        </w:rPr>
        <w:t xml:space="preserve"> </w:t>
      </w:r>
      <w:r w:rsidRPr="00C3111A">
        <w:rPr>
          <w:b/>
          <w:sz w:val="20"/>
          <w:szCs w:val="20"/>
        </w:rPr>
        <w:t>о</w:t>
      </w:r>
      <w:r w:rsidR="003D31BA" w:rsidRPr="00C3111A">
        <w:rPr>
          <w:b/>
          <w:sz w:val="20"/>
          <w:szCs w:val="20"/>
        </w:rPr>
        <w:t>круга</w:t>
      </w:r>
    </w:p>
    <w:p w:rsidR="009868B5" w:rsidRDefault="009868B5" w:rsidP="00C3111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111A" w:rsidRPr="00C3111A" w:rsidRDefault="00C3111A" w:rsidP="00C3111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3CBF" w:rsidRPr="00C3111A" w:rsidRDefault="00C3111A" w:rsidP="008800DC">
      <w:pPr>
        <w:pStyle w:val="a6"/>
        <w:spacing w:before="0" w:beforeAutospacing="0" w:after="0" w:afterAutospacing="0"/>
        <w:ind w:firstLine="708"/>
        <w:jc w:val="both"/>
      </w:pPr>
      <w:r>
        <w:t>Руководствуясь</w:t>
      </w:r>
      <w:r w:rsidR="002B00F8" w:rsidRPr="00C3111A">
        <w:t xml:space="preserve"> Федеральными законами от 25.07.2002 № 114-ФЗ </w:t>
      </w:r>
      <w:r>
        <w:br/>
      </w:r>
      <w:r w:rsidR="002B00F8" w:rsidRPr="00C3111A">
        <w:t xml:space="preserve">«О противодействии экстремистской деятельности», </w:t>
      </w:r>
      <w:r w:rsidR="008800DC" w:rsidRPr="00C3111A">
        <w:t>от 06.03.2006 № 35-ФЗ «О противодействии терроризму»</w:t>
      </w:r>
      <w:r w:rsidR="008800DC">
        <w:t xml:space="preserve">, </w:t>
      </w:r>
      <w:r w:rsidR="002B00F8" w:rsidRPr="00C3111A">
        <w:t>от 06.10.2003 № 131-ФЗ «Об общих принципах организации местного самоупра</w:t>
      </w:r>
      <w:r w:rsidR="008800DC">
        <w:t>вления в Российской Федерации»</w:t>
      </w:r>
      <w:r w:rsidR="002B00F8" w:rsidRPr="00C3111A">
        <w:t>, Указом Президента Российской Федерации от 15.02.2006</w:t>
      </w:r>
      <w:r w:rsidR="003D31BA" w:rsidRPr="00C3111A">
        <w:t xml:space="preserve"> </w:t>
      </w:r>
      <w:r w:rsidR="002B00F8" w:rsidRPr="00C3111A">
        <w:t xml:space="preserve">№ </w:t>
      </w:r>
      <w:r w:rsidR="00EC57E0" w:rsidRPr="00C3111A">
        <w:t>11</w:t>
      </w:r>
      <w:r w:rsidR="002B00F8" w:rsidRPr="00C3111A">
        <w:t xml:space="preserve">6 «О мерах по противодействию терроризму», </w:t>
      </w:r>
      <w:r w:rsidR="003D31BA" w:rsidRPr="00C3111A">
        <w:t>п</w:t>
      </w:r>
      <w:r>
        <w:t xml:space="preserve">унктом </w:t>
      </w:r>
      <w:r w:rsidR="003D31BA" w:rsidRPr="00C3111A">
        <w:t>9 ст</w:t>
      </w:r>
      <w:r>
        <w:t>атьи</w:t>
      </w:r>
      <w:r w:rsidR="003D31BA" w:rsidRPr="00C3111A">
        <w:t xml:space="preserve"> 4 </w:t>
      </w:r>
      <w:r w:rsidR="002B00F8" w:rsidRPr="00C3111A">
        <w:t>Устав</w:t>
      </w:r>
      <w:r>
        <w:t>а</w:t>
      </w:r>
      <w:r w:rsidR="002B00F8" w:rsidRPr="00C3111A">
        <w:t xml:space="preserve"> </w:t>
      </w:r>
      <w:r w:rsidR="003D31BA" w:rsidRPr="00C3111A">
        <w:t xml:space="preserve">Печенгского </w:t>
      </w:r>
      <w:r w:rsidR="002B00F8" w:rsidRPr="00C3111A">
        <w:t>муниципального о</w:t>
      </w:r>
      <w:r w:rsidR="003D31BA" w:rsidRPr="00C3111A">
        <w:t>круга</w:t>
      </w:r>
      <w:r>
        <w:t>,</w:t>
      </w:r>
    </w:p>
    <w:p w:rsidR="008C3CBF" w:rsidRPr="00C3111A" w:rsidRDefault="008C3CBF" w:rsidP="00C3111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3CBF" w:rsidRPr="00C3111A" w:rsidRDefault="003D31BA" w:rsidP="00C3111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3111A"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ПОСТАНОВЛЯЮ</w:t>
      </w:r>
      <w:r w:rsidR="008C3CBF" w:rsidRPr="00C3111A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:rsidR="008C3CBF" w:rsidRPr="00C3111A" w:rsidRDefault="008C3CBF" w:rsidP="00C3111A">
      <w:pPr>
        <w:tabs>
          <w:tab w:val="left" w:pos="0"/>
          <w:tab w:val="num" w:pos="1080"/>
        </w:tabs>
        <w:spacing w:after="0" w:line="240" w:lineRule="auto"/>
        <w:ind w:right="71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D47" w:rsidRPr="00C3111A" w:rsidRDefault="00AA483F" w:rsidP="00C31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111A">
        <w:rPr>
          <w:rFonts w:ascii="Times New Roman" w:eastAsia="Palatino Linotype" w:hAnsi="Times New Roman"/>
          <w:sz w:val="24"/>
          <w:szCs w:val="24"/>
          <w:lang w:eastAsia="ru-RU"/>
        </w:rPr>
        <w:t xml:space="preserve">1. </w:t>
      </w:r>
      <w:r w:rsidR="00EC57E0" w:rsidRPr="00C3111A">
        <w:rPr>
          <w:rFonts w:ascii="Times New Roman" w:eastAsia="Palatino Linotype" w:hAnsi="Times New Roman"/>
          <w:sz w:val="24"/>
          <w:szCs w:val="24"/>
          <w:lang w:eastAsia="ru-RU"/>
        </w:rPr>
        <w:t xml:space="preserve">Утвердить </w:t>
      </w:r>
      <w:r w:rsidR="00EC57E0" w:rsidRPr="00C3111A">
        <w:rPr>
          <w:rFonts w:ascii="Times New Roman" w:hAnsi="Times New Roman"/>
          <w:sz w:val="24"/>
          <w:szCs w:val="24"/>
        </w:rPr>
        <w:t xml:space="preserve">Положение об участии в профилактике терроризма и экстремизма, а также в минимизации и (или) ликвидации последствий проявлений терроризма и экстремизма на территории </w:t>
      </w:r>
      <w:r w:rsidR="003D31BA" w:rsidRPr="00C3111A">
        <w:rPr>
          <w:rFonts w:ascii="Times New Roman" w:hAnsi="Times New Roman"/>
          <w:sz w:val="24"/>
          <w:szCs w:val="24"/>
        </w:rPr>
        <w:t xml:space="preserve">Печенгского </w:t>
      </w:r>
      <w:r w:rsidR="00EC57E0" w:rsidRPr="00C3111A">
        <w:rPr>
          <w:rFonts w:ascii="Times New Roman" w:hAnsi="Times New Roman"/>
          <w:sz w:val="24"/>
          <w:szCs w:val="24"/>
        </w:rPr>
        <w:t>муниципального о</w:t>
      </w:r>
      <w:r w:rsidR="003D31BA" w:rsidRPr="00C3111A">
        <w:rPr>
          <w:rFonts w:ascii="Times New Roman" w:hAnsi="Times New Roman"/>
          <w:sz w:val="24"/>
          <w:szCs w:val="24"/>
        </w:rPr>
        <w:t>круга</w:t>
      </w:r>
      <w:r w:rsidR="00EC57E0" w:rsidRPr="00C3111A">
        <w:rPr>
          <w:rFonts w:ascii="Times New Roman" w:hAnsi="Times New Roman"/>
          <w:sz w:val="24"/>
          <w:szCs w:val="24"/>
        </w:rPr>
        <w:t xml:space="preserve"> согласно приложению.</w:t>
      </w:r>
    </w:p>
    <w:p w:rsidR="008800DC" w:rsidRDefault="003D31BA" w:rsidP="00C311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111A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8800DC" w:rsidRPr="00C3111A">
        <w:rPr>
          <w:rFonts w:ascii="Times New Roman" w:eastAsia="Times New Roman" w:hAnsi="Times New Roman"/>
          <w:sz w:val="24"/>
          <w:szCs w:val="24"/>
          <w:lang w:eastAsia="ru-RU"/>
        </w:rPr>
        <w:t>Настоящее постановление</w:t>
      </w:r>
      <w:r w:rsidR="008800DC">
        <w:rPr>
          <w:rFonts w:ascii="Times New Roman" w:eastAsia="Times New Roman" w:hAnsi="Times New Roman"/>
          <w:sz w:val="24"/>
          <w:szCs w:val="24"/>
          <w:lang w:eastAsia="ru-RU"/>
        </w:rPr>
        <w:t xml:space="preserve"> вступает в силу после опубликования.</w:t>
      </w:r>
    </w:p>
    <w:p w:rsidR="003D31BA" w:rsidRPr="00C3111A" w:rsidRDefault="008800DC" w:rsidP="00C311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="003D31BA" w:rsidRPr="00C3111A">
        <w:rPr>
          <w:rFonts w:ascii="Times New Roman" w:eastAsia="Times New Roman" w:hAnsi="Times New Roman"/>
          <w:sz w:val="24"/>
          <w:szCs w:val="24"/>
          <w:lang w:eastAsia="ru-RU"/>
        </w:rPr>
        <w:t>Настоящее постановление подлежит размещению на официальном сайте Печенгского муниципального округа https://pechengamr.gov-murman.ru/.</w:t>
      </w:r>
    </w:p>
    <w:p w:rsidR="003D31BA" w:rsidRPr="00C3111A" w:rsidRDefault="008800DC" w:rsidP="00C311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3D31BA" w:rsidRPr="00C3111A">
        <w:rPr>
          <w:rFonts w:ascii="Times New Roman" w:eastAsia="Times New Roman" w:hAnsi="Times New Roman"/>
          <w:sz w:val="24"/>
          <w:szCs w:val="24"/>
          <w:lang w:eastAsia="ru-RU"/>
        </w:rPr>
        <w:t>. Контроль за исполнением настоящего постановления возложить на заместителя Главы Печенгского 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ниципального округа Пономарева А.В.</w:t>
      </w:r>
    </w:p>
    <w:p w:rsidR="008C3CBF" w:rsidRPr="00C3111A" w:rsidRDefault="008C3CBF" w:rsidP="00C311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3CBF" w:rsidRPr="00C3111A" w:rsidRDefault="008C3CBF" w:rsidP="00C311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31BA" w:rsidRDefault="003D31BA" w:rsidP="00C311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111A">
        <w:rPr>
          <w:rFonts w:ascii="Times New Roman" w:eastAsia="Times New Roman" w:hAnsi="Times New Roman"/>
          <w:sz w:val="24"/>
          <w:szCs w:val="24"/>
          <w:lang w:eastAsia="ru-RU"/>
        </w:rPr>
        <w:t>Глава Пече</w:t>
      </w:r>
      <w:r w:rsidR="00C3111A">
        <w:rPr>
          <w:rFonts w:ascii="Times New Roman" w:eastAsia="Times New Roman" w:hAnsi="Times New Roman"/>
          <w:sz w:val="24"/>
          <w:szCs w:val="24"/>
          <w:lang w:eastAsia="ru-RU"/>
        </w:rPr>
        <w:t xml:space="preserve">нгского муниципального округа </w:t>
      </w:r>
      <w:r w:rsidR="00C3111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3111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3111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3111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3111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C3111A">
        <w:rPr>
          <w:rFonts w:ascii="Times New Roman" w:eastAsia="Times New Roman" w:hAnsi="Times New Roman"/>
          <w:sz w:val="24"/>
          <w:szCs w:val="24"/>
          <w:lang w:eastAsia="ru-RU"/>
        </w:rPr>
        <w:t xml:space="preserve"> А.В. Кузнецов</w:t>
      </w:r>
    </w:p>
    <w:p w:rsidR="004A6D04" w:rsidRPr="004A6D04" w:rsidRDefault="004A6D04" w:rsidP="00C311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A6D04" w:rsidRPr="004A6D04" w:rsidRDefault="004A6D04" w:rsidP="00C311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A6D04" w:rsidRPr="004A6D04" w:rsidRDefault="004A6D04" w:rsidP="00C311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A6D04" w:rsidRPr="004A6D04" w:rsidRDefault="004A6D04" w:rsidP="00C311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A6D04" w:rsidRPr="004A6D04" w:rsidRDefault="004A6D04" w:rsidP="00C311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A6D04" w:rsidRPr="004A6D04" w:rsidRDefault="004A6D04" w:rsidP="00C311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A6D04" w:rsidRPr="004A6D04" w:rsidRDefault="004A6D04" w:rsidP="00C311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A6D04" w:rsidRPr="004A6D04" w:rsidRDefault="004A6D04" w:rsidP="00C311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A6D04" w:rsidRPr="004A6D04" w:rsidRDefault="004A6D04" w:rsidP="00C311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A6D04" w:rsidRPr="004A6D04" w:rsidRDefault="004A6D04" w:rsidP="00C311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A6D04">
        <w:rPr>
          <w:rFonts w:ascii="Times New Roman" w:eastAsia="Times New Roman" w:hAnsi="Times New Roman"/>
          <w:sz w:val="20"/>
          <w:szCs w:val="20"/>
          <w:lang w:eastAsia="ru-RU"/>
        </w:rPr>
        <w:t>Исп. Соболев А.В., 50007</w:t>
      </w:r>
    </w:p>
    <w:p w:rsidR="004A6D04" w:rsidRPr="004A6D04" w:rsidRDefault="004A6D04" w:rsidP="00C3111A">
      <w:pPr>
        <w:spacing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  <w:sectPr w:rsidR="004A6D04" w:rsidRPr="004A6D04" w:rsidSect="00C311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D31BA" w:rsidRPr="0022596D" w:rsidRDefault="003D31BA" w:rsidP="00C3111A">
      <w:pPr>
        <w:widowControl w:val="0"/>
        <w:spacing w:after="0" w:line="240" w:lineRule="auto"/>
        <w:ind w:left="552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596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</w:t>
      </w:r>
      <w:r w:rsidR="004A6D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D31BA" w:rsidRPr="0022596D" w:rsidRDefault="003D31BA" w:rsidP="00C3111A">
      <w:pPr>
        <w:widowControl w:val="0"/>
        <w:adjustRightInd w:val="0"/>
        <w:spacing w:after="0" w:line="240" w:lineRule="auto"/>
        <w:ind w:left="552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596D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bookmarkStart w:id="0" w:name="_GoBack"/>
      <w:bookmarkEnd w:id="0"/>
      <w:r w:rsidRPr="0022596D">
        <w:rPr>
          <w:rFonts w:ascii="Times New Roman" w:eastAsia="Times New Roman" w:hAnsi="Times New Roman"/>
          <w:sz w:val="24"/>
          <w:szCs w:val="24"/>
          <w:lang w:eastAsia="ru-RU"/>
        </w:rPr>
        <w:t>постановлению администрации Печенгского муниципального округа</w:t>
      </w:r>
    </w:p>
    <w:p w:rsidR="003D31BA" w:rsidRPr="0022596D" w:rsidRDefault="003D31BA" w:rsidP="00C3111A">
      <w:pPr>
        <w:widowControl w:val="0"/>
        <w:spacing w:after="0" w:line="240" w:lineRule="auto"/>
        <w:ind w:left="5529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22596D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4A6D04">
        <w:rPr>
          <w:rFonts w:ascii="Times New Roman" w:eastAsia="Times New Roman" w:hAnsi="Times New Roman"/>
          <w:sz w:val="24"/>
          <w:szCs w:val="24"/>
          <w:lang w:eastAsia="ru-RU"/>
        </w:rPr>
        <w:t>17.12.2021</w:t>
      </w:r>
      <w:r w:rsidRPr="0022596D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4A6D04">
        <w:rPr>
          <w:rFonts w:ascii="Times New Roman" w:eastAsia="Times New Roman" w:hAnsi="Times New Roman"/>
          <w:sz w:val="24"/>
          <w:szCs w:val="24"/>
          <w:lang w:eastAsia="ru-RU"/>
        </w:rPr>
        <w:t>1415</w:t>
      </w:r>
    </w:p>
    <w:p w:rsidR="00EC57E0" w:rsidRDefault="00EC57E0" w:rsidP="00E846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111A" w:rsidRPr="003D31BA" w:rsidRDefault="00C3111A" w:rsidP="00E846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57E0" w:rsidRPr="003D31BA" w:rsidRDefault="00EC57E0" w:rsidP="00E84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31BA">
        <w:rPr>
          <w:rFonts w:ascii="Times New Roman" w:hAnsi="Times New Roman"/>
          <w:b/>
          <w:sz w:val="24"/>
          <w:szCs w:val="24"/>
        </w:rPr>
        <w:t>ПОЛОЖЕНИЕ</w:t>
      </w:r>
    </w:p>
    <w:p w:rsidR="003D31BA" w:rsidRPr="003D31BA" w:rsidRDefault="00EC57E0" w:rsidP="00E846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D31BA">
        <w:rPr>
          <w:rFonts w:ascii="Times New Roman" w:hAnsi="Times New Roman"/>
          <w:sz w:val="24"/>
          <w:szCs w:val="24"/>
        </w:rPr>
        <w:t>об участии в профилактике терроризма и экстремизма, а также в минимизации и (или) ликвидации последствий проявлений терроризма и экстремизма</w:t>
      </w:r>
    </w:p>
    <w:p w:rsidR="00EC57E0" w:rsidRPr="003D31BA" w:rsidRDefault="00EC57E0" w:rsidP="00E846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D31BA">
        <w:rPr>
          <w:rFonts w:ascii="Times New Roman" w:hAnsi="Times New Roman"/>
          <w:sz w:val="24"/>
          <w:szCs w:val="24"/>
        </w:rPr>
        <w:t xml:space="preserve">на территории </w:t>
      </w:r>
      <w:r w:rsidR="003D31BA" w:rsidRPr="003D31BA">
        <w:rPr>
          <w:rFonts w:ascii="Times New Roman" w:hAnsi="Times New Roman"/>
          <w:sz w:val="24"/>
          <w:szCs w:val="24"/>
        </w:rPr>
        <w:t xml:space="preserve">Печенгского </w:t>
      </w:r>
      <w:r w:rsidRPr="003D31BA">
        <w:rPr>
          <w:rFonts w:ascii="Times New Roman" w:hAnsi="Times New Roman"/>
          <w:sz w:val="24"/>
          <w:szCs w:val="24"/>
        </w:rPr>
        <w:t>муниципального о</w:t>
      </w:r>
      <w:r w:rsidR="003D31BA" w:rsidRPr="003D31BA">
        <w:rPr>
          <w:rFonts w:ascii="Times New Roman" w:hAnsi="Times New Roman"/>
          <w:sz w:val="24"/>
          <w:szCs w:val="24"/>
        </w:rPr>
        <w:t>круга</w:t>
      </w:r>
    </w:p>
    <w:p w:rsidR="001F09B8" w:rsidRPr="003D31BA" w:rsidRDefault="001F09B8" w:rsidP="00E846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57E0" w:rsidRPr="003D31BA" w:rsidRDefault="00E8469D" w:rsidP="00DA2D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31BA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DA2D22" w:rsidRPr="003D31BA" w:rsidRDefault="00DA2D22" w:rsidP="00DA2D2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69D" w:rsidRPr="003D31BA" w:rsidRDefault="00E8469D" w:rsidP="00EC42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1BA">
        <w:rPr>
          <w:rFonts w:ascii="Times New Roman" w:hAnsi="Times New Roman"/>
          <w:sz w:val="24"/>
          <w:szCs w:val="24"/>
        </w:rPr>
        <w:t xml:space="preserve">1.1. Настоящее Положение </w:t>
      </w:r>
      <w:r w:rsidR="00190615" w:rsidRPr="003D31BA">
        <w:rPr>
          <w:rFonts w:ascii="Times New Roman" w:hAnsi="Times New Roman"/>
          <w:sz w:val="24"/>
          <w:szCs w:val="24"/>
        </w:rPr>
        <w:t>разработано с соответствии с</w:t>
      </w:r>
      <w:r w:rsidR="0025111E" w:rsidRPr="003D31BA">
        <w:rPr>
          <w:rFonts w:ascii="Times New Roman" w:hAnsi="Times New Roman"/>
          <w:sz w:val="24"/>
          <w:szCs w:val="24"/>
        </w:rPr>
        <w:t>о статьей 4</w:t>
      </w:r>
      <w:r w:rsidR="00190615" w:rsidRPr="003D31BA">
        <w:rPr>
          <w:rFonts w:ascii="Times New Roman" w:hAnsi="Times New Roman"/>
          <w:sz w:val="24"/>
          <w:szCs w:val="24"/>
        </w:rPr>
        <w:t xml:space="preserve"> </w:t>
      </w:r>
      <w:r w:rsidR="000E48F7" w:rsidRPr="003D31BA">
        <w:rPr>
          <w:rFonts w:ascii="Times New Roman" w:hAnsi="Times New Roman"/>
          <w:sz w:val="24"/>
          <w:szCs w:val="24"/>
        </w:rPr>
        <w:t>Федеральн</w:t>
      </w:r>
      <w:r w:rsidR="0025111E" w:rsidRPr="003D31BA">
        <w:rPr>
          <w:rFonts w:ascii="Times New Roman" w:hAnsi="Times New Roman"/>
          <w:sz w:val="24"/>
          <w:szCs w:val="24"/>
        </w:rPr>
        <w:t>ого</w:t>
      </w:r>
      <w:r w:rsidR="000E48F7" w:rsidRPr="003D31BA">
        <w:rPr>
          <w:rFonts w:ascii="Times New Roman" w:hAnsi="Times New Roman"/>
          <w:sz w:val="24"/>
          <w:szCs w:val="24"/>
        </w:rPr>
        <w:t xml:space="preserve"> закон</w:t>
      </w:r>
      <w:r w:rsidR="0025111E" w:rsidRPr="003D31BA">
        <w:rPr>
          <w:rFonts w:ascii="Times New Roman" w:hAnsi="Times New Roman"/>
          <w:sz w:val="24"/>
          <w:szCs w:val="24"/>
        </w:rPr>
        <w:t>а</w:t>
      </w:r>
      <w:r w:rsidR="000E48F7" w:rsidRPr="003D31BA">
        <w:rPr>
          <w:rFonts w:ascii="Times New Roman" w:hAnsi="Times New Roman"/>
          <w:sz w:val="24"/>
          <w:szCs w:val="24"/>
        </w:rPr>
        <w:t xml:space="preserve"> от 25.07.2002 № 114-ФЗ «О противодействии экстремистской деятельности»,</w:t>
      </w:r>
      <w:r w:rsidR="008800DC" w:rsidRPr="008800DC">
        <w:rPr>
          <w:rFonts w:ascii="Times New Roman" w:hAnsi="Times New Roman"/>
          <w:sz w:val="24"/>
          <w:szCs w:val="24"/>
        </w:rPr>
        <w:t xml:space="preserve"> </w:t>
      </w:r>
      <w:r w:rsidR="008800DC" w:rsidRPr="003D31BA">
        <w:rPr>
          <w:rFonts w:ascii="Times New Roman" w:hAnsi="Times New Roman"/>
          <w:sz w:val="24"/>
          <w:szCs w:val="24"/>
        </w:rPr>
        <w:t>статьей 5 Федерального закона от 06.03.2006 № 35-ФЗ «О противодействии терроризму»</w:t>
      </w:r>
      <w:r w:rsidR="008800DC">
        <w:rPr>
          <w:rFonts w:ascii="Times New Roman" w:hAnsi="Times New Roman"/>
          <w:sz w:val="24"/>
          <w:szCs w:val="24"/>
        </w:rPr>
        <w:t>,</w:t>
      </w:r>
      <w:r w:rsidR="000E48F7" w:rsidRPr="003D31BA">
        <w:rPr>
          <w:rFonts w:ascii="Times New Roman" w:hAnsi="Times New Roman"/>
          <w:sz w:val="24"/>
          <w:szCs w:val="24"/>
        </w:rPr>
        <w:t xml:space="preserve"> </w:t>
      </w:r>
      <w:r w:rsidR="00B447DA" w:rsidRPr="003D31BA">
        <w:rPr>
          <w:rFonts w:ascii="Times New Roman" w:hAnsi="Times New Roman"/>
          <w:sz w:val="24"/>
          <w:szCs w:val="24"/>
        </w:rPr>
        <w:t xml:space="preserve">пунктом </w:t>
      </w:r>
      <w:r w:rsidR="003D31BA" w:rsidRPr="003D31BA">
        <w:rPr>
          <w:rFonts w:ascii="Times New Roman" w:hAnsi="Times New Roman"/>
          <w:sz w:val="24"/>
          <w:szCs w:val="24"/>
        </w:rPr>
        <w:t>7</w:t>
      </w:r>
      <w:r w:rsidR="00B447DA" w:rsidRPr="003D31BA">
        <w:rPr>
          <w:rFonts w:ascii="Times New Roman" w:hAnsi="Times New Roman"/>
          <w:sz w:val="24"/>
          <w:szCs w:val="24"/>
        </w:rPr>
        <w:t>.1 части 1 статьи 1</w:t>
      </w:r>
      <w:r w:rsidR="003D31BA" w:rsidRPr="003D31BA">
        <w:rPr>
          <w:rFonts w:ascii="Times New Roman" w:hAnsi="Times New Roman"/>
          <w:sz w:val="24"/>
          <w:szCs w:val="24"/>
        </w:rPr>
        <w:t>6</w:t>
      </w:r>
      <w:r w:rsidR="00B447DA" w:rsidRPr="003D31BA">
        <w:rPr>
          <w:rFonts w:ascii="Times New Roman" w:hAnsi="Times New Roman"/>
          <w:sz w:val="24"/>
          <w:szCs w:val="24"/>
        </w:rPr>
        <w:t xml:space="preserve"> Федерального закона </w:t>
      </w:r>
      <w:r w:rsidR="000E48F7" w:rsidRPr="003D31BA">
        <w:rPr>
          <w:rFonts w:ascii="Times New Roman" w:hAnsi="Times New Roman"/>
          <w:sz w:val="24"/>
          <w:szCs w:val="24"/>
        </w:rPr>
        <w:t>от 06.10.2003 № 131-ФЗ «Об общих принципах организации местного самоуправления в Российской Федерации»,</w:t>
      </w:r>
      <w:r w:rsidR="008800DC">
        <w:rPr>
          <w:rFonts w:ascii="Times New Roman" w:hAnsi="Times New Roman"/>
          <w:sz w:val="24"/>
          <w:szCs w:val="24"/>
        </w:rPr>
        <w:t xml:space="preserve"> </w:t>
      </w:r>
      <w:r w:rsidR="000E48F7" w:rsidRPr="003D31BA">
        <w:rPr>
          <w:rFonts w:ascii="Times New Roman" w:hAnsi="Times New Roman"/>
          <w:sz w:val="24"/>
          <w:szCs w:val="24"/>
        </w:rPr>
        <w:t xml:space="preserve">Указом Президента Российской Федерации от 15.02.2006 № 116 «О мерах по противодействию терроризму», </w:t>
      </w:r>
      <w:r w:rsidR="008800DC">
        <w:rPr>
          <w:rFonts w:ascii="Times New Roman" w:hAnsi="Times New Roman"/>
          <w:sz w:val="24"/>
          <w:szCs w:val="24"/>
        </w:rPr>
        <w:t>пунктом 9 статьи</w:t>
      </w:r>
      <w:r w:rsidR="003D31BA" w:rsidRPr="003D31BA">
        <w:rPr>
          <w:rFonts w:ascii="Times New Roman" w:hAnsi="Times New Roman"/>
          <w:sz w:val="24"/>
          <w:szCs w:val="24"/>
        </w:rPr>
        <w:t xml:space="preserve"> 4 Устава Печенгского муниципального округа </w:t>
      </w:r>
      <w:r w:rsidR="00E3618E" w:rsidRPr="003D31BA">
        <w:rPr>
          <w:rFonts w:ascii="Times New Roman" w:hAnsi="Times New Roman"/>
          <w:sz w:val="24"/>
          <w:szCs w:val="24"/>
        </w:rPr>
        <w:t xml:space="preserve">и определяет цели, задачи и полномочия органов местного самоуправления </w:t>
      </w:r>
      <w:r w:rsidR="003D31BA" w:rsidRPr="003D31BA">
        <w:rPr>
          <w:rFonts w:ascii="Times New Roman" w:hAnsi="Times New Roman"/>
          <w:sz w:val="24"/>
          <w:szCs w:val="24"/>
        </w:rPr>
        <w:t xml:space="preserve">Печенгского </w:t>
      </w:r>
      <w:r w:rsidR="00E3618E" w:rsidRPr="003D31BA">
        <w:rPr>
          <w:rFonts w:ascii="Times New Roman" w:hAnsi="Times New Roman"/>
          <w:sz w:val="24"/>
          <w:szCs w:val="24"/>
        </w:rPr>
        <w:t>муниципального о</w:t>
      </w:r>
      <w:r w:rsidR="003D31BA" w:rsidRPr="003D31BA">
        <w:rPr>
          <w:rFonts w:ascii="Times New Roman" w:hAnsi="Times New Roman"/>
          <w:sz w:val="24"/>
          <w:szCs w:val="24"/>
        </w:rPr>
        <w:t>круга</w:t>
      </w:r>
      <w:r w:rsidR="00E3618E" w:rsidRPr="003D31BA">
        <w:rPr>
          <w:rFonts w:ascii="Times New Roman" w:hAnsi="Times New Roman"/>
          <w:sz w:val="24"/>
          <w:szCs w:val="24"/>
        </w:rPr>
        <w:t xml:space="preserve"> при участии в деятельности </w:t>
      </w:r>
      <w:r w:rsidR="00AC1E61" w:rsidRPr="003D31BA">
        <w:rPr>
          <w:rFonts w:ascii="Times New Roman" w:hAnsi="Times New Roman"/>
          <w:sz w:val="24"/>
          <w:szCs w:val="24"/>
        </w:rPr>
        <w:t xml:space="preserve">по профилактике терроризма и экстремизма, а также в минимизации и (или) ликвидации последствий проявлений терроризма и экстремизма на территории </w:t>
      </w:r>
      <w:r w:rsidR="003D31BA" w:rsidRPr="003D31BA">
        <w:rPr>
          <w:rFonts w:ascii="Times New Roman" w:hAnsi="Times New Roman"/>
          <w:sz w:val="24"/>
          <w:szCs w:val="24"/>
        </w:rPr>
        <w:t xml:space="preserve">Печенгского </w:t>
      </w:r>
      <w:r w:rsidR="00AC1E61" w:rsidRPr="003D31BA">
        <w:rPr>
          <w:rFonts w:ascii="Times New Roman" w:hAnsi="Times New Roman"/>
          <w:sz w:val="24"/>
          <w:szCs w:val="24"/>
        </w:rPr>
        <w:t>муниципального о</w:t>
      </w:r>
      <w:r w:rsidR="003D31BA" w:rsidRPr="003D31BA">
        <w:rPr>
          <w:rFonts w:ascii="Times New Roman" w:hAnsi="Times New Roman"/>
          <w:sz w:val="24"/>
          <w:szCs w:val="24"/>
        </w:rPr>
        <w:t>круга</w:t>
      </w:r>
      <w:r w:rsidR="00AC1E61" w:rsidRPr="003D31BA">
        <w:rPr>
          <w:rFonts w:ascii="Times New Roman" w:hAnsi="Times New Roman"/>
          <w:sz w:val="24"/>
          <w:szCs w:val="24"/>
        </w:rPr>
        <w:t xml:space="preserve"> </w:t>
      </w:r>
      <w:r w:rsidR="001F09B8" w:rsidRPr="003D31BA">
        <w:rPr>
          <w:rFonts w:ascii="Times New Roman" w:hAnsi="Times New Roman"/>
          <w:sz w:val="24"/>
          <w:szCs w:val="24"/>
        </w:rPr>
        <w:t xml:space="preserve">(далее – </w:t>
      </w:r>
      <w:r w:rsidR="00AC1E61" w:rsidRPr="003D31BA">
        <w:rPr>
          <w:rFonts w:ascii="Times New Roman" w:hAnsi="Times New Roman"/>
          <w:sz w:val="24"/>
          <w:szCs w:val="24"/>
        </w:rPr>
        <w:t>Положение).</w:t>
      </w:r>
    </w:p>
    <w:p w:rsidR="00E8469D" w:rsidRPr="003D31BA" w:rsidRDefault="00CA7BBA" w:rsidP="00EC42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1BA">
        <w:rPr>
          <w:rFonts w:ascii="Times New Roman" w:hAnsi="Times New Roman"/>
          <w:sz w:val="24"/>
          <w:szCs w:val="24"/>
        </w:rPr>
        <w:t>1.2. Понятия, используемые в настоящем Положении, применяются в том же значении, что и в Федеральном законе</w:t>
      </w:r>
      <w:r w:rsidR="00AC45FE" w:rsidRPr="003D31BA">
        <w:rPr>
          <w:rFonts w:ascii="Times New Roman" w:hAnsi="Times New Roman"/>
          <w:sz w:val="24"/>
          <w:szCs w:val="24"/>
        </w:rPr>
        <w:t xml:space="preserve"> от 06.03.2006 № 35-ФЗ</w:t>
      </w:r>
      <w:r w:rsidRPr="003D31BA">
        <w:rPr>
          <w:rFonts w:ascii="Times New Roman" w:hAnsi="Times New Roman"/>
          <w:sz w:val="24"/>
          <w:szCs w:val="24"/>
        </w:rPr>
        <w:t xml:space="preserve"> «О противодействии терроризму», Федеральном законе </w:t>
      </w:r>
      <w:r w:rsidR="00382537" w:rsidRPr="003D31BA">
        <w:rPr>
          <w:rFonts w:ascii="Times New Roman" w:hAnsi="Times New Roman"/>
          <w:sz w:val="24"/>
          <w:szCs w:val="24"/>
        </w:rPr>
        <w:t xml:space="preserve">от 25.07.2002 № 114-ФЗ </w:t>
      </w:r>
      <w:r w:rsidRPr="003D31BA">
        <w:rPr>
          <w:rFonts w:ascii="Times New Roman" w:hAnsi="Times New Roman"/>
          <w:sz w:val="24"/>
          <w:szCs w:val="24"/>
        </w:rPr>
        <w:t>«О противодействии экстремистской деятельности».</w:t>
      </w:r>
    </w:p>
    <w:p w:rsidR="00D40369" w:rsidRPr="003D31BA" w:rsidRDefault="00D40369" w:rsidP="00D40369">
      <w:pPr>
        <w:pStyle w:val="20"/>
        <w:shd w:val="clear" w:color="auto" w:fill="auto"/>
        <w:spacing w:before="0" w:line="240" w:lineRule="auto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  <w:lang w:val="ru-RU" w:eastAsia="en-US"/>
        </w:rPr>
      </w:pPr>
    </w:p>
    <w:p w:rsidR="00D40369" w:rsidRPr="003D31BA" w:rsidRDefault="00DA551B" w:rsidP="00D40369">
      <w:pPr>
        <w:pStyle w:val="20"/>
        <w:shd w:val="clear" w:color="auto" w:fill="auto"/>
        <w:spacing w:before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3D31BA">
        <w:rPr>
          <w:rStyle w:val="21"/>
          <w:rFonts w:eastAsia="Calibri"/>
          <w:b/>
          <w:bCs/>
          <w:color w:val="auto"/>
          <w:sz w:val="24"/>
          <w:szCs w:val="24"/>
        </w:rPr>
        <w:t>2. Основные цели и задачи органов местного самоуправления</w:t>
      </w:r>
    </w:p>
    <w:p w:rsidR="00DA551B" w:rsidRPr="003D31BA" w:rsidRDefault="003D31BA" w:rsidP="00D40369">
      <w:pPr>
        <w:pStyle w:val="20"/>
        <w:shd w:val="clear" w:color="auto" w:fill="auto"/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r w:rsidRPr="003D31BA">
        <w:rPr>
          <w:rFonts w:ascii="Times New Roman" w:hAnsi="Times New Roman"/>
          <w:i w:val="0"/>
          <w:sz w:val="24"/>
          <w:szCs w:val="24"/>
        </w:rPr>
        <w:t>Печенгск</w:t>
      </w:r>
      <w:r w:rsidRPr="003D31BA">
        <w:rPr>
          <w:rFonts w:ascii="Times New Roman" w:hAnsi="Times New Roman"/>
          <w:i w:val="0"/>
          <w:sz w:val="24"/>
          <w:szCs w:val="24"/>
          <w:lang w:val="ru-RU"/>
        </w:rPr>
        <w:t>ого</w:t>
      </w:r>
      <w:r w:rsidRPr="003D31BA">
        <w:rPr>
          <w:rFonts w:ascii="Times New Roman" w:hAnsi="Times New Roman"/>
          <w:i w:val="0"/>
          <w:sz w:val="24"/>
          <w:szCs w:val="24"/>
        </w:rPr>
        <w:t xml:space="preserve"> </w:t>
      </w:r>
      <w:r w:rsidR="00DA551B" w:rsidRPr="003D31BA">
        <w:rPr>
          <w:rFonts w:ascii="Times New Roman" w:hAnsi="Times New Roman"/>
          <w:i w:val="0"/>
          <w:sz w:val="24"/>
          <w:szCs w:val="24"/>
        </w:rPr>
        <w:t>муниципального о</w:t>
      </w:r>
      <w:r w:rsidRPr="003D31BA">
        <w:rPr>
          <w:rFonts w:ascii="Times New Roman" w:hAnsi="Times New Roman"/>
          <w:i w:val="0"/>
          <w:sz w:val="24"/>
          <w:szCs w:val="24"/>
          <w:lang w:val="ru-RU"/>
        </w:rPr>
        <w:t>круга</w:t>
      </w:r>
    </w:p>
    <w:p w:rsidR="00D40369" w:rsidRPr="003D31BA" w:rsidRDefault="00D40369" w:rsidP="00EC42AB">
      <w:pPr>
        <w:pStyle w:val="2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:rsidR="0092482D" w:rsidRPr="003D31BA" w:rsidRDefault="00DA551B" w:rsidP="0092482D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2.1. 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Основными целями участия органов местного самоуправления </w:t>
      </w:r>
      <w:r w:rsidR="003D31BA" w:rsidRPr="003D31BA">
        <w:rPr>
          <w:rFonts w:ascii="Times New Roman" w:hAnsi="Times New Roman"/>
          <w:b w:val="0"/>
          <w:sz w:val="24"/>
          <w:szCs w:val="24"/>
        </w:rPr>
        <w:t>Печенгск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ого</w:t>
      </w:r>
      <w:r w:rsidR="003D31BA"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="00C57AAB" w:rsidRPr="003D31BA">
        <w:rPr>
          <w:rFonts w:ascii="Times New Roman" w:hAnsi="Times New Roman"/>
          <w:b w:val="0"/>
          <w:sz w:val="24"/>
          <w:szCs w:val="24"/>
        </w:rPr>
        <w:t>муниципального о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круга</w:t>
      </w:r>
      <w:r w:rsidR="00C57AAB"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в профилактике терроризма и экстремизма, а также минимизации и (или) ликвидации последствий проявления терроризма и экстремизма </w:t>
      </w:r>
      <w:r w:rsidRPr="003D31BA">
        <w:rPr>
          <w:rStyle w:val="a8"/>
          <w:rFonts w:eastAsia="Calibri"/>
          <w:bCs/>
          <w:i w:val="0"/>
          <w:color w:val="auto"/>
          <w:sz w:val="24"/>
          <w:szCs w:val="24"/>
        </w:rPr>
        <w:t>на территории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="003D31BA" w:rsidRPr="003D31BA">
        <w:rPr>
          <w:rFonts w:ascii="Times New Roman" w:hAnsi="Times New Roman"/>
          <w:b w:val="0"/>
          <w:sz w:val="24"/>
          <w:szCs w:val="24"/>
        </w:rPr>
        <w:t>Печенгск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ого</w:t>
      </w:r>
      <w:r w:rsidR="003D31BA"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="00C57AAB" w:rsidRPr="003D31BA">
        <w:rPr>
          <w:rFonts w:ascii="Times New Roman" w:hAnsi="Times New Roman"/>
          <w:b w:val="0"/>
          <w:sz w:val="24"/>
          <w:szCs w:val="24"/>
        </w:rPr>
        <w:t>муниципального о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круга</w:t>
      </w:r>
      <w:r w:rsidR="00C57AAB"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Pr="003D31BA">
        <w:rPr>
          <w:rFonts w:ascii="Times New Roman" w:hAnsi="Times New Roman"/>
          <w:b w:val="0"/>
          <w:sz w:val="24"/>
          <w:szCs w:val="24"/>
        </w:rPr>
        <w:t>являются защит</w:t>
      </w:r>
      <w:r w:rsidR="002266D7" w:rsidRPr="003D31BA">
        <w:rPr>
          <w:rFonts w:ascii="Times New Roman" w:hAnsi="Times New Roman"/>
          <w:b w:val="0"/>
          <w:sz w:val="24"/>
          <w:szCs w:val="24"/>
          <w:lang w:val="ru-RU"/>
        </w:rPr>
        <w:t>а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="00080F0C" w:rsidRPr="003D31BA">
        <w:rPr>
          <w:rFonts w:ascii="Times New Roman" w:hAnsi="Times New Roman"/>
          <w:b w:val="0"/>
          <w:sz w:val="24"/>
          <w:szCs w:val="24"/>
        </w:rPr>
        <w:t xml:space="preserve">личности и общества </w:t>
      </w:r>
      <w:r w:rsidR="0092482D" w:rsidRPr="003D31BA">
        <w:rPr>
          <w:rFonts w:ascii="Times New Roman" w:hAnsi="Times New Roman"/>
          <w:b w:val="0"/>
          <w:sz w:val="24"/>
          <w:szCs w:val="24"/>
          <w:lang w:eastAsia="ru-RU"/>
        </w:rPr>
        <w:t>от террористических актов и иных проявлений терроризма, а также экстремистской деятельности</w:t>
      </w:r>
      <w:r w:rsidR="0092482D" w:rsidRPr="003D31BA">
        <w:rPr>
          <w:rFonts w:ascii="Times New Roman" w:hAnsi="Times New Roman"/>
          <w:b w:val="0"/>
          <w:sz w:val="24"/>
          <w:szCs w:val="24"/>
          <w:lang w:val="ru-RU" w:eastAsia="ru-RU"/>
        </w:rPr>
        <w:t>.</w:t>
      </w:r>
    </w:p>
    <w:p w:rsidR="00C57AAB" w:rsidRPr="003D31BA" w:rsidRDefault="00C57AAB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2.2. </w:t>
      </w:r>
      <w:r w:rsidR="00BC3E5D" w:rsidRPr="003D31BA">
        <w:rPr>
          <w:rFonts w:ascii="Times New Roman" w:hAnsi="Times New Roman"/>
          <w:b w:val="0"/>
          <w:sz w:val="24"/>
          <w:szCs w:val="24"/>
        </w:rPr>
        <w:t xml:space="preserve">Основными задачами участия в профилактике терроризма и экстремизма, а также минимизации и (или) ликвидации последствий проявления терроризма и экстремизма </w:t>
      </w:r>
      <w:r w:rsidR="00BC3E5D" w:rsidRPr="003D31BA">
        <w:rPr>
          <w:rStyle w:val="a8"/>
          <w:rFonts w:eastAsia="Calibri"/>
          <w:bCs/>
          <w:i w:val="0"/>
          <w:color w:val="auto"/>
          <w:sz w:val="24"/>
          <w:szCs w:val="24"/>
        </w:rPr>
        <w:t>на территории</w:t>
      </w:r>
      <w:r w:rsidR="00BC3E5D"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="003D31BA" w:rsidRPr="003D31BA">
        <w:rPr>
          <w:rFonts w:ascii="Times New Roman" w:hAnsi="Times New Roman"/>
          <w:b w:val="0"/>
          <w:sz w:val="24"/>
          <w:szCs w:val="24"/>
        </w:rPr>
        <w:t>Печенгск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ого</w:t>
      </w:r>
      <w:r w:rsidR="003D31BA"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="00BC3E5D" w:rsidRPr="003D31BA">
        <w:rPr>
          <w:rFonts w:ascii="Times New Roman" w:hAnsi="Times New Roman"/>
          <w:b w:val="0"/>
          <w:sz w:val="24"/>
          <w:szCs w:val="24"/>
        </w:rPr>
        <w:t>муниципального о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круга</w:t>
      </w:r>
      <w:r w:rsidR="00A04015"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 являются:</w:t>
      </w:r>
    </w:p>
    <w:p w:rsidR="00A04015" w:rsidRPr="003D31BA" w:rsidRDefault="007F6623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- </w:t>
      </w:r>
      <w:r w:rsidR="007E3D8A"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участие в </w:t>
      </w:r>
      <w:r w:rsidR="007E3D8A" w:rsidRPr="003D31BA">
        <w:rPr>
          <w:rFonts w:ascii="Times New Roman" w:hAnsi="Times New Roman"/>
          <w:b w:val="0"/>
          <w:sz w:val="24"/>
          <w:szCs w:val="24"/>
        </w:rPr>
        <w:t>разработке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 мер и </w:t>
      </w:r>
      <w:r w:rsidR="007E3D8A" w:rsidRPr="003D31BA">
        <w:rPr>
          <w:rFonts w:ascii="Times New Roman" w:hAnsi="Times New Roman"/>
          <w:b w:val="0"/>
          <w:sz w:val="24"/>
          <w:szCs w:val="24"/>
        </w:rPr>
        <w:t>осуществлении</w:t>
      </w:r>
      <w:r w:rsidR="007E3D8A" w:rsidRPr="003D31BA">
        <w:rPr>
          <w:rFonts w:ascii="Times New Roman" w:hAnsi="Times New Roman"/>
          <w:b w:val="0"/>
          <w:sz w:val="24"/>
          <w:szCs w:val="24"/>
          <w:lang w:val="ru-RU"/>
        </w:rPr>
        <w:t>и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 мероприятий по выявлению и устранению причин и условий, способствующих осуществлению экстремистской деятельности либо совершению террористических актов;</w:t>
      </w:r>
    </w:p>
    <w:p w:rsidR="007F6623" w:rsidRPr="003D31BA" w:rsidRDefault="007F6623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- </w:t>
      </w:r>
      <w:r w:rsidRPr="003D31BA">
        <w:rPr>
          <w:rFonts w:ascii="Times New Roman" w:hAnsi="Times New Roman"/>
          <w:b w:val="0"/>
          <w:sz w:val="24"/>
          <w:szCs w:val="24"/>
        </w:rPr>
        <w:t>повышение уровня межведомственного взаимодействия по профилактике терроризма и экстремизма, содействие правоохранительном органам в выявлении правонарушений и преступлений данной категории, а также в ликвидации их последствий;</w:t>
      </w:r>
    </w:p>
    <w:p w:rsidR="007F6623" w:rsidRPr="003D31BA" w:rsidRDefault="007F6623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- 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содействие обеспечению безопасности граждан, проживающих </w:t>
      </w:r>
      <w:r w:rsidRPr="003D31BA">
        <w:rPr>
          <w:rStyle w:val="a8"/>
          <w:rFonts w:eastAsia="Calibri"/>
          <w:bCs/>
          <w:i w:val="0"/>
          <w:color w:val="auto"/>
          <w:sz w:val="24"/>
          <w:szCs w:val="24"/>
        </w:rPr>
        <w:t>на территории</w:t>
      </w:r>
      <w:r w:rsidRPr="003D31BA">
        <w:rPr>
          <w:rFonts w:ascii="Times New Roman" w:hAnsi="Times New Roman"/>
          <w:sz w:val="24"/>
          <w:szCs w:val="24"/>
        </w:rPr>
        <w:t xml:space="preserve"> </w:t>
      </w:r>
      <w:r w:rsidR="003D31BA" w:rsidRPr="003D31BA">
        <w:rPr>
          <w:rFonts w:ascii="Times New Roman" w:hAnsi="Times New Roman"/>
          <w:b w:val="0"/>
          <w:sz w:val="24"/>
          <w:szCs w:val="24"/>
        </w:rPr>
        <w:t>Печенгск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ого</w:t>
      </w:r>
      <w:r w:rsidR="003D31BA"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Pr="003D31BA">
        <w:rPr>
          <w:rFonts w:ascii="Times New Roman" w:hAnsi="Times New Roman"/>
          <w:b w:val="0"/>
          <w:sz w:val="24"/>
          <w:szCs w:val="24"/>
        </w:rPr>
        <w:t>муниципального о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круга</w:t>
      </w:r>
      <w:r w:rsidRPr="003D31BA">
        <w:rPr>
          <w:rStyle w:val="a8"/>
          <w:rFonts w:eastAsia="Calibri"/>
          <w:bCs/>
          <w:color w:val="auto"/>
          <w:sz w:val="24"/>
          <w:szCs w:val="24"/>
        </w:rPr>
        <w:t>,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 и защищенности потенциальных объектов террористических посягательств, в том числе критически важных объектов </w:t>
      </w:r>
      <w:r w:rsidRPr="003D31BA">
        <w:rPr>
          <w:rFonts w:ascii="Times New Roman" w:hAnsi="Times New Roman"/>
          <w:b w:val="0"/>
          <w:sz w:val="24"/>
          <w:szCs w:val="24"/>
        </w:rPr>
        <w:lastRenderedPageBreak/>
        <w:t>инфраструктуры и жизнеобеспечения, а также в местах массового пребывания людей;</w:t>
      </w:r>
    </w:p>
    <w:p w:rsidR="007F6623" w:rsidRPr="003D31BA" w:rsidRDefault="007F6623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- 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формирование у граждан, проживающих </w:t>
      </w:r>
      <w:r w:rsidRPr="003D31BA">
        <w:rPr>
          <w:rStyle w:val="a8"/>
          <w:rFonts w:eastAsia="Calibri"/>
          <w:bCs/>
          <w:i w:val="0"/>
          <w:color w:val="auto"/>
          <w:sz w:val="24"/>
          <w:szCs w:val="24"/>
        </w:rPr>
        <w:t>на территории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="003D31BA" w:rsidRPr="003D31BA">
        <w:rPr>
          <w:rFonts w:ascii="Times New Roman" w:hAnsi="Times New Roman"/>
          <w:b w:val="0"/>
          <w:sz w:val="24"/>
          <w:szCs w:val="24"/>
        </w:rPr>
        <w:t>Печенгск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ого</w:t>
      </w:r>
      <w:r w:rsidR="003D31BA"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Pr="003D31BA">
        <w:rPr>
          <w:rFonts w:ascii="Times New Roman" w:hAnsi="Times New Roman"/>
          <w:b w:val="0"/>
          <w:sz w:val="24"/>
          <w:szCs w:val="24"/>
        </w:rPr>
        <w:t>муниципального о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круга</w:t>
      </w:r>
      <w:r w:rsidRPr="003D31BA">
        <w:rPr>
          <w:rStyle w:val="a8"/>
          <w:rFonts w:eastAsia="Calibri"/>
          <w:bCs/>
          <w:color w:val="auto"/>
          <w:sz w:val="24"/>
          <w:szCs w:val="24"/>
        </w:rPr>
        <w:t xml:space="preserve">, </w:t>
      </w:r>
      <w:r w:rsidRPr="003D31BA">
        <w:rPr>
          <w:rFonts w:ascii="Times New Roman" w:hAnsi="Times New Roman"/>
          <w:b w:val="0"/>
          <w:sz w:val="24"/>
          <w:szCs w:val="24"/>
        </w:rPr>
        <w:t>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 и гражданина;</w:t>
      </w:r>
    </w:p>
    <w:p w:rsidR="007F6623" w:rsidRPr="003D31BA" w:rsidRDefault="007F6623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- </w:t>
      </w:r>
      <w:r w:rsidRPr="003D31BA">
        <w:rPr>
          <w:rFonts w:ascii="Times New Roman" w:hAnsi="Times New Roman"/>
          <w:b w:val="0"/>
          <w:sz w:val="24"/>
          <w:szCs w:val="24"/>
        </w:rPr>
        <w:t>воспитательная работа среди детей и молодежи, направленная на устранение причин и условий, способствующих совершению действий террористического и экстремистского характера, формирование толерантности и межэтнической культуры в молодежной среде, профилактика агрессивного поведения;</w:t>
      </w:r>
    </w:p>
    <w:p w:rsidR="007F6623" w:rsidRPr="003D31BA" w:rsidRDefault="007F6623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- 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информирование граждан, проживающих </w:t>
      </w:r>
      <w:r w:rsidRPr="003D31BA">
        <w:rPr>
          <w:rStyle w:val="a8"/>
          <w:rFonts w:eastAsia="Calibri"/>
          <w:bCs/>
          <w:i w:val="0"/>
          <w:color w:val="auto"/>
          <w:sz w:val="24"/>
          <w:szCs w:val="24"/>
        </w:rPr>
        <w:t>на территории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="003D31BA" w:rsidRPr="003D31BA">
        <w:rPr>
          <w:rFonts w:ascii="Times New Roman" w:hAnsi="Times New Roman"/>
          <w:b w:val="0"/>
          <w:sz w:val="24"/>
          <w:szCs w:val="24"/>
        </w:rPr>
        <w:t>Печенгск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ого</w:t>
      </w:r>
      <w:r w:rsidR="003D31BA"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Pr="003D31BA">
        <w:rPr>
          <w:rFonts w:ascii="Times New Roman" w:hAnsi="Times New Roman"/>
          <w:b w:val="0"/>
          <w:sz w:val="24"/>
          <w:szCs w:val="24"/>
        </w:rPr>
        <w:t>муниципального о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круга</w:t>
      </w:r>
      <w:r w:rsidRPr="003D31BA">
        <w:rPr>
          <w:rStyle w:val="a8"/>
          <w:rFonts w:eastAsia="Calibri"/>
          <w:bCs/>
          <w:color w:val="auto"/>
          <w:sz w:val="24"/>
          <w:szCs w:val="24"/>
        </w:rPr>
        <w:t>,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 по вопросам противодействия терроризму и экстремизму;</w:t>
      </w:r>
    </w:p>
    <w:p w:rsidR="007F6623" w:rsidRPr="003D31BA" w:rsidRDefault="007F6623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- </w:t>
      </w:r>
      <w:r w:rsidR="00DC6FAF" w:rsidRPr="003D31BA">
        <w:rPr>
          <w:rFonts w:ascii="Times New Roman" w:hAnsi="Times New Roman"/>
          <w:b w:val="0"/>
          <w:sz w:val="24"/>
          <w:szCs w:val="24"/>
        </w:rPr>
        <w:t>противодействие распространению идеологии терроризма и экстремизма путем обеспечения защиты информационного пространства;</w:t>
      </w:r>
    </w:p>
    <w:p w:rsidR="00DC6FAF" w:rsidRPr="003D31BA" w:rsidRDefault="00DC6FAF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- </w:t>
      </w:r>
      <w:r w:rsidR="007842E7" w:rsidRPr="003D31BA">
        <w:rPr>
          <w:rFonts w:ascii="Times New Roman" w:hAnsi="Times New Roman"/>
          <w:b w:val="0"/>
          <w:sz w:val="24"/>
          <w:szCs w:val="24"/>
        </w:rPr>
        <w:t xml:space="preserve">обеспечение скоординированной работы органов местного самоуправления </w:t>
      </w:r>
      <w:r w:rsidR="003D31BA" w:rsidRPr="003D31BA">
        <w:rPr>
          <w:rFonts w:ascii="Times New Roman" w:hAnsi="Times New Roman"/>
          <w:b w:val="0"/>
          <w:sz w:val="24"/>
          <w:szCs w:val="24"/>
        </w:rPr>
        <w:t>Печенгск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ого</w:t>
      </w:r>
      <w:r w:rsidR="003D31BA"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="007842E7" w:rsidRPr="003D31BA">
        <w:rPr>
          <w:rFonts w:ascii="Times New Roman" w:hAnsi="Times New Roman"/>
          <w:b w:val="0"/>
          <w:sz w:val="24"/>
          <w:szCs w:val="24"/>
        </w:rPr>
        <w:t>муниципального о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круга</w:t>
      </w:r>
      <w:r w:rsidR="007842E7" w:rsidRPr="003D31BA">
        <w:rPr>
          <w:rFonts w:ascii="Times New Roman" w:hAnsi="Times New Roman"/>
          <w:b w:val="0"/>
          <w:sz w:val="24"/>
          <w:szCs w:val="24"/>
        </w:rPr>
        <w:t xml:space="preserve"> с общественными и религиозными организациями (объединениями), другими институтами гражданского общества и жителями </w:t>
      </w:r>
      <w:r w:rsidR="007842E7" w:rsidRPr="003D31BA">
        <w:rPr>
          <w:rStyle w:val="a8"/>
          <w:rFonts w:eastAsia="Calibri"/>
          <w:bCs/>
          <w:i w:val="0"/>
          <w:color w:val="auto"/>
          <w:sz w:val="24"/>
          <w:szCs w:val="24"/>
        </w:rPr>
        <w:t>на территории</w:t>
      </w:r>
      <w:r w:rsidR="007842E7" w:rsidRPr="003D31BA">
        <w:rPr>
          <w:rFonts w:ascii="Times New Roman" w:hAnsi="Times New Roman"/>
          <w:sz w:val="24"/>
          <w:szCs w:val="24"/>
        </w:rPr>
        <w:t xml:space="preserve"> </w:t>
      </w:r>
      <w:r w:rsidR="003D31BA" w:rsidRPr="003D31BA">
        <w:rPr>
          <w:rFonts w:ascii="Times New Roman" w:hAnsi="Times New Roman"/>
          <w:b w:val="0"/>
          <w:sz w:val="24"/>
          <w:szCs w:val="24"/>
        </w:rPr>
        <w:t>Печенгск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ого</w:t>
      </w:r>
      <w:r w:rsidR="003D31BA"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="007842E7" w:rsidRPr="003D31BA">
        <w:rPr>
          <w:rFonts w:ascii="Times New Roman" w:hAnsi="Times New Roman"/>
          <w:b w:val="0"/>
          <w:sz w:val="24"/>
          <w:szCs w:val="24"/>
        </w:rPr>
        <w:t>муниципального о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круга</w:t>
      </w:r>
      <w:r w:rsidR="007842E7" w:rsidRPr="003D31BA">
        <w:rPr>
          <w:rFonts w:ascii="Times New Roman" w:hAnsi="Times New Roman"/>
          <w:b w:val="0"/>
          <w:sz w:val="24"/>
          <w:szCs w:val="24"/>
        </w:rPr>
        <w:t>;</w:t>
      </w:r>
    </w:p>
    <w:p w:rsidR="007842E7" w:rsidRPr="003D31BA" w:rsidRDefault="007842E7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- </w:t>
      </w:r>
      <w:r w:rsidRPr="003D31BA">
        <w:rPr>
          <w:rFonts w:ascii="Times New Roman" w:hAnsi="Times New Roman"/>
          <w:b w:val="0"/>
          <w:sz w:val="24"/>
          <w:szCs w:val="24"/>
        </w:rPr>
        <w:t>повышение антитеррористической защищенности объектов, находящихся в муниципальной собственности;</w:t>
      </w:r>
    </w:p>
    <w:p w:rsidR="007842E7" w:rsidRPr="003D31BA" w:rsidRDefault="007842E7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- </w:t>
      </w:r>
      <w:r w:rsidRPr="003D31BA">
        <w:rPr>
          <w:rFonts w:ascii="Times New Roman" w:hAnsi="Times New Roman"/>
          <w:b w:val="0"/>
          <w:sz w:val="24"/>
          <w:szCs w:val="24"/>
        </w:rPr>
        <w:t>осуществлен</w:t>
      </w:r>
      <w:r w:rsidR="000866DB" w:rsidRPr="003D31BA">
        <w:rPr>
          <w:rFonts w:ascii="Times New Roman" w:hAnsi="Times New Roman"/>
          <w:b w:val="0"/>
          <w:sz w:val="24"/>
          <w:szCs w:val="24"/>
          <w:lang w:val="ru-RU"/>
        </w:rPr>
        <w:t>и</w:t>
      </w:r>
      <w:r w:rsidRPr="003D31BA">
        <w:rPr>
          <w:rFonts w:ascii="Times New Roman" w:hAnsi="Times New Roman"/>
          <w:b w:val="0"/>
          <w:sz w:val="24"/>
          <w:szCs w:val="24"/>
        </w:rPr>
        <w:t>е мер по материально-техничеркому и финансовому</w:t>
      </w:r>
      <w:r w:rsidRPr="003D31BA">
        <w:rPr>
          <w:rStyle w:val="a8"/>
          <w:rFonts w:eastAsia="Calibri"/>
          <w:bCs/>
          <w:color w:val="auto"/>
          <w:sz w:val="24"/>
          <w:szCs w:val="24"/>
        </w:rPr>
        <w:t xml:space="preserve"> </w:t>
      </w:r>
      <w:r w:rsidRPr="003D31BA">
        <w:rPr>
          <w:rFonts w:ascii="Times New Roman" w:hAnsi="Times New Roman"/>
          <w:b w:val="0"/>
          <w:sz w:val="24"/>
          <w:szCs w:val="24"/>
        </w:rPr>
        <w:t>обеспечению профилактики терроризма и экстремизма;</w:t>
      </w:r>
    </w:p>
    <w:p w:rsidR="007842E7" w:rsidRPr="003D31BA" w:rsidRDefault="007842E7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- 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обеспечение организации работы антитеррористической комиссии </w:t>
      </w:r>
      <w:r w:rsidR="003D31BA" w:rsidRPr="003D31BA">
        <w:rPr>
          <w:rFonts w:ascii="Times New Roman" w:hAnsi="Times New Roman"/>
          <w:b w:val="0"/>
          <w:sz w:val="24"/>
          <w:szCs w:val="24"/>
        </w:rPr>
        <w:t>Печенгск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ого</w:t>
      </w:r>
      <w:r w:rsidR="003D31BA"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="002D0252" w:rsidRPr="003D31BA">
        <w:rPr>
          <w:rFonts w:ascii="Times New Roman" w:hAnsi="Times New Roman"/>
          <w:b w:val="0"/>
          <w:sz w:val="24"/>
          <w:szCs w:val="24"/>
        </w:rPr>
        <w:t>муниципального о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круга</w:t>
      </w:r>
      <w:r w:rsidR="002D0252"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по рассмотрению вопросов, входящих в компетенцию органов местного самоуправления </w:t>
      </w:r>
      <w:r w:rsidR="003D31BA" w:rsidRPr="003D31BA">
        <w:rPr>
          <w:rFonts w:ascii="Times New Roman" w:hAnsi="Times New Roman"/>
          <w:b w:val="0"/>
          <w:sz w:val="24"/>
          <w:szCs w:val="24"/>
        </w:rPr>
        <w:t>Печенгск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ого</w:t>
      </w:r>
      <w:r w:rsidR="003D31BA"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="00E310F1" w:rsidRPr="003D31BA">
        <w:rPr>
          <w:rFonts w:ascii="Times New Roman" w:hAnsi="Times New Roman"/>
          <w:b w:val="0"/>
          <w:sz w:val="24"/>
          <w:szCs w:val="24"/>
        </w:rPr>
        <w:t>муниципального о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круга</w:t>
      </w:r>
      <w:r w:rsidR="00C63644" w:rsidRPr="003D31BA"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0866DB" w:rsidRPr="003D31BA" w:rsidRDefault="000866DB" w:rsidP="000866DB">
      <w:pPr>
        <w:pStyle w:val="1"/>
        <w:shd w:val="clear" w:color="auto" w:fill="auto"/>
        <w:spacing w:after="0" w:line="240" w:lineRule="auto"/>
        <w:jc w:val="both"/>
        <w:rPr>
          <w:rStyle w:val="a8"/>
          <w:rFonts w:eastAsia="Calibri"/>
          <w:b/>
          <w:bCs/>
          <w:i w:val="0"/>
          <w:color w:val="auto"/>
          <w:sz w:val="24"/>
          <w:szCs w:val="24"/>
        </w:rPr>
      </w:pPr>
    </w:p>
    <w:p w:rsidR="000866DB" w:rsidRPr="003D31BA" w:rsidRDefault="00C63644" w:rsidP="000866DB">
      <w:pPr>
        <w:pStyle w:val="1"/>
        <w:shd w:val="clear" w:color="auto" w:fill="auto"/>
        <w:spacing w:after="0" w:line="240" w:lineRule="auto"/>
        <w:jc w:val="center"/>
        <w:rPr>
          <w:rStyle w:val="21"/>
          <w:rFonts w:eastAsia="Calibri"/>
          <w:b/>
          <w:bCs/>
          <w:i w:val="0"/>
          <w:color w:val="auto"/>
          <w:sz w:val="24"/>
          <w:szCs w:val="24"/>
        </w:rPr>
      </w:pPr>
      <w:r w:rsidRPr="003D31BA">
        <w:rPr>
          <w:rStyle w:val="a8"/>
          <w:rFonts w:eastAsia="Calibri"/>
          <w:b/>
          <w:bCs/>
          <w:i w:val="0"/>
          <w:color w:val="auto"/>
          <w:sz w:val="24"/>
          <w:szCs w:val="24"/>
        </w:rPr>
        <w:t xml:space="preserve">3. </w:t>
      </w:r>
      <w:r w:rsidRPr="003D31BA">
        <w:rPr>
          <w:rStyle w:val="21"/>
          <w:rFonts w:eastAsia="Calibri"/>
          <w:b/>
          <w:bCs/>
          <w:i w:val="0"/>
          <w:color w:val="auto"/>
          <w:sz w:val="24"/>
          <w:szCs w:val="24"/>
        </w:rPr>
        <w:t>Компетенция органов местного самоуправления</w:t>
      </w:r>
    </w:p>
    <w:p w:rsidR="00C63644" w:rsidRPr="003D31BA" w:rsidRDefault="003D31BA" w:rsidP="000866DB">
      <w:pPr>
        <w:pStyle w:val="1"/>
        <w:shd w:val="clear" w:color="auto" w:fill="auto"/>
        <w:spacing w:after="0" w:line="240" w:lineRule="auto"/>
        <w:jc w:val="center"/>
        <w:rPr>
          <w:rStyle w:val="a8"/>
          <w:rFonts w:eastAsia="Calibri"/>
          <w:bCs/>
          <w:i w:val="0"/>
          <w:color w:val="auto"/>
          <w:sz w:val="24"/>
          <w:szCs w:val="24"/>
        </w:rPr>
      </w:pPr>
      <w:r w:rsidRPr="003D31BA">
        <w:rPr>
          <w:rFonts w:ascii="Times New Roman" w:hAnsi="Times New Roman"/>
          <w:sz w:val="24"/>
          <w:szCs w:val="24"/>
        </w:rPr>
        <w:t>Печенгск</w:t>
      </w:r>
      <w:r w:rsidRPr="003D31BA">
        <w:rPr>
          <w:rFonts w:ascii="Times New Roman" w:hAnsi="Times New Roman"/>
          <w:sz w:val="24"/>
          <w:szCs w:val="24"/>
          <w:lang w:val="ru-RU"/>
        </w:rPr>
        <w:t>ого</w:t>
      </w:r>
      <w:r w:rsidRPr="003D31BA">
        <w:rPr>
          <w:rFonts w:ascii="Times New Roman" w:hAnsi="Times New Roman"/>
          <w:sz w:val="24"/>
          <w:szCs w:val="24"/>
        </w:rPr>
        <w:t xml:space="preserve"> </w:t>
      </w:r>
      <w:r w:rsidR="00C63644" w:rsidRPr="003D31BA">
        <w:rPr>
          <w:rFonts w:ascii="Times New Roman" w:hAnsi="Times New Roman"/>
          <w:sz w:val="24"/>
          <w:szCs w:val="24"/>
        </w:rPr>
        <w:t>муниципального о</w:t>
      </w:r>
      <w:r w:rsidRPr="003D31BA">
        <w:rPr>
          <w:rFonts w:ascii="Times New Roman" w:hAnsi="Times New Roman"/>
          <w:sz w:val="24"/>
          <w:szCs w:val="24"/>
          <w:lang w:val="ru-RU"/>
        </w:rPr>
        <w:t>круга</w:t>
      </w:r>
    </w:p>
    <w:p w:rsidR="000866DB" w:rsidRPr="003D31BA" w:rsidRDefault="000866DB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</w:p>
    <w:p w:rsidR="00BA7B77" w:rsidRPr="003D31BA" w:rsidRDefault="00BA7B77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>3.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1</w:t>
      </w:r>
      <w:r w:rsidRPr="003D31BA">
        <w:rPr>
          <w:rFonts w:ascii="Times New Roman" w:hAnsi="Times New Roman"/>
          <w:b w:val="0"/>
          <w:sz w:val="24"/>
          <w:szCs w:val="24"/>
          <w:lang w:val="ru-RU"/>
        </w:rPr>
        <w:t>. К полномочиям администрации</w:t>
      </w:r>
      <w:r w:rsidRPr="003D31BA">
        <w:rPr>
          <w:rStyle w:val="a8"/>
          <w:rFonts w:eastAsia="Calibri"/>
          <w:bCs/>
          <w:i w:val="0"/>
          <w:color w:val="auto"/>
          <w:sz w:val="24"/>
          <w:szCs w:val="24"/>
        </w:rPr>
        <w:t xml:space="preserve"> </w:t>
      </w:r>
      <w:r w:rsidR="003D31BA" w:rsidRPr="003D31BA">
        <w:rPr>
          <w:rFonts w:ascii="Times New Roman" w:hAnsi="Times New Roman"/>
          <w:b w:val="0"/>
          <w:sz w:val="24"/>
          <w:szCs w:val="24"/>
        </w:rPr>
        <w:t>Печенгск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ого</w:t>
      </w:r>
      <w:r w:rsidR="003D31BA"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Pr="003D31BA">
        <w:rPr>
          <w:rFonts w:ascii="Times New Roman" w:hAnsi="Times New Roman"/>
          <w:b w:val="0"/>
          <w:sz w:val="24"/>
          <w:szCs w:val="24"/>
        </w:rPr>
        <w:t>муниципального о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круга</w:t>
      </w: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 относятся:</w:t>
      </w:r>
    </w:p>
    <w:p w:rsidR="00BA7B77" w:rsidRPr="003D31BA" w:rsidRDefault="00BA7B77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- </w:t>
      </w:r>
      <w:r w:rsidRPr="003D31BA">
        <w:rPr>
          <w:rFonts w:ascii="Times New Roman" w:hAnsi="Times New Roman"/>
          <w:b w:val="0"/>
          <w:sz w:val="24"/>
          <w:szCs w:val="24"/>
        </w:rPr>
        <w:t>принятие правовых актов по вопросам участия в профилактике терроризма и экстремизма, а также минимизации и (или) ликвидации последствий проявлений терроризма и экстремизма</w:t>
      </w:r>
      <w:r w:rsidRPr="003D31BA">
        <w:rPr>
          <w:rStyle w:val="a8"/>
          <w:rFonts w:eastAsia="Calibri"/>
          <w:bCs/>
          <w:i w:val="0"/>
          <w:color w:val="auto"/>
          <w:sz w:val="24"/>
          <w:szCs w:val="24"/>
        </w:rPr>
        <w:t xml:space="preserve"> на территории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="003D31BA" w:rsidRPr="003D31BA">
        <w:rPr>
          <w:rFonts w:ascii="Times New Roman" w:hAnsi="Times New Roman"/>
          <w:b w:val="0"/>
          <w:sz w:val="24"/>
          <w:szCs w:val="24"/>
        </w:rPr>
        <w:t>Печенгск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ого</w:t>
      </w:r>
      <w:r w:rsidR="003D31BA"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Pr="003D31BA">
        <w:rPr>
          <w:rFonts w:ascii="Times New Roman" w:hAnsi="Times New Roman"/>
          <w:b w:val="0"/>
          <w:sz w:val="24"/>
          <w:szCs w:val="24"/>
        </w:rPr>
        <w:t>муниципального о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круга</w:t>
      </w:r>
      <w:r w:rsidRPr="003D31BA">
        <w:rPr>
          <w:rFonts w:ascii="Times New Roman" w:hAnsi="Times New Roman"/>
          <w:b w:val="0"/>
          <w:sz w:val="24"/>
          <w:szCs w:val="24"/>
        </w:rPr>
        <w:t>;</w:t>
      </w:r>
    </w:p>
    <w:p w:rsidR="008476D0" w:rsidRPr="003D31BA" w:rsidRDefault="008476D0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- </w:t>
      </w:r>
      <w:r w:rsidR="00BA7B77" w:rsidRPr="003D31BA">
        <w:rPr>
          <w:rFonts w:ascii="Times New Roman" w:hAnsi="Times New Roman"/>
          <w:b w:val="0"/>
          <w:sz w:val="24"/>
          <w:szCs w:val="24"/>
        </w:rPr>
        <w:t xml:space="preserve">обеспечение координации деятельности территориальных подразделений федеральных органов исполнительной власти, органов местного самоуправления по профилактике терроризма, минимизации и ликвидации последствий его проявлений путем организации деятельности антитеррористической комиссии </w:t>
      </w:r>
      <w:r w:rsidR="003D31BA">
        <w:rPr>
          <w:rFonts w:ascii="Times New Roman" w:hAnsi="Times New Roman"/>
          <w:b w:val="0"/>
          <w:sz w:val="24"/>
          <w:szCs w:val="24"/>
          <w:lang w:val="ru-RU"/>
        </w:rPr>
        <w:t>округа</w:t>
      </w:r>
      <w:r w:rsidR="00BA7B77" w:rsidRPr="003D31BA">
        <w:rPr>
          <w:rFonts w:ascii="Times New Roman" w:hAnsi="Times New Roman"/>
          <w:b w:val="0"/>
          <w:sz w:val="24"/>
          <w:szCs w:val="24"/>
        </w:rPr>
        <w:t>;</w:t>
      </w:r>
    </w:p>
    <w:p w:rsidR="0092482D" w:rsidRPr="003D31BA" w:rsidRDefault="0092482D" w:rsidP="0092482D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>-</w:t>
      </w:r>
      <w:r w:rsidR="00BA7B77"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EA1B44" w:rsidRPr="003D31BA">
        <w:rPr>
          <w:rFonts w:ascii="Times New Roman" w:hAnsi="Times New Roman"/>
          <w:b w:val="0"/>
          <w:sz w:val="24"/>
          <w:szCs w:val="24"/>
        </w:rPr>
        <w:t xml:space="preserve">разработка, утверждение и реализация </w:t>
      </w:r>
      <w:r w:rsidR="00BA6B4B" w:rsidRPr="003D31BA">
        <w:rPr>
          <w:rFonts w:ascii="Times New Roman" w:hAnsi="Times New Roman"/>
          <w:b w:val="0"/>
          <w:sz w:val="24"/>
          <w:szCs w:val="24"/>
          <w:lang w:val="ru-RU"/>
        </w:rPr>
        <w:t>муниципальных</w:t>
      </w:r>
      <w:r w:rsidR="00EA1B44" w:rsidRPr="003D31BA">
        <w:rPr>
          <w:rFonts w:ascii="Times New Roman" w:hAnsi="Times New Roman"/>
          <w:b w:val="0"/>
          <w:sz w:val="24"/>
          <w:szCs w:val="24"/>
        </w:rPr>
        <w:t xml:space="preserve"> целевых программ в сфере профилактики терроризма и экстремизма;</w:t>
      </w:r>
    </w:p>
    <w:p w:rsidR="0092482D" w:rsidRPr="003D31BA" w:rsidRDefault="0092482D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</w:rPr>
        <w:t xml:space="preserve">- </w:t>
      </w:r>
      <w:r w:rsidRPr="003D31BA">
        <w:rPr>
          <w:rFonts w:ascii="Times New Roman" w:hAnsi="Times New Roman"/>
          <w:b w:val="0"/>
          <w:sz w:val="24"/>
          <w:szCs w:val="24"/>
          <w:lang w:eastAsia="ru-RU"/>
        </w:rPr>
        <w:t>принятие дополнительных мер по обеспечению безопасности личности, общества и государства по заранее разработанным планам</w:t>
      </w:r>
      <w:r w:rsidR="00C11AC4" w:rsidRPr="003D31BA">
        <w:rPr>
          <w:rFonts w:ascii="Times New Roman" w:hAnsi="Times New Roman"/>
          <w:b w:val="0"/>
          <w:sz w:val="24"/>
          <w:szCs w:val="24"/>
          <w:lang w:val="ru-RU" w:eastAsia="ru-RU"/>
        </w:rPr>
        <w:t>,</w:t>
      </w:r>
      <w:r w:rsidRPr="003D31BA">
        <w:rPr>
          <w:rFonts w:ascii="Times New Roman" w:hAnsi="Times New Roman"/>
          <w:b w:val="0"/>
          <w:sz w:val="24"/>
          <w:szCs w:val="24"/>
          <w:lang w:eastAsia="ru-RU"/>
        </w:rPr>
        <w:t xml:space="preserve"> не ограничивающи</w:t>
      </w:r>
      <w:r w:rsidR="00C11AC4" w:rsidRPr="003D31BA">
        <w:rPr>
          <w:rFonts w:ascii="Times New Roman" w:hAnsi="Times New Roman"/>
          <w:b w:val="0"/>
          <w:sz w:val="24"/>
          <w:szCs w:val="24"/>
          <w:lang w:val="ru-RU" w:eastAsia="ru-RU"/>
        </w:rPr>
        <w:t>х</w:t>
      </w:r>
      <w:r w:rsidRPr="003D31BA">
        <w:rPr>
          <w:rFonts w:ascii="Times New Roman" w:hAnsi="Times New Roman"/>
          <w:b w:val="0"/>
          <w:sz w:val="24"/>
          <w:szCs w:val="24"/>
          <w:lang w:eastAsia="ru-RU"/>
        </w:rPr>
        <w:t xml:space="preserve"> права и свободы человека и гражданина</w:t>
      </w:r>
      <w:r w:rsidRPr="003D31BA">
        <w:rPr>
          <w:rFonts w:ascii="Times New Roman" w:hAnsi="Times New Roman"/>
          <w:b w:val="0"/>
          <w:sz w:val="24"/>
          <w:szCs w:val="24"/>
          <w:lang w:val="ru-RU" w:eastAsia="ru-RU"/>
        </w:rPr>
        <w:t>;</w:t>
      </w:r>
    </w:p>
    <w:p w:rsidR="00EA1B44" w:rsidRPr="003D31BA" w:rsidRDefault="00EA1B44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- 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участие во взаимодействии с правоохранительными органами, органами государственной власти </w:t>
      </w:r>
      <w:r w:rsidR="003D31BA" w:rsidRPr="003D31BA">
        <w:rPr>
          <w:rFonts w:ascii="Times New Roman" w:hAnsi="Times New Roman"/>
          <w:b w:val="0"/>
          <w:sz w:val="24"/>
          <w:szCs w:val="24"/>
        </w:rPr>
        <w:t>Печенгск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ого</w:t>
      </w:r>
      <w:r w:rsidR="003D31BA"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Pr="003D31BA">
        <w:rPr>
          <w:rFonts w:ascii="Times New Roman" w:hAnsi="Times New Roman"/>
          <w:b w:val="0"/>
          <w:sz w:val="24"/>
          <w:szCs w:val="24"/>
        </w:rPr>
        <w:t>муниципального о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круга</w:t>
      </w:r>
      <w:r w:rsidR="007215E4"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, </w:t>
      </w:r>
      <w:r w:rsidR="007215E4" w:rsidRPr="003D31BA">
        <w:rPr>
          <w:rFonts w:ascii="Times New Roman" w:hAnsi="Times New Roman"/>
          <w:b w:val="0"/>
          <w:sz w:val="24"/>
          <w:szCs w:val="24"/>
        </w:rPr>
        <w:t>общественными объединениями в профилактике проявлений терроризма и экстремизма, а также минимизации и (или) ликвидации последствий проявления</w:t>
      </w:r>
      <w:r w:rsidR="0092482D"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7215E4" w:rsidRPr="003D31BA">
        <w:rPr>
          <w:rFonts w:ascii="Times New Roman" w:hAnsi="Times New Roman"/>
          <w:b w:val="0"/>
          <w:sz w:val="24"/>
          <w:szCs w:val="24"/>
        </w:rPr>
        <w:t>терроризма и экстремизма в границах</w:t>
      </w:r>
      <w:r w:rsidR="007215E4"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округа </w:t>
      </w:r>
      <w:r w:rsidR="007215E4" w:rsidRPr="003D31BA">
        <w:rPr>
          <w:rFonts w:ascii="Times New Roman" w:hAnsi="Times New Roman"/>
          <w:b w:val="0"/>
          <w:sz w:val="24"/>
          <w:szCs w:val="24"/>
        </w:rPr>
        <w:t>посредством:</w:t>
      </w:r>
    </w:p>
    <w:p w:rsidR="007215E4" w:rsidRPr="003D31BA" w:rsidRDefault="007215E4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а) </w:t>
      </w:r>
      <w:r w:rsidRPr="003D31BA">
        <w:rPr>
          <w:rFonts w:ascii="Times New Roman" w:hAnsi="Times New Roman"/>
          <w:b w:val="0"/>
          <w:sz w:val="24"/>
          <w:szCs w:val="24"/>
        </w:rPr>
        <w:t>принятия дополнительных мер безопасности при проведении публичных мероприятий</w:t>
      </w: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3D31BA">
        <w:rPr>
          <w:rStyle w:val="a8"/>
          <w:rFonts w:eastAsia="Calibri"/>
          <w:bCs/>
          <w:i w:val="0"/>
          <w:color w:val="auto"/>
          <w:sz w:val="24"/>
          <w:szCs w:val="24"/>
        </w:rPr>
        <w:t>на территории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="003D31BA" w:rsidRPr="003D31BA">
        <w:rPr>
          <w:rFonts w:ascii="Times New Roman" w:hAnsi="Times New Roman"/>
          <w:b w:val="0"/>
          <w:sz w:val="24"/>
          <w:szCs w:val="24"/>
        </w:rPr>
        <w:t>Печенгск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ого</w:t>
      </w:r>
      <w:r w:rsidR="003D31BA"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муниципального 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округа</w:t>
      </w:r>
      <w:r w:rsidRPr="003D31BA">
        <w:rPr>
          <w:rFonts w:ascii="Times New Roman" w:hAnsi="Times New Roman"/>
          <w:b w:val="0"/>
          <w:sz w:val="24"/>
          <w:szCs w:val="24"/>
          <w:lang w:val="ru-RU"/>
        </w:rPr>
        <w:t>;</w:t>
      </w:r>
    </w:p>
    <w:p w:rsidR="007215E4" w:rsidRPr="003D31BA" w:rsidRDefault="007215E4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б) </w:t>
      </w:r>
      <w:r w:rsidRPr="003D31BA">
        <w:rPr>
          <w:rFonts w:ascii="Times New Roman" w:hAnsi="Times New Roman"/>
          <w:b w:val="0"/>
          <w:sz w:val="24"/>
          <w:szCs w:val="24"/>
        </w:rPr>
        <w:t>организации и проведения воспитательных, пропагандистских и</w:t>
      </w:r>
      <w:r w:rsidRPr="003D31BA">
        <w:rPr>
          <w:rStyle w:val="a8"/>
          <w:rFonts w:eastAsia="Calibri"/>
          <w:bCs/>
          <w:color w:val="auto"/>
          <w:sz w:val="24"/>
          <w:szCs w:val="24"/>
        </w:rPr>
        <w:t xml:space="preserve"> 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агитационных мероприятий по вопросам профилактики терроризма и экстремизма (разработки и </w:t>
      </w:r>
      <w:r w:rsidRPr="003D31BA">
        <w:rPr>
          <w:rFonts w:ascii="Times New Roman" w:hAnsi="Times New Roman"/>
          <w:b w:val="0"/>
          <w:sz w:val="24"/>
          <w:szCs w:val="24"/>
        </w:rPr>
        <w:lastRenderedPageBreak/>
        <w:t>распространения памяток, листовок, пособий; размещения информации в средствах массовой информации и т.п.);</w:t>
      </w:r>
    </w:p>
    <w:p w:rsidR="007215E4" w:rsidRPr="003D31BA" w:rsidRDefault="007215E4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в) </w:t>
      </w:r>
      <w:r w:rsidR="009B27FE" w:rsidRPr="003D31BA">
        <w:rPr>
          <w:rFonts w:ascii="Times New Roman" w:hAnsi="Times New Roman"/>
          <w:b w:val="0"/>
          <w:sz w:val="24"/>
          <w:szCs w:val="24"/>
        </w:rPr>
        <w:t xml:space="preserve">повышения правовой культуры жителей </w:t>
      </w:r>
      <w:r w:rsidR="009B27FE" w:rsidRPr="003D31BA">
        <w:rPr>
          <w:rStyle w:val="a8"/>
          <w:rFonts w:eastAsia="Calibri"/>
          <w:bCs/>
          <w:i w:val="0"/>
          <w:color w:val="auto"/>
          <w:sz w:val="24"/>
          <w:szCs w:val="24"/>
        </w:rPr>
        <w:t>на территории</w:t>
      </w:r>
      <w:r w:rsidR="009B27FE"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="003D31BA" w:rsidRPr="003D31BA">
        <w:rPr>
          <w:rFonts w:ascii="Times New Roman" w:hAnsi="Times New Roman"/>
          <w:b w:val="0"/>
          <w:sz w:val="24"/>
          <w:szCs w:val="24"/>
        </w:rPr>
        <w:t>Печенгского муниципального округа</w:t>
      </w:r>
      <w:r w:rsidR="009B27FE" w:rsidRPr="003D31BA">
        <w:rPr>
          <w:rFonts w:ascii="Times New Roman" w:hAnsi="Times New Roman"/>
          <w:b w:val="0"/>
          <w:sz w:val="24"/>
          <w:szCs w:val="24"/>
        </w:rPr>
        <w:t xml:space="preserve"> посредством размещения в средствах массовой информации материалов, посвященных действующему законодательству, устанавливающему ответственность за действия, направленные на возбуждение социальной, расовой, национальной и религиозной розни;</w:t>
      </w:r>
    </w:p>
    <w:p w:rsidR="007215E4" w:rsidRPr="003D31BA" w:rsidRDefault="009B27FE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г) </w:t>
      </w:r>
      <w:r w:rsidRPr="003D31BA">
        <w:rPr>
          <w:rFonts w:ascii="Times New Roman" w:hAnsi="Times New Roman"/>
          <w:b w:val="0"/>
          <w:sz w:val="24"/>
          <w:szCs w:val="24"/>
        </w:rPr>
        <w:t>обеспечения населения наглядной агитационной информацией (включая средства массовой информации) предупредительного характера об угрозах террористической и экстремистской направленности;</w:t>
      </w:r>
    </w:p>
    <w:p w:rsidR="00D93F3B" w:rsidRPr="003D31BA" w:rsidRDefault="00D93F3B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д) </w:t>
      </w:r>
      <w:r w:rsidRPr="003D31BA">
        <w:rPr>
          <w:rFonts w:ascii="Times New Roman" w:hAnsi="Times New Roman"/>
          <w:b w:val="0"/>
          <w:sz w:val="24"/>
          <w:szCs w:val="24"/>
        </w:rPr>
        <w:t>проверки объектов муниципальной собственности на предмет наличия визуальных элементов экстремистской направленности (экстремистской символики, надписей, плакатов, листовок и т.п.);</w:t>
      </w:r>
    </w:p>
    <w:p w:rsidR="00D93F3B" w:rsidRPr="003D31BA" w:rsidRDefault="00D93F3B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>е)</w:t>
      </w:r>
      <w:r w:rsidR="0092482D" w:rsidRPr="003D31BA">
        <w:rPr>
          <w:rFonts w:ascii="Times New Roman" w:hAnsi="Times New Roman"/>
          <w:b w:val="0"/>
          <w:sz w:val="24"/>
          <w:szCs w:val="24"/>
        </w:rPr>
        <w:t xml:space="preserve"> информирования жителей</w:t>
      </w:r>
      <w:r w:rsidR="0092482D" w:rsidRPr="003D31BA">
        <w:rPr>
          <w:rStyle w:val="a8"/>
          <w:rFonts w:eastAsia="Calibri"/>
          <w:bCs/>
          <w:i w:val="0"/>
          <w:color w:val="auto"/>
          <w:sz w:val="24"/>
          <w:szCs w:val="24"/>
        </w:rPr>
        <w:t xml:space="preserve"> на территории</w:t>
      </w:r>
      <w:r w:rsidR="0092482D"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="003D31BA" w:rsidRPr="003D31BA">
        <w:rPr>
          <w:rFonts w:ascii="Times New Roman" w:hAnsi="Times New Roman"/>
          <w:b w:val="0"/>
          <w:sz w:val="24"/>
          <w:szCs w:val="24"/>
        </w:rPr>
        <w:t>Печенгского муниципального округа</w:t>
      </w:r>
      <w:r w:rsidR="0092482D" w:rsidRPr="003D31BA">
        <w:rPr>
          <w:rFonts w:ascii="Times New Roman" w:hAnsi="Times New Roman"/>
          <w:b w:val="0"/>
          <w:sz w:val="24"/>
          <w:szCs w:val="24"/>
        </w:rPr>
        <w:t xml:space="preserve"> об угрозах террористического и экстремистского: характера, а также о принятых в связи с этим мерах</w:t>
      </w:r>
      <w:r w:rsidR="0092482D" w:rsidRPr="003D31BA">
        <w:rPr>
          <w:rFonts w:ascii="Times New Roman" w:hAnsi="Times New Roman"/>
          <w:b w:val="0"/>
          <w:sz w:val="24"/>
          <w:szCs w:val="24"/>
          <w:lang w:val="ru-RU"/>
        </w:rPr>
        <w:t>;</w:t>
      </w:r>
    </w:p>
    <w:p w:rsidR="00D93F3B" w:rsidRPr="003D31BA" w:rsidRDefault="00D93F3B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ж) </w:t>
      </w:r>
      <w:r w:rsidRPr="003D31BA">
        <w:rPr>
          <w:rFonts w:ascii="Times New Roman" w:hAnsi="Times New Roman"/>
          <w:b w:val="0"/>
          <w:sz w:val="24"/>
          <w:szCs w:val="24"/>
        </w:rPr>
        <w:t>мониторинга религиозной ситуации и анализа деятельности религиозных объединений, неформальных объединений молодежи с целью своевременного выявления возможных конфликтов на религиозной почве, экстремистских проявлений;</w:t>
      </w:r>
    </w:p>
    <w:p w:rsidR="00D93F3B" w:rsidRPr="003D31BA" w:rsidRDefault="00D93F3B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з) 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повышения квалификации и профессиональной подготовки должностных лиц органов местного самоуправления, муниципальных предприятий и учреждений, отвечающих за организацию работы по профилактике терроризма и экстремизма, а также по минимизации и (или) ликвидации последствий проявлений терроризма и экстремизма </w:t>
      </w:r>
      <w:r w:rsidRPr="003D31BA">
        <w:rPr>
          <w:rStyle w:val="a8"/>
          <w:rFonts w:eastAsia="Calibri"/>
          <w:bCs/>
          <w:i w:val="0"/>
          <w:color w:val="auto"/>
          <w:sz w:val="24"/>
          <w:szCs w:val="24"/>
        </w:rPr>
        <w:t>на территории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="003D31BA" w:rsidRPr="003D31BA">
        <w:rPr>
          <w:rFonts w:ascii="Times New Roman" w:hAnsi="Times New Roman"/>
          <w:b w:val="0"/>
          <w:sz w:val="24"/>
          <w:szCs w:val="24"/>
        </w:rPr>
        <w:t>Печенгского муниципального округа</w:t>
      </w:r>
      <w:r w:rsidRPr="003D31BA">
        <w:rPr>
          <w:rFonts w:ascii="Times New Roman" w:hAnsi="Times New Roman"/>
          <w:b w:val="0"/>
          <w:sz w:val="24"/>
          <w:szCs w:val="24"/>
          <w:lang w:val="ru-RU"/>
        </w:rPr>
        <w:t>;</w:t>
      </w:r>
    </w:p>
    <w:p w:rsidR="00925E50" w:rsidRPr="003D31BA" w:rsidRDefault="00D93F3B" w:rsidP="0092482D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- 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привлечение администрации </w:t>
      </w:r>
      <w:r w:rsidR="003D31BA" w:rsidRPr="003D31BA">
        <w:rPr>
          <w:rFonts w:ascii="Times New Roman" w:hAnsi="Times New Roman"/>
          <w:b w:val="0"/>
          <w:sz w:val="24"/>
          <w:szCs w:val="24"/>
        </w:rPr>
        <w:t>Печенгского муниципального округа</w:t>
      </w:r>
      <w:r w:rsidRPr="003D31BA">
        <w:rPr>
          <w:rStyle w:val="a8"/>
          <w:rFonts w:eastAsia="Calibri"/>
          <w:bCs/>
          <w:color w:val="auto"/>
          <w:sz w:val="24"/>
          <w:szCs w:val="24"/>
        </w:rPr>
        <w:t>,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 муниципальных учреждений и предприятий в пределах их компетенции к проведению мероприятий по профилактике терроризма и экстремизма, а также по минимизации и (или) ликвидации последствий проявлений терроризма и </w:t>
      </w:r>
      <w:r w:rsidR="00925E50"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экстремизма на территории </w:t>
      </w:r>
      <w:r w:rsidR="003D31BA" w:rsidRPr="003D31BA">
        <w:rPr>
          <w:rFonts w:ascii="Times New Roman" w:hAnsi="Times New Roman"/>
          <w:b w:val="0"/>
          <w:sz w:val="24"/>
          <w:szCs w:val="24"/>
          <w:lang w:val="ru-RU"/>
        </w:rPr>
        <w:t>Печенгского муниципального округа</w:t>
      </w:r>
      <w:r w:rsidR="00925E50" w:rsidRPr="003D31BA"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925E50" w:rsidRPr="003D31BA" w:rsidRDefault="00925E50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518E7" w:rsidRPr="003D31BA" w:rsidRDefault="00D93F3B" w:rsidP="00D518E7">
      <w:pPr>
        <w:pStyle w:val="1"/>
        <w:shd w:val="clear" w:color="auto" w:fill="auto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3D31BA">
        <w:rPr>
          <w:rFonts w:ascii="Times New Roman" w:hAnsi="Times New Roman"/>
          <w:sz w:val="24"/>
          <w:szCs w:val="24"/>
          <w:lang w:val="ru-RU"/>
        </w:rPr>
        <w:t xml:space="preserve">4. </w:t>
      </w:r>
      <w:r w:rsidRPr="003D31BA">
        <w:rPr>
          <w:rFonts w:ascii="Times New Roman" w:hAnsi="Times New Roman"/>
          <w:sz w:val="24"/>
          <w:szCs w:val="24"/>
        </w:rPr>
        <w:t>Финансовое обеспечение мероприятий по участию</w:t>
      </w:r>
      <w:r w:rsidRPr="003D31B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D31BA">
        <w:rPr>
          <w:rFonts w:ascii="Times New Roman" w:hAnsi="Times New Roman"/>
          <w:sz w:val="24"/>
          <w:szCs w:val="24"/>
        </w:rPr>
        <w:t>в профилактике</w:t>
      </w:r>
    </w:p>
    <w:p w:rsidR="00D93F3B" w:rsidRPr="003D31BA" w:rsidRDefault="00D93F3B" w:rsidP="00D518E7">
      <w:pPr>
        <w:pStyle w:val="1"/>
        <w:shd w:val="clear" w:color="auto" w:fill="auto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3D31BA">
        <w:rPr>
          <w:rFonts w:ascii="Times New Roman" w:hAnsi="Times New Roman"/>
          <w:sz w:val="24"/>
          <w:szCs w:val="24"/>
        </w:rPr>
        <w:t>терроризма и экстремизма</w:t>
      </w:r>
    </w:p>
    <w:p w:rsidR="00D518E7" w:rsidRPr="003D31BA" w:rsidRDefault="00D518E7" w:rsidP="00D518E7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66B9A" w:rsidRDefault="00D93F3B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D31BA">
        <w:rPr>
          <w:rFonts w:ascii="Times New Roman" w:hAnsi="Times New Roman"/>
          <w:b w:val="0"/>
          <w:sz w:val="24"/>
          <w:szCs w:val="24"/>
        </w:rPr>
        <w:t>Финансовое обеспечение участия в профилактике терроризма и экстремизма, а также минимизации и (или) ликвидации последствий проявлений терроризма и экстремизма</w:t>
      </w:r>
      <w:r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3D31BA">
        <w:rPr>
          <w:rStyle w:val="a8"/>
          <w:rFonts w:eastAsia="Calibri"/>
          <w:bCs/>
          <w:i w:val="0"/>
          <w:color w:val="auto"/>
          <w:sz w:val="24"/>
          <w:szCs w:val="24"/>
        </w:rPr>
        <w:t>на территории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="003D31BA" w:rsidRPr="003D31BA">
        <w:rPr>
          <w:rFonts w:ascii="Times New Roman" w:hAnsi="Times New Roman"/>
          <w:b w:val="0"/>
          <w:sz w:val="24"/>
          <w:szCs w:val="24"/>
        </w:rPr>
        <w:t>Печенгского муниципального округа</w:t>
      </w:r>
      <w:r w:rsidRPr="003D31BA">
        <w:rPr>
          <w:rFonts w:ascii="Times New Roman" w:hAnsi="Times New Roman"/>
          <w:b w:val="0"/>
          <w:sz w:val="24"/>
          <w:szCs w:val="24"/>
        </w:rPr>
        <w:t xml:space="preserve"> осуществляется за счет средств, предусмотренных на указанные цели в бюджете</w:t>
      </w:r>
      <w:r w:rsidR="00EC42AB" w:rsidRPr="003D31BA">
        <w:rPr>
          <w:rFonts w:ascii="Times New Roman" w:hAnsi="Times New Roman"/>
          <w:b w:val="0"/>
          <w:sz w:val="24"/>
          <w:szCs w:val="24"/>
        </w:rPr>
        <w:t xml:space="preserve"> </w:t>
      </w:r>
      <w:r w:rsidR="003D31BA" w:rsidRPr="003D31BA">
        <w:rPr>
          <w:rFonts w:ascii="Times New Roman" w:hAnsi="Times New Roman"/>
          <w:b w:val="0"/>
          <w:sz w:val="24"/>
          <w:szCs w:val="24"/>
        </w:rPr>
        <w:t>Печенгского муниципального округа</w:t>
      </w:r>
      <w:r w:rsidR="00EC42AB" w:rsidRPr="003D31BA">
        <w:rPr>
          <w:rFonts w:ascii="Times New Roman" w:hAnsi="Times New Roman"/>
          <w:b w:val="0"/>
          <w:sz w:val="24"/>
          <w:szCs w:val="24"/>
          <w:lang w:val="ru-RU"/>
        </w:rPr>
        <w:t xml:space="preserve"> на соответствующий финансовый год и плановый период</w:t>
      </w:r>
      <w:r w:rsidRPr="003D31BA">
        <w:rPr>
          <w:rFonts w:ascii="Times New Roman" w:hAnsi="Times New Roman"/>
          <w:b w:val="0"/>
          <w:sz w:val="24"/>
          <w:szCs w:val="24"/>
        </w:rPr>
        <w:t>.</w:t>
      </w:r>
    </w:p>
    <w:p w:rsidR="003D31BA" w:rsidRDefault="003D31BA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  <w:sectPr w:rsidR="003D31BA" w:rsidSect="00C311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D31BA" w:rsidRPr="003D31BA" w:rsidRDefault="003D31BA" w:rsidP="003D31B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31BA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РЕЕСТР РАССЫЛКИ</w:t>
      </w:r>
    </w:p>
    <w:p w:rsidR="003D31BA" w:rsidRPr="003D31BA" w:rsidRDefault="003D31BA" w:rsidP="003D31BA">
      <w:pPr>
        <w:tabs>
          <w:tab w:val="left" w:pos="936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1BA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постановления </w:t>
      </w:r>
    </w:p>
    <w:p w:rsidR="003D31BA" w:rsidRPr="003D31BA" w:rsidRDefault="003D31BA" w:rsidP="003D31BA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1BA">
        <w:rPr>
          <w:rFonts w:ascii="Times New Roman" w:eastAsia="Times New Roman" w:hAnsi="Times New Roman"/>
          <w:sz w:val="24"/>
          <w:szCs w:val="24"/>
          <w:lang w:eastAsia="ru-RU"/>
        </w:rPr>
        <w:t>«Об утверждении Положения об участии в профилактике терроризма и экстремизма, а также минимизации и (или) ликвидации последствий проявления терроризма и экстремизма на территории Печенгского муниципального округа»</w:t>
      </w:r>
    </w:p>
    <w:p w:rsidR="003D31BA" w:rsidRPr="003D31BA" w:rsidRDefault="003D31BA" w:rsidP="003D31BA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31BA" w:rsidRPr="003D31BA" w:rsidRDefault="003D31BA" w:rsidP="003D31B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1BA">
        <w:rPr>
          <w:rFonts w:ascii="Times New Roman" w:eastAsia="Times New Roman" w:hAnsi="Times New Roman"/>
          <w:sz w:val="24"/>
          <w:szCs w:val="24"/>
          <w:lang w:eastAsia="ru-RU"/>
        </w:rPr>
        <w:t>от _______________ № ______________</w:t>
      </w:r>
    </w:p>
    <w:p w:rsidR="003D31BA" w:rsidRPr="003D31BA" w:rsidRDefault="003D31BA" w:rsidP="003D31B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1554"/>
        <w:gridCol w:w="3543"/>
      </w:tblGrid>
      <w:tr w:rsidR="003D31BA" w:rsidRPr="003D31BA" w:rsidTr="003D31BA">
        <w:trPr>
          <w:tblHeader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1BA" w:rsidRPr="003D31BA" w:rsidRDefault="003D31BA" w:rsidP="003D31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Кому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1BA" w:rsidRPr="003D31BA" w:rsidRDefault="003D31BA" w:rsidP="003D31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экз.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1BA" w:rsidRPr="003D31BA" w:rsidRDefault="003D31BA" w:rsidP="003D31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Подпись и дата</w:t>
            </w:r>
          </w:p>
        </w:tc>
      </w:tr>
      <w:tr w:rsidR="003D31BA" w:rsidRPr="003D31BA" w:rsidTr="003D31BA">
        <w:trPr>
          <w:tblHeader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1BA" w:rsidRPr="003D31BA" w:rsidRDefault="003D31BA" w:rsidP="003D31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ГО, ЧС и ПБ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1BA" w:rsidRPr="003D31BA" w:rsidRDefault="003D31BA" w:rsidP="003D31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1BA" w:rsidRPr="003D31BA" w:rsidRDefault="003D31BA" w:rsidP="003D31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31BA" w:rsidRPr="003D31BA" w:rsidTr="003D31BA">
        <w:trPr>
          <w:tblHeader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1BA" w:rsidRPr="003D31BA" w:rsidRDefault="003D31BA" w:rsidP="003D31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Газета «Печенга»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1BA" w:rsidRPr="003D31BA" w:rsidRDefault="003D31BA" w:rsidP="003D31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1BA" w:rsidRPr="003D31BA" w:rsidRDefault="003D31BA" w:rsidP="003D31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31BA" w:rsidRPr="003D31BA" w:rsidTr="003D31BA">
        <w:trPr>
          <w:tblHeader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1BA" w:rsidRPr="003D31BA" w:rsidRDefault="003D31BA" w:rsidP="003D31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Газета «Заполярный вестник»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1BA" w:rsidRPr="003D31BA" w:rsidRDefault="003D31BA" w:rsidP="003D31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1BA" w:rsidRPr="003D31BA" w:rsidRDefault="003D31BA" w:rsidP="003D31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31BA" w:rsidRPr="003D31BA" w:rsidTr="003D31BA">
        <w:trPr>
          <w:tblHeader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1BA" w:rsidRPr="003D31BA" w:rsidRDefault="003D31BA" w:rsidP="003D31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ИТ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1BA" w:rsidRPr="003D31BA" w:rsidRDefault="003D31BA" w:rsidP="003D31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1BA" w:rsidRPr="003D31BA" w:rsidRDefault="003D31BA" w:rsidP="003D31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31BA" w:rsidRPr="003D31BA" w:rsidTr="003D31BA">
        <w:trPr>
          <w:tblHeader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1BA" w:rsidRPr="003D31BA" w:rsidRDefault="003D31BA" w:rsidP="003D31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Дело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1BA" w:rsidRPr="003D31BA" w:rsidRDefault="003D31BA" w:rsidP="003D31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1BA" w:rsidRPr="003D31BA" w:rsidRDefault="003D31BA" w:rsidP="003D31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31BA" w:rsidRPr="003D31BA" w:rsidTr="003D31BA">
        <w:trPr>
          <w:trHeight w:val="505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1BA" w:rsidRPr="003D31BA" w:rsidRDefault="003D31BA" w:rsidP="003D31B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1BA" w:rsidRPr="003D31BA" w:rsidRDefault="003D31BA" w:rsidP="003D31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3D31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экз.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1BA" w:rsidRPr="003D31BA" w:rsidRDefault="003D31BA" w:rsidP="003D31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D31BA" w:rsidRPr="003D31BA" w:rsidRDefault="003D31BA" w:rsidP="003D31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31BA" w:rsidRPr="003D31BA" w:rsidRDefault="003D31BA" w:rsidP="003D31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31BA" w:rsidRPr="003D31BA" w:rsidRDefault="003D31BA" w:rsidP="003D31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1BA">
        <w:rPr>
          <w:rFonts w:ascii="Times New Roman" w:eastAsia="Times New Roman" w:hAnsi="Times New Roman"/>
          <w:sz w:val="24"/>
          <w:szCs w:val="24"/>
          <w:lang w:eastAsia="ru-RU"/>
        </w:rPr>
        <w:t>Начальник отдела ГО, ЧС и ПБ администрации</w:t>
      </w:r>
    </w:p>
    <w:p w:rsidR="003D31BA" w:rsidRPr="003D31BA" w:rsidRDefault="003D31BA" w:rsidP="003D31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1BA">
        <w:rPr>
          <w:rFonts w:ascii="Times New Roman" w:eastAsia="Times New Roman" w:hAnsi="Times New Roman"/>
          <w:sz w:val="24"/>
          <w:szCs w:val="24"/>
          <w:lang w:eastAsia="ru-RU"/>
        </w:rPr>
        <w:t>Печенгского муниципального округа</w:t>
      </w:r>
      <w:r w:rsidRPr="003D31B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D31B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D31B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D31B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D31B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D31BA">
        <w:rPr>
          <w:rFonts w:ascii="Times New Roman" w:eastAsia="Times New Roman" w:hAnsi="Times New Roman"/>
          <w:sz w:val="24"/>
          <w:szCs w:val="24"/>
          <w:lang w:eastAsia="ru-RU"/>
        </w:rPr>
        <w:tab/>
        <w:t>А.В. Соболев</w:t>
      </w:r>
    </w:p>
    <w:p w:rsidR="003D31BA" w:rsidRPr="003D31BA" w:rsidRDefault="003D31BA" w:rsidP="003D31B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31BA" w:rsidRPr="003D31BA" w:rsidRDefault="003D31BA" w:rsidP="003D31BA">
      <w:pPr>
        <w:spacing w:after="0" w:line="240" w:lineRule="auto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sectPr w:rsidR="003D31BA" w:rsidRPr="003D31BA" w:rsidSect="003D31BA">
          <w:headerReference w:type="default" r:id="rId9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3D31BA" w:rsidRPr="003D31BA" w:rsidRDefault="003D31BA" w:rsidP="003D31BA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31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ЛИСТ СОГЛАСОВАНИЯ</w:t>
      </w:r>
    </w:p>
    <w:p w:rsidR="003D31BA" w:rsidRPr="003D31BA" w:rsidRDefault="003D31BA" w:rsidP="003D31BA">
      <w:pPr>
        <w:tabs>
          <w:tab w:val="left" w:pos="936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1BA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постановления </w:t>
      </w:r>
    </w:p>
    <w:p w:rsidR="003D31BA" w:rsidRPr="003D31BA" w:rsidRDefault="003D31BA" w:rsidP="003D31BA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1BA">
        <w:rPr>
          <w:rFonts w:ascii="Times New Roman" w:eastAsia="Times New Roman" w:hAnsi="Times New Roman"/>
          <w:sz w:val="24"/>
          <w:szCs w:val="24"/>
          <w:lang w:eastAsia="ru-RU"/>
        </w:rPr>
        <w:t>«Об утверждении Положения об участии в профилактике терроризма и экстремизма, а также минимизации и (или) ликвидации последствий проявления терроризма и экстремизма на территории Печенгского муниципального округа»</w:t>
      </w:r>
    </w:p>
    <w:p w:rsidR="003D31BA" w:rsidRPr="003D31BA" w:rsidRDefault="003D31BA" w:rsidP="003D31BA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31BA" w:rsidRPr="003D31BA" w:rsidRDefault="003D31BA" w:rsidP="003D31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1BA">
        <w:rPr>
          <w:rFonts w:ascii="Times New Roman" w:eastAsia="Times New Roman" w:hAnsi="Times New Roman"/>
          <w:sz w:val="24"/>
          <w:szCs w:val="24"/>
          <w:lang w:eastAsia="ru-RU"/>
        </w:rPr>
        <w:t>Исполнитель: начальник отдела ГО, ЧС и ПБ Соболев А.В., 50007</w:t>
      </w:r>
    </w:p>
    <w:p w:rsidR="003D31BA" w:rsidRPr="003D31BA" w:rsidRDefault="003D31BA" w:rsidP="003D31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31BA" w:rsidRPr="003D31BA" w:rsidRDefault="003D31BA" w:rsidP="003D31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1BA">
        <w:rPr>
          <w:rFonts w:ascii="Times New Roman" w:eastAsia="Times New Roman" w:hAnsi="Times New Roman"/>
          <w:sz w:val="24"/>
          <w:szCs w:val="24"/>
          <w:lang w:eastAsia="ru-RU"/>
        </w:rPr>
        <w:t>Количество листов в документе (начиная с титула, включая приложения)  - ____</w:t>
      </w:r>
    </w:p>
    <w:p w:rsidR="003D31BA" w:rsidRPr="003D31BA" w:rsidRDefault="003D31BA" w:rsidP="003D31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31BA" w:rsidRPr="003D31BA" w:rsidRDefault="003D31BA" w:rsidP="003D31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1BA">
        <w:rPr>
          <w:rFonts w:ascii="Times New Roman" w:eastAsia="Times New Roman" w:hAnsi="Times New Roman"/>
          <w:sz w:val="24"/>
          <w:szCs w:val="24"/>
          <w:lang w:eastAsia="ru-RU"/>
        </w:rPr>
        <w:t xml:space="preserve">«_____»______________20__ г.       </w:t>
      </w:r>
    </w:p>
    <w:p w:rsidR="003D31BA" w:rsidRPr="003D31BA" w:rsidRDefault="003D31BA" w:rsidP="003D31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1B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</w:t>
      </w:r>
      <w:r w:rsidRPr="003D31B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D31B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D31B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D31BA"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</w:t>
      </w:r>
    </w:p>
    <w:p w:rsidR="003D31BA" w:rsidRPr="003D31BA" w:rsidRDefault="003D31BA" w:rsidP="003D31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1B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подпись исполнителя</w:t>
      </w:r>
    </w:p>
    <w:p w:rsidR="003D31BA" w:rsidRPr="003D31BA" w:rsidRDefault="003D31BA" w:rsidP="003D31BA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1701"/>
        <w:gridCol w:w="1683"/>
        <w:gridCol w:w="2393"/>
      </w:tblGrid>
      <w:tr w:rsidR="003D31BA" w:rsidRPr="003D31BA" w:rsidTr="003D31BA">
        <w:tc>
          <w:tcPr>
            <w:tcW w:w="3794" w:type="dxa"/>
          </w:tcPr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Должность, Ф.И.О.</w:t>
            </w:r>
          </w:p>
        </w:tc>
        <w:tc>
          <w:tcPr>
            <w:tcW w:w="1701" w:type="dxa"/>
          </w:tcPr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 получения, подпись</w:t>
            </w:r>
          </w:p>
        </w:tc>
        <w:tc>
          <w:tcPr>
            <w:tcW w:w="1683" w:type="dxa"/>
          </w:tcPr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 отправки, подпись</w:t>
            </w:r>
          </w:p>
        </w:tc>
        <w:tc>
          <w:tcPr>
            <w:tcW w:w="2393" w:type="dxa"/>
          </w:tcPr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Отметка о результатах согласования</w:t>
            </w:r>
          </w:p>
        </w:tc>
      </w:tr>
      <w:tr w:rsidR="003D31BA" w:rsidRPr="003D31BA" w:rsidTr="003D31BA">
        <w:tc>
          <w:tcPr>
            <w:tcW w:w="3794" w:type="dxa"/>
          </w:tcPr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МКУ «Управление по обеспечению деятельности администрации Печенгского муниципального округа» Рыжкова А.А.</w:t>
            </w:r>
          </w:p>
        </w:tc>
        <w:tc>
          <w:tcPr>
            <w:tcW w:w="1701" w:type="dxa"/>
          </w:tcPr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</w:tcPr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31BA" w:rsidRPr="003D31BA" w:rsidTr="003D31BA">
        <w:trPr>
          <w:trHeight w:val="763"/>
        </w:trPr>
        <w:tc>
          <w:tcPr>
            <w:tcW w:w="3794" w:type="dxa"/>
            <w:vMerge w:val="restart"/>
          </w:tcPr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юридического отдела Самойлов С.А.</w:t>
            </w:r>
          </w:p>
        </w:tc>
        <w:tc>
          <w:tcPr>
            <w:tcW w:w="1701" w:type="dxa"/>
          </w:tcPr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</w:tcPr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31BA" w:rsidRPr="003D31BA" w:rsidTr="003D31BA">
        <w:tc>
          <w:tcPr>
            <w:tcW w:w="3794" w:type="dxa"/>
            <w:vMerge/>
          </w:tcPr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  <w:gridSpan w:val="3"/>
          </w:tcPr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Сведения о нормативности документа:</w:t>
            </w:r>
          </w:p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«НПА» или «не НПА» </w:t>
            </w:r>
          </w:p>
        </w:tc>
      </w:tr>
      <w:tr w:rsidR="003D31BA" w:rsidRPr="003D31BA" w:rsidTr="003D31BA">
        <w:tc>
          <w:tcPr>
            <w:tcW w:w="3794" w:type="dxa"/>
            <w:vMerge/>
          </w:tcPr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  <w:gridSpan w:val="3"/>
          </w:tcPr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Сведения о необходимости направления проекта прокурору: </w:t>
            </w:r>
          </w:p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«Направить проект прокурору» или «Проект не подлежит направлению прокурору»</w:t>
            </w:r>
          </w:p>
        </w:tc>
      </w:tr>
      <w:tr w:rsidR="003D31BA" w:rsidRPr="003D31BA" w:rsidTr="003D31BA">
        <w:tc>
          <w:tcPr>
            <w:tcW w:w="3794" w:type="dxa"/>
            <w:vMerge/>
          </w:tcPr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  <w:gridSpan w:val="3"/>
          </w:tcPr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Сведения о необходимости размещения проекта на официальном сайте Печенгского муниципального округа в сети Интернет </w:t>
            </w:r>
          </w:p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«Подлежит размещению» или «Не подлежит размещению»</w:t>
            </w:r>
          </w:p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Отметка о получении электронного вида проекта правового акта в отдел информационных технологий:</w:t>
            </w:r>
          </w:p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«___»_________20__ г. ___________ (_____________________)</w:t>
            </w:r>
          </w:p>
        </w:tc>
      </w:tr>
      <w:tr w:rsidR="003D31BA" w:rsidRPr="003D31BA" w:rsidTr="003D31BA">
        <w:tc>
          <w:tcPr>
            <w:tcW w:w="3794" w:type="dxa"/>
            <w:vMerge/>
          </w:tcPr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  <w:gridSpan w:val="3"/>
          </w:tcPr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 проекту приложены заключения: </w:t>
            </w:r>
          </w:p>
          <w:p w:rsidR="003D31BA" w:rsidRPr="003D31BA" w:rsidRDefault="003D31BA" w:rsidP="003D31B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Правовое заключение - «Да»  или «Нет»;</w:t>
            </w:r>
          </w:p>
          <w:p w:rsidR="003D31BA" w:rsidRPr="003D31BA" w:rsidRDefault="003D31BA" w:rsidP="003D31B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Заключение по результатам антикоррупционной экспертизы  - «Да»  или «Нет».</w:t>
            </w:r>
          </w:p>
        </w:tc>
      </w:tr>
      <w:tr w:rsidR="003D31BA" w:rsidRPr="003D31BA" w:rsidTr="003D31BA">
        <w:trPr>
          <w:trHeight w:val="687"/>
        </w:trPr>
        <w:tc>
          <w:tcPr>
            <w:tcW w:w="3794" w:type="dxa"/>
          </w:tcPr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31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Управляющий делами администрации Фоменко И.А.</w:t>
            </w:r>
          </w:p>
        </w:tc>
        <w:tc>
          <w:tcPr>
            <w:tcW w:w="1701" w:type="dxa"/>
          </w:tcPr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</w:tcPr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3D31BA" w:rsidRPr="003D31BA" w:rsidRDefault="003D31BA" w:rsidP="003D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D31BA" w:rsidRPr="003D31BA" w:rsidRDefault="003D31BA" w:rsidP="003D31BA">
      <w:pPr>
        <w:widowControl w:val="0"/>
        <w:autoSpaceDE w:val="0"/>
        <w:autoSpaceDN w:val="0"/>
        <w:adjustRightInd w:val="0"/>
        <w:spacing w:after="0" w:line="240" w:lineRule="auto"/>
        <w:ind w:right="81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31BA" w:rsidRPr="003D31BA" w:rsidRDefault="003D31BA" w:rsidP="00EC42AB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</w:p>
    <w:sectPr w:rsidR="003D31BA" w:rsidRPr="003D31BA" w:rsidSect="003D31BA">
      <w:pgSz w:w="11909" w:h="16834"/>
      <w:pgMar w:top="391" w:right="567" w:bottom="851" w:left="1418" w:header="0" w:footer="6" w:gutter="23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1D0" w:rsidRDefault="006431D0">
      <w:pPr>
        <w:spacing w:after="0" w:line="240" w:lineRule="auto"/>
      </w:pPr>
      <w:r>
        <w:separator/>
      </w:r>
    </w:p>
  </w:endnote>
  <w:endnote w:type="continuationSeparator" w:id="0">
    <w:p w:rsidR="006431D0" w:rsidRDefault="00643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1D0" w:rsidRDefault="006431D0">
      <w:pPr>
        <w:spacing w:after="0" w:line="240" w:lineRule="auto"/>
      </w:pPr>
      <w:r>
        <w:separator/>
      </w:r>
    </w:p>
  </w:footnote>
  <w:footnote w:type="continuationSeparator" w:id="0">
    <w:p w:rsidR="006431D0" w:rsidRDefault="00643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1BA" w:rsidRPr="00015640" w:rsidRDefault="003D31BA" w:rsidP="003D31BA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96FB6"/>
    <w:multiLevelType w:val="multilevel"/>
    <w:tmpl w:val="E358519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DC016C"/>
    <w:multiLevelType w:val="hybridMultilevel"/>
    <w:tmpl w:val="586EF454"/>
    <w:lvl w:ilvl="0" w:tplc="41188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166470"/>
    <w:multiLevelType w:val="multilevel"/>
    <w:tmpl w:val="B6F0BAB2"/>
    <w:lvl w:ilvl="0">
      <w:start w:val="3"/>
      <w:numFmt w:val="decimal"/>
      <w:lvlText w:val="2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8C3157"/>
    <w:multiLevelType w:val="multilevel"/>
    <w:tmpl w:val="2E3076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1F1FA3"/>
    <w:multiLevelType w:val="hybridMultilevel"/>
    <w:tmpl w:val="D752F8A8"/>
    <w:lvl w:ilvl="0" w:tplc="74A8CD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CBF"/>
    <w:rsid w:val="00057E72"/>
    <w:rsid w:val="00080F0C"/>
    <w:rsid w:val="000866DB"/>
    <w:rsid w:val="000C47B6"/>
    <w:rsid w:val="000E488B"/>
    <w:rsid w:val="000E48F7"/>
    <w:rsid w:val="001123F9"/>
    <w:rsid w:val="00113E93"/>
    <w:rsid w:val="001275BE"/>
    <w:rsid w:val="00190615"/>
    <w:rsid w:val="001F09B8"/>
    <w:rsid w:val="002266D7"/>
    <w:rsid w:val="002367DA"/>
    <w:rsid w:val="0025111E"/>
    <w:rsid w:val="002B00F8"/>
    <w:rsid w:val="002D0252"/>
    <w:rsid w:val="0031677F"/>
    <w:rsid w:val="00382537"/>
    <w:rsid w:val="003A0AB3"/>
    <w:rsid w:val="003A2A22"/>
    <w:rsid w:val="003B22FD"/>
    <w:rsid w:val="003D31BA"/>
    <w:rsid w:val="004276DA"/>
    <w:rsid w:val="004904E1"/>
    <w:rsid w:val="004958C6"/>
    <w:rsid w:val="004A6D04"/>
    <w:rsid w:val="004B0D16"/>
    <w:rsid w:val="004D76F7"/>
    <w:rsid w:val="005731AE"/>
    <w:rsid w:val="005F65E2"/>
    <w:rsid w:val="006431D0"/>
    <w:rsid w:val="0068172D"/>
    <w:rsid w:val="00693A6F"/>
    <w:rsid w:val="006D6830"/>
    <w:rsid w:val="00715B4C"/>
    <w:rsid w:val="0072077F"/>
    <w:rsid w:val="007215E4"/>
    <w:rsid w:val="0078078B"/>
    <w:rsid w:val="007842E7"/>
    <w:rsid w:val="007E3D8A"/>
    <w:rsid w:val="007F6623"/>
    <w:rsid w:val="00830343"/>
    <w:rsid w:val="008476D0"/>
    <w:rsid w:val="008800DC"/>
    <w:rsid w:val="008C3CBF"/>
    <w:rsid w:val="009007F5"/>
    <w:rsid w:val="0090104F"/>
    <w:rsid w:val="0092482D"/>
    <w:rsid w:val="00925E50"/>
    <w:rsid w:val="00957889"/>
    <w:rsid w:val="009671F9"/>
    <w:rsid w:val="00973060"/>
    <w:rsid w:val="009868B5"/>
    <w:rsid w:val="00990D4A"/>
    <w:rsid w:val="009B27FE"/>
    <w:rsid w:val="009E0416"/>
    <w:rsid w:val="00A04015"/>
    <w:rsid w:val="00A41F1B"/>
    <w:rsid w:val="00A5548E"/>
    <w:rsid w:val="00A66927"/>
    <w:rsid w:val="00A66B9A"/>
    <w:rsid w:val="00AA483F"/>
    <w:rsid w:val="00AC1E61"/>
    <w:rsid w:val="00AC45FE"/>
    <w:rsid w:val="00B26D47"/>
    <w:rsid w:val="00B447DA"/>
    <w:rsid w:val="00BA6B4B"/>
    <w:rsid w:val="00BA7B77"/>
    <w:rsid w:val="00BC3E5D"/>
    <w:rsid w:val="00BD4C59"/>
    <w:rsid w:val="00BE3778"/>
    <w:rsid w:val="00C11AC4"/>
    <w:rsid w:val="00C22162"/>
    <w:rsid w:val="00C3111A"/>
    <w:rsid w:val="00C57AAB"/>
    <w:rsid w:val="00C63644"/>
    <w:rsid w:val="00C668DB"/>
    <w:rsid w:val="00CA7BBA"/>
    <w:rsid w:val="00D40369"/>
    <w:rsid w:val="00D518E7"/>
    <w:rsid w:val="00D93F3B"/>
    <w:rsid w:val="00DA2D22"/>
    <w:rsid w:val="00DA551B"/>
    <w:rsid w:val="00DC6FAF"/>
    <w:rsid w:val="00DF72C2"/>
    <w:rsid w:val="00E310F1"/>
    <w:rsid w:val="00E3618E"/>
    <w:rsid w:val="00E47A13"/>
    <w:rsid w:val="00E64D28"/>
    <w:rsid w:val="00E8469D"/>
    <w:rsid w:val="00EA1B44"/>
    <w:rsid w:val="00EC42AB"/>
    <w:rsid w:val="00EC57E0"/>
    <w:rsid w:val="00EE3968"/>
    <w:rsid w:val="00F242D8"/>
    <w:rsid w:val="00FA705B"/>
    <w:rsid w:val="00FD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C3CB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8C3CB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C3CB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3A0A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Exact">
    <w:name w:val="Основной текст Exact"/>
    <w:rsid w:val="00DA55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"/>
      <w:u w:val="none"/>
    </w:rPr>
  </w:style>
  <w:style w:type="character" w:customStyle="1" w:styleId="a7">
    <w:name w:val="Основной текст_"/>
    <w:link w:val="1"/>
    <w:rsid w:val="00DA551B"/>
    <w:rPr>
      <w:b/>
      <w:bCs/>
      <w:sz w:val="26"/>
      <w:szCs w:val="26"/>
      <w:lang w:bidi="ar-SA"/>
    </w:rPr>
  </w:style>
  <w:style w:type="character" w:customStyle="1" w:styleId="2">
    <w:name w:val="Основной текст (2)_"/>
    <w:link w:val="20"/>
    <w:rsid w:val="00DA551B"/>
    <w:rPr>
      <w:b/>
      <w:bCs/>
      <w:i/>
      <w:iCs/>
      <w:sz w:val="26"/>
      <w:szCs w:val="26"/>
      <w:lang w:bidi="ar-SA"/>
    </w:rPr>
  </w:style>
  <w:style w:type="character" w:customStyle="1" w:styleId="21">
    <w:name w:val="Основной текст (2) + Не курсив"/>
    <w:rsid w:val="00DA551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8">
    <w:name w:val="Основной текст + Курсив"/>
    <w:rsid w:val="00DA551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5">
    <w:name w:val="Основной текст (5)_"/>
    <w:link w:val="50"/>
    <w:rsid w:val="00DA551B"/>
    <w:rPr>
      <w:spacing w:val="20"/>
      <w:sz w:val="12"/>
      <w:szCs w:val="12"/>
      <w:lang w:bidi="ar-SA"/>
    </w:rPr>
  </w:style>
  <w:style w:type="character" w:customStyle="1" w:styleId="5115pt0pt">
    <w:name w:val="Основной текст (5) + 11;5 pt;Полужирный;Курсив;Интервал 0 pt"/>
    <w:rsid w:val="00DA551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a9">
    <w:name w:val="Подпись к картинке_"/>
    <w:link w:val="aa"/>
    <w:rsid w:val="00DA551B"/>
    <w:rPr>
      <w:rFonts w:ascii="SimHei" w:eastAsia="SimHei" w:hAnsi="SimHei"/>
      <w:i/>
      <w:iCs/>
      <w:spacing w:val="-60"/>
      <w:sz w:val="28"/>
      <w:szCs w:val="28"/>
      <w:lang w:bidi="ar-SA"/>
    </w:rPr>
  </w:style>
  <w:style w:type="paragraph" w:customStyle="1" w:styleId="20">
    <w:name w:val="Основной текст (2)"/>
    <w:basedOn w:val="a"/>
    <w:link w:val="2"/>
    <w:rsid w:val="00DA551B"/>
    <w:pPr>
      <w:widowControl w:val="0"/>
      <w:shd w:val="clear" w:color="auto" w:fill="FFFFFF"/>
      <w:spacing w:before="300" w:after="0" w:line="238" w:lineRule="exact"/>
    </w:pPr>
    <w:rPr>
      <w:b/>
      <w:bCs/>
      <w:i/>
      <w:iCs/>
      <w:sz w:val="26"/>
      <w:szCs w:val="26"/>
      <w:lang w:val="x-none" w:eastAsia="x-none"/>
    </w:rPr>
  </w:style>
  <w:style w:type="paragraph" w:customStyle="1" w:styleId="1">
    <w:name w:val="Основной текст1"/>
    <w:basedOn w:val="a"/>
    <w:link w:val="a7"/>
    <w:rsid w:val="00DA551B"/>
    <w:pPr>
      <w:widowControl w:val="0"/>
      <w:shd w:val="clear" w:color="auto" w:fill="FFFFFF"/>
      <w:spacing w:after="300" w:line="0" w:lineRule="atLeast"/>
    </w:pPr>
    <w:rPr>
      <w:b/>
      <w:bCs/>
      <w:sz w:val="26"/>
      <w:szCs w:val="26"/>
      <w:lang w:val="x-none" w:eastAsia="x-none"/>
    </w:rPr>
  </w:style>
  <w:style w:type="paragraph" w:customStyle="1" w:styleId="50">
    <w:name w:val="Основной текст (5)"/>
    <w:basedOn w:val="a"/>
    <w:link w:val="5"/>
    <w:rsid w:val="00DA551B"/>
    <w:pPr>
      <w:widowControl w:val="0"/>
      <w:shd w:val="clear" w:color="auto" w:fill="FFFFFF"/>
      <w:spacing w:after="0" w:line="320" w:lineRule="exact"/>
    </w:pPr>
    <w:rPr>
      <w:spacing w:val="20"/>
      <w:sz w:val="12"/>
      <w:szCs w:val="12"/>
      <w:lang w:val="x-none" w:eastAsia="x-none"/>
    </w:rPr>
  </w:style>
  <w:style w:type="paragraph" w:customStyle="1" w:styleId="aa">
    <w:name w:val="Подпись к картинке"/>
    <w:basedOn w:val="a"/>
    <w:link w:val="a9"/>
    <w:rsid w:val="00DA551B"/>
    <w:pPr>
      <w:widowControl w:val="0"/>
      <w:shd w:val="clear" w:color="auto" w:fill="FFFFFF"/>
      <w:spacing w:after="0" w:line="0" w:lineRule="atLeast"/>
    </w:pPr>
    <w:rPr>
      <w:rFonts w:ascii="SimHei" w:eastAsia="SimHei" w:hAnsi="SimHei"/>
      <w:i/>
      <w:iCs/>
      <w:spacing w:val="-60"/>
      <w:sz w:val="28"/>
      <w:szCs w:val="28"/>
      <w:lang w:val="x-none" w:eastAsia="x-none"/>
    </w:rPr>
  </w:style>
  <w:style w:type="character" w:styleId="ab">
    <w:name w:val="annotation reference"/>
    <w:uiPriority w:val="99"/>
    <w:semiHidden/>
    <w:unhideWhenUsed/>
    <w:rsid w:val="001123F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123F9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semiHidden/>
    <w:rsid w:val="001123F9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123F9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1123F9"/>
    <w:rPr>
      <w:b/>
      <w:bCs/>
      <w:lang w:eastAsia="en-US"/>
    </w:rPr>
  </w:style>
  <w:style w:type="paragraph" w:styleId="af0">
    <w:name w:val="header"/>
    <w:basedOn w:val="a"/>
    <w:link w:val="af1"/>
    <w:uiPriority w:val="99"/>
    <w:semiHidden/>
    <w:unhideWhenUsed/>
    <w:rsid w:val="003D31B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rsid w:val="003D31B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C3CB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8C3CB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C3CB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3A0A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Exact">
    <w:name w:val="Основной текст Exact"/>
    <w:rsid w:val="00DA55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"/>
      <w:u w:val="none"/>
    </w:rPr>
  </w:style>
  <w:style w:type="character" w:customStyle="1" w:styleId="a7">
    <w:name w:val="Основной текст_"/>
    <w:link w:val="1"/>
    <w:rsid w:val="00DA551B"/>
    <w:rPr>
      <w:b/>
      <w:bCs/>
      <w:sz w:val="26"/>
      <w:szCs w:val="26"/>
      <w:lang w:bidi="ar-SA"/>
    </w:rPr>
  </w:style>
  <w:style w:type="character" w:customStyle="1" w:styleId="2">
    <w:name w:val="Основной текст (2)_"/>
    <w:link w:val="20"/>
    <w:rsid w:val="00DA551B"/>
    <w:rPr>
      <w:b/>
      <w:bCs/>
      <w:i/>
      <w:iCs/>
      <w:sz w:val="26"/>
      <w:szCs w:val="26"/>
      <w:lang w:bidi="ar-SA"/>
    </w:rPr>
  </w:style>
  <w:style w:type="character" w:customStyle="1" w:styleId="21">
    <w:name w:val="Основной текст (2) + Не курсив"/>
    <w:rsid w:val="00DA551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8">
    <w:name w:val="Основной текст + Курсив"/>
    <w:rsid w:val="00DA551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5">
    <w:name w:val="Основной текст (5)_"/>
    <w:link w:val="50"/>
    <w:rsid w:val="00DA551B"/>
    <w:rPr>
      <w:spacing w:val="20"/>
      <w:sz w:val="12"/>
      <w:szCs w:val="12"/>
      <w:lang w:bidi="ar-SA"/>
    </w:rPr>
  </w:style>
  <w:style w:type="character" w:customStyle="1" w:styleId="5115pt0pt">
    <w:name w:val="Основной текст (5) + 11;5 pt;Полужирный;Курсив;Интервал 0 pt"/>
    <w:rsid w:val="00DA551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a9">
    <w:name w:val="Подпись к картинке_"/>
    <w:link w:val="aa"/>
    <w:rsid w:val="00DA551B"/>
    <w:rPr>
      <w:rFonts w:ascii="SimHei" w:eastAsia="SimHei" w:hAnsi="SimHei"/>
      <w:i/>
      <w:iCs/>
      <w:spacing w:val="-60"/>
      <w:sz w:val="28"/>
      <w:szCs w:val="28"/>
      <w:lang w:bidi="ar-SA"/>
    </w:rPr>
  </w:style>
  <w:style w:type="paragraph" w:customStyle="1" w:styleId="20">
    <w:name w:val="Основной текст (2)"/>
    <w:basedOn w:val="a"/>
    <w:link w:val="2"/>
    <w:rsid w:val="00DA551B"/>
    <w:pPr>
      <w:widowControl w:val="0"/>
      <w:shd w:val="clear" w:color="auto" w:fill="FFFFFF"/>
      <w:spacing w:before="300" w:after="0" w:line="238" w:lineRule="exact"/>
    </w:pPr>
    <w:rPr>
      <w:b/>
      <w:bCs/>
      <w:i/>
      <w:iCs/>
      <w:sz w:val="26"/>
      <w:szCs w:val="26"/>
      <w:lang w:val="x-none" w:eastAsia="x-none"/>
    </w:rPr>
  </w:style>
  <w:style w:type="paragraph" w:customStyle="1" w:styleId="1">
    <w:name w:val="Основной текст1"/>
    <w:basedOn w:val="a"/>
    <w:link w:val="a7"/>
    <w:rsid w:val="00DA551B"/>
    <w:pPr>
      <w:widowControl w:val="0"/>
      <w:shd w:val="clear" w:color="auto" w:fill="FFFFFF"/>
      <w:spacing w:after="300" w:line="0" w:lineRule="atLeast"/>
    </w:pPr>
    <w:rPr>
      <w:b/>
      <w:bCs/>
      <w:sz w:val="26"/>
      <w:szCs w:val="26"/>
      <w:lang w:val="x-none" w:eastAsia="x-none"/>
    </w:rPr>
  </w:style>
  <w:style w:type="paragraph" w:customStyle="1" w:styleId="50">
    <w:name w:val="Основной текст (5)"/>
    <w:basedOn w:val="a"/>
    <w:link w:val="5"/>
    <w:rsid w:val="00DA551B"/>
    <w:pPr>
      <w:widowControl w:val="0"/>
      <w:shd w:val="clear" w:color="auto" w:fill="FFFFFF"/>
      <w:spacing w:after="0" w:line="320" w:lineRule="exact"/>
    </w:pPr>
    <w:rPr>
      <w:spacing w:val="20"/>
      <w:sz w:val="12"/>
      <w:szCs w:val="12"/>
      <w:lang w:val="x-none" w:eastAsia="x-none"/>
    </w:rPr>
  </w:style>
  <w:style w:type="paragraph" w:customStyle="1" w:styleId="aa">
    <w:name w:val="Подпись к картинке"/>
    <w:basedOn w:val="a"/>
    <w:link w:val="a9"/>
    <w:rsid w:val="00DA551B"/>
    <w:pPr>
      <w:widowControl w:val="0"/>
      <w:shd w:val="clear" w:color="auto" w:fill="FFFFFF"/>
      <w:spacing w:after="0" w:line="0" w:lineRule="atLeast"/>
    </w:pPr>
    <w:rPr>
      <w:rFonts w:ascii="SimHei" w:eastAsia="SimHei" w:hAnsi="SimHei"/>
      <w:i/>
      <w:iCs/>
      <w:spacing w:val="-60"/>
      <w:sz w:val="28"/>
      <w:szCs w:val="28"/>
      <w:lang w:val="x-none" w:eastAsia="x-none"/>
    </w:rPr>
  </w:style>
  <w:style w:type="character" w:styleId="ab">
    <w:name w:val="annotation reference"/>
    <w:uiPriority w:val="99"/>
    <w:semiHidden/>
    <w:unhideWhenUsed/>
    <w:rsid w:val="001123F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123F9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semiHidden/>
    <w:rsid w:val="001123F9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123F9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1123F9"/>
    <w:rPr>
      <w:b/>
      <w:bCs/>
      <w:lang w:eastAsia="en-US"/>
    </w:rPr>
  </w:style>
  <w:style w:type="paragraph" w:styleId="af0">
    <w:name w:val="header"/>
    <w:basedOn w:val="a"/>
    <w:link w:val="af1"/>
    <w:uiPriority w:val="99"/>
    <w:semiHidden/>
    <w:unhideWhenUsed/>
    <w:rsid w:val="003D31B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rsid w:val="003D31B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0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1793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Утцова Ирина Александровна</dc:creator>
  <cp:lastModifiedBy>Лукинская Наталья Андреевна</cp:lastModifiedBy>
  <cp:revision>2</cp:revision>
  <cp:lastPrinted>2021-12-17T07:58:00Z</cp:lastPrinted>
  <dcterms:created xsi:type="dcterms:W3CDTF">2021-12-17T08:02:00Z</dcterms:created>
  <dcterms:modified xsi:type="dcterms:W3CDTF">2021-12-17T08:02:00Z</dcterms:modified>
</cp:coreProperties>
</file>