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992" w:rsidRPr="00B12DCE" w:rsidRDefault="006C4C0D" w:rsidP="00D23992">
      <w:pPr>
        <w:jc w:val="center"/>
        <w:rPr>
          <w:b/>
          <w:sz w:val="28"/>
          <w:szCs w:val="20"/>
        </w:rPr>
      </w:pPr>
      <w:r>
        <w:rPr>
          <w:noProof/>
          <w:sz w:val="20"/>
          <w:szCs w:val="20"/>
        </w:rPr>
        <w:drawing>
          <wp:inline distT="0" distB="0" distL="0" distR="0">
            <wp:extent cx="592455" cy="739140"/>
            <wp:effectExtent l="0" t="0" r="0" b="3810"/>
            <wp:docPr id="1" name="Рисунок 2"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455" cy="739140"/>
                    </a:xfrm>
                    <a:prstGeom prst="rect">
                      <a:avLst/>
                    </a:prstGeom>
                    <a:noFill/>
                    <a:ln>
                      <a:noFill/>
                    </a:ln>
                  </pic:spPr>
                </pic:pic>
              </a:graphicData>
            </a:graphic>
          </wp:inline>
        </w:drawing>
      </w:r>
    </w:p>
    <w:p w:rsidR="00D23992" w:rsidRPr="00104D0D" w:rsidRDefault="00D23992" w:rsidP="00D23992">
      <w:pPr>
        <w:jc w:val="center"/>
        <w:rPr>
          <w:b/>
          <w:sz w:val="20"/>
          <w:szCs w:val="28"/>
        </w:rPr>
      </w:pPr>
    </w:p>
    <w:p w:rsidR="00D23992" w:rsidRPr="00B12DCE" w:rsidRDefault="00D23992" w:rsidP="00D23992">
      <w:pPr>
        <w:jc w:val="center"/>
        <w:rPr>
          <w:b/>
          <w:sz w:val="28"/>
          <w:szCs w:val="20"/>
        </w:rPr>
      </w:pPr>
      <w:r w:rsidRPr="00B12DCE">
        <w:rPr>
          <w:b/>
          <w:sz w:val="28"/>
          <w:szCs w:val="20"/>
        </w:rPr>
        <w:t>АДМИНИСТРАЦИЯ МУНИЦИПАЛЬНОГО ОБРАЗОВАНИЯ ПЕЧЕНГСКИЙ РАЙОН МУРМАНСКОЙ ОБЛАСТИ</w:t>
      </w:r>
    </w:p>
    <w:p w:rsidR="00D23992" w:rsidRPr="00B12DCE" w:rsidRDefault="00D23992" w:rsidP="00D23992">
      <w:pPr>
        <w:jc w:val="center"/>
        <w:rPr>
          <w:b/>
          <w:sz w:val="16"/>
          <w:szCs w:val="16"/>
        </w:rPr>
      </w:pPr>
    </w:p>
    <w:p w:rsidR="00D23992" w:rsidRPr="00B12DCE" w:rsidRDefault="00D23992" w:rsidP="00D23992">
      <w:pPr>
        <w:jc w:val="center"/>
        <w:rPr>
          <w:b/>
          <w:sz w:val="44"/>
          <w:szCs w:val="44"/>
        </w:rPr>
      </w:pPr>
      <w:bookmarkStart w:id="0" w:name="_Toc309838580"/>
      <w:bookmarkStart w:id="1" w:name="_Toc309838695"/>
      <w:bookmarkStart w:id="2" w:name="_Toc309840202"/>
      <w:bookmarkStart w:id="3" w:name="_Toc309844298"/>
      <w:bookmarkStart w:id="4" w:name="_Toc309846980"/>
      <w:r w:rsidRPr="00B12DCE">
        <w:rPr>
          <w:b/>
          <w:sz w:val="44"/>
          <w:szCs w:val="44"/>
        </w:rPr>
        <w:t>ПОСТАНОВЛЕНИЕ</w:t>
      </w:r>
      <w:bookmarkEnd w:id="0"/>
      <w:bookmarkEnd w:id="1"/>
      <w:bookmarkEnd w:id="2"/>
      <w:bookmarkEnd w:id="3"/>
      <w:bookmarkEnd w:id="4"/>
    </w:p>
    <w:p w:rsidR="00D23992" w:rsidRPr="00B12DCE" w:rsidRDefault="00D23992" w:rsidP="00D23992">
      <w:pPr>
        <w:rPr>
          <w:sz w:val="20"/>
          <w:szCs w:val="20"/>
        </w:rPr>
      </w:pPr>
    </w:p>
    <w:p w:rsidR="00D23992" w:rsidRPr="00B12DCE" w:rsidRDefault="00D23992" w:rsidP="00D23992">
      <w:pPr>
        <w:rPr>
          <w:b/>
          <w:szCs w:val="20"/>
        </w:rPr>
      </w:pPr>
      <w:r w:rsidRPr="00B12DCE">
        <w:rPr>
          <w:b/>
          <w:szCs w:val="20"/>
        </w:rPr>
        <w:t xml:space="preserve">от </w:t>
      </w:r>
      <w:r w:rsidR="006C4C0D">
        <w:rPr>
          <w:b/>
          <w:szCs w:val="20"/>
        </w:rPr>
        <w:t xml:space="preserve">15.04.2020    </w:t>
      </w:r>
      <w:r w:rsidRPr="00B12DCE">
        <w:rPr>
          <w:b/>
          <w:szCs w:val="20"/>
        </w:rPr>
        <w:t xml:space="preserve">                                                                                                                      № </w:t>
      </w:r>
      <w:r w:rsidR="006C4C0D">
        <w:rPr>
          <w:b/>
          <w:szCs w:val="20"/>
        </w:rPr>
        <w:t>379</w:t>
      </w:r>
    </w:p>
    <w:p w:rsidR="00D23992" w:rsidRPr="00B12DCE" w:rsidRDefault="00D23992" w:rsidP="00D23992">
      <w:pPr>
        <w:jc w:val="center"/>
        <w:rPr>
          <w:b/>
          <w:szCs w:val="20"/>
        </w:rPr>
      </w:pPr>
      <w:proofErr w:type="spellStart"/>
      <w:r w:rsidRPr="00B12DCE">
        <w:rPr>
          <w:b/>
          <w:szCs w:val="20"/>
        </w:rPr>
        <w:t>п.г.т</w:t>
      </w:r>
      <w:proofErr w:type="spellEnd"/>
      <w:r w:rsidRPr="00B12DCE">
        <w:rPr>
          <w:b/>
          <w:szCs w:val="20"/>
        </w:rPr>
        <w:t>. Никель</w:t>
      </w:r>
    </w:p>
    <w:p w:rsidR="00D23992" w:rsidRPr="00B12DCE" w:rsidRDefault="00D23992" w:rsidP="00D23992">
      <w:pPr>
        <w:jc w:val="center"/>
        <w:rPr>
          <w:b/>
          <w:sz w:val="16"/>
          <w:szCs w:val="16"/>
        </w:rPr>
      </w:pPr>
    </w:p>
    <w:p w:rsidR="00D23992" w:rsidRPr="00B12DCE" w:rsidRDefault="00D23992" w:rsidP="00D23992">
      <w:pPr>
        <w:jc w:val="center"/>
        <w:rPr>
          <w:b/>
          <w:sz w:val="16"/>
          <w:szCs w:val="16"/>
        </w:rPr>
      </w:pPr>
    </w:p>
    <w:p w:rsidR="00D23992" w:rsidRPr="001B67EA" w:rsidRDefault="00D23992" w:rsidP="00104D0D">
      <w:pPr>
        <w:pStyle w:val="2TimesNewRoman"/>
        <w:spacing w:before="0" w:after="0"/>
        <w:jc w:val="center"/>
        <w:rPr>
          <w:b w:val="0"/>
          <w:i w:val="0"/>
          <w:sz w:val="20"/>
        </w:rPr>
      </w:pPr>
      <w:r w:rsidRPr="001B67EA">
        <w:rPr>
          <w:i w:val="0"/>
          <w:sz w:val="20"/>
        </w:rPr>
        <w:t>Об утверждении административного регламента предоставлени</w:t>
      </w:r>
      <w:r w:rsidR="007A6051">
        <w:rPr>
          <w:i w:val="0"/>
          <w:sz w:val="20"/>
        </w:rPr>
        <w:t>я</w:t>
      </w:r>
      <w:r w:rsidRPr="001B67EA">
        <w:rPr>
          <w:i w:val="0"/>
          <w:sz w:val="20"/>
        </w:rPr>
        <w:t xml:space="preserve"> муниципальной услуги  «Сдача в аренду объектов муниципального имущества без проведения торгов, находящегося в собственности муниципального образования</w:t>
      </w:r>
      <w:r>
        <w:rPr>
          <w:i w:val="0"/>
          <w:sz w:val="20"/>
        </w:rPr>
        <w:t xml:space="preserve"> городское поселение Никель Печенгского</w:t>
      </w:r>
      <w:r w:rsidRPr="001B67EA">
        <w:rPr>
          <w:i w:val="0"/>
          <w:sz w:val="20"/>
        </w:rPr>
        <w:t xml:space="preserve"> район</w:t>
      </w:r>
      <w:r>
        <w:rPr>
          <w:i w:val="0"/>
          <w:sz w:val="20"/>
        </w:rPr>
        <w:t>а</w:t>
      </w:r>
      <w:r w:rsidRPr="001B67EA">
        <w:rPr>
          <w:i w:val="0"/>
          <w:sz w:val="20"/>
        </w:rPr>
        <w:t>»</w:t>
      </w:r>
    </w:p>
    <w:p w:rsidR="00D23992" w:rsidRPr="00B12DCE" w:rsidRDefault="00D23992" w:rsidP="00D23992">
      <w:pPr>
        <w:widowControl w:val="0"/>
        <w:jc w:val="center"/>
        <w:rPr>
          <w:b/>
          <w:bCs/>
          <w:sz w:val="20"/>
          <w:szCs w:val="20"/>
        </w:rPr>
      </w:pPr>
      <w:r>
        <w:rPr>
          <w:b/>
          <w:bCs/>
          <w:sz w:val="20"/>
          <w:szCs w:val="20"/>
        </w:rPr>
        <w:t xml:space="preserve"> </w:t>
      </w:r>
    </w:p>
    <w:p w:rsidR="00D23992" w:rsidRPr="00104D0D" w:rsidRDefault="00D23992" w:rsidP="00D23992">
      <w:pPr>
        <w:rPr>
          <w:b/>
          <w:sz w:val="20"/>
        </w:rPr>
      </w:pPr>
    </w:p>
    <w:p w:rsidR="00D23992" w:rsidRPr="001620B1" w:rsidRDefault="00403E04" w:rsidP="00D23992">
      <w:pPr>
        <w:widowControl w:val="0"/>
        <w:ind w:firstLine="709"/>
        <w:jc w:val="both"/>
      </w:pPr>
      <w:proofErr w:type="gramStart"/>
      <w:r>
        <w:t xml:space="preserve">Руководствуясь </w:t>
      </w:r>
      <w:r w:rsidR="00D23992" w:rsidRPr="00B12DCE">
        <w:t>Федера</w:t>
      </w:r>
      <w:r w:rsidR="00D23992">
        <w:t>льным</w:t>
      </w:r>
      <w:r w:rsidR="00C941A8">
        <w:t>и</w:t>
      </w:r>
      <w:r w:rsidR="00185B31">
        <w:t xml:space="preserve"> закона</w:t>
      </w:r>
      <w:r w:rsidR="00D23992">
        <w:t>м</w:t>
      </w:r>
      <w:r w:rsidR="00C941A8">
        <w:t>и</w:t>
      </w:r>
      <w:r w:rsidR="00D23992">
        <w:t xml:space="preserve"> </w:t>
      </w:r>
      <w:r w:rsidR="00D23992" w:rsidRPr="00B12DCE">
        <w:t>от 06.10.2003 № 131-ФЗ «Об общих принципах организации местного самоуправл</w:t>
      </w:r>
      <w:r w:rsidR="00D23992">
        <w:t xml:space="preserve">ения в Российской Федерации», </w:t>
      </w:r>
      <w:r w:rsidR="00104D0D">
        <w:t xml:space="preserve">                            </w:t>
      </w:r>
      <w:r w:rsidR="00D23992" w:rsidRPr="00B12DCE">
        <w:t>от 27</w:t>
      </w:r>
      <w:r w:rsidR="00D23992">
        <w:t>.07.2010 № 210-Ф</w:t>
      </w:r>
      <w:r w:rsidR="00D23992" w:rsidRPr="00B12DCE">
        <w:t xml:space="preserve"> «Об организации предоставления государственных и муниципальных услуг»,</w:t>
      </w:r>
      <w:r w:rsidR="00D23992" w:rsidRPr="00394E40">
        <w:t xml:space="preserve"> </w:t>
      </w:r>
      <w:r w:rsidR="00D23992">
        <w:t>п</w:t>
      </w:r>
      <w:r w:rsidR="00D23992" w:rsidRPr="00B12DCE">
        <w:t xml:space="preserve">остановлением администрации </w:t>
      </w:r>
      <w:r w:rsidR="00D23992">
        <w:t xml:space="preserve">Печенгского района </w:t>
      </w:r>
      <w:r w:rsidR="00104D0D">
        <w:t xml:space="preserve">                             </w:t>
      </w:r>
      <w:r w:rsidR="00D23992">
        <w:t>от 01.10.2018 № 969</w:t>
      </w:r>
      <w:r w:rsidR="00D23992" w:rsidRPr="00B12DCE">
        <w:t xml:space="preserve"> </w:t>
      </w:r>
      <w:r w:rsidR="00D23992">
        <w:t>«</w:t>
      </w:r>
      <w:r w:rsidR="00D23992" w:rsidRPr="001620B1">
        <w:t>О порядке разработки и утверждения административных регламентов предоставления</w:t>
      </w:r>
      <w:r w:rsidR="00D23992">
        <w:t xml:space="preserve"> </w:t>
      </w:r>
      <w:r w:rsidR="00D23992" w:rsidRPr="001620B1">
        <w:t>муниципальных (государственных) услуг</w:t>
      </w:r>
      <w:r w:rsidR="00D23992">
        <w:t>»,</w:t>
      </w:r>
      <w:r w:rsidR="00D23992" w:rsidRPr="00B12DCE">
        <w:t xml:space="preserve"> в целях повышения доступности и качества предоставления муниципальной услуги  по сдаче в аренду объектов муниципального имущества, находящегося</w:t>
      </w:r>
      <w:proofErr w:type="gramEnd"/>
      <w:r w:rsidR="00D23992" w:rsidRPr="00B12DCE">
        <w:t xml:space="preserve"> в собственности муниципального образования</w:t>
      </w:r>
      <w:r w:rsidR="0086391F">
        <w:t xml:space="preserve"> городское поселение Никель</w:t>
      </w:r>
      <w:r w:rsidR="00D23992" w:rsidRPr="00B12DCE">
        <w:t xml:space="preserve"> </w:t>
      </w:r>
      <w:r w:rsidR="0086391F">
        <w:t>Печенгского</w:t>
      </w:r>
      <w:r w:rsidR="00D23992">
        <w:t xml:space="preserve"> район</w:t>
      </w:r>
      <w:r w:rsidR="0086391F">
        <w:t>а</w:t>
      </w:r>
      <w:r w:rsidR="00D23992">
        <w:t xml:space="preserve"> </w:t>
      </w:r>
    </w:p>
    <w:p w:rsidR="00B86E3C" w:rsidRPr="00104D0D" w:rsidRDefault="00B86E3C">
      <w:pPr>
        <w:jc w:val="both"/>
        <w:rPr>
          <w:sz w:val="20"/>
        </w:rPr>
      </w:pPr>
    </w:p>
    <w:p w:rsidR="0090754B" w:rsidRPr="00E16577" w:rsidRDefault="0090754B">
      <w:pPr>
        <w:jc w:val="both"/>
        <w:rPr>
          <w:b/>
        </w:rPr>
      </w:pPr>
      <w:r w:rsidRPr="00E16577">
        <w:rPr>
          <w:b/>
        </w:rPr>
        <w:t>ПОСТАНОВЛЯЮ:</w:t>
      </w:r>
    </w:p>
    <w:p w:rsidR="00F0025A" w:rsidRPr="00104D0D" w:rsidRDefault="00F0025A">
      <w:pPr>
        <w:autoSpaceDE w:val="0"/>
        <w:autoSpaceDN w:val="0"/>
        <w:adjustRightInd w:val="0"/>
        <w:ind w:firstLine="540"/>
        <w:jc w:val="both"/>
        <w:rPr>
          <w:sz w:val="20"/>
        </w:rPr>
      </w:pPr>
    </w:p>
    <w:p w:rsidR="00E16577" w:rsidRPr="00D23992" w:rsidRDefault="00D23992" w:rsidP="00104D0D">
      <w:pPr>
        <w:numPr>
          <w:ilvl w:val="0"/>
          <w:numId w:val="2"/>
        </w:numPr>
        <w:tabs>
          <w:tab w:val="left" w:pos="993"/>
          <w:tab w:val="left" w:pos="1134"/>
        </w:tabs>
        <w:ind w:left="0" w:firstLine="709"/>
        <w:contextualSpacing/>
        <w:jc w:val="both"/>
        <w:rPr>
          <w:rFonts w:eastAsia="Calibri"/>
          <w:lang w:eastAsia="en-US" w:bidi="en-US"/>
        </w:rPr>
      </w:pPr>
      <w:r w:rsidRPr="00B12DCE">
        <w:rPr>
          <w:rFonts w:eastAsia="Calibri"/>
          <w:lang w:eastAsia="en-US" w:bidi="en-US"/>
        </w:rPr>
        <w:t>Утверди</w:t>
      </w:r>
      <w:r w:rsidR="00104D0D">
        <w:rPr>
          <w:rFonts w:eastAsia="Calibri"/>
          <w:lang w:eastAsia="en-US" w:bidi="en-US"/>
        </w:rPr>
        <w:t>ть административный регламент</w:t>
      </w:r>
      <w:r>
        <w:rPr>
          <w:rFonts w:eastAsia="Calibri"/>
          <w:lang w:eastAsia="en-US" w:bidi="en-US"/>
        </w:rPr>
        <w:t xml:space="preserve"> п</w:t>
      </w:r>
      <w:r w:rsidRPr="00B12DCE">
        <w:rPr>
          <w:rFonts w:eastAsia="Calibri"/>
          <w:lang w:eastAsia="en-US" w:bidi="en-US"/>
        </w:rPr>
        <w:t>ред</w:t>
      </w:r>
      <w:r>
        <w:rPr>
          <w:rFonts w:eastAsia="Calibri"/>
          <w:lang w:eastAsia="en-US" w:bidi="en-US"/>
        </w:rPr>
        <w:t>оставлени</w:t>
      </w:r>
      <w:r w:rsidR="00104D0D">
        <w:rPr>
          <w:rFonts w:eastAsia="Calibri"/>
          <w:lang w:eastAsia="en-US" w:bidi="en-US"/>
        </w:rPr>
        <w:t>я</w:t>
      </w:r>
      <w:r>
        <w:rPr>
          <w:rFonts w:eastAsia="Calibri"/>
          <w:lang w:eastAsia="en-US" w:bidi="en-US"/>
        </w:rPr>
        <w:t xml:space="preserve"> муниципальной услуги  «Сдача</w:t>
      </w:r>
      <w:r w:rsidRPr="00B12DCE">
        <w:rPr>
          <w:rFonts w:eastAsia="Calibri"/>
          <w:lang w:eastAsia="en-US" w:bidi="en-US"/>
        </w:rPr>
        <w:t xml:space="preserve"> в аренду объектов муниципального имущества</w:t>
      </w:r>
      <w:r>
        <w:rPr>
          <w:rFonts w:eastAsia="Calibri"/>
          <w:lang w:eastAsia="en-US" w:bidi="en-US"/>
        </w:rPr>
        <w:t xml:space="preserve"> без проведения торгов</w:t>
      </w:r>
      <w:r w:rsidRPr="00B12DCE">
        <w:rPr>
          <w:rFonts w:eastAsia="Calibri"/>
          <w:lang w:eastAsia="en-US" w:bidi="en-US"/>
        </w:rPr>
        <w:t>, находящегося в собственности муниципальног</w:t>
      </w:r>
      <w:r>
        <w:rPr>
          <w:rFonts w:eastAsia="Calibri"/>
          <w:lang w:eastAsia="en-US" w:bidi="en-US"/>
        </w:rPr>
        <w:t>о образования городское поселение Никель Печенгск</w:t>
      </w:r>
      <w:r w:rsidR="00104D0D">
        <w:rPr>
          <w:rFonts w:eastAsia="Calibri"/>
          <w:lang w:eastAsia="en-US" w:bidi="en-US"/>
        </w:rPr>
        <w:t>ого</w:t>
      </w:r>
      <w:r>
        <w:rPr>
          <w:rFonts w:eastAsia="Calibri"/>
          <w:lang w:eastAsia="en-US" w:bidi="en-US"/>
        </w:rPr>
        <w:t xml:space="preserve"> район</w:t>
      </w:r>
      <w:r w:rsidR="00104D0D">
        <w:rPr>
          <w:rFonts w:eastAsia="Calibri"/>
          <w:lang w:eastAsia="en-US" w:bidi="en-US"/>
        </w:rPr>
        <w:t>а»</w:t>
      </w:r>
      <w:r w:rsidRPr="00B12DCE">
        <w:rPr>
          <w:rFonts w:eastAsia="Calibri"/>
          <w:lang w:eastAsia="en-US" w:bidi="en-US"/>
        </w:rPr>
        <w:t>, согласно приложению.</w:t>
      </w:r>
    </w:p>
    <w:p w:rsidR="00D23992" w:rsidRPr="008C4DB2" w:rsidRDefault="00D23992" w:rsidP="00104D0D">
      <w:pPr>
        <w:numPr>
          <w:ilvl w:val="0"/>
          <w:numId w:val="2"/>
        </w:numPr>
        <w:tabs>
          <w:tab w:val="left" w:pos="993"/>
        </w:tabs>
        <w:ind w:left="0" w:firstLine="709"/>
        <w:contextualSpacing/>
        <w:jc w:val="both"/>
        <w:rPr>
          <w:rFonts w:eastAsia="Calibri"/>
          <w:lang w:eastAsia="en-US" w:bidi="en-US"/>
        </w:rPr>
      </w:pPr>
      <w:r w:rsidRPr="00E12C1B">
        <w:t>Признать утратившими силу следующие постановления администрации Печенгского района:</w:t>
      </w:r>
    </w:p>
    <w:p w:rsidR="00D23992" w:rsidRPr="00D23992" w:rsidRDefault="00D23992" w:rsidP="00104D0D">
      <w:pPr>
        <w:ind w:firstLine="709"/>
        <w:contextualSpacing/>
        <w:jc w:val="both"/>
        <w:rPr>
          <w:bCs/>
          <w:iCs/>
        </w:rPr>
      </w:pPr>
      <w:r>
        <w:t>- от 17.02.2014 № 266</w:t>
      </w:r>
      <w:r w:rsidRPr="00524206">
        <w:t xml:space="preserve"> «</w:t>
      </w:r>
      <w:r>
        <w:t xml:space="preserve">Об утверждении административного регламента </w:t>
      </w:r>
      <w:r w:rsidRPr="00D23992">
        <w:rPr>
          <w:bCs/>
          <w:iCs/>
        </w:rPr>
        <w:t>по предоставлению муниципальной услуги по сдаче в аренду объектов муниципального недвижимого и движимого имущества, находящегося в собственности муниципального образования городское поселение Никель Печенгского района</w:t>
      </w:r>
      <w:r>
        <w:t>»</w:t>
      </w:r>
      <w:r>
        <w:rPr>
          <w:bCs/>
          <w:iCs/>
        </w:rPr>
        <w:t>;</w:t>
      </w:r>
    </w:p>
    <w:p w:rsidR="00D23992" w:rsidRPr="00BA4BD4" w:rsidRDefault="00D23992" w:rsidP="00104D0D">
      <w:pPr>
        <w:ind w:firstLine="709"/>
        <w:contextualSpacing/>
        <w:jc w:val="both"/>
      </w:pPr>
      <w:r>
        <w:t>-</w:t>
      </w:r>
      <w:r w:rsidR="00BA4BD4">
        <w:t xml:space="preserve"> от</w:t>
      </w:r>
      <w:r>
        <w:t xml:space="preserve"> </w:t>
      </w:r>
      <w:r w:rsidR="00BA4BD4" w:rsidRPr="00BA4BD4">
        <w:t>05.08.2014 № 1309</w:t>
      </w:r>
      <w:r w:rsidR="00BA4BD4">
        <w:t xml:space="preserve"> </w:t>
      </w:r>
      <w:r>
        <w:t>«</w:t>
      </w:r>
      <w:r w:rsidR="00BA4BD4" w:rsidRPr="00BA4BD4">
        <w:t>О внесении изменений в некоторые постановления администрации муниципального образования Печенгский район</w:t>
      </w:r>
      <w:r w:rsidR="00BA4BD4">
        <w:t>»</w:t>
      </w:r>
      <w:r w:rsidR="00BA4BD4" w:rsidRPr="00BA4BD4">
        <w:t>;</w:t>
      </w:r>
    </w:p>
    <w:p w:rsidR="00D23992" w:rsidRPr="00801681" w:rsidRDefault="00D23992" w:rsidP="00104D0D">
      <w:pPr>
        <w:ind w:firstLine="709"/>
        <w:contextualSpacing/>
        <w:jc w:val="both"/>
      </w:pPr>
      <w:r>
        <w:t>- от</w:t>
      </w:r>
      <w:r w:rsidR="00BA4BD4">
        <w:t xml:space="preserve"> 23.06.2016 № 670</w:t>
      </w:r>
      <w:r>
        <w:t xml:space="preserve"> «</w:t>
      </w:r>
      <w:r w:rsidR="00BA4BD4">
        <w:t>О внесении изменений в постановление администрации Печенгского района от 17.02.2014 № 266 «Об утверждении административного регламента предоставления муниципальной услуги по сдаче в аренду объектов муниципального недвижимого и движимого имущества, находящегося в собственности муниципального образования городское поселение Никель Печенгского района»</w:t>
      </w:r>
      <w:r w:rsidR="00104D0D">
        <w:t>.</w:t>
      </w:r>
    </w:p>
    <w:p w:rsidR="00BA4BD4" w:rsidRDefault="00BA4BD4" w:rsidP="00104D0D">
      <w:pPr>
        <w:numPr>
          <w:ilvl w:val="0"/>
          <w:numId w:val="2"/>
        </w:numPr>
        <w:tabs>
          <w:tab w:val="left" w:pos="0"/>
          <w:tab w:val="left" w:pos="993"/>
        </w:tabs>
        <w:ind w:left="0" w:firstLine="709"/>
        <w:jc w:val="both"/>
      </w:pPr>
      <w:r>
        <w:t>Настоящее постановление вступает в силу после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BA4BD4" w:rsidRDefault="00BA4BD4" w:rsidP="00104D0D">
      <w:pPr>
        <w:numPr>
          <w:ilvl w:val="0"/>
          <w:numId w:val="2"/>
        </w:numPr>
        <w:tabs>
          <w:tab w:val="left" w:pos="0"/>
          <w:tab w:val="left" w:pos="993"/>
        </w:tabs>
        <w:ind w:left="0" w:firstLine="709"/>
        <w:jc w:val="both"/>
      </w:pPr>
      <w:r>
        <w:t xml:space="preserve"> </w:t>
      </w:r>
      <w:proofErr w:type="gramStart"/>
      <w:r>
        <w:t>Контроль за</w:t>
      </w:r>
      <w:proofErr w:type="gramEnd"/>
      <w:r>
        <w:t xml:space="preserve"> исполнением настоящего постановления возложить на первого заместителя</w:t>
      </w:r>
      <w:r w:rsidRPr="001620B1">
        <w:t xml:space="preserve"> Главы администрации</w:t>
      </w:r>
      <w:r>
        <w:t xml:space="preserve"> Печенгского района.</w:t>
      </w:r>
    </w:p>
    <w:p w:rsidR="00BA4BD4" w:rsidRPr="00104D0D" w:rsidRDefault="00BA4BD4" w:rsidP="00BA4BD4">
      <w:pPr>
        <w:jc w:val="both"/>
        <w:rPr>
          <w:sz w:val="20"/>
        </w:rPr>
      </w:pPr>
    </w:p>
    <w:p w:rsidR="00104D0D" w:rsidRPr="00104D0D" w:rsidRDefault="00104D0D" w:rsidP="00BA4BD4">
      <w:pPr>
        <w:jc w:val="both"/>
        <w:rPr>
          <w:sz w:val="20"/>
        </w:rPr>
      </w:pPr>
    </w:p>
    <w:p w:rsidR="00BA4BD4" w:rsidRPr="00104D0D" w:rsidRDefault="00BA4BD4" w:rsidP="00BA4BD4">
      <w:pPr>
        <w:shd w:val="clear" w:color="auto" w:fill="FFFFFF"/>
        <w:ind w:right="-5"/>
        <w:jc w:val="both"/>
      </w:pPr>
      <w:r w:rsidRPr="00104D0D">
        <w:t xml:space="preserve">Глава администрации Печенгского района                                         </w:t>
      </w:r>
      <w:r w:rsidR="00104D0D">
        <w:t xml:space="preserve">          </w:t>
      </w:r>
      <w:r w:rsidRPr="00104D0D">
        <w:t xml:space="preserve">   </w:t>
      </w:r>
      <w:r w:rsidR="00403E04" w:rsidRPr="00104D0D">
        <w:t xml:space="preserve">       </w:t>
      </w:r>
      <w:r w:rsidRPr="00104D0D">
        <w:t xml:space="preserve">  Э.В. Затона </w:t>
      </w:r>
    </w:p>
    <w:p w:rsidR="00BA4BD4" w:rsidRPr="00104D0D" w:rsidRDefault="00BA4BD4" w:rsidP="00BA4BD4">
      <w:pPr>
        <w:shd w:val="clear" w:color="auto" w:fill="FFFFFF"/>
        <w:ind w:right="-5"/>
        <w:jc w:val="both"/>
        <w:rPr>
          <w:sz w:val="14"/>
        </w:rPr>
      </w:pPr>
    </w:p>
    <w:p w:rsidR="00BA4BD4" w:rsidRPr="00B12DCE" w:rsidRDefault="00BA4BD4" w:rsidP="00BA4BD4">
      <w:pPr>
        <w:jc w:val="both"/>
        <w:rPr>
          <w:sz w:val="16"/>
          <w:szCs w:val="16"/>
        </w:rPr>
      </w:pPr>
      <w:r>
        <w:rPr>
          <w:sz w:val="16"/>
          <w:szCs w:val="16"/>
        </w:rPr>
        <w:t>Маслова И.А., 50579</w:t>
      </w:r>
    </w:p>
    <w:p w:rsidR="001F71F8" w:rsidRPr="001F71F8" w:rsidRDefault="001F71F8" w:rsidP="00104D0D">
      <w:pPr>
        <w:ind w:leftChars="2421" w:left="5810"/>
        <w:rPr>
          <w:rFonts w:eastAsia="Calibri"/>
          <w:lang w:eastAsia="en-US"/>
        </w:rPr>
      </w:pPr>
      <w:bookmarkStart w:id="5" w:name="_GoBack"/>
      <w:bookmarkEnd w:id="5"/>
      <w:r w:rsidRPr="001F71F8">
        <w:rPr>
          <w:rFonts w:eastAsia="Calibri"/>
          <w:lang w:eastAsia="en-US"/>
        </w:rPr>
        <w:lastRenderedPageBreak/>
        <w:t>Приложение</w:t>
      </w:r>
    </w:p>
    <w:p w:rsidR="001F71F8" w:rsidRPr="001F71F8" w:rsidRDefault="001F71F8" w:rsidP="00104D0D">
      <w:pPr>
        <w:ind w:leftChars="2421" w:left="5810"/>
        <w:rPr>
          <w:rFonts w:eastAsia="Calibri"/>
          <w:lang w:eastAsia="en-US"/>
        </w:rPr>
      </w:pPr>
      <w:r w:rsidRPr="001F71F8">
        <w:rPr>
          <w:rFonts w:eastAsia="Calibri"/>
          <w:lang w:eastAsia="en-US"/>
        </w:rPr>
        <w:t>к постановлению администрации</w:t>
      </w:r>
    </w:p>
    <w:p w:rsidR="001F71F8" w:rsidRPr="001F71F8" w:rsidRDefault="001F71F8" w:rsidP="00104D0D">
      <w:pPr>
        <w:ind w:leftChars="2421" w:left="5810"/>
        <w:rPr>
          <w:rFonts w:eastAsia="Calibri"/>
          <w:lang w:eastAsia="en-US"/>
        </w:rPr>
      </w:pPr>
      <w:r w:rsidRPr="001F71F8">
        <w:rPr>
          <w:rFonts w:eastAsia="Calibri"/>
          <w:lang w:eastAsia="en-US"/>
        </w:rPr>
        <w:t>Печенгского района</w:t>
      </w:r>
    </w:p>
    <w:p w:rsidR="001F71F8" w:rsidRPr="001F71F8" w:rsidRDefault="001F71F8" w:rsidP="00104D0D">
      <w:pPr>
        <w:keepNext/>
        <w:tabs>
          <w:tab w:val="left" w:pos="6480"/>
        </w:tabs>
        <w:ind w:leftChars="2421" w:left="5810"/>
        <w:rPr>
          <w:rFonts w:eastAsia="Calibri"/>
          <w:lang w:eastAsia="en-US"/>
        </w:rPr>
      </w:pPr>
      <w:r w:rsidRPr="001F71F8">
        <w:rPr>
          <w:rFonts w:eastAsia="Calibri"/>
          <w:lang w:eastAsia="en-US"/>
        </w:rPr>
        <w:t>от</w:t>
      </w:r>
      <w:r w:rsidR="006C4C0D">
        <w:rPr>
          <w:rFonts w:eastAsia="Calibri"/>
          <w:lang w:eastAsia="en-US"/>
        </w:rPr>
        <w:t xml:space="preserve"> 15.04.2020 </w:t>
      </w:r>
      <w:r w:rsidRPr="001F71F8">
        <w:rPr>
          <w:rFonts w:eastAsia="Calibri"/>
          <w:lang w:eastAsia="en-US"/>
        </w:rPr>
        <w:t>№</w:t>
      </w:r>
      <w:r w:rsidR="006C4C0D">
        <w:rPr>
          <w:rFonts w:eastAsia="Calibri"/>
          <w:lang w:eastAsia="en-US"/>
        </w:rPr>
        <w:t xml:space="preserve">  379</w:t>
      </w:r>
    </w:p>
    <w:p w:rsidR="001F71F8" w:rsidRDefault="001F71F8" w:rsidP="00104D0D">
      <w:pPr>
        <w:keepNext/>
        <w:spacing w:before="120"/>
        <w:ind w:leftChars="2421" w:left="5810"/>
        <w:jc w:val="both"/>
        <w:outlineLvl w:val="1"/>
        <w:rPr>
          <w:b/>
          <w:bCs/>
          <w:iCs/>
        </w:rPr>
      </w:pPr>
    </w:p>
    <w:p w:rsidR="00104D0D" w:rsidRPr="001F71F8" w:rsidRDefault="00104D0D" w:rsidP="00104D0D">
      <w:pPr>
        <w:keepNext/>
        <w:spacing w:before="120"/>
        <w:ind w:leftChars="2421" w:left="5810"/>
        <w:jc w:val="both"/>
        <w:outlineLvl w:val="1"/>
        <w:rPr>
          <w:b/>
          <w:bCs/>
          <w:iCs/>
        </w:rPr>
      </w:pPr>
    </w:p>
    <w:p w:rsidR="001F71F8" w:rsidRPr="001F71F8" w:rsidRDefault="001F71F8" w:rsidP="001F71F8">
      <w:pPr>
        <w:keepNext/>
        <w:jc w:val="center"/>
        <w:outlineLvl w:val="1"/>
        <w:rPr>
          <w:b/>
          <w:bCs/>
          <w:iCs/>
        </w:rPr>
      </w:pPr>
      <w:r w:rsidRPr="001F71F8">
        <w:rPr>
          <w:b/>
          <w:bCs/>
          <w:iCs/>
        </w:rPr>
        <w:t>АДМИНИСТРАТИВНЫЙ РЕГЛАМЕНТ</w:t>
      </w:r>
    </w:p>
    <w:p w:rsidR="001F71F8" w:rsidRPr="001F71F8" w:rsidRDefault="001F71F8" w:rsidP="001F71F8">
      <w:pPr>
        <w:keepNext/>
        <w:ind w:firstLine="709"/>
        <w:jc w:val="center"/>
        <w:outlineLvl w:val="1"/>
        <w:rPr>
          <w:bCs/>
          <w:iCs/>
          <w:sz w:val="28"/>
          <w:szCs w:val="20"/>
        </w:rPr>
      </w:pPr>
      <w:r w:rsidRPr="001F71F8">
        <w:t>предоставлени</w:t>
      </w:r>
      <w:r w:rsidR="00104D0D">
        <w:t>я</w:t>
      </w:r>
      <w:r w:rsidRPr="001F71F8">
        <w:t xml:space="preserve"> муниципальной услуги</w:t>
      </w:r>
      <w:r w:rsidR="00104D0D">
        <w:t xml:space="preserve"> </w:t>
      </w:r>
      <w:r w:rsidRPr="001F71F8">
        <w:t>«Сдача в аренду объектов муниципального имущества без проведения торгов, находящегося в собственности муниципального образования</w:t>
      </w:r>
      <w:r>
        <w:t xml:space="preserve"> городское поселение Никель Печенгского</w:t>
      </w:r>
      <w:r w:rsidRPr="001F71F8">
        <w:t xml:space="preserve"> район</w:t>
      </w:r>
      <w:r>
        <w:t>а</w:t>
      </w:r>
      <w:r w:rsidRPr="001F71F8">
        <w:t>»</w:t>
      </w:r>
    </w:p>
    <w:p w:rsidR="001F71F8" w:rsidRDefault="001F71F8" w:rsidP="001F71F8">
      <w:pPr>
        <w:keepNext/>
        <w:tabs>
          <w:tab w:val="left" w:pos="540"/>
        </w:tabs>
        <w:ind w:right="-5"/>
        <w:jc w:val="both"/>
        <w:outlineLvl w:val="2"/>
        <w:rPr>
          <w:b/>
          <w:bCs/>
          <w:sz w:val="26"/>
          <w:szCs w:val="26"/>
        </w:rPr>
      </w:pPr>
      <w:bookmarkStart w:id="6" w:name="_Toc206210992"/>
    </w:p>
    <w:p w:rsidR="00104D0D" w:rsidRPr="001F71F8" w:rsidRDefault="00104D0D" w:rsidP="001F71F8">
      <w:pPr>
        <w:keepNext/>
        <w:tabs>
          <w:tab w:val="left" w:pos="540"/>
        </w:tabs>
        <w:ind w:right="-5"/>
        <w:jc w:val="both"/>
        <w:outlineLvl w:val="2"/>
        <w:rPr>
          <w:b/>
          <w:bCs/>
          <w:sz w:val="26"/>
          <w:szCs w:val="26"/>
        </w:rPr>
      </w:pPr>
    </w:p>
    <w:p w:rsidR="001F71F8" w:rsidRPr="007A6051" w:rsidRDefault="00694539" w:rsidP="001F71F8">
      <w:pPr>
        <w:keepNext/>
        <w:tabs>
          <w:tab w:val="left" w:pos="540"/>
        </w:tabs>
        <w:ind w:right="-5"/>
        <w:jc w:val="center"/>
        <w:outlineLvl w:val="2"/>
        <w:rPr>
          <w:b/>
          <w:bCs/>
        </w:rPr>
      </w:pPr>
      <w:r w:rsidRPr="007A6051">
        <w:rPr>
          <w:b/>
          <w:bCs/>
        </w:rPr>
        <w:t>1. ОБЩИЕ ПОЛОЖЕНИЯ</w:t>
      </w:r>
      <w:bookmarkStart w:id="7" w:name="_Toc206210993"/>
      <w:bookmarkEnd w:id="6"/>
    </w:p>
    <w:p w:rsidR="001F71F8" w:rsidRPr="007A6051" w:rsidRDefault="001F71F8" w:rsidP="001F71F8">
      <w:pPr>
        <w:keepNext/>
        <w:tabs>
          <w:tab w:val="left" w:pos="540"/>
        </w:tabs>
        <w:ind w:right="-5"/>
        <w:jc w:val="both"/>
        <w:outlineLvl w:val="2"/>
        <w:rPr>
          <w:b/>
          <w:bCs/>
        </w:rPr>
      </w:pPr>
    </w:p>
    <w:p w:rsidR="001F71F8" w:rsidRPr="007A6051" w:rsidRDefault="001F71F8" w:rsidP="001F71F8">
      <w:pPr>
        <w:keepNext/>
        <w:numPr>
          <w:ilvl w:val="1"/>
          <w:numId w:val="5"/>
        </w:numPr>
        <w:tabs>
          <w:tab w:val="left" w:pos="540"/>
        </w:tabs>
        <w:ind w:right="-6"/>
        <w:jc w:val="center"/>
        <w:outlineLvl w:val="2"/>
        <w:rPr>
          <w:b/>
          <w:bCs/>
        </w:rPr>
      </w:pPr>
      <w:r w:rsidRPr="007A6051">
        <w:rPr>
          <w:b/>
          <w:bCs/>
        </w:rPr>
        <w:t>Предмет регулирования  административного регламента</w:t>
      </w:r>
    </w:p>
    <w:p w:rsidR="001F71F8" w:rsidRPr="007A6051" w:rsidRDefault="001F71F8" w:rsidP="001F71F8"/>
    <w:p w:rsidR="001F71F8" w:rsidRPr="007A6051" w:rsidRDefault="001F71F8" w:rsidP="001F71F8">
      <w:pPr>
        <w:ind w:firstLine="567"/>
        <w:jc w:val="both"/>
      </w:pPr>
      <w:r w:rsidRPr="007A6051">
        <w:t xml:space="preserve">1.1.1. Административный регламент регулирует порядок, сроки и последовательность действий (административных процедур) предоставления муниципальной услуги по </w:t>
      </w:r>
      <w:r w:rsidRPr="007A6051">
        <w:rPr>
          <w:bCs/>
          <w:iCs/>
        </w:rPr>
        <w:t>сдаче в аренду объектов муниципального имущества без проведения торгов, находящегося в собственности муниципального образования городское поселение Никель</w:t>
      </w:r>
      <w:r w:rsidR="0086391F" w:rsidRPr="007A6051">
        <w:rPr>
          <w:bCs/>
          <w:iCs/>
        </w:rPr>
        <w:t xml:space="preserve"> Печенгского</w:t>
      </w:r>
      <w:r w:rsidRPr="007A6051">
        <w:rPr>
          <w:bCs/>
          <w:iCs/>
        </w:rPr>
        <w:t xml:space="preserve"> район</w:t>
      </w:r>
      <w:r w:rsidR="0086391F" w:rsidRPr="007A6051">
        <w:rPr>
          <w:bCs/>
          <w:iCs/>
        </w:rPr>
        <w:t>а</w:t>
      </w:r>
      <w:r w:rsidRPr="007A6051">
        <w:rPr>
          <w:bCs/>
          <w:iCs/>
        </w:rPr>
        <w:t xml:space="preserve"> (далее – муниципальная услуга, Административный регламент).</w:t>
      </w:r>
    </w:p>
    <w:bookmarkEnd w:id="7"/>
    <w:p w:rsidR="001F71F8" w:rsidRPr="007A6051" w:rsidRDefault="001F71F8" w:rsidP="007A6051">
      <w:pPr>
        <w:tabs>
          <w:tab w:val="left" w:pos="540"/>
        </w:tabs>
        <w:ind w:right="-6" w:firstLine="567"/>
        <w:jc w:val="both"/>
      </w:pPr>
      <w:r w:rsidRPr="007A6051">
        <w:t>1.1.2. Административный регламент разработан в целях повышения качества исполнения и доступности результатов предоставления муниципальной услуги по сдаче в аренду объектов муниципального имущества без проведения торгов, находящегося в собственности</w:t>
      </w:r>
      <w:r w:rsidR="001C0571" w:rsidRPr="007A6051">
        <w:t xml:space="preserve"> городское поселение Никель</w:t>
      </w:r>
      <w:r w:rsidRPr="007A6051">
        <w:t xml:space="preserve"> Печенгского района, создания комфортных условий для получателей результатов предоставления муниципальной услуги.</w:t>
      </w:r>
    </w:p>
    <w:p w:rsidR="007A6051" w:rsidRDefault="007A6051" w:rsidP="007A6051">
      <w:pPr>
        <w:tabs>
          <w:tab w:val="left" w:pos="540"/>
        </w:tabs>
        <w:ind w:right="-6" w:firstLine="567"/>
        <w:jc w:val="center"/>
        <w:rPr>
          <w:b/>
        </w:rPr>
      </w:pPr>
    </w:p>
    <w:p w:rsidR="001F71F8" w:rsidRDefault="001F71F8" w:rsidP="007A6051">
      <w:pPr>
        <w:tabs>
          <w:tab w:val="left" w:pos="540"/>
        </w:tabs>
        <w:ind w:right="-6" w:firstLine="567"/>
        <w:jc w:val="center"/>
        <w:rPr>
          <w:b/>
        </w:rPr>
      </w:pPr>
      <w:r w:rsidRPr="007A6051">
        <w:rPr>
          <w:b/>
        </w:rPr>
        <w:t>1.2. Описание заявителей</w:t>
      </w:r>
    </w:p>
    <w:p w:rsidR="007A6051" w:rsidRPr="007A6051" w:rsidRDefault="007A6051" w:rsidP="007A6051">
      <w:pPr>
        <w:tabs>
          <w:tab w:val="left" w:pos="540"/>
        </w:tabs>
        <w:ind w:right="-6" w:firstLine="567"/>
        <w:jc w:val="center"/>
        <w:rPr>
          <w:b/>
        </w:rPr>
      </w:pPr>
    </w:p>
    <w:p w:rsidR="001F71F8" w:rsidRPr="007A6051" w:rsidRDefault="001F71F8" w:rsidP="001F71F8">
      <w:pPr>
        <w:ind w:firstLine="567"/>
        <w:jc w:val="both"/>
      </w:pPr>
      <w:r w:rsidRPr="007A6051">
        <w:t xml:space="preserve">1.2.1. </w:t>
      </w:r>
      <w:proofErr w:type="gramStart"/>
      <w:r w:rsidRPr="007A6051">
        <w:t xml:space="preserve">Заявителями являются юридические лица, физические лица, претендующие на право заключения договора аренды объектов муниципального имущества без проведения торгов, а также физические лица, зарегистрированные в установленном порядке в качестве индивидуальных предпринимателей, претендующие на право заключения договора аренды объектов муниципального имущества без проведения </w:t>
      </w:r>
      <w:r w:rsidR="007A6051">
        <w:t>торгов, указанные в статье 17.1</w:t>
      </w:r>
      <w:r w:rsidRPr="007A6051">
        <w:t xml:space="preserve"> </w:t>
      </w:r>
      <w:r w:rsidRPr="007A6051">
        <w:rPr>
          <w:rFonts w:eastAsia="Calibri"/>
          <w:lang w:eastAsia="en-US"/>
        </w:rPr>
        <w:t xml:space="preserve">Федерального закона Российской Федерации от 26.07.2006 № 135-ФЗ «О защите конкуренции» </w:t>
      </w:r>
      <w:r w:rsidRPr="007A6051">
        <w:t>(далее - Заявители)</w:t>
      </w:r>
      <w:r w:rsidRPr="007A6051">
        <w:rPr>
          <w:rFonts w:eastAsia="Calibri"/>
          <w:lang w:eastAsia="en-US"/>
        </w:rPr>
        <w:t>.</w:t>
      </w:r>
      <w:proofErr w:type="gramEnd"/>
    </w:p>
    <w:p w:rsidR="001F71F8" w:rsidRPr="007A6051" w:rsidRDefault="001F71F8" w:rsidP="001F71F8">
      <w:pPr>
        <w:ind w:firstLine="567"/>
        <w:jc w:val="both"/>
      </w:pPr>
      <w:r w:rsidRPr="007A6051">
        <w:t>1.2.2. От имени Заявителей за предоставлением муниципальной услуги вправе обратиться представители, действующие на основании документов, удостоверяющих их полномочия (далее - представители Заявителей).</w:t>
      </w:r>
    </w:p>
    <w:p w:rsidR="007A6051" w:rsidRDefault="007A6051" w:rsidP="007A6051">
      <w:pPr>
        <w:keepNext/>
        <w:ind w:firstLine="709"/>
        <w:jc w:val="center"/>
        <w:outlineLvl w:val="2"/>
        <w:rPr>
          <w:b/>
          <w:bCs/>
        </w:rPr>
      </w:pPr>
      <w:bookmarkStart w:id="8" w:name="_Toc206211000"/>
      <w:bookmarkStart w:id="9" w:name="_Toc206210995"/>
    </w:p>
    <w:p w:rsidR="001F71F8" w:rsidRDefault="001F71F8" w:rsidP="007A6051">
      <w:pPr>
        <w:keepNext/>
        <w:ind w:firstLine="709"/>
        <w:jc w:val="center"/>
        <w:outlineLvl w:val="2"/>
        <w:rPr>
          <w:b/>
          <w:bCs/>
        </w:rPr>
      </w:pPr>
      <w:r w:rsidRPr="007A6051">
        <w:rPr>
          <w:b/>
          <w:bCs/>
        </w:rPr>
        <w:t xml:space="preserve">1.3. </w:t>
      </w:r>
      <w:bookmarkEnd w:id="8"/>
      <w:r w:rsidRPr="007A6051">
        <w:rPr>
          <w:b/>
          <w:bCs/>
        </w:rPr>
        <w:t>Информирование о порядке предоставления муниципальной услуги</w:t>
      </w:r>
    </w:p>
    <w:p w:rsidR="007A6051" w:rsidRPr="007A6051" w:rsidRDefault="007A6051" w:rsidP="007A6051">
      <w:pPr>
        <w:keepNext/>
        <w:ind w:firstLine="709"/>
        <w:jc w:val="center"/>
        <w:outlineLvl w:val="2"/>
        <w:rPr>
          <w:b/>
          <w:bCs/>
        </w:rPr>
      </w:pPr>
    </w:p>
    <w:p w:rsidR="001F71F8" w:rsidRPr="007A6051" w:rsidRDefault="001F71F8" w:rsidP="001F71F8">
      <w:pPr>
        <w:widowControl w:val="0"/>
        <w:suppressAutoHyphens/>
        <w:ind w:firstLine="709"/>
        <w:contextualSpacing/>
        <w:jc w:val="both"/>
      </w:pPr>
      <w:r w:rsidRPr="007A6051">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комитета по управлению имуществом администрации Печенгского района размещаются:</w:t>
      </w:r>
    </w:p>
    <w:p w:rsidR="001F71F8" w:rsidRPr="007A6051" w:rsidRDefault="001F71F8" w:rsidP="001F71F8">
      <w:pPr>
        <w:widowControl w:val="0"/>
        <w:suppressAutoHyphens/>
        <w:ind w:firstLine="709"/>
        <w:contextualSpacing/>
        <w:jc w:val="both"/>
      </w:pPr>
      <w:r w:rsidRPr="007A6051">
        <w:t>- на официальном сайте муниципального образования Печенгский район: http://edu.pechengamr.ru;</w:t>
      </w:r>
    </w:p>
    <w:p w:rsidR="001F71F8" w:rsidRPr="007A6051" w:rsidRDefault="001F71F8" w:rsidP="001F71F8">
      <w:pPr>
        <w:widowControl w:val="0"/>
        <w:tabs>
          <w:tab w:val="left" w:pos="851"/>
          <w:tab w:val="left" w:pos="993"/>
        </w:tabs>
        <w:suppressAutoHyphens/>
        <w:ind w:firstLine="709"/>
        <w:contextualSpacing/>
        <w:jc w:val="both"/>
      </w:pPr>
      <w:r w:rsidRPr="007A6051">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1F71F8" w:rsidRPr="007A6051" w:rsidRDefault="001F71F8" w:rsidP="001F71F8">
      <w:pPr>
        <w:widowControl w:val="0"/>
        <w:suppressAutoHyphens/>
        <w:ind w:firstLine="709"/>
        <w:contextualSpacing/>
        <w:jc w:val="both"/>
      </w:pPr>
      <w:r w:rsidRPr="007A6051">
        <w:t>- на Едином портале государственных и муниципальных услуг (функций) (далее - Единый портал): http://www.gosuslugi.ru;</w:t>
      </w:r>
    </w:p>
    <w:p w:rsidR="001F71F8" w:rsidRPr="007A6051" w:rsidRDefault="001F71F8" w:rsidP="001F71F8">
      <w:pPr>
        <w:widowControl w:val="0"/>
        <w:suppressAutoHyphens/>
        <w:ind w:firstLine="709"/>
        <w:contextualSpacing/>
        <w:jc w:val="both"/>
      </w:pPr>
      <w:r w:rsidRPr="007A6051">
        <w:t xml:space="preserve">- на информационных стендах Комитета в местах предоставления </w:t>
      </w:r>
      <w:r w:rsidRPr="007A6051">
        <w:rPr>
          <w:bCs/>
          <w:iCs/>
        </w:rPr>
        <w:t>муниципальной</w:t>
      </w:r>
      <w:r w:rsidRPr="007A6051">
        <w:rPr>
          <w:b/>
          <w:bCs/>
          <w:i/>
          <w:iCs/>
        </w:rPr>
        <w:t xml:space="preserve"> </w:t>
      </w:r>
      <w:r w:rsidRPr="007A6051">
        <w:lastRenderedPageBreak/>
        <w:t>услуги.</w:t>
      </w:r>
    </w:p>
    <w:p w:rsidR="001F71F8" w:rsidRPr="007A6051" w:rsidRDefault="001F71F8" w:rsidP="001F71F8">
      <w:pPr>
        <w:widowControl w:val="0"/>
        <w:suppressAutoHyphens/>
        <w:ind w:firstLine="709"/>
        <w:contextualSpacing/>
        <w:jc w:val="both"/>
      </w:pPr>
      <w:r w:rsidRPr="007A6051">
        <w:t>1.3.2. На Едином портале размещается следующая информация:</w:t>
      </w:r>
    </w:p>
    <w:p w:rsidR="001F71F8" w:rsidRPr="007A6051" w:rsidRDefault="001F71F8" w:rsidP="001F71F8">
      <w:pPr>
        <w:widowControl w:val="0"/>
        <w:suppressAutoHyphens/>
        <w:ind w:firstLine="709"/>
        <w:contextualSpacing/>
        <w:jc w:val="both"/>
      </w:pPr>
      <w:r w:rsidRPr="007A6051">
        <w:t>1) способы предоставления услуги;</w:t>
      </w:r>
    </w:p>
    <w:p w:rsidR="001F71F8" w:rsidRPr="007A6051" w:rsidRDefault="001F71F8" w:rsidP="001F71F8">
      <w:pPr>
        <w:widowControl w:val="0"/>
        <w:suppressAutoHyphens/>
        <w:ind w:firstLine="709"/>
        <w:contextualSpacing/>
        <w:jc w:val="both"/>
      </w:pPr>
      <w:r w:rsidRPr="007A6051">
        <w:t>2) перечень нормативных правовых актов, непосредственно регулирующих предоставление услуги;</w:t>
      </w:r>
    </w:p>
    <w:p w:rsidR="001F71F8" w:rsidRPr="007A6051" w:rsidRDefault="001F71F8" w:rsidP="001F71F8">
      <w:pPr>
        <w:widowControl w:val="0"/>
        <w:suppressAutoHyphens/>
        <w:ind w:firstLine="709"/>
        <w:contextualSpacing/>
        <w:jc w:val="both"/>
      </w:pPr>
      <w:r w:rsidRPr="007A6051">
        <w:t xml:space="preserve">3) исчерпывающий перечень документов, необходимых для предоставления </w:t>
      </w:r>
      <w:r w:rsidRPr="007A6051">
        <w:rPr>
          <w:bCs/>
          <w:iCs/>
        </w:rPr>
        <w:t>муниципальной</w:t>
      </w:r>
      <w:r w:rsidRPr="007A6051">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F71F8" w:rsidRPr="007A6051" w:rsidRDefault="001F71F8" w:rsidP="001F71F8">
      <w:pPr>
        <w:widowControl w:val="0"/>
        <w:suppressAutoHyphens/>
        <w:ind w:firstLine="709"/>
        <w:contextualSpacing/>
        <w:jc w:val="both"/>
      </w:pPr>
      <w:r w:rsidRPr="007A6051">
        <w:t>4) категория Заявителей, которым предоставляется услуга;</w:t>
      </w:r>
    </w:p>
    <w:p w:rsidR="001F71F8" w:rsidRPr="007A6051" w:rsidRDefault="001F71F8" w:rsidP="001F71F8">
      <w:pPr>
        <w:widowControl w:val="0"/>
        <w:suppressAutoHyphens/>
        <w:ind w:firstLine="709"/>
        <w:contextualSpacing/>
        <w:jc w:val="both"/>
      </w:pPr>
      <w:r w:rsidRPr="007A6051">
        <w:t>5) срок предоставления</w:t>
      </w:r>
      <w:r w:rsidRPr="007A6051">
        <w:rPr>
          <w:bCs/>
          <w:iCs/>
        </w:rPr>
        <w:t xml:space="preserve"> муниципальной</w:t>
      </w:r>
      <w:r w:rsidRPr="007A6051">
        <w:t xml:space="preserve"> услуги;</w:t>
      </w:r>
    </w:p>
    <w:p w:rsidR="001F71F8" w:rsidRPr="007A6051" w:rsidRDefault="001F71F8" w:rsidP="001F71F8">
      <w:pPr>
        <w:widowControl w:val="0"/>
        <w:suppressAutoHyphens/>
        <w:ind w:firstLine="709"/>
        <w:contextualSpacing/>
        <w:jc w:val="both"/>
      </w:pPr>
      <w:r w:rsidRPr="007A6051">
        <w:t>6) описание результата предоставления услуги;</w:t>
      </w:r>
    </w:p>
    <w:p w:rsidR="001F71F8" w:rsidRPr="007A6051" w:rsidRDefault="001F71F8" w:rsidP="001F71F8">
      <w:pPr>
        <w:widowControl w:val="0"/>
        <w:suppressAutoHyphens/>
        <w:ind w:firstLine="709"/>
        <w:contextualSpacing/>
        <w:jc w:val="both"/>
      </w:pPr>
      <w:r w:rsidRPr="007A6051">
        <w:t xml:space="preserve">7) сведения о </w:t>
      </w:r>
      <w:proofErr w:type="spellStart"/>
      <w:r w:rsidRPr="007A6051">
        <w:t>возмездности</w:t>
      </w:r>
      <w:proofErr w:type="spellEnd"/>
      <w:r w:rsidRPr="007A6051">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F71F8" w:rsidRPr="007A6051" w:rsidRDefault="001F71F8" w:rsidP="001F71F8">
      <w:pPr>
        <w:widowControl w:val="0"/>
        <w:suppressAutoHyphens/>
        <w:ind w:firstLine="709"/>
        <w:contextualSpacing/>
        <w:jc w:val="both"/>
      </w:pPr>
      <w:r w:rsidRPr="007A6051">
        <w:t xml:space="preserve">8) исчерпывающий перечень оснований для приостановления или отказа в предоставлении </w:t>
      </w:r>
      <w:r w:rsidRPr="007A6051">
        <w:rPr>
          <w:bCs/>
          <w:iCs/>
        </w:rPr>
        <w:t>муниципальной</w:t>
      </w:r>
      <w:r w:rsidRPr="007A6051">
        <w:t xml:space="preserve"> услуги;</w:t>
      </w:r>
    </w:p>
    <w:p w:rsidR="001F71F8" w:rsidRPr="007A6051" w:rsidRDefault="001F71F8" w:rsidP="001F71F8">
      <w:pPr>
        <w:widowControl w:val="0"/>
        <w:suppressAutoHyphens/>
        <w:ind w:firstLine="709"/>
        <w:contextualSpacing/>
        <w:jc w:val="both"/>
      </w:pPr>
      <w:r w:rsidRPr="007A6051">
        <w:t>9) о праве Заявителя на досудебное (внесудебное) обжалование действий (бездействия) и решений, принятых (осуществляемых) в ходе предоставления</w:t>
      </w:r>
      <w:r w:rsidRPr="007A6051">
        <w:rPr>
          <w:bCs/>
          <w:iCs/>
        </w:rPr>
        <w:t xml:space="preserve"> муниципальной</w:t>
      </w:r>
      <w:r w:rsidRPr="007A6051">
        <w:t xml:space="preserve"> услуги;</w:t>
      </w:r>
    </w:p>
    <w:p w:rsidR="001F71F8" w:rsidRPr="007A6051" w:rsidRDefault="001F71F8" w:rsidP="001F71F8">
      <w:pPr>
        <w:widowControl w:val="0"/>
        <w:suppressAutoHyphens/>
        <w:ind w:firstLine="709"/>
        <w:contextualSpacing/>
        <w:jc w:val="both"/>
      </w:pPr>
      <w:r w:rsidRPr="007A6051">
        <w:t xml:space="preserve">10) формы заявлений (уведомлений, сообщений), используемые при предоставлении </w:t>
      </w:r>
      <w:r w:rsidRPr="007A6051">
        <w:rPr>
          <w:bCs/>
          <w:iCs/>
        </w:rPr>
        <w:t>муниципальной</w:t>
      </w:r>
      <w:r w:rsidRPr="007A6051">
        <w:t xml:space="preserve"> услуги.</w:t>
      </w:r>
    </w:p>
    <w:p w:rsidR="001F71F8" w:rsidRPr="007A6051" w:rsidRDefault="001F71F8" w:rsidP="001F71F8">
      <w:pPr>
        <w:widowControl w:val="0"/>
        <w:suppressAutoHyphens/>
        <w:ind w:firstLine="709"/>
        <w:contextualSpacing/>
        <w:jc w:val="both"/>
      </w:pPr>
      <w:r w:rsidRPr="007A6051">
        <w:t xml:space="preserve">1.3.3. Информация на Едином портале о порядке и сроках предоставления </w:t>
      </w:r>
      <w:r w:rsidRPr="007A6051">
        <w:rPr>
          <w:bCs/>
          <w:iCs/>
        </w:rPr>
        <w:t>муниципальной</w:t>
      </w:r>
      <w:r w:rsidRPr="007A6051">
        <w:t xml:space="preserve"> услуги на основании сведений, содержащихся в федеральном реестре, предоставляется Заявителю бесплатно.</w:t>
      </w:r>
    </w:p>
    <w:p w:rsidR="001F71F8" w:rsidRDefault="001F71F8" w:rsidP="001F71F8">
      <w:pPr>
        <w:widowControl w:val="0"/>
        <w:suppressAutoHyphens/>
        <w:ind w:firstLine="709"/>
        <w:contextualSpacing/>
        <w:jc w:val="both"/>
      </w:pPr>
      <w:r w:rsidRPr="007A6051">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A6051" w:rsidRDefault="007A6051" w:rsidP="001F71F8">
      <w:pPr>
        <w:widowControl w:val="0"/>
        <w:suppressAutoHyphens/>
        <w:ind w:firstLine="709"/>
        <w:contextualSpacing/>
        <w:jc w:val="both"/>
      </w:pPr>
    </w:p>
    <w:p w:rsidR="007A6051" w:rsidRPr="007A6051" w:rsidRDefault="007A6051" w:rsidP="001F71F8">
      <w:pPr>
        <w:widowControl w:val="0"/>
        <w:suppressAutoHyphens/>
        <w:ind w:firstLine="709"/>
        <w:contextualSpacing/>
        <w:jc w:val="both"/>
      </w:pPr>
    </w:p>
    <w:bookmarkEnd w:id="9"/>
    <w:p w:rsidR="001F71F8" w:rsidRPr="007A6051" w:rsidRDefault="00694539" w:rsidP="007A6051">
      <w:pPr>
        <w:keepNext/>
        <w:ind w:firstLine="709"/>
        <w:jc w:val="center"/>
        <w:outlineLvl w:val="2"/>
        <w:rPr>
          <w:b/>
          <w:bCs/>
        </w:rPr>
      </w:pPr>
      <w:r w:rsidRPr="007A6051">
        <w:rPr>
          <w:b/>
          <w:bCs/>
        </w:rPr>
        <w:t xml:space="preserve">2. </w:t>
      </w:r>
      <w:bookmarkStart w:id="10" w:name="_Toc206210999"/>
      <w:r w:rsidRPr="007A6051">
        <w:rPr>
          <w:b/>
          <w:bCs/>
        </w:rPr>
        <w:t>СТАНДАРТ  ПРЕДОСТАВЛЕНИЯ МУНИЦИПАЛЬНОЙ УСЛУГИ</w:t>
      </w:r>
      <w:bookmarkEnd w:id="10"/>
    </w:p>
    <w:p w:rsidR="007A6051" w:rsidRDefault="007A6051" w:rsidP="007A6051">
      <w:pPr>
        <w:keepNext/>
        <w:ind w:firstLine="709"/>
        <w:jc w:val="center"/>
        <w:outlineLvl w:val="2"/>
        <w:rPr>
          <w:b/>
          <w:bCs/>
        </w:rPr>
      </w:pPr>
    </w:p>
    <w:p w:rsidR="001F71F8" w:rsidRDefault="001F71F8" w:rsidP="007A6051">
      <w:pPr>
        <w:keepNext/>
        <w:ind w:firstLine="709"/>
        <w:jc w:val="center"/>
        <w:outlineLvl w:val="2"/>
        <w:rPr>
          <w:b/>
          <w:bCs/>
        </w:rPr>
      </w:pPr>
      <w:r w:rsidRPr="007A6051">
        <w:rPr>
          <w:b/>
          <w:bCs/>
        </w:rPr>
        <w:t>2.1.Наименование муниципальной услуги</w:t>
      </w:r>
    </w:p>
    <w:p w:rsidR="007A6051" w:rsidRPr="007A6051" w:rsidRDefault="007A6051" w:rsidP="007A6051">
      <w:pPr>
        <w:keepNext/>
        <w:ind w:firstLine="709"/>
        <w:jc w:val="center"/>
        <w:outlineLvl w:val="2"/>
        <w:rPr>
          <w:b/>
          <w:bCs/>
        </w:rPr>
      </w:pPr>
    </w:p>
    <w:p w:rsidR="001F71F8" w:rsidRDefault="001F71F8" w:rsidP="007A6051">
      <w:pPr>
        <w:keepNext/>
        <w:ind w:firstLine="709"/>
        <w:jc w:val="both"/>
        <w:outlineLvl w:val="2"/>
        <w:rPr>
          <w:bCs/>
        </w:rPr>
      </w:pPr>
      <w:r w:rsidRPr="007A6051">
        <w:rPr>
          <w:bCs/>
        </w:rPr>
        <w:t xml:space="preserve">Сдача в аренду объектов муниципального имущества без проведения торгов, находящегося в собственности муниципального образования </w:t>
      </w:r>
      <w:r w:rsidR="001C0571" w:rsidRPr="007A6051">
        <w:rPr>
          <w:bCs/>
        </w:rPr>
        <w:t>городское поселение Никель Печенгского</w:t>
      </w:r>
      <w:r w:rsidRPr="007A6051">
        <w:rPr>
          <w:bCs/>
        </w:rPr>
        <w:t xml:space="preserve"> район</w:t>
      </w:r>
      <w:r w:rsidR="001C0571" w:rsidRPr="007A6051">
        <w:rPr>
          <w:bCs/>
        </w:rPr>
        <w:t>а</w:t>
      </w:r>
      <w:r w:rsidRPr="007A6051">
        <w:rPr>
          <w:bCs/>
        </w:rPr>
        <w:t xml:space="preserve">. </w:t>
      </w:r>
    </w:p>
    <w:p w:rsidR="007A6051" w:rsidRPr="007A6051" w:rsidRDefault="007A6051" w:rsidP="007A6051">
      <w:pPr>
        <w:keepNext/>
        <w:ind w:firstLine="709"/>
        <w:jc w:val="both"/>
        <w:outlineLvl w:val="2"/>
        <w:rPr>
          <w:bCs/>
        </w:rPr>
      </w:pPr>
    </w:p>
    <w:p w:rsidR="001F71F8" w:rsidRDefault="001F71F8" w:rsidP="007A6051">
      <w:pPr>
        <w:keepNext/>
        <w:ind w:firstLine="709"/>
        <w:jc w:val="center"/>
        <w:outlineLvl w:val="2"/>
        <w:rPr>
          <w:b/>
          <w:bCs/>
        </w:rPr>
      </w:pPr>
      <w:r w:rsidRPr="007A6051">
        <w:rPr>
          <w:b/>
          <w:bCs/>
        </w:rPr>
        <w:t>2.2.</w:t>
      </w:r>
      <w:bookmarkStart w:id="11" w:name="_Toc206489248"/>
      <w:r w:rsidRPr="007A6051">
        <w:rPr>
          <w:b/>
          <w:bCs/>
        </w:rPr>
        <w:t xml:space="preserve"> Наименование </w:t>
      </w:r>
      <w:r w:rsidRPr="007A6051">
        <w:rPr>
          <w:b/>
        </w:rPr>
        <w:t>органа (структурного подразделения) администрации Печенгского района</w:t>
      </w:r>
      <w:r w:rsidRPr="007A6051">
        <w:rPr>
          <w:b/>
          <w:bCs/>
        </w:rPr>
        <w:t>,  предоставляющего  муниципальную услугу</w:t>
      </w:r>
      <w:bookmarkEnd w:id="11"/>
    </w:p>
    <w:p w:rsidR="007A6051" w:rsidRPr="007A6051" w:rsidRDefault="007A6051" w:rsidP="007A6051">
      <w:pPr>
        <w:keepNext/>
        <w:ind w:firstLine="709"/>
        <w:jc w:val="center"/>
        <w:outlineLvl w:val="2"/>
        <w:rPr>
          <w:b/>
          <w:bCs/>
        </w:rPr>
      </w:pPr>
    </w:p>
    <w:p w:rsidR="001F71F8" w:rsidRPr="007A6051" w:rsidRDefault="001F71F8" w:rsidP="001F71F8">
      <w:pPr>
        <w:widowControl w:val="0"/>
        <w:autoSpaceDE w:val="0"/>
        <w:autoSpaceDN w:val="0"/>
        <w:adjustRightInd w:val="0"/>
        <w:ind w:firstLine="709"/>
        <w:jc w:val="both"/>
        <w:rPr>
          <w:rFonts w:eastAsia="Calibri"/>
        </w:rPr>
      </w:pPr>
      <w:r w:rsidRPr="007A6051">
        <w:t>2.2.1.</w:t>
      </w:r>
      <w:r w:rsidRPr="007A6051">
        <w:rPr>
          <w:color w:val="FF0000"/>
        </w:rPr>
        <w:t xml:space="preserve"> </w:t>
      </w:r>
      <w:r w:rsidRPr="007A6051">
        <w:rPr>
          <w:rFonts w:eastAsia="Calibri"/>
        </w:rPr>
        <w:t>Предоставление муниципальной услуги осуществляется администрацией Печенгского района (далее – Администрация)</w:t>
      </w:r>
      <w:r w:rsidR="007A6051">
        <w:rPr>
          <w:rFonts w:eastAsia="Calibri"/>
        </w:rPr>
        <w:t>,</w:t>
      </w:r>
      <w:r w:rsidRPr="007A6051">
        <w:rPr>
          <w:rFonts w:eastAsia="Calibri"/>
        </w:rPr>
        <w:t xml:space="preserve"> непосредственное предоставление муниципальной услуги осуществляется комитетом по управлению имуществом</w:t>
      </w:r>
      <w:r w:rsidR="007A6051">
        <w:rPr>
          <w:rFonts w:eastAsia="Calibri"/>
        </w:rPr>
        <w:t xml:space="preserve"> Администрации</w:t>
      </w:r>
      <w:r w:rsidRPr="007A6051">
        <w:rPr>
          <w:rFonts w:eastAsia="Calibri"/>
        </w:rPr>
        <w:t xml:space="preserve"> (далее – Комитет).</w:t>
      </w:r>
    </w:p>
    <w:p w:rsidR="00F034CF" w:rsidRPr="007A6051" w:rsidRDefault="00F034CF" w:rsidP="00F034CF">
      <w:pPr>
        <w:autoSpaceDE w:val="0"/>
        <w:autoSpaceDN w:val="0"/>
        <w:adjustRightInd w:val="0"/>
        <w:ind w:firstLine="709"/>
        <w:jc w:val="both"/>
      </w:pPr>
      <w:r w:rsidRPr="007A6051">
        <w:t xml:space="preserve">Прием граждан, относящихся к маломобильным группам населения (инвалидам) ведется председателем комитета по управлению имуществом по адресу: </w:t>
      </w:r>
      <w:proofErr w:type="spellStart"/>
      <w:r w:rsidRPr="007A6051">
        <w:t>п.</w:t>
      </w:r>
      <w:r w:rsidR="007A6051">
        <w:t>г.т</w:t>
      </w:r>
      <w:proofErr w:type="spellEnd"/>
      <w:r w:rsidR="007A6051">
        <w:t>.</w:t>
      </w:r>
      <w:r w:rsidRPr="007A6051">
        <w:t xml:space="preserve"> Никель, </w:t>
      </w:r>
      <w:r w:rsidR="007A6051">
        <w:t xml:space="preserve">                  </w:t>
      </w:r>
      <w:r w:rsidRPr="007A6051">
        <w:t xml:space="preserve">ул. </w:t>
      </w:r>
      <w:proofErr w:type="gramStart"/>
      <w:r w:rsidRPr="007A6051">
        <w:t>Пионерская</w:t>
      </w:r>
      <w:proofErr w:type="gramEnd"/>
      <w:r w:rsidRPr="007A6051">
        <w:t>, д.</w:t>
      </w:r>
      <w:r w:rsidR="007A6051">
        <w:t xml:space="preserve"> </w:t>
      </w:r>
      <w:r w:rsidRPr="007A6051">
        <w:t>2, 1 этаж, кабинет 11</w:t>
      </w:r>
      <w:r w:rsidR="007A6051">
        <w:t>,</w:t>
      </w:r>
      <w:r w:rsidRPr="007A6051">
        <w:t xml:space="preserve"> в рабочее время по предварительной записи по телефону (81554) 50579.</w:t>
      </w:r>
    </w:p>
    <w:p w:rsidR="001F71F8" w:rsidRPr="007A6051" w:rsidRDefault="001F71F8" w:rsidP="001F71F8">
      <w:pPr>
        <w:autoSpaceDE w:val="0"/>
        <w:autoSpaceDN w:val="0"/>
        <w:adjustRightInd w:val="0"/>
        <w:ind w:firstLine="709"/>
        <w:jc w:val="both"/>
      </w:pPr>
      <w:r w:rsidRPr="007A6051">
        <w:t>2.2.2. В процессе предоставления муниципальной ус</w:t>
      </w:r>
      <w:r w:rsidR="007A6051">
        <w:t xml:space="preserve">луги Комитет взаимодействует с </w:t>
      </w:r>
      <w:r w:rsidRPr="007A6051">
        <w:t>Управлением Федеральной налоговой службы по Мурманской области в части получения выписки из ЕГРИП и ЕГРЮЛ.</w:t>
      </w:r>
    </w:p>
    <w:p w:rsidR="007A6051" w:rsidRDefault="007A6051" w:rsidP="007A6051">
      <w:pPr>
        <w:keepNext/>
        <w:spacing w:before="120"/>
        <w:ind w:firstLine="709"/>
        <w:jc w:val="center"/>
        <w:outlineLvl w:val="2"/>
        <w:rPr>
          <w:b/>
          <w:bCs/>
        </w:rPr>
      </w:pPr>
      <w:bookmarkStart w:id="12" w:name="_Toc206210997"/>
    </w:p>
    <w:p w:rsidR="001F71F8" w:rsidRDefault="001F71F8" w:rsidP="007A6051">
      <w:pPr>
        <w:keepNext/>
        <w:ind w:firstLine="709"/>
        <w:jc w:val="center"/>
        <w:outlineLvl w:val="2"/>
        <w:rPr>
          <w:b/>
          <w:bCs/>
        </w:rPr>
      </w:pPr>
      <w:r w:rsidRPr="007A6051">
        <w:rPr>
          <w:b/>
          <w:bCs/>
        </w:rPr>
        <w:t>2.3. Результат предоставления муниципальной услуги</w:t>
      </w:r>
      <w:bookmarkEnd w:id="12"/>
    </w:p>
    <w:p w:rsidR="007A6051" w:rsidRPr="007A6051" w:rsidRDefault="007A6051" w:rsidP="007A6051">
      <w:pPr>
        <w:keepNext/>
        <w:ind w:firstLine="709"/>
        <w:jc w:val="center"/>
        <w:outlineLvl w:val="2"/>
        <w:rPr>
          <w:b/>
          <w:bCs/>
        </w:rPr>
      </w:pPr>
    </w:p>
    <w:p w:rsidR="001F71F8" w:rsidRPr="007A6051" w:rsidRDefault="001F71F8" w:rsidP="007A6051">
      <w:pPr>
        <w:keepNext/>
        <w:ind w:firstLine="709"/>
        <w:jc w:val="both"/>
        <w:outlineLvl w:val="2"/>
      </w:pPr>
      <w:r w:rsidRPr="007A6051">
        <w:t>Результатами предоставление муниципальной услуги являются:</w:t>
      </w:r>
    </w:p>
    <w:p w:rsidR="001F71F8" w:rsidRPr="007A6051" w:rsidRDefault="001F71F8" w:rsidP="001F71F8">
      <w:pPr>
        <w:ind w:firstLine="709"/>
        <w:jc w:val="both"/>
      </w:pPr>
      <w:r w:rsidRPr="007A6051">
        <w:t>- предоставление в аренду зданий, сооружений, строений, нежилых помещений, иного имущества (заключение договора аренды);</w:t>
      </w:r>
    </w:p>
    <w:p w:rsidR="001F71F8" w:rsidRPr="007A6051" w:rsidRDefault="001F71F8" w:rsidP="001F71F8">
      <w:pPr>
        <w:ind w:firstLine="709"/>
        <w:jc w:val="both"/>
      </w:pPr>
      <w:r w:rsidRPr="007A6051">
        <w:t xml:space="preserve">- выдача (направление) Заявителю письменного уведомления об отказе в предоставлении муниципального имущества в аренду.     </w:t>
      </w:r>
    </w:p>
    <w:p w:rsidR="007A6051" w:rsidRDefault="007A6051" w:rsidP="007A6051">
      <w:pPr>
        <w:keepNext/>
        <w:ind w:firstLine="709"/>
        <w:jc w:val="center"/>
        <w:outlineLvl w:val="2"/>
        <w:rPr>
          <w:b/>
          <w:bCs/>
        </w:rPr>
      </w:pPr>
    </w:p>
    <w:p w:rsidR="001F71F8" w:rsidRDefault="001F71F8" w:rsidP="007A6051">
      <w:pPr>
        <w:keepNext/>
        <w:ind w:firstLine="709"/>
        <w:jc w:val="center"/>
        <w:outlineLvl w:val="2"/>
        <w:rPr>
          <w:b/>
          <w:bCs/>
        </w:rPr>
      </w:pPr>
      <w:r w:rsidRPr="007A6051">
        <w:rPr>
          <w:b/>
          <w:bCs/>
        </w:rPr>
        <w:t>2.4.</w:t>
      </w:r>
      <w:r w:rsidR="007A6051">
        <w:rPr>
          <w:b/>
          <w:bCs/>
        </w:rPr>
        <w:t xml:space="preserve"> </w:t>
      </w:r>
      <w:r w:rsidRPr="007A6051">
        <w:rPr>
          <w:b/>
          <w:bCs/>
        </w:rPr>
        <w:t>Сроки предоставления муниципальной услуги</w:t>
      </w:r>
      <w:bookmarkStart w:id="13" w:name="_Toc206210994"/>
    </w:p>
    <w:p w:rsidR="007A6051" w:rsidRPr="007A6051" w:rsidRDefault="007A6051" w:rsidP="007A6051">
      <w:pPr>
        <w:keepNext/>
        <w:ind w:firstLine="709"/>
        <w:jc w:val="center"/>
        <w:outlineLvl w:val="2"/>
        <w:rPr>
          <w:b/>
          <w:bCs/>
        </w:rPr>
      </w:pPr>
    </w:p>
    <w:p w:rsidR="001F71F8" w:rsidRPr="007A6051" w:rsidRDefault="001F71F8" w:rsidP="001F71F8">
      <w:pPr>
        <w:widowControl w:val="0"/>
        <w:suppressAutoHyphens/>
        <w:ind w:firstLine="709"/>
        <w:contextualSpacing/>
        <w:jc w:val="both"/>
        <w:rPr>
          <w:bCs/>
        </w:rPr>
      </w:pPr>
      <w:r w:rsidRPr="007A6051">
        <w:rPr>
          <w:bCs/>
        </w:rPr>
        <w:t>2.4.1. Срок предоставления муниципальной услуги составляет не более 60 дней со дня обращения Заявителя с заявлением и необходимыми докум</w:t>
      </w:r>
      <w:r w:rsidR="007A6051">
        <w:rPr>
          <w:bCs/>
        </w:rPr>
        <w:t>ентами, указанными в пункте 2.6</w:t>
      </w:r>
      <w:r w:rsidRPr="007A6051">
        <w:rPr>
          <w:bCs/>
        </w:rPr>
        <w:t xml:space="preserve"> настоящего Административного регламента.</w:t>
      </w:r>
    </w:p>
    <w:p w:rsidR="001F71F8" w:rsidRPr="007A6051" w:rsidRDefault="001F71F8" w:rsidP="001F71F8">
      <w:pPr>
        <w:widowControl w:val="0"/>
        <w:suppressAutoHyphens/>
        <w:ind w:firstLine="709"/>
        <w:contextualSpacing/>
        <w:jc w:val="both"/>
        <w:rPr>
          <w:bCs/>
        </w:rPr>
      </w:pPr>
      <w:r w:rsidRPr="007A6051">
        <w:rPr>
          <w:bCs/>
        </w:rPr>
        <w:t xml:space="preserve">2.4.2. Максимальное время ожидания в очереди при подаче заявления на оказание </w:t>
      </w:r>
      <w:r w:rsidRPr="007A6051">
        <w:rPr>
          <w:bCs/>
          <w:iCs/>
        </w:rPr>
        <w:t>муниципальной</w:t>
      </w:r>
      <w:r w:rsidRPr="007A6051">
        <w:rPr>
          <w:bCs/>
        </w:rPr>
        <w:t xml:space="preserve"> услуги, при получении документов по результатам оказания </w:t>
      </w:r>
      <w:r w:rsidRPr="007A6051">
        <w:rPr>
          <w:bCs/>
          <w:iCs/>
        </w:rPr>
        <w:t>муниципальной</w:t>
      </w:r>
      <w:r w:rsidRPr="007A6051">
        <w:rPr>
          <w:bCs/>
        </w:rPr>
        <w:t xml:space="preserve"> услуги, на прием к должностному лицу или для получения консультации не должно превышать </w:t>
      </w:r>
      <w:r w:rsidR="007A6051">
        <w:rPr>
          <w:bCs/>
        </w:rPr>
        <w:t>15</w:t>
      </w:r>
      <w:r w:rsidRPr="007A6051">
        <w:rPr>
          <w:bCs/>
        </w:rPr>
        <w:t xml:space="preserve"> минут.</w:t>
      </w:r>
    </w:p>
    <w:p w:rsidR="001F71F8" w:rsidRPr="007A6051" w:rsidRDefault="001F71F8" w:rsidP="001F71F8">
      <w:pPr>
        <w:widowControl w:val="0"/>
        <w:suppressAutoHyphens/>
        <w:ind w:firstLine="709"/>
        <w:contextualSpacing/>
        <w:jc w:val="both"/>
        <w:rPr>
          <w:bCs/>
        </w:rPr>
      </w:pPr>
      <w:r w:rsidRPr="007A6051">
        <w:rPr>
          <w:bCs/>
        </w:rPr>
        <w:t xml:space="preserve">Срок регистрации документов на предоставление </w:t>
      </w:r>
      <w:r w:rsidRPr="007A6051">
        <w:rPr>
          <w:bCs/>
          <w:iCs/>
        </w:rPr>
        <w:t>муниципальной</w:t>
      </w:r>
      <w:r w:rsidRPr="007A6051">
        <w:rPr>
          <w:bCs/>
        </w:rPr>
        <w:t xml:space="preserve"> услуги составляет:</w:t>
      </w:r>
    </w:p>
    <w:p w:rsidR="001F71F8" w:rsidRPr="007A6051" w:rsidRDefault="001F71F8" w:rsidP="001F71F8">
      <w:pPr>
        <w:widowControl w:val="0"/>
        <w:suppressAutoHyphens/>
        <w:ind w:firstLine="709"/>
        <w:contextualSpacing/>
        <w:jc w:val="both"/>
        <w:rPr>
          <w:bCs/>
        </w:rPr>
      </w:pPr>
      <w:r w:rsidRPr="007A6051">
        <w:rPr>
          <w:bCs/>
        </w:rPr>
        <w:t xml:space="preserve">- при личном обращении Заявителя - не более </w:t>
      </w:r>
      <w:r w:rsidR="007A6051">
        <w:rPr>
          <w:bCs/>
        </w:rPr>
        <w:t>20</w:t>
      </w:r>
      <w:r w:rsidRPr="007A6051">
        <w:rPr>
          <w:bCs/>
        </w:rPr>
        <w:t xml:space="preserve"> минут в день его обращения;</w:t>
      </w:r>
    </w:p>
    <w:p w:rsidR="001F71F8" w:rsidRPr="007A6051" w:rsidRDefault="001F71F8" w:rsidP="001F71F8">
      <w:pPr>
        <w:widowControl w:val="0"/>
        <w:suppressAutoHyphens/>
        <w:ind w:firstLine="709"/>
        <w:contextualSpacing/>
        <w:jc w:val="both"/>
        <w:rPr>
          <w:bCs/>
        </w:rPr>
      </w:pPr>
      <w:r w:rsidRPr="007A6051">
        <w:rPr>
          <w:bCs/>
        </w:rPr>
        <w:t>- при направлении заявления и документов по почте - в день поступления;</w:t>
      </w:r>
    </w:p>
    <w:p w:rsidR="001F71F8" w:rsidRPr="007A6051" w:rsidRDefault="001F71F8" w:rsidP="001F71F8">
      <w:pPr>
        <w:widowControl w:val="0"/>
        <w:suppressAutoHyphens/>
        <w:ind w:firstLine="709"/>
        <w:contextualSpacing/>
        <w:jc w:val="both"/>
        <w:rPr>
          <w:bCs/>
        </w:rPr>
      </w:pPr>
      <w:r w:rsidRPr="007A6051">
        <w:rPr>
          <w:bCs/>
        </w:rPr>
        <w:t>- при направлении заявления и документов на адрес электронной почты Комитета – в день поступления.</w:t>
      </w:r>
    </w:p>
    <w:p w:rsidR="001F71F8" w:rsidRPr="007A6051" w:rsidRDefault="001F71F8" w:rsidP="007A6051">
      <w:pPr>
        <w:tabs>
          <w:tab w:val="left" w:pos="720"/>
        </w:tabs>
        <w:ind w:firstLine="709"/>
        <w:jc w:val="both"/>
      </w:pPr>
      <w:r w:rsidRPr="007A6051">
        <w:t>Консультации и справки даются специалистами в течение всего срока предоставления услуги.</w:t>
      </w:r>
    </w:p>
    <w:p w:rsidR="001F71F8" w:rsidRPr="007A6051" w:rsidRDefault="001F71F8" w:rsidP="007A6051">
      <w:pPr>
        <w:autoSpaceDE w:val="0"/>
        <w:autoSpaceDN w:val="0"/>
        <w:adjustRightInd w:val="0"/>
        <w:ind w:firstLine="709"/>
        <w:jc w:val="both"/>
        <w:outlineLvl w:val="2"/>
      </w:pPr>
      <w:r w:rsidRPr="007A6051">
        <w:t>2.4.3. Сроки приостановления предоставления муниципальной услуги.</w:t>
      </w:r>
    </w:p>
    <w:p w:rsidR="001F71F8" w:rsidRPr="007A6051" w:rsidRDefault="001F71F8" w:rsidP="001F71F8">
      <w:pPr>
        <w:autoSpaceDE w:val="0"/>
        <w:autoSpaceDN w:val="0"/>
        <w:adjustRightInd w:val="0"/>
        <w:ind w:firstLine="709"/>
        <w:jc w:val="both"/>
      </w:pPr>
      <w:r w:rsidRPr="007A6051">
        <w:t>Предоставление услуги может быть приостановлено на следующий срок:</w:t>
      </w:r>
    </w:p>
    <w:p w:rsidR="001F71F8" w:rsidRPr="007A6051" w:rsidRDefault="001F71F8" w:rsidP="001F71F8">
      <w:pPr>
        <w:autoSpaceDE w:val="0"/>
        <w:autoSpaceDN w:val="0"/>
        <w:adjustRightInd w:val="0"/>
        <w:ind w:firstLine="709"/>
        <w:jc w:val="both"/>
      </w:pPr>
      <w:r w:rsidRPr="007A6051">
        <w:t xml:space="preserve">- при поступлении от Заявителя письменного заявления о приостановлении предоставления муниципальной услуги - на срок не более </w:t>
      </w:r>
      <w:r w:rsidR="007A6051">
        <w:t>трех</w:t>
      </w:r>
      <w:r w:rsidRPr="007A6051">
        <w:t xml:space="preserve"> месяцев;</w:t>
      </w:r>
    </w:p>
    <w:p w:rsidR="001F71F8" w:rsidRPr="007A6051" w:rsidRDefault="001F71F8" w:rsidP="001F71F8">
      <w:pPr>
        <w:autoSpaceDE w:val="0"/>
        <w:autoSpaceDN w:val="0"/>
        <w:adjustRightInd w:val="0"/>
        <w:ind w:firstLine="709"/>
        <w:jc w:val="both"/>
      </w:pPr>
      <w:r w:rsidRPr="007A6051">
        <w:t>- на основании  решения суда - на срок, установленный судом;</w:t>
      </w:r>
    </w:p>
    <w:p w:rsidR="001F71F8" w:rsidRDefault="001F71F8" w:rsidP="007A6051">
      <w:pPr>
        <w:autoSpaceDE w:val="0"/>
        <w:autoSpaceDN w:val="0"/>
        <w:adjustRightInd w:val="0"/>
        <w:ind w:firstLine="709"/>
        <w:jc w:val="both"/>
      </w:pPr>
      <w:r w:rsidRPr="007A6051">
        <w:t>-</w:t>
      </w:r>
      <w:r w:rsidRPr="007A6051">
        <w:rPr>
          <w:b/>
        </w:rPr>
        <w:t xml:space="preserve"> </w:t>
      </w:r>
      <w:r w:rsidRPr="007A6051">
        <w:t>при проведении оценки рыночной ст</w:t>
      </w:r>
      <w:r w:rsidR="007A6051">
        <w:t xml:space="preserve">оимости права пользования 1 </w:t>
      </w:r>
      <w:proofErr w:type="spellStart"/>
      <w:r w:rsidR="007A6051">
        <w:t>кв</w:t>
      </w:r>
      <w:proofErr w:type="gramStart"/>
      <w:r w:rsidR="007A6051">
        <w:t>.</w:t>
      </w:r>
      <w:r w:rsidRPr="007A6051">
        <w:t>м</w:t>
      </w:r>
      <w:proofErr w:type="spellEnd"/>
      <w:proofErr w:type="gramEnd"/>
      <w:r w:rsidRPr="007A6051">
        <w:t xml:space="preserve"> арендуемых площадей в месяц - на срок до получения Комитетом результатов оценки независимого оценщика.</w:t>
      </w:r>
    </w:p>
    <w:p w:rsidR="007A6051" w:rsidRPr="007A6051" w:rsidRDefault="007A6051" w:rsidP="007A6051">
      <w:pPr>
        <w:autoSpaceDE w:val="0"/>
        <w:autoSpaceDN w:val="0"/>
        <w:adjustRightInd w:val="0"/>
        <w:ind w:firstLine="709"/>
        <w:jc w:val="both"/>
      </w:pPr>
    </w:p>
    <w:p w:rsidR="001F71F8" w:rsidRDefault="001F71F8" w:rsidP="007A6051">
      <w:pPr>
        <w:autoSpaceDE w:val="0"/>
        <w:autoSpaceDN w:val="0"/>
        <w:adjustRightInd w:val="0"/>
        <w:ind w:firstLine="709"/>
        <w:jc w:val="center"/>
        <w:rPr>
          <w:b/>
        </w:rPr>
      </w:pPr>
      <w:r w:rsidRPr="007A6051">
        <w:rPr>
          <w:b/>
        </w:rPr>
        <w:t xml:space="preserve">2.5. </w:t>
      </w:r>
      <w:bookmarkEnd w:id="13"/>
      <w:r w:rsidRPr="007A6051">
        <w:rPr>
          <w:b/>
        </w:rPr>
        <w:t>Нормативные правовые акты, регулирующие предоставление услуги</w:t>
      </w:r>
    </w:p>
    <w:p w:rsidR="007A6051" w:rsidRPr="007A6051" w:rsidRDefault="007A6051" w:rsidP="007A6051">
      <w:pPr>
        <w:autoSpaceDE w:val="0"/>
        <w:autoSpaceDN w:val="0"/>
        <w:adjustRightInd w:val="0"/>
        <w:ind w:firstLine="709"/>
        <w:jc w:val="center"/>
        <w:rPr>
          <w:b/>
        </w:rPr>
      </w:pPr>
    </w:p>
    <w:p w:rsidR="001F71F8" w:rsidRPr="007A6051" w:rsidRDefault="001F71F8" w:rsidP="00E72413">
      <w:pPr>
        <w:ind w:firstLine="709"/>
        <w:jc w:val="both"/>
      </w:pPr>
      <w:r w:rsidRPr="007A6051">
        <w:t>2.5.1. Предоставление муниципальной услуги осуществляется в соответствии со следующими нормативными правовыми актами:</w:t>
      </w:r>
    </w:p>
    <w:p w:rsidR="001F71F8" w:rsidRPr="007A6051" w:rsidRDefault="001F71F8" w:rsidP="00E72413">
      <w:pPr>
        <w:ind w:firstLine="709"/>
        <w:jc w:val="both"/>
        <w:rPr>
          <w:bCs/>
        </w:rPr>
      </w:pPr>
      <w:r w:rsidRPr="007A6051">
        <w:rPr>
          <w:bCs/>
        </w:rPr>
        <w:t>- Гражданским кодексом Российской Федерации</w:t>
      </w:r>
      <w:r w:rsidR="00AB2CE9" w:rsidRPr="007A6051">
        <w:rPr>
          <w:bCs/>
        </w:rPr>
        <w:t xml:space="preserve"> от 30 ноября 1994 года № 51-ФЗ</w:t>
      </w:r>
      <w:r w:rsidRPr="007A6051">
        <w:rPr>
          <w:bCs/>
        </w:rPr>
        <w:t xml:space="preserve"> </w:t>
      </w:r>
      <w:r w:rsidRPr="007A6051">
        <w:rPr>
          <w:bCs/>
          <w:vertAlign w:val="superscript"/>
        </w:rPr>
        <w:footnoteReference w:id="1"/>
      </w:r>
      <w:r w:rsidRPr="007A6051">
        <w:rPr>
          <w:bCs/>
        </w:rPr>
        <w:t xml:space="preserve">; </w:t>
      </w:r>
    </w:p>
    <w:p w:rsidR="001F71F8" w:rsidRPr="007A6051" w:rsidRDefault="001F71F8" w:rsidP="00E72413">
      <w:pPr>
        <w:autoSpaceDE w:val="0"/>
        <w:autoSpaceDN w:val="0"/>
        <w:adjustRightInd w:val="0"/>
        <w:ind w:firstLine="709"/>
        <w:jc w:val="both"/>
      </w:pPr>
      <w:r w:rsidRPr="007A6051">
        <w:t>- Федеральным законом  от 26 июля 2006 № 135-ФЗ «О защите конкуренции»</w:t>
      </w:r>
      <w:r w:rsidRPr="007A6051">
        <w:rPr>
          <w:vertAlign w:val="superscript"/>
        </w:rPr>
        <w:footnoteReference w:id="2"/>
      </w:r>
      <w:r w:rsidRPr="007A6051">
        <w:t>;</w:t>
      </w:r>
      <w:r w:rsidRPr="007A6051">
        <w:rPr>
          <w:vertAlign w:val="superscript"/>
        </w:rPr>
        <w:t xml:space="preserve"> </w:t>
      </w:r>
    </w:p>
    <w:p w:rsidR="001F71F8" w:rsidRPr="007A6051" w:rsidRDefault="001F71F8" w:rsidP="00E72413">
      <w:pPr>
        <w:ind w:firstLine="709"/>
        <w:jc w:val="both"/>
        <w:rPr>
          <w:vertAlign w:val="superscript"/>
        </w:rPr>
      </w:pPr>
      <w:r w:rsidRPr="007A6051">
        <w:t>- Федеральным законом от 21 июля 1997 № 122-ФЗ «О государственной регистрации прав на недвижимое имущество и сделок с ним»</w:t>
      </w:r>
      <w:r w:rsidRPr="007A6051">
        <w:rPr>
          <w:vertAlign w:val="superscript"/>
        </w:rPr>
        <w:footnoteReference w:id="3"/>
      </w:r>
      <w:r w:rsidRPr="007A6051">
        <w:t>;</w:t>
      </w:r>
    </w:p>
    <w:p w:rsidR="001F71F8" w:rsidRPr="007A6051" w:rsidRDefault="001F71F8" w:rsidP="00E72413">
      <w:pPr>
        <w:autoSpaceDE w:val="0"/>
        <w:autoSpaceDN w:val="0"/>
        <w:adjustRightInd w:val="0"/>
        <w:ind w:firstLine="709"/>
        <w:jc w:val="both"/>
      </w:pPr>
      <w:r w:rsidRPr="007A6051">
        <w:t>- Федеральный закон от 06.10.2003  № 131-ФЗ «Об общих принципах организации местного самоуправления в Российской  Федерации»</w:t>
      </w:r>
      <w:r w:rsidRPr="007A6051">
        <w:rPr>
          <w:vertAlign w:val="superscript"/>
        </w:rPr>
        <w:footnoteReference w:id="4"/>
      </w:r>
      <w:r w:rsidRPr="007A6051">
        <w:t xml:space="preserve">; </w:t>
      </w:r>
    </w:p>
    <w:p w:rsidR="001F71F8" w:rsidRPr="007A6051" w:rsidRDefault="001F71F8" w:rsidP="00E72413">
      <w:pPr>
        <w:autoSpaceDE w:val="0"/>
        <w:autoSpaceDN w:val="0"/>
        <w:adjustRightInd w:val="0"/>
        <w:ind w:firstLine="709"/>
        <w:jc w:val="both"/>
      </w:pPr>
      <w:r w:rsidRPr="007A6051">
        <w:t xml:space="preserve">- </w:t>
      </w:r>
      <w:hyperlink r:id="rId10" w:history="1">
        <w:r w:rsidRPr="007A6051">
          <w:t>Федеральным законом от 27.07.2010 № 210-ФЗ «Об организации предоставления государственных и муниципальных услуг"</w:t>
        </w:r>
      </w:hyperlink>
      <w:r w:rsidR="00E72413">
        <w:t xml:space="preserve">» </w:t>
      </w:r>
      <w:r w:rsidRPr="007A6051">
        <w:rPr>
          <w:vertAlign w:val="superscript"/>
        </w:rPr>
        <w:footnoteReference w:id="5"/>
      </w:r>
      <w:r w:rsidRPr="007A6051">
        <w:t>;</w:t>
      </w:r>
    </w:p>
    <w:p w:rsidR="001F71F8" w:rsidRPr="007A6051" w:rsidRDefault="00E72413" w:rsidP="00E72413">
      <w:pPr>
        <w:autoSpaceDE w:val="0"/>
        <w:autoSpaceDN w:val="0"/>
        <w:adjustRightInd w:val="0"/>
        <w:ind w:firstLine="709"/>
        <w:jc w:val="both"/>
      </w:pPr>
      <w:r>
        <w:t xml:space="preserve">- </w:t>
      </w:r>
      <w:r w:rsidR="001F71F8" w:rsidRPr="007A6051">
        <w:t>Уставом муниципального образования Печенгский район</w:t>
      </w:r>
      <w:r w:rsidR="001F71F8" w:rsidRPr="007A6051">
        <w:rPr>
          <w:vertAlign w:val="superscript"/>
        </w:rPr>
        <w:footnoteReference w:id="6"/>
      </w:r>
      <w:r w:rsidR="001F71F8" w:rsidRPr="007A6051">
        <w:t>;</w:t>
      </w:r>
    </w:p>
    <w:p w:rsidR="001F71F8" w:rsidRPr="007A6051" w:rsidRDefault="00E72413" w:rsidP="00E72413">
      <w:pPr>
        <w:autoSpaceDE w:val="0"/>
        <w:autoSpaceDN w:val="0"/>
        <w:adjustRightInd w:val="0"/>
        <w:ind w:firstLine="709"/>
        <w:jc w:val="both"/>
      </w:pPr>
      <w:r>
        <w:lastRenderedPageBreak/>
        <w:t xml:space="preserve">- Положением о комитете по </w:t>
      </w:r>
      <w:r w:rsidR="001F71F8" w:rsidRPr="007A6051">
        <w:t>управлению имуществом, утвержденным решением Совета де</w:t>
      </w:r>
      <w:r w:rsidR="00AB2CE9" w:rsidRPr="007A6051">
        <w:t>путатов Печенгского района от 14.02.2020 № 486</w:t>
      </w:r>
      <w:r w:rsidR="001F71F8" w:rsidRPr="007A6051">
        <w:rPr>
          <w:vertAlign w:val="superscript"/>
        </w:rPr>
        <w:footnoteReference w:id="7"/>
      </w:r>
      <w:r w:rsidR="001F71F8" w:rsidRPr="007A6051">
        <w:t>;</w:t>
      </w:r>
    </w:p>
    <w:p w:rsidR="006D55A6" w:rsidRPr="007A6051" w:rsidRDefault="001F71F8" w:rsidP="00E72413">
      <w:pPr>
        <w:ind w:firstLine="709"/>
        <w:jc w:val="both"/>
      </w:pPr>
      <w:r w:rsidRPr="007A6051">
        <w:t xml:space="preserve">- Положением «О порядке сдачи в аренду объектов муниципального недвижимого и движимого имущества, находящегося в собственности муниципального образования </w:t>
      </w:r>
      <w:r w:rsidR="001C0571" w:rsidRPr="007A6051">
        <w:t>городское поселение Никель Печенгского</w:t>
      </w:r>
      <w:r w:rsidRPr="007A6051">
        <w:t xml:space="preserve"> район</w:t>
      </w:r>
      <w:r w:rsidR="001C0571" w:rsidRPr="007A6051">
        <w:t>а Мурманской области</w:t>
      </w:r>
      <w:r w:rsidRPr="007A6051">
        <w:t>, утвержденным Решением Совета депутатов</w:t>
      </w:r>
      <w:r w:rsidR="001C0571" w:rsidRPr="007A6051">
        <w:t xml:space="preserve"> городское поселение Никель Печенгского района от 19.10.2017 № 64</w:t>
      </w:r>
      <w:r w:rsidRPr="007A6051">
        <w:rPr>
          <w:vertAlign w:val="superscript"/>
        </w:rPr>
        <w:footnoteReference w:id="8"/>
      </w:r>
      <w:r w:rsidRPr="007A6051">
        <w:t>;</w:t>
      </w:r>
    </w:p>
    <w:p w:rsidR="001F71F8" w:rsidRPr="007A6051" w:rsidRDefault="001F71F8" w:rsidP="00E72413">
      <w:pPr>
        <w:ind w:firstLine="709"/>
        <w:jc w:val="both"/>
      </w:pPr>
      <w:r w:rsidRPr="007A6051">
        <w:t>- настоящим Административным регламентом.</w:t>
      </w:r>
    </w:p>
    <w:p w:rsidR="001F71F8" w:rsidRPr="007A6051" w:rsidRDefault="00E72413" w:rsidP="00E72413">
      <w:pPr>
        <w:autoSpaceDE w:val="0"/>
        <w:autoSpaceDN w:val="0"/>
        <w:adjustRightInd w:val="0"/>
        <w:ind w:firstLine="709"/>
        <w:jc w:val="both"/>
        <w:rPr>
          <w:color w:val="000000"/>
        </w:rPr>
      </w:pPr>
      <w:r>
        <w:rPr>
          <w:color w:val="000000"/>
        </w:rPr>
        <w:t xml:space="preserve">2.5.2. Перечень нормативных правовых актов, </w:t>
      </w:r>
      <w:r w:rsidR="001F71F8" w:rsidRPr="007A6051">
        <w:rPr>
          <w:color w:val="000000"/>
        </w:rPr>
        <w:t>регулирующих предоставление муниципальной услуги (с указан</w:t>
      </w:r>
      <w:r>
        <w:rPr>
          <w:color w:val="000000"/>
        </w:rPr>
        <w:t xml:space="preserve">ием их реквизитов и источников официального  опубликования), указанный в </w:t>
      </w:r>
      <w:r w:rsidR="001F71F8" w:rsidRPr="007A6051">
        <w:rPr>
          <w:color w:val="000000"/>
        </w:rPr>
        <w:t>пун</w:t>
      </w:r>
      <w:r>
        <w:rPr>
          <w:color w:val="000000"/>
        </w:rPr>
        <w:t xml:space="preserve">кте </w:t>
      </w:r>
      <w:r w:rsidR="001F71F8" w:rsidRPr="007A6051">
        <w:rPr>
          <w:color w:val="000000"/>
        </w:rPr>
        <w:t xml:space="preserve">2.5.1 </w:t>
      </w:r>
      <w:r>
        <w:rPr>
          <w:color w:val="000000"/>
        </w:rPr>
        <w:t xml:space="preserve">Административного </w:t>
      </w:r>
      <w:r w:rsidR="001F71F8" w:rsidRPr="007A6051">
        <w:rPr>
          <w:color w:val="000000"/>
        </w:rPr>
        <w:t>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1F71F8" w:rsidRPr="007A6051" w:rsidRDefault="001F71F8" w:rsidP="00E72413">
      <w:pPr>
        <w:ind w:firstLine="709"/>
        <w:jc w:val="both"/>
      </w:pPr>
    </w:p>
    <w:p w:rsidR="001F71F8" w:rsidRDefault="001F71F8" w:rsidP="00E72413">
      <w:pPr>
        <w:keepNext/>
        <w:jc w:val="center"/>
        <w:outlineLvl w:val="2"/>
        <w:rPr>
          <w:b/>
          <w:bCs/>
        </w:rPr>
      </w:pPr>
      <w:bookmarkStart w:id="14" w:name="_Toc206211001"/>
      <w:r w:rsidRPr="007A6051">
        <w:rPr>
          <w:b/>
          <w:bCs/>
        </w:rPr>
        <w:t>2.6. Перечень документов, необходимых для предоставления муниципальной  услуги</w:t>
      </w:r>
      <w:bookmarkEnd w:id="14"/>
    </w:p>
    <w:p w:rsidR="00E72413" w:rsidRPr="007A6051" w:rsidRDefault="00E72413" w:rsidP="00E72413">
      <w:pPr>
        <w:keepNext/>
        <w:jc w:val="center"/>
        <w:outlineLvl w:val="2"/>
        <w:rPr>
          <w:b/>
          <w:bCs/>
        </w:rPr>
      </w:pPr>
    </w:p>
    <w:p w:rsidR="001F71F8" w:rsidRPr="007A6051" w:rsidRDefault="001F71F8" w:rsidP="001F71F8">
      <w:pPr>
        <w:widowControl w:val="0"/>
        <w:ind w:firstLine="709"/>
        <w:jc w:val="both"/>
      </w:pPr>
      <w:r w:rsidRPr="007A6051">
        <w:t>2.6.1.</w:t>
      </w:r>
      <w:r w:rsidR="00E72413">
        <w:t xml:space="preserve"> </w:t>
      </w:r>
      <w:proofErr w:type="gramStart"/>
      <w:r w:rsidRPr="007A6051">
        <w:t>Для получения муниципальной услуги Заявители, указанные в п</w:t>
      </w:r>
      <w:r w:rsidR="00E72413">
        <w:t>ункте</w:t>
      </w:r>
      <w:r w:rsidR="00032DFB">
        <w:t xml:space="preserve"> 1.2,</w:t>
      </w:r>
      <w:r w:rsidRPr="007A6051">
        <w:t xml:space="preserve"> </w:t>
      </w:r>
      <w:r w:rsidRPr="007A6051">
        <w:rPr>
          <w:color w:val="000000"/>
        </w:rPr>
        <w:t>направляют</w:t>
      </w:r>
      <w:r w:rsidRPr="007A6051">
        <w:t xml:space="preserve"> в Комитет на имя председателя</w:t>
      </w:r>
      <w:r w:rsidRPr="007A6051">
        <w:rPr>
          <w:color w:val="FF0000"/>
        </w:rPr>
        <w:t xml:space="preserve"> </w:t>
      </w:r>
      <w:r w:rsidRPr="007A6051">
        <w:t>заявление о предоставлении в аренду объектов муниципальной собственности по форме, согласно приложению 1 к Административному регламенту, в отношении имущества, закрепленного на праве оперативного управления и хозяйственного ведения на имя Главы Администрации, согласно приложению 2 к Административному регламенту, в письменном виде с указанием адреса Заявителя и</w:t>
      </w:r>
      <w:proofErr w:type="gramEnd"/>
      <w:r w:rsidRPr="007A6051">
        <w:t xml:space="preserve"> приложением следующих документов (в зависимости от организационно-правовой формы Заявителя):</w:t>
      </w:r>
    </w:p>
    <w:p w:rsidR="001F71F8" w:rsidRPr="007A6051" w:rsidRDefault="001F71F8" w:rsidP="001F71F8">
      <w:pPr>
        <w:widowControl w:val="0"/>
        <w:ind w:firstLine="709"/>
        <w:jc w:val="both"/>
      </w:pPr>
      <w:r w:rsidRPr="007A6051">
        <w:t>2.6.1.1. Для юридических лиц:</w:t>
      </w:r>
    </w:p>
    <w:p w:rsidR="001F71F8" w:rsidRPr="007A6051" w:rsidRDefault="001F71F8" w:rsidP="001F71F8">
      <w:pPr>
        <w:widowControl w:val="0"/>
        <w:ind w:firstLine="709"/>
        <w:jc w:val="both"/>
      </w:pPr>
      <w:r w:rsidRPr="007A6051">
        <w:t>1) заявление (оригинал);</w:t>
      </w:r>
    </w:p>
    <w:p w:rsidR="001F71F8" w:rsidRPr="007A6051" w:rsidRDefault="001F71F8" w:rsidP="001F71F8">
      <w:pPr>
        <w:widowControl w:val="0"/>
        <w:ind w:firstLine="709"/>
        <w:jc w:val="both"/>
      </w:pPr>
      <w:r w:rsidRPr="007A6051">
        <w:t>2) учредительные документы (копии);</w:t>
      </w:r>
    </w:p>
    <w:p w:rsidR="001F71F8" w:rsidRPr="007A6051" w:rsidRDefault="001F71F8" w:rsidP="001F71F8">
      <w:pPr>
        <w:widowControl w:val="0"/>
        <w:ind w:firstLine="709"/>
        <w:jc w:val="both"/>
      </w:pPr>
      <w:r w:rsidRPr="007A6051">
        <w:t>3) свидетельство о постановке на учет в налоговый орган (копия);</w:t>
      </w:r>
    </w:p>
    <w:p w:rsidR="001F71F8" w:rsidRPr="007A6051" w:rsidRDefault="001F71F8" w:rsidP="001F71F8">
      <w:pPr>
        <w:widowControl w:val="0"/>
        <w:ind w:firstLine="709"/>
        <w:jc w:val="both"/>
      </w:pPr>
      <w:r w:rsidRPr="007A6051">
        <w:t>4) свидетельство о государственной регистрации юридического лица (копия);</w:t>
      </w:r>
    </w:p>
    <w:p w:rsidR="001F71F8" w:rsidRPr="007A6051" w:rsidRDefault="001F71F8" w:rsidP="001F71F8">
      <w:pPr>
        <w:widowControl w:val="0"/>
        <w:ind w:firstLine="709"/>
        <w:jc w:val="both"/>
      </w:pPr>
      <w:r w:rsidRPr="007A6051">
        <w:t>5) решение об избрании (назначении) руководителя организации (копия);</w:t>
      </w:r>
    </w:p>
    <w:p w:rsidR="001F71F8" w:rsidRPr="007A6051" w:rsidRDefault="001F71F8" w:rsidP="001F71F8">
      <w:pPr>
        <w:widowControl w:val="0"/>
        <w:ind w:firstLine="709"/>
        <w:jc w:val="both"/>
      </w:pPr>
      <w:r w:rsidRPr="007A6051">
        <w:t>6) приказ о назначении руководителя организации (копия);</w:t>
      </w:r>
    </w:p>
    <w:p w:rsidR="001F71F8" w:rsidRPr="007A6051" w:rsidRDefault="001F71F8" w:rsidP="001F71F8">
      <w:pPr>
        <w:widowControl w:val="0"/>
        <w:ind w:firstLine="709"/>
        <w:jc w:val="both"/>
      </w:pPr>
      <w:r w:rsidRPr="007A6051">
        <w:t>7) при наличии изменений в учредительных документах - соответствующие решения и свидетельства о внесении изменений в Единый государственный реестр юридических лиц (копии);</w:t>
      </w:r>
    </w:p>
    <w:p w:rsidR="001F71F8" w:rsidRPr="007A6051" w:rsidRDefault="001F71F8" w:rsidP="001F71F8">
      <w:pPr>
        <w:widowControl w:val="0"/>
        <w:ind w:firstLine="709"/>
        <w:jc w:val="both"/>
      </w:pPr>
      <w:r w:rsidRPr="007A6051">
        <w:t>8) документ, подтверждающий полномочия лица, который будет подписывать соответствующий договор (копия), за исключением, если такое лицо в соответствии с законодательством Российской Федерации вправе действовать от имени юридического лица без доверенности;</w:t>
      </w:r>
    </w:p>
    <w:p w:rsidR="001F71F8" w:rsidRPr="007A6051" w:rsidRDefault="001F71F8" w:rsidP="001F71F8">
      <w:pPr>
        <w:widowControl w:val="0"/>
        <w:ind w:firstLine="709"/>
        <w:jc w:val="both"/>
      </w:pPr>
      <w:r w:rsidRPr="007A6051">
        <w:t>9) выписка из Единого государственного реестра юридических лиц (оригинал).</w:t>
      </w:r>
    </w:p>
    <w:p w:rsidR="001F71F8" w:rsidRPr="007A6051" w:rsidRDefault="001F71F8" w:rsidP="001F71F8">
      <w:pPr>
        <w:widowControl w:val="0"/>
        <w:ind w:firstLine="709"/>
        <w:jc w:val="both"/>
      </w:pPr>
      <w:r w:rsidRPr="007A6051">
        <w:t>Дополнительные документы для акционерных обществ:</w:t>
      </w:r>
    </w:p>
    <w:p w:rsidR="001F71F8" w:rsidRPr="007A6051" w:rsidRDefault="001F71F8" w:rsidP="001F71F8">
      <w:pPr>
        <w:widowControl w:val="0"/>
        <w:ind w:firstLine="709"/>
        <w:jc w:val="both"/>
      </w:pPr>
      <w:r w:rsidRPr="007A6051">
        <w:t>- решение собрания акционеров об избрании членов Совета директоров (копия);</w:t>
      </w:r>
    </w:p>
    <w:p w:rsidR="001F71F8" w:rsidRPr="007A6051" w:rsidRDefault="001F71F8" w:rsidP="001F71F8">
      <w:pPr>
        <w:widowControl w:val="0"/>
        <w:ind w:firstLine="709"/>
        <w:jc w:val="both"/>
      </w:pPr>
      <w:r w:rsidRPr="007A6051">
        <w:t>- решение Совета директоров об избрании руководителя организации (копия).</w:t>
      </w:r>
    </w:p>
    <w:p w:rsidR="001F71F8" w:rsidRPr="007A6051" w:rsidRDefault="001F71F8" w:rsidP="001F71F8">
      <w:pPr>
        <w:widowControl w:val="0"/>
        <w:ind w:firstLine="709"/>
        <w:jc w:val="both"/>
      </w:pPr>
      <w:r w:rsidRPr="007A6051">
        <w:t>2.6.1.2. Для индивидуальных предпринимателей:</w:t>
      </w:r>
    </w:p>
    <w:p w:rsidR="001F71F8" w:rsidRPr="007A6051" w:rsidRDefault="001F71F8" w:rsidP="001F71F8">
      <w:pPr>
        <w:widowControl w:val="0"/>
        <w:ind w:firstLine="709"/>
        <w:jc w:val="both"/>
      </w:pPr>
      <w:r w:rsidRPr="007A6051">
        <w:t>1) заявление (оригинал);</w:t>
      </w:r>
    </w:p>
    <w:p w:rsidR="001F71F8" w:rsidRPr="007A6051" w:rsidRDefault="001F71F8" w:rsidP="001F71F8">
      <w:pPr>
        <w:widowControl w:val="0"/>
        <w:ind w:firstLine="709"/>
        <w:jc w:val="both"/>
      </w:pPr>
      <w:r w:rsidRPr="007A6051">
        <w:t>2) свидетельство о постановке на учет в налоговый орган (копия);</w:t>
      </w:r>
    </w:p>
    <w:p w:rsidR="001F71F8" w:rsidRPr="007A6051" w:rsidRDefault="009003C5" w:rsidP="001F71F8">
      <w:pPr>
        <w:widowControl w:val="0"/>
        <w:ind w:firstLine="709"/>
        <w:jc w:val="both"/>
      </w:pPr>
      <w:r w:rsidRPr="007A6051">
        <w:t xml:space="preserve">3) </w:t>
      </w:r>
      <w:r w:rsidR="001F71F8" w:rsidRPr="007A6051">
        <w:t>свидетельство о государственной регистрации физического лица в качестве индивидуального предпринимателя (копия);</w:t>
      </w:r>
    </w:p>
    <w:p w:rsidR="001F71F8" w:rsidRPr="007A6051" w:rsidRDefault="001F71F8" w:rsidP="001F71F8">
      <w:pPr>
        <w:widowControl w:val="0"/>
        <w:ind w:firstLine="709"/>
        <w:jc w:val="both"/>
      </w:pPr>
      <w:r w:rsidRPr="007A6051">
        <w:t>4) паспорт (копия);</w:t>
      </w:r>
    </w:p>
    <w:p w:rsidR="001F71F8" w:rsidRPr="007A6051" w:rsidRDefault="001F71F8" w:rsidP="001F71F8">
      <w:pPr>
        <w:widowControl w:val="0"/>
        <w:ind w:firstLine="709"/>
        <w:jc w:val="both"/>
      </w:pPr>
      <w:r w:rsidRPr="007A6051">
        <w:t>5) выписка из Единого государственного реестра индивидуальных предпринимателей (оригинал).</w:t>
      </w:r>
      <w:r w:rsidRPr="007A6051">
        <w:rPr>
          <w:color w:val="000000"/>
        </w:rPr>
        <w:t xml:space="preserve"> </w:t>
      </w:r>
    </w:p>
    <w:p w:rsidR="001F71F8" w:rsidRPr="007A6051" w:rsidRDefault="001F71F8" w:rsidP="001F71F8">
      <w:pPr>
        <w:widowControl w:val="0"/>
        <w:ind w:firstLine="709"/>
        <w:jc w:val="both"/>
      </w:pPr>
      <w:r w:rsidRPr="007A6051">
        <w:t>2.6.1.3. Для физических лиц:</w:t>
      </w:r>
    </w:p>
    <w:p w:rsidR="001F71F8" w:rsidRPr="007A6051" w:rsidRDefault="001F71F8" w:rsidP="001F71F8">
      <w:pPr>
        <w:widowControl w:val="0"/>
        <w:ind w:firstLine="709"/>
        <w:jc w:val="both"/>
      </w:pPr>
      <w:r w:rsidRPr="007A6051">
        <w:t>1) заявление (оригинал);</w:t>
      </w:r>
    </w:p>
    <w:p w:rsidR="001F71F8" w:rsidRPr="007A6051" w:rsidRDefault="001F71F8" w:rsidP="001F71F8">
      <w:pPr>
        <w:widowControl w:val="0"/>
        <w:ind w:firstLine="709"/>
        <w:jc w:val="both"/>
      </w:pPr>
      <w:r w:rsidRPr="007A6051">
        <w:t>2) паспорт (копия).</w:t>
      </w:r>
    </w:p>
    <w:p w:rsidR="001F71F8" w:rsidRPr="007A6051" w:rsidRDefault="001F71F8" w:rsidP="001F71F8">
      <w:pPr>
        <w:widowControl w:val="0"/>
        <w:ind w:firstLine="709"/>
        <w:jc w:val="both"/>
      </w:pPr>
      <w:r w:rsidRPr="007A6051">
        <w:lastRenderedPageBreak/>
        <w:t>2.6.2. Документы, указанные в подпункте 9 п</w:t>
      </w:r>
      <w:r w:rsidR="00032DFB">
        <w:t>ункта 2.6.1.1 и подпункта 5 пункта 2.6.1.2</w:t>
      </w:r>
      <w:r w:rsidRPr="007A6051">
        <w:t xml:space="preserve"> настоящего Административного регламента, запрашиваются Комитетом в рамках межведомственного информационного взаимодействия,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предоставил их по собственной инициативе.</w:t>
      </w:r>
    </w:p>
    <w:p w:rsidR="001F71F8" w:rsidRPr="007A6051" w:rsidRDefault="001F71F8" w:rsidP="001F71F8">
      <w:pPr>
        <w:widowControl w:val="0"/>
        <w:ind w:firstLine="709"/>
        <w:jc w:val="both"/>
      </w:pPr>
      <w:r w:rsidRPr="007A6051">
        <w:rPr>
          <w:rFonts w:eastAsia="Calibri"/>
        </w:rPr>
        <w:t xml:space="preserve">Документы, указанные в </w:t>
      </w:r>
      <w:r w:rsidR="00032DFB">
        <w:rPr>
          <w:rFonts w:eastAsia="Calibri"/>
        </w:rPr>
        <w:t>подпунктах 1 - 8 пункта 2.6.1.1</w:t>
      </w:r>
      <w:r w:rsidRPr="007A6051">
        <w:rPr>
          <w:rFonts w:eastAsia="Calibri"/>
        </w:rPr>
        <w:t xml:space="preserve">, в </w:t>
      </w:r>
      <w:r w:rsidR="00032DFB">
        <w:rPr>
          <w:rFonts w:eastAsia="Calibri"/>
        </w:rPr>
        <w:t>подпунктах 1 - 4 пункта 2.6.1.2</w:t>
      </w:r>
      <w:r w:rsidRPr="007A6051">
        <w:rPr>
          <w:rFonts w:eastAsia="Calibri"/>
        </w:rPr>
        <w:t xml:space="preserve"> и в</w:t>
      </w:r>
      <w:r w:rsidR="00032DFB">
        <w:rPr>
          <w:rFonts w:eastAsia="Calibri"/>
        </w:rPr>
        <w:t xml:space="preserve"> подпунктах 1, 2 пункта 2.6.1.3</w:t>
      </w:r>
      <w:r w:rsidRPr="007A6051">
        <w:rPr>
          <w:rFonts w:eastAsia="Calibri"/>
        </w:rPr>
        <w:t xml:space="preserve"> настоящего  Административного  регламента  предоставляются  Заявителем самостоятельно.</w:t>
      </w:r>
    </w:p>
    <w:p w:rsidR="001F71F8" w:rsidRPr="007A6051" w:rsidRDefault="001F71F8" w:rsidP="001F71F8">
      <w:pPr>
        <w:widowControl w:val="0"/>
        <w:autoSpaceDE w:val="0"/>
        <w:autoSpaceDN w:val="0"/>
        <w:adjustRightInd w:val="0"/>
        <w:ind w:firstLine="709"/>
        <w:jc w:val="both"/>
        <w:rPr>
          <w:rFonts w:eastAsia="Calibri"/>
          <w:color w:val="000000"/>
        </w:rPr>
      </w:pPr>
      <w:r w:rsidRPr="007A6051">
        <w:rPr>
          <w:rFonts w:eastAsia="Calibri"/>
          <w:color w:val="000000"/>
        </w:rPr>
        <w:t>2.6.3. Комитет не вправе требовать от Заявителя:</w:t>
      </w:r>
    </w:p>
    <w:p w:rsidR="001F71F8" w:rsidRPr="007A6051" w:rsidRDefault="001F71F8" w:rsidP="001F71F8">
      <w:pPr>
        <w:widowControl w:val="0"/>
        <w:suppressAutoHyphens/>
        <w:ind w:firstLine="709"/>
        <w:contextualSpacing/>
        <w:jc w:val="both"/>
        <w:rPr>
          <w:bCs/>
        </w:rPr>
      </w:pPr>
      <w:r w:rsidRPr="007A6051">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F71F8" w:rsidRPr="007A6051" w:rsidRDefault="001F71F8" w:rsidP="001F71F8">
      <w:pPr>
        <w:widowControl w:val="0"/>
        <w:suppressAutoHyphens/>
        <w:ind w:firstLine="709"/>
        <w:contextualSpacing/>
        <w:jc w:val="both"/>
        <w:rPr>
          <w:bCs/>
        </w:rPr>
      </w:pPr>
      <w:proofErr w:type="gramStart"/>
      <w:r w:rsidRPr="007A6051">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A6051">
        <w:rPr>
          <w:bCs/>
        </w:rPr>
        <w:t xml:space="preserve"> 6 статьи 7 Федерального закона от 27.07.2010 № 210-ФЗ «Об организации предоставления государственных и муниципальных услуг»;</w:t>
      </w:r>
    </w:p>
    <w:p w:rsidR="001F71F8" w:rsidRPr="007A6051" w:rsidRDefault="001F71F8" w:rsidP="001F71F8">
      <w:pPr>
        <w:widowControl w:val="0"/>
        <w:ind w:firstLine="709"/>
        <w:jc w:val="both"/>
      </w:pPr>
      <w:proofErr w:type="gramStart"/>
      <w:r w:rsidRPr="007A6051">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anchor="block_91" w:history="1">
        <w:r w:rsidRPr="007A6051">
          <w:t>части 1 статьи 9</w:t>
        </w:r>
      </w:hyperlink>
      <w:r w:rsidRPr="007A6051">
        <w:t xml:space="preserve"> Федерального закона </w:t>
      </w:r>
      <w:r w:rsidR="00032DFB">
        <w:t xml:space="preserve">                            </w:t>
      </w:r>
      <w:r w:rsidRPr="007A6051">
        <w:rPr>
          <w:bCs/>
        </w:rPr>
        <w:t>от 27.07.2010 № 210-ФЗ «Об организации предоставления государственных и муниципальных услуг»</w:t>
      </w:r>
      <w:r w:rsidRPr="007A6051">
        <w:t>;</w:t>
      </w:r>
      <w:proofErr w:type="gramEnd"/>
    </w:p>
    <w:p w:rsidR="001F71F8" w:rsidRPr="007A6051" w:rsidRDefault="001F71F8" w:rsidP="001F71F8">
      <w:pPr>
        <w:widowControl w:val="0"/>
        <w:ind w:firstLine="709"/>
        <w:jc w:val="both"/>
      </w:pPr>
      <w:r w:rsidRPr="007A6051">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F71F8" w:rsidRPr="007A6051" w:rsidRDefault="001F71F8" w:rsidP="001F71F8">
      <w:pPr>
        <w:widowControl w:val="0"/>
        <w:ind w:firstLine="709"/>
        <w:jc w:val="both"/>
      </w:pPr>
      <w:r w:rsidRPr="007A6051">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F71F8" w:rsidRPr="007A6051" w:rsidRDefault="001F71F8" w:rsidP="001F71F8">
      <w:pPr>
        <w:widowControl w:val="0"/>
        <w:ind w:firstLine="709"/>
        <w:jc w:val="both"/>
      </w:pPr>
      <w:r w:rsidRPr="007A6051">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F71F8" w:rsidRPr="007A6051" w:rsidRDefault="001F71F8" w:rsidP="001F71F8">
      <w:pPr>
        <w:widowControl w:val="0"/>
        <w:ind w:firstLine="709"/>
        <w:jc w:val="both"/>
      </w:pPr>
      <w:r w:rsidRPr="007A6051">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F71F8" w:rsidRPr="007A6051" w:rsidRDefault="001F71F8" w:rsidP="001F71F8">
      <w:pPr>
        <w:widowControl w:val="0"/>
        <w:ind w:firstLine="709"/>
        <w:jc w:val="both"/>
      </w:pPr>
      <w:r w:rsidRPr="007A6051">
        <w:t>г) выявление документально подтвержденного факта (признаков) ошибочного или противоправного действия (бездействия) должностного лица Комитета,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Комитета, уведомляется Заявитель.</w:t>
      </w:r>
    </w:p>
    <w:p w:rsidR="001F71F8" w:rsidRPr="007A6051" w:rsidRDefault="001F71F8" w:rsidP="001F71F8">
      <w:pPr>
        <w:widowControl w:val="0"/>
        <w:ind w:firstLine="709"/>
        <w:jc w:val="both"/>
      </w:pPr>
      <w:r w:rsidRPr="007A6051">
        <w:t>2.6.4. Документы, предоставляемые в копиях, должны быть заверены юридическим лицом (с указанием даты, когда такие документы были заверены, фамилии, имени, отчества, должности и подписи работника юридического лица, заверившего копии, без сокращений), с одновременным предоставлением подлинников документов на обозрение, либо предоставляются нотариально заверенные копии.</w:t>
      </w:r>
      <w:r w:rsidRPr="007A6051">
        <w:rPr>
          <w:b/>
        </w:rPr>
        <w:t xml:space="preserve"> </w:t>
      </w:r>
      <w:r w:rsidRPr="007A6051">
        <w:t>В случае представления нотариально заверенных копий представление оригиналов документов не требуется.</w:t>
      </w:r>
    </w:p>
    <w:p w:rsidR="001F71F8" w:rsidRPr="007A6051" w:rsidRDefault="001F71F8" w:rsidP="001F71F8">
      <w:pPr>
        <w:widowControl w:val="0"/>
        <w:ind w:firstLine="709"/>
        <w:jc w:val="both"/>
      </w:pPr>
      <w:r w:rsidRPr="007A6051">
        <w:lastRenderedPageBreak/>
        <w:t>Документы, имеющие более одного листа, должны быть прошиты, а каждый лист документа - пронумерован.</w:t>
      </w:r>
    </w:p>
    <w:p w:rsidR="001F71F8" w:rsidRPr="007A6051" w:rsidRDefault="001F71F8" w:rsidP="001F71F8">
      <w:pPr>
        <w:widowControl w:val="0"/>
        <w:ind w:firstLine="709"/>
        <w:jc w:val="both"/>
      </w:pPr>
      <w:r w:rsidRPr="007A6051">
        <w:t>Тексты документов должны быть написаны разборчиво, наименования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1F71F8" w:rsidRPr="007A6051" w:rsidRDefault="001F71F8" w:rsidP="001F71F8">
      <w:pPr>
        <w:widowControl w:val="0"/>
        <w:ind w:firstLine="709"/>
        <w:jc w:val="both"/>
      </w:pPr>
      <w:r w:rsidRPr="007A6051">
        <w:t>2.6.5. Не подлежат приему документы (в том числе копии), имеющие подчистки, приписки, нечитаемый текст,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1F71F8" w:rsidRPr="007A6051" w:rsidRDefault="001F71F8" w:rsidP="001F71F8">
      <w:pPr>
        <w:widowControl w:val="0"/>
        <w:ind w:firstLine="709"/>
        <w:jc w:val="both"/>
      </w:pPr>
      <w:r w:rsidRPr="007A6051">
        <w:t>2.6.6. Заявка на продление действия договора аренды на новый срок подлежит подаче за 30 дней до окончания срока действия предыдущего договора аренды.</w:t>
      </w:r>
    </w:p>
    <w:p w:rsidR="001F71F8" w:rsidRPr="007A6051" w:rsidRDefault="001F71F8" w:rsidP="001F71F8">
      <w:pPr>
        <w:widowControl w:val="0"/>
        <w:ind w:firstLine="709"/>
        <w:jc w:val="both"/>
      </w:pPr>
      <w:r w:rsidRPr="007A6051">
        <w:t>К заявке на продление действия договора аренды прилагаются:</w:t>
      </w:r>
    </w:p>
    <w:p w:rsidR="001F71F8" w:rsidRPr="007A6051" w:rsidRDefault="001F71F8" w:rsidP="001F71F8">
      <w:pPr>
        <w:widowControl w:val="0"/>
        <w:ind w:firstLine="709"/>
        <w:jc w:val="both"/>
      </w:pPr>
      <w:r w:rsidRPr="007A6051">
        <w:t>1) акт сверки</w:t>
      </w:r>
      <w:r w:rsidRPr="007A6051">
        <w:rPr>
          <w:color w:val="FF0000"/>
        </w:rPr>
        <w:t xml:space="preserve"> </w:t>
      </w:r>
      <w:r w:rsidRPr="007A6051">
        <w:rPr>
          <w:color w:val="000000"/>
        </w:rPr>
        <w:t>взаимных</w:t>
      </w:r>
      <w:r w:rsidRPr="007A6051">
        <w:t xml:space="preserve"> расчетов по арендной плате, подписанный сторонами;</w:t>
      </w:r>
    </w:p>
    <w:p w:rsidR="001F71F8" w:rsidRPr="007A6051" w:rsidRDefault="001F71F8" w:rsidP="001F71F8">
      <w:pPr>
        <w:widowControl w:val="0"/>
        <w:ind w:firstLine="709"/>
        <w:jc w:val="both"/>
      </w:pPr>
      <w:r w:rsidRPr="007A6051">
        <w:t xml:space="preserve">2) справка об отсутствии задолженности </w:t>
      </w:r>
      <w:r w:rsidRPr="007A6051">
        <w:rPr>
          <w:color w:val="000000"/>
        </w:rPr>
        <w:t xml:space="preserve">по </w:t>
      </w:r>
      <w:r w:rsidRPr="007A6051">
        <w:t>оплат</w:t>
      </w:r>
      <w:r w:rsidRPr="007A6051">
        <w:rPr>
          <w:color w:val="000000"/>
        </w:rPr>
        <w:t>е потребленных энергоресурсов.</w:t>
      </w:r>
      <w:r w:rsidRPr="007A6051">
        <w:t xml:space="preserve"> </w:t>
      </w:r>
    </w:p>
    <w:p w:rsidR="001F71F8" w:rsidRPr="007A6051" w:rsidRDefault="001F71F8" w:rsidP="00032DFB">
      <w:pPr>
        <w:widowControl w:val="0"/>
        <w:ind w:firstLine="709"/>
        <w:jc w:val="both"/>
      </w:pPr>
      <w:r w:rsidRPr="007A6051">
        <w:t>2.6.7. В соответствии с Гражданским кодексом Российской Федерации, для ранее заключенных договоров аренды без проведения торгов, переход права собственности (хозяйственного ведения, оперативного управления) на сданное в аренду имущество к другому лицу не является основанием для изменения или расторжения договора аренды.</w:t>
      </w:r>
    </w:p>
    <w:p w:rsidR="00032DFB" w:rsidRDefault="00032DFB" w:rsidP="00032DFB">
      <w:pPr>
        <w:autoSpaceDE w:val="0"/>
        <w:autoSpaceDN w:val="0"/>
        <w:adjustRightInd w:val="0"/>
        <w:jc w:val="center"/>
        <w:rPr>
          <w:b/>
        </w:rPr>
      </w:pPr>
    </w:p>
    <w:p w:rsidR="001F71F8" w:rsidRDefault="001F71F8" w:rsidP="00032DFB">
      <w:pPr>
        <w:autoSpaceDE w:val="0"/>
        <w:autoSpaceDN w:val="0"/>
        <w:adjustRightInd w:val="0"/>
        <w:jc w:val="center"/>
        <w:rPr>
          <w:b/>
        </w:rPr>
      </w:pPr>
      <w:r w:rsidRPr="007A6051">
        <w:rPr>
          <w:b/>
        </w:rPr>
        <w:t>2.7.</w:t>
      </w:r>
      <w:r w:rsidRPr="007A6051">
        <w:rPr>
          <w:bCs/>
        </w:rPr>
        <w:t xml:space="preserve"> </w:t>
      </w:r>
      <w:r w:rsidRPr="007A6051">
        <w:rPr>
          <w:b/>
        </w:rPr>
        <w:t>Перечень оснований для отказа в приеме документов, для приостановления и (или) отказа в предоставлении муниципальной услуги</w:t>
      </w:r>
    </w:p>
    <w:p w:rsidR="00032DFB" w:rsidRPr="007A6051" w:rsidRDefault="00032DFB" w:rsidP="00032DFB">
      <w:pPr>
        <w:autoSpaceDE w:val="0"/>
        <w:autoSpaceDN w:val="0"/>
        <w:adjustRightInd w:val="0"/>
        <w:jc w:val="center"/>
        <w:rPr>
          <w:bCs/>
        </w:rPr>
      </w:pPr>
    </w:p>
    <w:p w:rsidR="001F71F8" w:rsidRPr="007A6051" w:rsidRDefault="001F71F8" w:rsidP="001F71F8">
      <w:pPr>
        <w:ind w:firstLine="709"/>
        <w:jc w:val="both"/>
        <w:rPr>
          <w:rFonts w:eastAsia="Calibri"/>
        </w:rPr>
      </w:pPr>
      <w:r w:rsidRPr="007A6051">
        <w:rPr>
          <w:rFonts w:eastAsia="Calibri"/>
        </w:rPr>
        <w:t>2.7.1. Основанием для отказа в приеме документов является:</w:t>
      </w:r>
    </w:p>
    <w:p w:rsidR="001F71F8" w:rsidRPr="007A6051" w:rsidRDefault="001F71F8" w:rsidP="001F71F8">
      <w:pPr>
        <w:ind w:firstLine="709"/>
        <w:jc w:val="both"/>
        <w:rPr>
          <w:rFonts w:eastAsia="Calibri"/>
        </w:rPr>
      </w:pPr>
      <w:r w:rsidRPr="007A6051">
        <w:rPr>
          <w:rFonts w:eastAsia="Calibri"/>
        </w:rPr>
        <w:t>1) отсутствие у лица, обратившегося в качестве представителя Заявителя, надлежащим образом оформленных полномочий действовать от имени Заявителя;</w:t>
      </w:r>
    </w:p>
    <w:p w:rsidR="001F71F8" w:rsidRPr="007A6051" w:rsidRDefault="001F71F8" w:rsidP="001F71F8">
      <w:pPr>
        <w:ind w:firstLine="709"/>
        <w:jc w:val="both"/>
        <w:rPr>
          <w:rFonts w:eastAsia="Calibri"/>
        </w:rPr>
      </w:pPr>
      <w:r w:rsidRPr="007A6051">
        <w:rPr>
          <w:rFonts w:eastAsia="Calibri"/>
        </w:rPr>
        <w:t>2) представление документов, которые не поддаются прочтению или имеют подчистки, приписки, либо иные исправления.</w:t>
      </w:r>
    </w:p>
    <w:p w:rsidR="001F71F8" w:rsidRPr="007A6051" w:rsidRDefault="001F71F8" w:rsidP="001F71F8">
      <w:pPr>
        <w:tabs>
          <w:tab w:val="left" w:pos="720"/>
        </w:tabs>
        <w:autoSpaceDE w:val="0"/>
        <w:autoSpaceDN w:val="0"/>
        <w:adjustRightInd w:val="0"/>
        <w:ind w:firstLine="720"/>
        <w:jc w:val="both"/>
      </w:pPr>
      <w:r w:rsidRPr="007A6051">
        <w:t>2.7.2. Основанием для отказа в предоставлении муниципальной услуги является:</w:t>
      </w:r>
    </w:p>
    <w:p w:rsidR="001F71F8" w:rsidRPr="007A6051" w:rsidRDefault="001F71F8" w:rsidP="00567F5F">
      <w:pPr>
        <w:numPr>
          <w:ilvl w:val="0"/>
          <w:numId w:val="6"/>
        </w:numPr>
        <w:tabs>
          <w:tab w:val="left" w:pos="720"/>
          <w:tab w:val="left" w:pos="993"/>
        </w:tabs>
        <w:autoSpaceDE w:val="0"/>
        <w:autoSpaceDN w:val="0"/>
        <w:adjustRightInd w:val="0"/>
        <w:ind w:left="0" w:firstLine="709"/>
        <w:jc w:val="both"/>
        <w:rPr>
          <w:rFonts w:eastAsia="Calibri"/>
        </w:rPr>
      </w:pPr>
      <w:r w:rsidRPr="007A6051">
        <w:rPr>
          <w:rFonts w:eastAsia="Calibri"/>
        </w:rPr>
        <w:t>непредставление документов, обязанность предоставления которых возложена на Заявителя;</w:t>
      </w:r>
    </w:p>
    <w:p w:rsidR="001F71F8" w:rsidRPr="007A6051" w:rsidRDefault="001F71F8" w:rsidP="00032DFB">
      <w:pPr>
        <w:numPr>
          <w:ilvl w:val="0"/>
          <w:numId w:val="6"/>
        </w:numPr>
        <w:tabs>
          <w:tab w:val="left" w:pos="720"/>
        </w:tabs>
        <w:autoSpaceDE w:val="0"/>
        <w:autoSpaceDN w:val="0"/>
        <w:adjustRightInd w:val="0"/>
        <w:ind w:left="0" w:firstLine="709"/>
        <w:jc w:val="both"/>
      </w:pPr>
      <w:r w:rsidRPr="007A6051">
        <w:t>принятие решения о предоставлении в аренду муниципального имущества не относится к компетенции Комитета;</w:t>
      </w:r>
    </w:p>
    <w:p w:rsidR="001F71F8" w:rsidRPr="007A6051" w:rsidRDefault="001F71F8" w:rsidP="001F71F8">
      <w:pPr>
        <w:widowControl w:val="0"/>
        <w:ind w:firstLine="709"/>
        <w:jc w:val="both"/>
      </w:pPr>
      <w:r w:rsidRPr="007A6051">
        <w:t>3) несоответствия документов требованиям настоящего Административного регламента;</w:t>
      </w:r>
    </w:p>
    <w:p w:rsidR="001F71F8" w:rsidRPr="007A6051" w:rsidRDefault="001F71F8" w:rsidP="001F71F8">
      <w:pPr>
        <w:widowControl w:val="0"/>
        <w:ind w:firstLine="709"/>
        <w:jc w:val="both"/>
      </w:pPr>
      <w:r w:rsidRPr="007A6051">
        <w:t>4) неполноты или недостоверности сведений, содержащихся в представленных документах;</w:t>
      </w:r>
    </w:p>
    <w:p w:rsidR="001F71F8" w:rsidRPr="007A6051" w:rsidRDefault="00567F5F" w:rsidP="00567F5F">
      <w:pPr>
        <w:widowControl w:val="0"/>
        <w:tabs>
          <w:tab w:val="left" w:pos="1134"/>
          <w:tab w:val="left" w:pos="1418"/>
        </w:tabs>
        <w:ind w:firstLine="709"/>
        <w:jc w:val="both"/>
      </w:pPr>
      <w:r w:rsidRPr="007A6051">
        <w:t xml:space="preserve">5) </w:t>
      </w:r>
      <w:r w:rsidR="001F71F8" w:rsidRPr="007A6051">
        <w:t>несоответствие предлагаемых условий аренды предмету и целям деятельности арендодателя.</w:t>
      </w:r>
    </w:p>
    <w:p w:rsidR="001F71F8" w:rsidRPr="007A6051" w:rsidRDefault="001F71F8" w:rsidP="001F71F8">
      <w:pPr>
        <w:autoSpaceDE w:val="0"/>
        <w:autoSpaceDN w:val="0"/>
        <w:adjustRightInd w:val="0"/>
        <w:ind w:firstLine="720"/>
        <w:jc w:val="both"/>
      </w:pPr>
      <w:r w:rsidRPr="007A6051">
        <w:t>2.7.3. Основанием для приостановления предоставления муниципальной услуги является:</w:t>
      </w:r>
    </w:p>
    <w:p w:rsidR="001F71F8" w:rsidRPr="007A6051" w:rsidRDefault="001F71F8" w:rsidP="001F71F8">
      <w:pPr>
        <w:ind w:firstLine="720"/>
        <w:jc w:val="both"/>
      </w:pPr>
      <w:r w:rsidRPr="007A6051">
        <w:t>- решение суда;</w:t>
      </w:r>
    </w:p>
    <w:p w:rsidR="001F71F8" w:rsidRPr="007A6051" w:rsidRDefault="001F71F8" w:rsidP="001F71F8">
      <w:pPr>
        <w:ind w:firstLine="709"/>
        <w:jc w:val="both"/>
      </w:pPr>
      <w:r w:rsidRPr="007A6051">
        <w:t>- заявление Заявителя;</w:t>
      </w:r>
    </w:p>
    <w:p w:rsidR="001F71F8" w:rsidRPr="007A6051" w:rsidRDefault="001F71F8" w:rsidP="001F71F8">
      <w:pPr>
        <w:ind w:firstLine="709"/>
        <w:jc w:val="both"/>
        <w:rPr>
          <w:b/>
        </w:rPr>
      </w:pPr>
      <w:r w:rsidRPr="007A6051">
        <w:t>- проведение оценки рыночной ст</w:t>
      </w:r>
      <w:r w:rsidR="00032DFB">
        <w:t xml:space="preserve">оимости права пользования 1 </w:t>
      </w:r>
      <w:proofErr w:type="spellStart"/>
      <w:r w:rsidR="00032DFB">
        <w:t>кв</w:t>
      </w:r>
      <w:proofErr w:type="gramStart"/>
      <w:r w:rsidR="00032DFB">
        <w:t>.</w:t>
      </w:r>
      <w:r w:rsidRPr="007A6051">
        <w:t>м</w:t>
      </w:r>
      <w:proofErr w:type="spellEnd"/>
      <w:proofErr w:type="gramEnd"/>
      <w:r w:rsidRPr="007A6051">
        <w:t xml:space="preserve"> арендуемых площадей в месяц.</w:t>
      </w:r>
    </w:p>
    <w:p w:rsidR="00032DFB" w:rsidRDefault="00032DFB" w:rsidP="00032DFB">
      <w:pPr>
        <w:ind w:firstLine="709"/>
        <w:jc w:val="center"/>
        <w:rPr>
          <w:b/>
        </w:rPr>
      </w:pPr>
    </w:p>
    <w:p w:rsidR="001F71F8" w:rsidRDefault="001F71F8" w:rsidP="00032DFB">
      <w:pPr>
        <w:ind w:firstLine="709"/>
        <w:jc w:val="center"/>
        <w:rPr>
          <w:b/>
        </w:rPr>
      </w:pPr>
      <w:r w:rsidRPr="007A6051">
        <w:rPr>
          <w:b/>
        </w:rPr>
        <w:t>2.8. Размер платы, взимаемой с Заявителя при предоставлении муниципальной услуги, и способы ее взимания</w:t>
      </w:r>
    </w:p>
    <w:p w:rsidR="00032DFB" w:rsidRPr="007A6051" w:rsidRDefault="00032DFB" w:rsidP="00032DFB">
      <w:pPr>
        <w:ind w:firstLine="709"/>
        <w:jc w:val="center"/>
        <w:rPr>
          <w:b/>
        </w:rPr>
      </w:pPr>
    </w:p>
    <w:p w:rsidR="001F71F8" w:rsidRPr="007A6051" w:rsidRDefault="001F71F8" w:rsidP="00032DFB">
      <w:pPr>
        <w:ind w:firstLine="709"/>
        <w:jc w:val="both"/>
      </w:pPr>
      <w:r w:rsidRPr="007A6051">
        <w:t>2.8.1.  Муниципальная услуга предоставляется на безвозмездной основе.</w:t>
      </w:r>
    </w:p>
    <w:p w:rsidR="001F71F8" w:rsidRPr="007A6051" w:rsidRDefault="001F71F8" w:rsidP="00032DFB">
      <w:pPr>
        <w:ind w:firstLine="709"/>
        <w:jc w:val="both"/>
      </w:pPr>
      <w:r w:rsidRPr="007A6051">
        <w:t xml:space="preserve">2.8.2. </w:t>
      </w:r>
      <w:proofErr w:type="gramStart"/>
      <w:r w:rsidRPr="007A6051">
        <w:t xml:space="preserve">В соответствие со статьей 22.1 </w:t>
      </w:r>
      <w:hyperlink r:id="rId12" w:history="1">
        <w:r w:rsidRPr="007A6051">
          <w:t>Основ законодательства Российской Федерации о нотариате</w:t>
        </w:r>
      </w:hyperlink>
      <w:r w:rsidRPr="007A6051">
        <w:t xml:space="preserve">, утвержденных </w:t>
      </w:r>
      <w:hyperlink r:id="rId13" w:history="1">
        <w:r w:rsidRPr="007A6051">
          <w:t xml:space="preserve">Верховным Советом Российской Федерации </w:t>
        </w:r>
        <w:r w:rsidR="00032DFB">
          <w:t xml:space="preserve">                       </w:t>
        </w:r>
        <w:r w:rsidRPr="007A6051">
          <w:t xml:space="preserve">от 11.02.1993 </w:t>
        </w:r>
        <w:r w:rsidR="00032DFB">
          <w:t>№</w:t>
        </w:r>
        <w:r w:rsidRPr="007A6051">
          <w:t xml:space="preserve"> 4462-1</w:t>
        </w:r>
      </w:hyperlink>
      <w:r w:rsidRPr="007A6051">
        <w:t xml:space="preserve">, нотариальное удостоверение доверенности на совершение действий, свидетельствование подлинности подписи на заявлениях и других документах осуществляется за плату, размер которой установлен статьей 333.24 </w:t>
      </w:r>
      <w:hyperlink r:id="rId14" w:history="1">
        <w:r w:rsidRPr="007A6051">
          <w:t xml:space="preserve">Налогового кодекса </w:t>
        </w:r>
        <w:r w:rsidRPr="007A6051">
          <w:lastRenderedPageBreak/>
          <w:t>Российской Федерации</w:t>
        </w:r>
      </w:hyperlink>
      <w:r w:rsidRPr="007A6051">
        <w:t>. Госпошлина за совершение нотариальных действий взимается нотариусами.</w:t>
      </w:r>
      <w:proofErr w:type="gramEnd"/>
    </w:p>
    <w:p w:rsidR="00032DFB" w:rsidRDefault="00032DFB" w:rsidP="00032DFB">
      <w:pPr>
        <w:ind w:firstLine="709"/>
        <w:jc w:val="center"/>
        <w:rPr>
          <w:b/>
        </w:rPr>
      </w:pPr>
    </w:p>
    <w:p w:rsidR="001F71F8" w:rsidRDefault="001F71F8" w:rsidP="00032DFB">
      <w:pPr>
        <w:ind w:firstLine="709"/>
        <w:jc w:val="center"/>
        <w:rPr>
          <w:b/>
        </w:rPr>
      </w:pPr>
      <w:r w:rsidRPr="007A6051">
        <w:rPr>
          <w:b/>
        </w:rPr>
        <w:t>2.9.</w:t>
      </w:r>
      <w:r w:rsidR="00032DFB">
        <w:rPr>
          <w:b/>
        </w:rPr>
        <w:t xml:space="preserve"> </w:t>
      </w:r>
      <w:r w:rsidRPr="007A6051">
        <w:rPr>
          <w:b/>
        </w:rPr>
        <w:t>Требования к местам предоставления муниципальной услуги</w:t>
      </w:r>
    </w:p>
    <w:p w:rsidR="00032DFB" w:rsidRPr="007A6051" w:rsidRDefault="00032DFB" w:rsidP="00032DFB">
      <w:pPr>
        <w:ind w:firstLine="709"/>
        <w:jc w:val="center"/>
        <w:rPr>
          <w:b/>
        </w:rPr>
      </w:pPr>
    </w:p>
    <w:p w:rsidR="001F71F8" w:rsidRPr="007A6051" w:rsidRDefault="001F71F8" w:rsidP="001F71F8">
      <w:pPr>
        <w:widowControl w:val="0"/>
        <w:ind w:firstLine="709"/>
        <w:jc w:val="both"/>
      </w:pPr>
      <w:r w:rsidRPr="007A6051">
        <w:t>2.9.1. Проектирование и строительство или выбор здания (строения), в котором планируется расположение Комитета, должно осуществляться с учетом пешеходной доступности для Заявителей.</w:t>
      </w:r>
    </w:p>
    <w:p w:rsidR="001F71F8" w:rsidRPr="007A6051" w:rsidRDefault="001F71F8" w:rsidP="001F71F8">
      <w:pPr>
        <w:widowControl w:val="0"/>
        <w:ind w:firstLine="709"/>
        <w:jc w:val="both"/>
      </w:pPr>
      <w:r w:rsidRPr="007A6051">
        <w:t xml:space="preserve">2.9.2. Здание, в котором расположен Комитет, должно быть оборудовано отдельным входом для свободного доступа граждан. Комитет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w:t>
      </w:r>
      <w:r w:rsidRPr="007A6051">
        <w:rPr>
          <w:bCs/>
          <w:iCs/>
        </w:rPr>
        <w:t>муниципальной</w:t>
      </w:r>
      <w:r w:rsidRPr="007A6051">
        <w:t xml:space="preserve"> услуги, оказание должностным лицом, предоставляющим </w:t>
      </w:r>
      <w:r w:rsidRPr="007A6051">
        <w:rPr>
          <w:bCs/>
          <w:iCs/>
        </w:rPr>
        <w:t xml:space="preserve">муниципальную </w:t>
      </w:r>
      <w:r w:rsidRPr="007A6051">
        <w:t xml:space="preserve">услугу, необходимой инвалидам помощи в преодолении барьеров, мешающих получению </w:t>
      </w:r>
      <w:r w:rsidRPr="007A6051">
        <w:rPr>
          <w:bCs/>
          <w:iCs/>
        </w:rPr>
        <w:t>муниципальной</w:t>
      </w:r>
      <w:r w:rsidRPr="007A6051">
        <w:t xml:space="preserve"> услуги. </w:t>
      </w:r>
    </w:p>
    <w:p w:rsidR="001F71F8" w:rsidRPr="007A6051" w:rsidRDefault="001F71F8" w:rsidP="001F71F8">
      <w:pPr>
        <w:widowControl w:val="0"/>
        <w:ind w:firstLine="709"/>
        <w:jc w:val="both"/>
      </w:pPr>
      <w:r w:rsidRPr="007A6051">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1F71F8" w:rsidRPr="007A6051" w:rsidRDefault="001F71F8" w:rsidP="001F71F8">
      <w:pPr>
        <w:autoSpaceDE w:val="0"/>
        <w:autoSpaceDN w:val="0"/>
        <w:adjustRightInd w:val="0"/>
        <w:ind w:firstLine="709"/>
        <w:jc w:val="both"/>
      </w:pPr>
      <w:r w:rsidRPr="007A6051">
        <w:t>2.9.3. Требования к парковочным местам:</w:t>
      </w:r>
    </w:p>
    <w:p w:rsidR="001F71F8" w:rsidRPr="007A6051" w:rsidRDefault="001F71F8" w:rsidP="00032DFB">
      <w:pPr>
        <w:autoSpaceDE w:val="0"/>
        <w:autoSpaceDN w:val="0"/>
        <w:adjustRightInd w:val="0"/>
        <w:ind w:firstLine="709"/>
        <w:jc w:val="both"/>
      </w:pPr>
      <w:r w:rsidRPr="007A6051">
        <w:t xml:space="preserve">- на территории, прилегающей к месторасположению Комитета, оборудуются места для парковки автотранспортных средств; </w:t>
      </w:r>
    </w:p>
    <w:p w:rsidR="001F71F8" w:rsidRPr="007A6051" w:rsidRDefault="001F71F8" w:rsidP="00032DFB">
      <w:pPr>
        <w:autoSpaceDE w:val="0"/>
        <w:autoSpaceDN w:val="0"/>
        <w:adjustRightInd w:val="0"/>
        <w:ind w:firstLine="709"/>
        <w:jc w:val="both"/>
      </w:pPr>
      <w:r w:rsidRPr="007A6051">
        <w:t>- доступ Заявителей к парковочным местам является бесплатным.</w:t>
      </w:r>
    </w:p>
    <w:p w:rsidR="001F71F8" w:rsidRPr="007A6051" w:rsidRDefault="001F71F8" w:rsidP="001F71F8">
      <w:pPr>
        <w:widowControl w:val="0"/>
        <w:ind w:firstLine="709"/>
        <w:jc w:val="both"/>
      </w:pPr>
      <w:r w:rsidRPr="007A6051">
        <w:t>2.9.4. Центральный вход в здание, в котором расположен Комитет, должен быть оборудован информационной табличкой (вывеской), содержащей следующую информацию:</w:t>
      </w:r>
    </w:p>
    <w:p w:rsidR="001F71F8" w:rsidRPr="007A6051" w:rsidRDefault="001F71F8" w:rsidP="001F71F8">
      <w:pPr>
        <w:widowControl w:val="0"/>
        <w:ind w:firstLine="709"/>
        <w:jc w:val="both"/>
      </w:pPr>
      <w:r w:rsidRPr="007A6051">
        <w:t>- наименование;</w:t>
      </w:r>
    </w:p>
    <w:p w:rsidR="001F71F8" w:rsidRPr="007A6051" w:rsidRDefault="001F71F8" w:rsidP="001F71F8">
      <w:pPr>
        <w:widowControl w:val="0"/>
        <w:ind w:firstLine="709"/>
        <w:jc w:val="both"/>
      </w:pPr>
      <w:r w:rsidRPr="007A6051">
        <w:t>- место нахождения;</w:t>
      </w:r>
    </w:p>
    <w:p w:rsidR="001F71F8" w:rsidRPr="007A6051" w:rsidRDefault="001F71F8" w:rsidP="001F71F8">
      <w:pPr>
        <w:widowControl w:val="0"/>
        <w:ind w:firstLine="709"/>
        <w:jc w:val="both"/>
      </w:pPr>
      <w:r w:rsidRPr="007A6051">
        <w:t>- режим работы.</w:t>
      </w:r>
    </w:p>
    <w:p w:rsidR="001F71F8" w:rsidRPr="007A6051" w:rsidRDefault="001F71F8" w:rsidP="001F71F8">
      <w:pPr>
        <w:widowControl w:val="0"/>
        <w:ind w:firstLine="709"/>
        <w:jc w:val="both"/>
      </w:pPr>
      <w:r w:rsidRPr="007A6051">
        <w:t>2.9.5. Вход и выход из помещений оборудуются соответствующими указателями.</w:t>
      </w:r>
    </w:p>
    <w:p w:rsidR="001F71F8" w:rsidRPr="007A6051" w:rsidRDefault="001F71F8" w:rsidP="001F71F8">
      <w:pPr>
        <w:widowControl w:val="0"/>
        <w:ind w:firstLine="709"/>
        <w:jc w:val="both"/>
      </w:pPr>
      <w:r w:rsidRPr="007A6051">
        <w:t>2.9.6. Прием Заявителей осуществляется в отведенных для этих целей помещениях.</w:t>
      </w:r>
    </w:p>
    <w:p w:rsidR="001F71F8" w:rsidRPr="007A6051" w:rsidRDefault="001F71F8" w:rsidP="001F71F8">
      <w:pPr>
        <w:widowControl w:val="0"/>
        <w:ind w:firstLine="709"/>
        <w:jc w:val="both"/>
      </w:pPr>
      <w:r w:rsidRPr="007A6051">
        <w:t>2.9.7.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1F71F8" w:rsidRPr="007A6051" w:rsidRDefault="001F71F8" w:rsidP="001F71F8">
      <w:pPr>
        <w:widowControl w:val="0"/>
        <w:ind w:firstLine="709"/>
        <w:jc w:val="both"/>
      </w:pPr>
      <w:r w:rsidRPr="007A6051">
        <w:t>2.9.8. Присутственные места включают места для ожидания, информирования и приема Заявителей.</w:t>
      </w:r>
    </w:p>
    <w:p w:rsidR="001F71F8" w:rsidRPr="007A6051" w:rsidRDefault="001F71F8" w:rsidP="001F71F8">
      <w:pPr>
        <w:widowControl w:val="0"/>
        <w:ind w:firstLine="709"/>
        <w:jc w:val="both"/>
      </w:pPr>
      <w:r w:rsidRPr="007A6051">
        <w:t xml:space="preserve">2.9.9. Помещения должны соответствовать санитарно-гигиеническим правилам и нормативам. </w:t>
      </w:r>
    </w:p>
    <w:p w:rsidR="001F71F8" w:rsidRPr="007A6051" w:rsidRDefault="001F71F8" w:rsidP="001F71F8">
      <w:pPr>
        <w:widowControl w:val="0"/>
        <w:ind w:firstLine="709"/>
        <w:jc w:val="both"/>
      </w:pPr>
      <w:r w:rsidRPr="007A6051">
        <w:t>2.9.10. Присутственные места предоставления услуги должны иметь туалет со свободным доступом к нему Заявителей.</w:t>
      </w:r>
    </w:p>
    <w:p w:rsidR="001F71F8" w:rsidRPr="007A6051" w:rsidRDefault="001F71F8" w:rsidP="001F71F8">
      <w:pPr>
        <w:widowControl w:val="0"/>
        <w:ind w:firstLine="709"/>
        <w:jc w:val="both"/>
      </w:pPr>
      <w:r w:rsidRPr="007A6051">
        <w:t>2.9.11. В местах ожидания должен быть предусмотрен гардероб либо специальные напольные и (или) настенные вешалки для одежды.</w:t>
      </w:r>
    </w:p>
    <w:p w:rsidR="001F71F8" w:rsidRPr="007A6051" w:rsidRDefault="001F71F8" w:rsidP="001F71F8">
      <w:pPr>
        <w:widowControl w:val="0"/>
        <w:ind w:firstLine="709"/>
        <w:jc w:val="both"/>
      </w:pPr>
      <w:r w:rsidRPr="007A6051">
        <w:t>2.9.12. Места для информирования, предназначенные для ознакомления Заявителей с информационными материалами, оборудуются:</w:t>
      </w:r>
    </w:p>
    <w:p w:rsidR="001F71F8" w:rsidRPr="007A6051" w:rsidRDefault="001F71F8" w:rsidP="001F71F8">
      <w:pPr>
        <w:widowControl w:val="0"/>
        <w:ind w:firstLine="709"/>
        <w:jc w:val="both"/>
      </w:pPr>
      <w:r w:rsidRPr="007A6051">
        <w:t>- информационными стендами или информационными терминалами;</w:t>
      </w:r>
    </w:p>
    <w:p w:rsidR="001F71F8" w:rsidRPr="007A6051" w:rsidRDefault="001F71F8" w:rsidP="001F71F8">
      <w:pPr>
        <w:widowControl w:val="0"/>
        <w:ind w:firstLine="709"/>
        <w:jc w:val="both"/>
      </w:pPr>
      <w:r w:rsidRPr="007A6051">
        <w:t>- стульями и столами (стойками для письма) для возможности оформления документов.</w:t>
      </w:r>
    </w:p>
    <w:p w:rsidR="001F71F8" w:rsidRPr="007A6051" w:rsidRDefault="001F71F8" w:rsidP="001F71F8">
      <w:pPr>
        <w:widowControl w:val="0"/>
        <w:ind w:firstLine="709"/>
        <w:jc w:val="both"/>
      </w:pPr>
      <w:r w:rsidRPr="007A6051">
        <w:t>2.9.13. Стенды (вывески), содержащие информацию о процедуре предоставления государственной услуги, размещаются в вестибюле.</w:t>
      </w:r>
    </w:p>
    <w:p w:rsidR="001F71F8" w:rsidRPr="007A6051" w:rsidRDefault="001F71F8" w:rsidP="001F71F8">
      <w:pPr>
        <w:widowControl w:val="0"/>
        <w:ind w:firstLine="709"/>
        <w:jc w:val="both"/>
      </w:pPr>
      <w:r w:rsidRPr="007A6051">
        <w:t xml:space="preserve">2.9.14. Информационные стенды с образцами заполнения запросов и перечнем документов, необходимых для предоставления </w:t>
      </w:r>
      <w:r w:rsidRPr="007A6051">
        <w:rPr>
          <w:bCs/>
          <w:iCs/>
        </w:rPr>
        <w:t>муниципальной</w:t>
      </w:r>
      <w:r w:rsidRPr="007A6051">
        <w:t xml:space="preserve">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1F71F8" w:rsidRPr="007A6051" w:rsidRDefault="001F71F8" w:rsidP="001F71F8">
      <w:pPr>
        <w:widowControl w:val="0"/>
        <w:ind w:firstLine="709"/>
        <w:jc w:val="both"/>
      </w:pPr>
      <w:r w:rsidRPr="007A6051">
        <w:t xml:space="preserve">2.9.15. Места для ожидания должны соответствовать комфортным условиям для Заявителей и оптимальным условиям для работы должностных лиц, осуществляющих </w:t>
      </w:r>
      <w:r w:rsidRPr="007A6051">
        <w:lastRenderedPageBreak/>
        <w:t>прием и консультирование граждан.</w:t>
      </w:r>
    </w:p>
    <w:p w:rsidR="001F71F8" w:rsidRPr="007A6051" w:rsidRDefault="001F71F8" w:rsidP="001F71F8">
      <w:pPr>
        <w:widowControl w:val="0"/>
        <w:ind w:firstLine="709"/>
        <w:jc w:val="both"/>
      </w:pPr>
      <w:r w:rsidRPr="007A6051">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7A6051">
        <w:t>банкетками</w:t>
      </w:r>
      <w:proofErr w:type="spellEnd"/>
      <w:r w:rsidRPr="007A6051">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1F71F8" w:rsidRPr="007A6051" w:rsidRDefault="001F71F8" w:rsidP="001F71F8">
      <w:pPr>
        <w:widowControl w:val="0"/>
        <w:ind w:firstLine="709"/>
        <w:jc w:val="both"/>
      </w:pPr>
      <w:r w:rsidRPr="007A6051">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1F71F8" w:rsidRPr="007A6051" w:rsidRDefault="001F71F8" w:rsidP="001F71F8">
      <w:pPr>
        <w:widowControl w:val="0"/>
        <w:ind w:firstLine="709"/>
        <w:jc w:val="both"/>
      </w:pPr>
      <w:r w:rsidRPr="007A6051">
        <w:t xml:space="preserve">2.9.18. Место ожидания должно находиться в холле или ином специально приспособленном помещении. </w:t>
      </w:r>
    </w:p>
    <w:p w:rsidR="001F71F8" w:rsidRPr="007A6051" w:rsidRDefault="001F71F8" w:rsidP="001F71F8">
      <w:pPr>
        <w:widowControl w:val="0"/>
        <w:ind w:firstLine="709"/>
        <w:jc w:val="both"/>
      </w:pPr>
      <w:r w:rsidRPr="007A6051">
        <w:t xml:space="preserve">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w:t>
      </w:r>
      <w:r w:rsidRPr="007A6051">
        <w:rPr>
          <w:bCs/>
          <w:iCs/>
        </w:rPr>
        <w:t>муниципальной</w:t>
      </w:r>
      <w:r w:rsidRPr="007A6051">
        <w:t xml:space="preserve"> услуги.</w:t>
      </w:r>
    </w:p>
    <w:p w:rsidR="001F71F8" w:rsidRPr="007A6051" w:rsidRDefault="001F71F8" w:rsidP="001F71F8">
      <w:pPr>
        <w:widowControl w:val="0"/>
        <w:ind w:firstLine="709"/>
        <w:jc w:val="both"/>
      </w:pPr>
      <w:r w:rsidRPr="007A6051">
        <w:t>2.9.20. Кабинет, в котором осуществляется прием Заявителей, должен быть оборудован информационной табличкой (вывеской) с указанием:</w:t>
      </w:r>
    </w:p>
    <w:p w:rsidR="001F71F8" w:rsidRPr="007A6051" w:rsidRDefault="001F71F8" w:rsidP="001F71F8">
      <w:pPr>
        <w:widowControl w:val="0"/>
        <w:ind w:left="709"/>
        <w:jc w:val="both"/>
      </w:pPr>
      <w:r w:rsidRPr="007A6051">
        <w:t>- номера кабинета;</w:t>
      </w:r>
    </w:p>
    <w:p w:rsidR="001F71F8" w:rsidRPr="007A6051" w:rsidRDefault="001F71F8" w:rsidP="001F71F8">
      <w:pPr>
        <w:widowControl w:val="0"/>
        <w:ind w:left="709"/>
        <w:jc w:val="both"/>
      </w:pPr>
      <w:r w:rsidRPr="007A6051">
        <w:t>- фамилии, имени, отчества должностного лица, осуществляющего прием.</w:t>
      </w:r>
    </w:p>
    <w:p w:rsidR="001F71F8" w:rsidRPr="007A6051" w:rsidRDefault="001F71F8" w:rsidP="001F71F8">
      <w:pPr>
        <w:widowControl w:val="0"/>
        <w:ind w:firstLine="709"/>
        <w:jc w:val="both"/>
      </w:pPr>
      <w:r w:rsidRPr="007A6051">
        <w:t>2.9.21. Должностное лицо, осуществляющее прием, обеспечивается личной идентификационной карточкой и (или) настольной табличкой.</w:t>
      </w:r>
    </w:p>
    <w:p w:rsidR="001F71F8" w:rsidRPr="007A6051" w:rsidRDefault="001F71F8" w:rsidP="001F71F8">
      <w:pPr>
        <w:widowControl w:val="0"/>
        <w:ind w:firstLine="709"/>
        <w:jc w:val="both"/>
      </w:pPr>
      <w:r w:rsidRPr="007A6051">
        <w:t>2.9.22. Место для приема посетителя должно быть снабжено стулом, иметь место для письма и раскладки документов.</w:t>
      </w:r>
    </w:p>
    <w:p w:rsidR="001F71F8" w:rsidRPr="007A6051" w:rsidRDefault="001F71F8" w:rsidP="001F71F8">
      <w:pPr>
        <w:widowControl w:val="0"/>
        <w:ind w:firstLine="709"/>
        <w:jc w:val="both"/>
      </w:pPr>
      <w:r w:rsidRPr="007A6051">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1F71F8" w:rsidRPr="007A6051" w:rsidRDefault="001F71F8" w:rsidP="001F71F8">
      <w:pPr>
        <w:autoSpaceDE w:val="0"/>
        <w:autoSpaceDN w:val="0"/>
        <w:adjustRightInd w:val="0"/>
        <w:jc w:val="center"/>
      </w:pPr>
    </w:p>
    <w:p w:rsidR="001F71F8" w:rsidRDefault="001F71F8" w:rsidP="00032DFB">
      <w:pPr>
        <w:autoSpaceDE w:val="0"/>
        <w:autoSpaceDN w:val="0"/>
        <w:adjustRightInd w:val="0"/>
        <w:jc w:val="center"/>
        <w:rPr>
          <w:b/>
        </w:rPr>
      </w:pPr>
      <w:r w:rsidRPr="007A6051">
        <w:rPr>
          <w:b/>
        </w:rPr>
        <w:t>2.10. Показатели доступности и качества предоставления муниципальной услуги</w:t>
      </w:r>
    </w:p>
    <w:p w:rsidR="00032DFB" w:rsidRPr="007A6051" w:rsidRDefault="00032DFB" w:rsidP="00032DFB">
      <w:pPr>
        <w:autoSpaceDE w:val="0"/>
        <w:autoSpaceDN w:val="0"/>
        <w:adjustRightInd w:val="0"/>
        <w:ind w:firstLine="709"/>
        <w:jc w:val="center"/>
      </w:pPr>
    </w:p>
    <w:p w:rsidR="001F71F8" w:rsidRPr="007A6051" w:rsidRDefault="001F71F8" w:rsidP="001F71F8">
      <w:pPr>
        <w:widowControl w:val="0"/>
        <w:suppressAutoHyphens/>
        <w:ind w:firstLine="709"/>
        <w:jc w:val="both"/>
      </w:pPr>
      <w:r w:rsidRPr="007A6051">
        <w:t xml:space="preserve">Показатели доступности и качества предоставления </w:t>
      </w:r>
      <w:r w:rsidRPr="007A6051">
        <w:rPr>
          <w:bCs/>
          <w:iCs/>
        </w:rPr>
        <w:t>муниципальной</w:t>
      </w:r>
      <w:r w:rsidRPr="007A6051">
        <w:t xml:space="preserve"> услуги и их значения приведены в приложении 3 к настоящему Административному регламенту. </w:t>
      </w:r>
    </w:p>
    <w:p w:rsidR="001F71F8" w:rsidRPr="007A6051" w:rsidRDefault="001F71F8" w:rsidP="001F71F8">
      <w:pPr>
        <w:autoSpaceDE w:val="0"/>
        <w:autoSpaceDN w:val="0"/>
        <w:adjustRightInd w:val="0"/>
        <w:jc w:val="both"/>
        <w:rPr>
          <w:b/>
        </w:rPr>
      </w:pPr>
    </w:p>
    <w:p w:rsidR="001F71F8" w:rsidRDefault="001F71F8" w:rsidP="001F71F8">
      <w:pPr>
        <w:autoSpaceDE w:val="0"/>
        <w:autoSpaceDN w:val="0"/>
        <w:adjustRightInd w:val="0"/>
        <w:ind w:firstLine="709"/>
        <w:jc w:val="center"/>
        <w:rPr>
          <w:b/>
        </w:rPr>
      </w:pPr>
      <w:r w:rsidRPr="007A6051">
        <w:rPr>
          <w:b/>
        </w:rPr>
        <w:t>2.11. Прочие требования к предоставлению муниципальной услуги</w:t>
      </w:r>
    </w:p>
    <w:p w:rsidR="00232610" w:rsidRPr="007A6051" w:rsidRDefault="00232610" w:rsidP="001F71F8">
      <w:pPr>
        <w:autoSpaceDE w:val="0"/>
        <w:autoSpaceDN w:val="0"/>
        <w:adjustRightInd w:val="0"/>
        <w:ind w:firstLine="709"/>
        <w:jc w:val="center"/>
        <w:rPr>
          <w:b/>
        </w:rPr>
      </w:pPr>
    </w:p>
    <w:p w:rsidR="001F71F8" w:rsidRPr="007A6051" w:rsidRDefault="001F71F8" w:rsidP="001F71F8">
      <w:pPr>
        <w:widowControl w:val="0"/>
        <w:ind w:firstLine="709"/>
        <w:jc w:val="both"/>
      </w:pPr>
      <w:r w:rsidRPr="007A6051">
        <w:t>2.11.1. 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1F71F8" w:rsidRPr="007A6051" w:rsidRDefault="001F71F8" w:rsidP="001F71F8">
      <w:pPr>
        <w:widowControl w:val="0"/>
        <w:suppressAutoHyphens/>
        <w:ind w:firstLine="709"/>
        <w:jc w:val="both"/>
      </w:pPr>
      <w:r w:rsidRPr="007A6051">
        <w:t>2.11.2. Состав действий, которые Заявитель вправе совершить в электронной форме при получении</w:t>
      </w:r>
      <w:r w:rsidRPr="007A6051">
        <w:rPr>
          <w:bCs/>
          <w:iCs/>
        </w:rPr>
        <w:t xml:space="preserve"> муниципальной</w:t>
      </w:r>
      <w:r w:rsidRPr="007A6051">
        <w:t xml:space="preserve"> услуги с использованием Единого портала государственных и муниципальных услуг (функций):</w:t>
      </w:r>
    </w:p>
    <w:p w:rsidR="001F71F8" w:rsidRPr="007A6051" w:rsidRDefault="001F71F8" w:rsidP="001F71F8">
      <w:pPr>
        <w:widowControl w:val="0"/>
        <w:suppressAutoHyphens/>
        <w:ind w:firstLine="709"/>
        <w:jc w:val="both"/>
      </w:pPr>
      <w:r w:rsidRPr="007A6051">
        <w:t>- получение информации о порядке и сроках предоставления услуги;</w:t>
      </w:r>
    </w:p>
    <w:p w:rsidR="001F71F8" w:rsidRDefault="001F71F8" w:rsidP="001F71F8">
      <w:pPr>
        <w:widowControl w:val="0"/>
        <w:suppressAutoHyphens/>
        <w:ind w:firstLine="709"/>
        <w:jc w:val="both"/>
      </w:pPr>
      <w:proofErr w:type="gramStart"/>
      <w:r w:rsidRPr="007A6051">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232610" w:rsidRDefault="00232610" w:rsidP="001F71F8">
      <w:pPr>
        <w:widowControl w:val="0"/>
        <w:suppressAutoHyphens/>
        <w:ind w:firstLine="709"/>
        <w:jc w:val="both"/>
      </w:pPr>
    </w:p>
    <w:p w:rsidR="00232610" w:rsidRPr="007A6051" w:rsidRDefault="00232610" w:rsidP="001F71F8">
      <w:pPr>
        <w:widowControl w:val="0"/>
        <w:suppressAutoHyphens/>
        <w:ind w:firstLine="709"/>
        <w:jc w:val="both"/>
      </w:pPr>
    </w:p>
    <w:p w:rsidR="001F71F8" w:rsidRDefault="00694539" w:rsidP="00232610">
      <w:pPr>
        <w:keepNext/>
        <w:jc w:val="center"/>
        <w:outlineLvl w:val="2"/>
        <w:rPr>
          <w:b/>
          <w:bCs/>
        </w:rPr>
      </w:pPr>
      <w:bookmarkStart w:id="15" w:name="_Toc206211010"/>
      <w:r w:rsidRPr="007A6051">
        <w:rPr>
          <w:b/>
          <w:bCs/>
        </w:rPr>
        <w:t>3. АДМИНИСТРАТИВНЫЕ ПРОЦЕДУРЫ</w:t>
      </w:r>
      <w:bookmarkEnd w:id="15"/>
    </w:p>
    <w:p w:rsidR="00232610" w:rsidRPr="007A6051" w:rsidRDefault="00232610" w:rsidP="00232610">
      <w:pPr>
        <w:keepNext/>
        <w:jc w:val="center"/>
        <w:outlineLvl w:val="2"/>
        <w:rPr>
          <w:b/>
          <w:bCs/>
        </w:rPr>
      </w:pPr>
    </w:p>
    <w:p w:rsidR="001F71F8" w:rsidRDefault="001F71F8" w:rsidP="00232610">
      <w:pPr>
        <w:keepNext/>
        <w:ind w:firstLine="709"/>
        <w:jc w:val="center"/>
        <w:outlineLvl w:val="2"/>
        <w:rPr>
          <w:bCs/>
        </w:rPr>
      </w:pPr>
      <w:r w:rsidRPr="007A6051">
        <w:rPr>
          <w:b/>
          <w:bCs/>
        </w:rPr>
        <w:t>3.1. Последовательность административных действий (процедур</w:t>
      </w:r>
      <w:r w:rsidRPr="007A6051">
        <w:rPr>
          <w:bCs/>
        </w:rPr>
        <w:t>)</w:t>
      </w:r>
    </w:p>
    <w:p w:rsidR="00232610" w:rsidRPr="007A6051" w:rsidRDefault="00232610" w:rsidP="00232610">
      <w:pPr>
        <w:keepNext/>
        <w:ind w:firstLine="709"/>
        <w:jc w:val="both"/>
        <w:outlineLvl w:val="2"/>
        <w:rPr>
          <w:bCs/>
        </w:rPr>
      </w:pPr>
    </w:p>
    <w:p w:rsidR="001F71F8" w:rsidRPr="007A6051" w:rsidRDefault="001F71F8" w:rsidP="001F71F8">
      <w:pPr>
        <w:widowControl w:val="0"/>
        <w:autoSpaceDE w:val="0"/>
        <w:autoSpaceDN w:val="0"/>
        <w:adjustRightInd w:val="0"/>
        <w:ind w:firstLine="709"/>
        <w:jc w:val="both"/>
        <w:rPr>
          <w:lang w:eastAsia="en-US"/>
        </w:rPr>
      </w:pPr>
      <w:r w:rsidRPr="007A6051">
        <w:rPr>
          <w:bCs/>
        </w:rPr>
        <w:t xml:space="preserve">3.1.1. </w:t>
      </w:r>
      <w:r w:rsidRPr="007A6051">
        <w:rPr>
          <w:lang w:eastAsia="en-US"/>
        </w:rPr>
        <w:t xml:space="preserve">Предоставление </w:t>
      </w:r>
      <w:r w:rsidRPr="007A6051">
        <w:rPr>
          <w:bCs/>
          <w:iCs/>
        </w:rPr>
        <w:t>муниципальной</w:t>
      </w:r>
      <w:r w:rsidRPr="007A6051">
        <w:rPr>
          <w:lang w:eastAsia="en-US"/>
        </w:rPr>
        <w:t xml:space="preserve"> услуги включает в себя следующие административные процедуры:     </w:t>
      </w:r>
    </w:p>
    <w:p w:rsidR="001F71F8" w:rsidRPr="007A6051" w:rsidRDefault="001F71F8" w:rsidP="001F71F8">
      <w:pPr>
        <w:widowControl w:val="0"/>
        <w:autoSpaceDE w:val="0"/>
        <w:autoSpaceDN w:val="0"/>
        <w:adjustRightInd w:val="0"/>
        <w:ind w:firstLine="709"/>
        <w:jc w:val="both"/>
      </w:pPr>
      <w:r w:rsidRPr="007A6051">
        <w:t xml:space="preserve">- прием и регистрация документов, предоставленных для получения </w:t>
      </w:r>
      <w:r w:rsidRPr="007A6051">
        <w:rPr>
          <w:bCs/>
          <w:iCs/>
        </w:rPr>
        <w:t>муниципальной</w:t>
      </w:r>
      <w:r w:rsidRPr="007A6051">
        <w:t xml:space="preserve"> услуги;</w:t>
      </w:r>
    </w:p>
    <w:p w:rsidR="001F71F8" w:rsidRPr="007A6051" w:rsidRDefault="001F71F8" w:rsidP="001F71F8">
      <w:pPr>
        <w:widowControl w:val="0"/>
        <w:suppressAutoHyphens/>
        <w:ind w:firstLine="709"/>
        <w:jc w:val="both"/>
      </w:pPr>
      <w:r w:rsidRPr="007A6051">
        <w:t xml:space="preserve">- рассмотрение документов, формирование и направление запроса в рамках межведомственного взаимодействия для исполнения </w:t>
      </w:r>
      <w:r w:rsidRPr="007A6051">
        <w:rPr>
          <w:bCs/>
          <w:iCs/>
        </w:rPr>
        <w:t>муниципальной</w:t>
      </w:r>
      <w:r w:rsidRPr="007A6051">
        <w:t xml:space="preserve"> услуги;</w:t>
      </w:r>
    </w:p>
    <w:p w:rsidR="001F71F8" w:rsidRPr="007A6051" w:rsidRDefault="001F71F8" w:rsidP="001F71F8">
      <w:pPr>
        <w:widowControl w:val="0"/>
        <w:suppressAutoHyphens/>
        <w:ind w:firstLine="709"/>
        <w:jc w:val="both"/>
      </w:pPr>
      <w:r w:rsidRPr="007A6051">
        <w:lastRenderedPageBreak/>
        <w:t>- принятие решения о предоставлении муниципального имущества в аренду или об отказе в предоставлении муниципальной услуги;</w:t>
      </w:r>
    </w:p>
    <w:p w:rsidR="001F71F8" w:rsidRPr="007A6051" w:rsidRDefault="001F71F8" w:rsidP="001F71F8">
      <w:pPr>
        <w:widowControl w:val="0"/>
        <w:suppressAutoHyphens/>
        <w:ind w:firstLine="709"/>
        <w:jc w:val="both"/>
      </w:pPr>
      <w:r w:rsidRPr="007A6051">
        <w:t>- порядок согласования сдачи объектов муниципальной собственности в аренду;</w:t>
      </w:r>
    </w:p>
    <w:p w:rsidR="001F71F8" w:rsidRPr="007A6051" w:rsidRDefault="001F71F8" w:rsidP="001F71F8">
      <w:pPr>
        <w:widowControl w:val="0"/>
        <w:autoSpaceDE w:val="0"/>
        <w:autoSpaceDN w:val="0"/>
        <w:adjustRightInd w:val="0"/>
        <w:ind w:firstLine="709"/>
        <w:jc w:val="both"/>
      </w:pPr>
      <w:r w:rsidRPr="007A6051">
        <w:t>- заключение договора аренды.</w:t>
      </w:r>
    </w:p>
    <w:p w:rsidR="001F71F8" w:rsidRPr="007A6051" w:rsidRDefault="001F71F8" w:rsidP="001F71F8">
      <w:pPr>
        <w:widowControl w:val="0"/>
        <w:suppressAutoHyphens/>
        <w:ind w:firstLine="709"/>
        <w:jc w:val="both"/>
      </w:pPr>
      <w:r w:rsidRPr="007A6051">
        <w:t xml:space="preserve">3.1.2. Порядок исправления допущенных опечаток и ошибок в выданных в результате предоставления </w:t>
      </w:r>
      <w:r w:rsidRPr="007A6051">
        <w:rPr>
          <w:bCs/>
          <w:iCs/>
        </w:rPr>
        <w:t>муниципальной</w:t>
      </w:r>
      <w:r w:rsidRPr="007A6051">
        <w:t xml:space="preserve"> услуги доку</w:t>
      </w:r>
      <w:r w:rsidR="00232610">
        <w:t xml:space="preserve">ментах указан в подразделе 3.6 </w:t>
      </w:r>
      <w:r w:rsidRPr="007A6051">
        <w:t>настоящего Административного регламента.</w:t>
      </w:r>
    </w:p>
    <w:p w:rsidR="001F71F8" w:rsidRPr="007A6051" w:rsidRDefault="001F71F8" w:rsidP="001F71F8"/>
    <w:p w:rsidR="001F71F8" w:rsidRPr="007A6051" w:rsidRDefault="001F71F8" w:rsidP="001F71F8">
      <w:pPr>
        <w:widowControl w:val="0"/>
        <w:suppressAutoHyphens/>
        <w:ind w:left="720"/>
        <w:jc w:val="center"/>
        <w:rPr>
          <w:b/>
        </w:rPr>
      </w:pPr>
      <w:r w:rsidRPr="007A6051">
        <w:rPr>
          <w:b/>
        </w:rPr>
        <w:t xml:space="preserve">3.2. Прием и регистрация документов, предоставленных для получения </w:t>
      </w:r>
      <w:r w:rsidRPr="007A6051">
        <w:rPr>
          <w:b/>
          <w:bCs/>
          <w:iCs/>
        </w:rPr>
        <w:t>муниципальной</w:t>
      </w:r>
      <w:r w:rsidRPr="007A6051">
        <w:rPr>
          <w:b/>
        </w:rPr>
        <w:t xml:space="preserve"> услуги</w:t>
      </w:r>
    </w:p>
    <w:p w:rsidR="001F71F8" w:rsidRPr="007A6051" w:rsidRDefault="001F71F8" w:rsidP="001F71F8">
      <w:pPr>
        <w:widowControl w:val="0"/>
        <w:suppressAutoHyphens/>
        <w:ind w:left="720"/>
        <w:jc w:val="center"/>
        <w:rPr>
          <w:b/>
        </w:rPr>
      </w:pPr>
    </w:p>
    <w:p w:rsidR="001F71F8" w:rsidRPr="007A6051" w:rsidRDefault="001F71F8" w:rsidP="001F71F8">
      <w:pPr>
        <w:widowControl w:val="0"/>
        <w:suppressAutoHyphens/>
        <w:ind w:firstLine="709"/>
        <w:jc w:val="both"/>
      </w:pPr>
      <w:r w:rsidRPr="007A6051">
        <w:t xml:space="preserve">3.2.1. Основанием для начала исполнения административной процедуры является поступление в Комитет  заявления: </w:t>
      </w:r>
    </w:p>
    <w:p w:rsidR="001F71F8" w:rsidRPr="007A6051" w:rsidRDefault="001F71F8" w:rsidP="001F71F8">
      <w:pPr>
        <w:widowControl w:val="0"/>
        <w:suppressAutoHyphens/>
        <w:ind w:firstLine="709"/>
        <w:jc w:val="both"/>
      </w:pPr>
      <w:r w:rsidRPr="007A6051">
        <w:t xml:space="preserve">- </w:t>
      </w:r>
      <w:proofErr w:type="gramStart"/>
      <w:r w:rsidRPr="007A6051">
        <w:t>доставленного</w:t>
      </w:r>
      <w:proofErr w:type="gramEnd"/>
      <w:r w:rsidRPr="007A6051">
        <w:t xml:space="preserve"> лично Заявителем; </w:t>
      </w:r>
    </w:p>
    <w:p w:rsidR="001F71F8" w:rsidRPr="007A6051" w:rsidRDefault="001F71F8" w:rsidP="001F71F8">
      <w:pPr>
        <w:widowControl w:val="0"/>
        <w:suppressAutoHyphens/>
        <w:ind w:firstLine="709"/>
        <w:jc w:val="both"/>
      </w:pPr>
      <w:r w:rsidRPr="007A6051">
        <w:t>- поступившего по почте, в том числе на электронную почту Комитета.</w:t>
      </w:r>
    </w:p>
    <w:p w:rsidR="001F71F8" w:rsidRPr="007A6051" w:rsidRDefault="001F71F8" w:rsidP="001F71F8">
      <w:pPr>
        <w:widowControl w:val="0"/>
        <w:suppressAutoHyphens/>
        <w:ind w:firstLine="709"/>
        <w:jc w:val="both"/>
      </w:pPr>
      <w:r w:rsidRPr="007A6051">
        <w:t xml:space="preserve">3.2.2. Прием заявления и документов для предоставления </w:t>
      </w:r>
      <w:r w:rsidRPr="007A6051">
        <w:rPr>
          <w:bCs/>
          <w:iCs/>
        </w:rPr>
        <w:t>муниципальной</w:t>
      </w:r>
      <w:r w:rsidRPr="007A6051">
        <w:t xml:space="preserve"> услуги в Комитете при личном обращении Заявителя (его представителя).</w:t>
      </w:r>
    </w:p>
    <w:p w:rsidR="001F71F8" w:rsidRPr="007A6051" w:rsidRDefault="001F71F8" w:rsidP="001F71F8">
      <w:pPr>
        <w:widowControl w:val="0"/>
        <w:suppressAutoHyphens/>
        <w:ind w:firstLine="709"/>
        <w:jc w:val="both"/>
      </w:pPr>
      <w:r w:rsidRPr="007A6051">
        <w:t>Должностное лицо Комитета, ответственное за прием документов и регистрацию заявления:</w:t>
      </w:r>
    </w:p>
    <w:p w:rsidR="001F71F8" w:rsidRPr="007A6051" w:rsidRDefault="001F71F8" w:rsidP="001F71F8">
      <w:pPr>
        <w:widowControl w:val="0"/>
        <w:suppressAutoHyphens/>
        <w:ind w:firstLine="709"/>
        <w:jc w:val="both"/>
      </w:pPr>
      <w:r w:rsidRPr="007A6051">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1F71F8" w:rsidRPr="007A6051" w:rsidRDefault="001F71F8" w:rsidP="001F71F8">
      <w:pPr>
        <w:widowControl w:val="0"/>
        <w:suppressAutoHyphens/>
        <w:ind w:firstLine="709"/>
        <w:jc w:val="both"/>
      </w:pPr>
      <w:proofErr w:type="gramStart"/>
      <w:r w:rsidRPr="007A6051">
        <w:t>- заверяет копии предоставляемых документов после сверки их с соответствующими подлинниками (кроме заверенных в установленном порядке) штампом «копия верна», наименованием должности лица, заверившего копию, личной подписью, ее расшифровкой;</w:t>
      </w:r>
      <w:proofErr w:type="gramEnd"/>
    </w:p>
    <w:p w:rsidR="001F71F8" w:rsidRPr="007A6051" w:rsidRDefault="001F71F8" w:rsidP="001F71F8">
      <w:pPr>
        <w:widowControl w:val="0"/>
        <w:suppressAutoHyphens/>
        <w:ind w:firstLine="709"/>
        <w:jc w:val="both"/>
      </w:pPr>
      <w:r w:rsidRPr="007A6051">
        <w:t>- проверяет правильность заполнения заявления;</w:t>
      </w:r>
    </w:p>
    <w:p w:rsidR="001F71F8" w:rsidRPr="007A6051" w:rsidRDefault="001F71F8" w:rsidP="001F71F8">
      <w:pPr>
        <w:widowControl w:val="0"/>
        <w:suppressAutoHyphens/>
        <w:ind w:firstLine="709"/>
        <w:jc w:val="both"/>
      </w:pPr>
      <w:r w:rsidRPr="007A6051">
        <w:t xml:space="preserve">- при установлении соответствия представленных документов перечню, установленному подразделом 2.6 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1F71F8" w:rsidRPr="007A6051" w:rsidRDefault="001F71F8" w:rsidP="001F71F8">
      <w:pPr>
        <w:widowControl w:val="0"/>
        <w:suppressAutoHyphens/>
        <w:ind w:firstLine="709"/>
        <w:jc w:val="both"/>
      </w:pPr>
      <w:r w:rsidRPr="007A6051">
        <w:t xml:space="preserve">- вносит в программу 1С Документооборот запись о приеме заявления и документов, необходимых для предоставления </w:t>
      </w:r>
      <w:r w:rsidRPr="007A6051">
        <w:rPr>
          <w:bCs/>
          <w:iCs/>
        </w:rPr>
        <w:t>муниципальной</w:t>
      </w:r>
      <w:r w:rsidRPr="007A6051">
        <w:t xml:space="preserve"> услуги.</w:t>
      </w:r>
    </w:p>
    <w:p w:rsidR="001F71F8" w:rsidRPr="007A6051" w:rsidRDefault="001F71F8" w:rsidP="001F71F8">
      <w:pPr>
        <w:widowControl w:val="0"/>
        <w:suppressAutoHyphens/>
        <w:ind w:firstLine="709"/>
        <w:jc w:val="both"/>
      </w:pPr>
      <w:r w:rsidRPr="007A6051">
        <w:t xml:space="preserve">Максимальный срок выполнения действий - </w:t>
      </w:r>
      <w:r w:rsidR="00232610">
        <w:t>20</w:t>
      </w:r>
      <w:r w:rsidRPr="007A6051">
        <w:t xml:space="preserve"> минут.</w:t>
      </w:r>
    </w:p>
    <w:p w:rsidR="001F71F8" w:rsidRPr="007A6051" w:rsidRDefault="001F71F8" w:rsidP="001F71F8">
      <w:pPr>
        <w:widowControl w:val="0"/>
        <w:suppressAutoHyphens/>
        <w:ind w:firstLine="709"/>
        <w:jc w:val="both"/>
      </w:pPr>
      <w:r w:rsidRPr="007A6051">
        <w:t>Должностное лицо Комитета,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председателю Комитета или лицу, его замещающему.</w:t>
      </w:r>
    </w:p>
    <w:p w:rsidR="001F71F8" w:rsidRPr="007A6051" w:rsidRDefault="001F71F8" w:rsidP="001F71F8">
      <w:pPr>
        <w:widowControl w:val="0"/>
        <w:suppressAutoHyphens/>
        <w:ind w:firstLine="709"/>
        <w:jc w:val="both"/>
      </w:pPr>
      <w:r w:rsidRPr="007A6051">
        <w:t>3.2.3. Прием заявления и документов для предоставления</w:t>
      </w:r>
      <w:r w:rsidRPr="007A6051">
        <w:rPr>
          <w:bCs/>
          <w:iCs/>
        </w:rPr>
        <w:t xml:space="preserve"> муниципальной</w:t>
      </w:r>
      <w:r w:rsidRPr="007A6051">
        <w:t xml:space="preserve"> услуги, поступивших по почте, в том числе на электронную почту Комитета.</w:t>
      </w:r>
    </w:p>
    <w:p w:rsidR="001F71F8" w:rsidRPr="007A6051" w:rsidRDefault="001F71F8" w:rsidP="001F71F8">
      <w:pPr>
        <w:widowControl w:val="0"/>
        <w:suppressAutoHyphens/>
        <w:ind w:firstLine="709"/>
        <w:jc w:val="both"/>
      </w:pPr>
      <w:r w:rsidRPr="007A6051">
        <w:t>В день поступления заявления и документов по почте, должностное лицо Комитета, ответственное за прием и регистрацию заявления и документов проверяет заявление, полноту и правильность заполнения и по итогам проверки:</w:t>
      </w:r>
    </w:p>
    <w:p w:rsidR="001F71F8" w:rsidRPr="007A6051" w:rsidRDefault="001F71F8" w:rsidP="001F71F8">
      <w:pPr>
        <w:widowControl w:val="0"/>
        <w:suppressAutoHyphens/>
        <w:ind w:firstLine="709"/>
        <w:jc w:val="both"/>
      </w:pPr>
      <w:r w:rsidRPr="007A6051">
        <w:t xml:space="preserve">- регистрирует заявление и документы в программе 1С Документооборот; </w:t>
      </w:r>
    </w:p>
    <w:p w:rsidR="001F71F8" w:rsidRPr="007A6051" w:rsidRDefault="001F71F8" w:rsidP="001F71F8">
      <w:pPr>
        <w:ind w:firstLine="709"/>
        <w:jc w:val="both"/>
        <w:rPr>
          <w:rFonts w:eastAsia="Calibri"/>
        </w:rPr>
      </w:pPr>
      <w:r w:rsidRPr="007A6051">
        <w:rPr>
          <w:rFonts w:eastAsia="Calibri"/>
        </w:rPr>
        <w:t>- передает заявление и документы председателю Комитета либо лицу, его замещающему.</w:t>
      </w:r>
    </w:p>
    <w:p w:rsidR="001F71F8" w:rsidRPr="007A6051" w:rsidRDefault="001F71F8" w:rsidP="001F71F8">
      <w:pPr>
        <w:widowControl w:val="0"/>
        <w:suppressAutoHyphens/>
        <w:ind w:firstLine="709"/>
        <w:jc w:val="both"/>
      </w:pPr>
      <w:r w:rsidRPr="007A6051">
        <w:t>Срок выполнения административных действий –</w:t>
      </w:r>
      <w:r w:rsidRPr="007A6051">
        <w:rPr>
          <w:rFonts w:eastAsia="Calibri"/>
        </w:rPr>
        <w:t xml:space="preserve"> </w:t>
      </w:r>
      <w:r w:rsidRPr="007A6051">
        <w:t>в день поступления.</w:t>
      </w:r>
    </w:p>
    <w:p w:rsidR="001F71F8" w:rsidRDefault="001F71F8" w:rsidP="00232610">
      <w:pPr>
        <w:widowControl w:val="0"/>
        <w:suppressAutoHyphens/>
        <w:ind w:firstLine="709"/>
        <w:jc w:val="both"/>
        <w:rPr>
          <w:bCs/>
          <w:iCs/>
        </w:rPr>
      </w:pPr>
      <w:r w:rsidRPr="007A6051">
        <w:rPr>
          <w:bCs/>
        </w:rPr>
        <w:t xml:space="preserve">Результатом административной процедуры является </w:t>
      </w:r>
      <w:r w:rsidRPr="007A6051">
        <w:rPr>
          <w:bCs/>
          <w:iCs/>
        </w:rPr>
        <w:t>приём</w:t>
      </w:r>
      <w:r w:rsidRPr="007A6051">
        <w:rPr>
          <w:bCs/>
        </w:rPr>
        <w:t xml:space="preserve"> </w:t>
      </w:r>
      <w:r w:rsidRPr="007A6051">
        <w:rPr>
          <w:bCs/>
          <w:iCs/>
        </w:rPr>
        <w:t>документов, необходимых  для принятия решения о предоставлении муниципального имущества.</w:t>
      </w:r>
    </w:p>
    <w:p w:rsidR="00232610" w:rsidRPr="007A6051" w:rsidRDefault="00232610" w:rsidP="00232610">
      <w:pPr>
        <w:widowControl w:val="0"/>
        <w:suppressAutoHyphens/>
        <w:ind w:firstLine="709"/>
        <w:jc w:val="both"/>
        <w:rPr>
          <w:bCs/>
          <w:iCs/>
        </w:rPr>
      </w:pPr>
    </w:p>
    <w:p w:rsidR="001F71F8" w:rsidRDefault="001F71F8" w:rsidP="00232610">
      <w:pPr>
        <w:widowControl w:val="0"/>
        <w:suppressAutoHyphens/>
        <w:jc w:val="center"/>
        <w:rPr>
          <w:b/>
          <w:bCs/>
        </w:rPr>
      </w:pPr>
      <w:r w:rsidRPr="007A6051">
        <w:rPr>
          <w:b/>
          <w:bCs/>
        </w:rPr>
        <w:t xml:space="preserve">3.3. Рассмотрение документов,  формирование и направление запроса в рамках межведомственного взаимодействия для исполнения </w:t>
      </w:r>
      <w:r w:rsidRPr="007A6051">
        <w:rPr>
          <w:b/>
          <w:bCs/>
          <w:iCs/>
        </w:rPr>
        <w:t>муниципальной</w:t>
      </w:r>
      <w:r w:rsidRPr="007A6051">
        <w:rPr>
          <w:b/>
          <w:bCs/>
        </w:rPr>
        <w:t xml:space="preserve"> услуги</w:t>
      </w:r>
    </w:p>
    <w:p w:rsidR="00232610" w:rsidRPr="007A6051" w:rsidRDefault="00232610" w:rsidP="00232610">
      <w:pPr>
        <w:widowControl w:val="0"/>
        <w:suppressAutoHyphens/>
        <w:jc w:val="center"/>
        <w:rPr>
          <w:b/>
          <w:bCs/>
        </w:rPr>
      </w:pPr>
    </w:p>
    <w:p w:rsidR="001F71F8" w:rsidRPr="007A6051" w:rsidRDefault="001F71F8" w:rsidP="001F71F8">
      <w:pPr>
        <w:widowControl w:val="0"/>
        <w:suppressAutoHyphens/>
        <w:ind w:firstLine="709"/>
        <w:jc w:val="both"/>
      </w:pPr>
      <w:r w:rsidRPr="007A6051">
        <w:t xml:space="preserve">3.3.1. Основанием для начала административной процедуры является поступление </w:t>
      </w:r>
      <w:r w:rsidRPr="007A6051">
        <w:lastRenderedPageBreak/>
        <w:t xml:space="preserve">председателю Комитета либо лицу, его замещающему, зарегистрированного заявления с приложенными документами. </w:t>
      </w:r>
    </w:p>
    <w:p w:rsidR="001F71F8" w:rsidRPr="007A6051" w:rsidRDefault="001F71F8" w:rsidP="001F71F8">
      <w:pPr>
        <w:ind w:firstLine="709"/>
        <w:jc w:val="both"/>
      </w:pPr>
      <w:r w:rsidRPr="007A6051">
        <w:t>Председатель Комитета либо лицо, его замещающее, в течение двух рабочих дней со дня поступления заявления и документов, рассматривает поступившее заявление и документы,</w:t>
      </w:r>
      <w:r w:rsidRPr="007A6051">
        <w:rPr>
          <w:bCs/>
        </w:rPr>
        <w:t xml:space="preserve"> </w:t>
      </w:r>
      <w:proofErr w:type="gramStart"/>
      <w:r w:rsidRPr="007A6051">
        <w:t>предоставляет резолюцию</w:t>
      </w:r>
      <w:proofErr w:type="gramEnd"/>
      <w:r w:rsidRPr="007A6051">
        <w:t xml:space="preserve"> и передает их должностному лицу Комитета, ответственному за предоставление муниципальной услуги. </w:t>
      </w:r>
    </w:p>
    <w:p w:rsidR="001F71F8" w:rsidRPr="007A6051" w:rsidRDefault="001F71F8" w:rsidP="001F71F8">
      <w:pPr>
        <w:widowControl w:val="0"/>
        <w:ind w:firstLine="709"/>
        <w:jc w:val="both"/>
      </w:pPr>
      <w:r w:rsidRPr="007A6051">
        <w:t>Решение о предоставлении в аренду имущества, находящегося в составе муниципальной казны, принимает председатель Комитета.</w:t>
      </w:r>
    </w:p>
    <w:p w:rsidR="001F71F8" w:rsidRPr="007A6051" w:rsidRDefault="001F71F8" w:rsidP="001F71F8">
      <w:pPr>
        <w:widowControl w:val="0"/>
        <w:ind w:firstLine="709"/>
        <w:jc w:val="both"/>
      </w:pPr>
      <w:r w:rsidRPr="007A6051">
        <w:t>В отношении имущества, закрепленного на праве хозяйственного ведения или оперативного управления за Предприятиями или Учреждениями, решение о сдаче такого имущества в аренду принимается руководителем Предприятия или Учреждения после получения согласия учредителя Предприятия или Учреждения и собственника имущества, в соответствии с порядк</w:t>
      </w:r>
      <w:r w:rsidR="00232610">
        <w:t>ом, представленном в пункте 3.5</w:t>
      </w:r>
      <w:r w:rsidRPr="007A6051">
        <w:t xml:space="preserve"> настоящего Административного </w:t>
      </w:r>
      <w:r w:rsidR="00232610">
        <w:t>р</w:t>
      </w:r>
      <w:r w:rsidRPr="007A6051">
        <w:t>егламента.</w:t>
      </w:r>
    </w:p>
    <w:p w:rsidR="001F71F8" w:rsidRPr="007A6051" w:rsidRDefault="001F71F8" w:rsidP="001F71F8">
      <w:pPr>
        <w:ind w:firstLine="709"/>
        <w:jc w:val="both"/>
      </w:pPr>
      <w:r w:rsidRPr="007A6051">
        <w:t xml:space="preserve">3.3.2. Должностное лицо, ответственное за предоставление муниципальной услуги: </w:t>
      </w:r>
    </w:p>
    <w:p w:rsidR="001F71F8" w:rsidRPr="007A6051" w:rsidRDefault="001F71F8" w:rsidP="001F71F8">
      <w:pPr>
        <w:ind w:firstLine="709"/>
        <w:jc w:val="both"/>
        <w:rPr>
          <w:rFonts w:eastAsia="Calibri"/>
        </w:rPr>
      </w:pPr>
      <w:r w:rsidRPr="007A6051">
        <w:rPr>
          <w:rFonts w:eastAsia="Calibri"/>
        </w:rPr>
        <w:t>- рассматривает заявление и документы;</w:t>
      </w:r>
    </w:p>
    <w:p w:rsidR="001F71F8" w:rsidRPr="007A6051" w:rsidRDefault="001F71F8" w:rsidP="001F71F8">
      <w:pPr>
        <w:ind w:firstLine="709"/>
        <w:jc w:val="both"/>
        <w:rPr>
          <w:rFonts w:eastAsia="Calibri"/>
        </w:rPr>
      </w:pPr>
      <w:r w:rsidRPr="007A6051">
        <w:rPr>
          <w:rFonts w:eastAsia="Calibri"/>
        </w:rPr>
        <w:t xml:space="preserve">- подготавливает и направляет в Управление Федеральной налоговой службы по Мурманской области, межведомственный запрос, в </w:t>
      </w:r>
      <w:proofErr w:type="spellStart"/>
      <w:r w:rsidRPr="007A6051">
        <w:rPr>
          <w:rFonts w:eastAsia="Calibri"/>
        </w:rPr>
        <w:t>т.ч</w:t>
      </w:r>
      <w:proofErr w:type="spellEnd"/>
      <w:r w:rsidRPr="007A6051">
        <w:rPr>
          <w:rFonts w:eastAsia="Calibri"/>
        </w:rPr>
        <w:t>. при наличии технической возможности через систему межведомственного электронного взаимодействия (СМЭВ).</w:t>
      </w:r>
    </w:p>
    <w:p w:rsidR="001F71F8" w:rsidRPr="007A6051" w:rsidRDefault="001F71F8" w:rsidP="001F71F8">
      <w:pPr>
        <w:ind w:firstLine="709"/>
        <w:jc w:val="both"/>
        <w:rPr>
          <w:rFonts w:eastAsia="Calibri"/>
        </w:rPr>
      </w:pPr>
      <w:proofErr w:type="gramStart"/>
      <w:r w:rsidRPr="007A6051">
        <w:rPr>
          <w:rFonts w:eastAsia="Calibri"/>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направлением в органы и организации, не зарегистрированные в СМЭВ.</w:t>
      </w:r>
      <w:proofErr w:type="gramEnd"/>
    </w:p>
    <w:p w:rsidR="001F71F8" w:rsidRPr="007A6051" w:rsidRDefault="001F71F8" w:rsidP="001F71F8">
      <w:pPr>
        <w:ind w:firstLine="709"/>
        <w:jc w:val="both"/>
        <w:rPr>
          <w:rFonts w:eastAsia="Calibri"/>
        </w:rPr>
      </w:pPr>
      <w:r w:rsidRPr="007A6051">
        <w:rPr>
          <w:rFonts w:eastAsia="Calibri"/>
        </w:rPr>
        <w:t>3.3.3. При поступлении ответов на межведомственные запросы должностное лицо  Комитета, ответственное за предоставление муниципальной услуги:</w:t>
      </w:r>
    </w:p>
    <w:p w:rsidR="001F71F8" w:rsidRPr="007A6051" w:rsidRDefault="001F71F8" w:rsidP="001F71F8">
      <w:pPr>
        <w:ind w:firstLine="709"/>
        <w:jc w:val="both"/>
        <w:rPr>
          <w:rFonts w:eastAsia="Calibri"/>
        </w:rPr>
      </w:pPr>
      <w:r w:rsidRPr="007A6051">
        <w:rPr>
          <w:rFonts w:eastAsia="Calibri"/>
        </w:rPr>
        <w:t>- в случае поступления ответов на запросы по каналам СМЭВ – проставляет соответствующую отметку  в заявлении и заверяет ее личной подписью с указанием фамилии и инициалов, даты и времени получения ответа;</w:t>
      </w:r>
    </w:p>
    <w:p w:rsidR="001F71F8" w:rsidRPr="007A6051" w:rsidRDefault="001F71F8" w:rsidP="001F71F8">
      <w:pPr>
        <w:ind w:firstLine="709"/>
        <w:jc w:val="both"/>
        <w:rPr>
          <w:rFonts w:eastAsia="Calibri"/>
        </w:rPr>
      </w:pPr>
      <w:r w:rsidRPr="007A6051">
        <w:rPr>
          <w:rFonts w:eastAsia="Calibri"/>
        </w:rPr>
        <w:t>- в случае поступления ответов на запросы в бумажном виде – приобщает их к заявлению.</w:t>
      </w:r>
    </w:p>
    <w:p w:rsidR="001F71F8" w:rsidRPr="007A6051" w:rsidRDefault="001F71F8" w:rsidP="001F71F8">
      <w:pPr>
        <w:ind w:firstLine="709"/>
        <w:jc w:val="both"/>
        <w:rPr>
          <w:rFonts w:eastAsia="Calibri"/>
        </w:rPr>
      </w:pPr>
      <w:r w:rsidRPr="007A6051">
        <w:rPr>
          <w:rFonts w:eastAsia="Calibri"/>
        </w:rPr>
        <w:t xml:space="preserve">Срок выполнения административной процедуры - </w:t>
      </w:r>
      <w:r w:rsidR="00232610">
        <w:rPr>
          <w:rFonts w:eastAsia="Calibri"/>
        </w:rPr>
        <w:t>10</w:t>
      </w:r>
      <w:r w:rsidRPr="007A6051">
        <w:rPr>
          <w:rFonts w:eastAsia="Calibri"/>
        </w:rPr>
        <w:t xml:space="preserve"> рабочих дней со дня наступления обстоятельств, указанных в пункте 3.3.1 настоящего Административного регламента.</w:t>
      </w:r>
    </w:p>
    <w:p w:rsidR="001F71F8" w:rsidRDefault="001F71F8" w:rsidP="001F71F8">
      <w:pPr>
        <w:ind w:firstLine="709"/>
        <w:jc w:val="both"/>
        <w:rPr>
          <w:rFonts w:eastAsia="Calibri"/>
        </w:rPr>
      </w:pPr>
      <w:r w:rsidRPr="007A6051">
        <w:rPr>
          <w:rFonts w:eastAsia="Calibri"/>
        </w:rPr>
        <w:t>Результатом административной процедуры направление запросов в рамках межведомственного взаимодействия информации (ответов), необходимых для предоставления муниципальной услуги и получение на них ответов.</w:t>
      </w:r>
    </w:p>
    <w:p w:rsidR="00232610" w:rsidRPr="007A6051" w:rsidRDefault="00232610" w:rsidP="001F71F8">
      <w:pPr>
        <w:ind w:firstLine="709"/>
        <w:jc w:val="both"/>
        <w:rPr>
          <w:rFonts w:eastAsia="Calibri"/>
        </w:rPr>
      </w:pPr>
    </w:p>
    <w:p w:rsidR="001F71F8" w:rsidRDefault="001F71F8" w:rsidP="00232610">
      <w:pPr>
        <w:jc w:val="center"/>
        <w:rPr>
          <w:b/>
          <w:bCs/>
          <w:iCs/>
        </w:rPr>
      </w:pPr>
      <w:r w:rsidRPr="007A6051">
        <w:rPr>
          <w:b/>
          <w:bCs/>
          <w:iCs/>
        </w:rPr>
        <w:t>3.4. Принятие решения о предоставлении муниципального имущества в аренду или об отказе в пред</w:t>
      </w:r>
      <w:r w:rsidR="00232610">
        <w:rPr>
          <w:b/>
          <w:bCs/>
          <w:iCs/>
        </w:rPr>
        <w:t>оставлении муниципальной услуги</w:t>
      </w:r>
    </w:p>
    <w:p w:rsidR="00232610" w:rsidRPr="007A6051" w:rsidRDefault="00232610" w:rsidP="00232610">
      <w:pPr>
        <w:jc w:val="center"/>
        <w:rPr>
          <w:b/>
          <w:bCs/>
          <w:iCs/>
        </w:rPr>
      </w:pPr>
    </w:p>
    <w:p w:rsidR="001F71F8" w:rsidRPr="007A6051" w:rsidRDefault="001F71F8" w:rsidP="001F71F8">
      <w:pPr>
        <w:ind w:firstLine="709"/>
        <w:jc w:val="both"/>
        <w:rPr>
          <w:rFonts w:eastAsia="Calibri"/>
        </w:rPr>
      </w:pPr>
      <w:r w:rsidRPr="007A6051">
        <w:rPr>
          <w:rFonts w:eastAsia="Calibri"/>
        </w:rPr>
        <w:t>3.4.1. Основанием для начала административной процедуры является предоставление Заявителем (его представителем) документов, указанных в пункте 2.6 настоящего Административного регламента и полученных по межведомственным запросам.</w:t>
      </w:r>
    </w:p>
    <w:p w:rsidR="001F71F8" w:rsidRPr="007A6051" w:rsidRDefault="001F71F8" w:rsidP="001F71F8">
      <w:pPr>
        <w:ind w:firstLine="709"/>
        <w:jc w:val="both"/>
        <w:rPr>
          <w:rFonts w:eastAsia="Calibri"/>
        </w:rPr>
      </w:pPr>
      <w:r w:rsidRPr="007A6051">
        <w:rPr>
          <w:rFonts w:eastAsia="Calibri"/>
        </w:rPr>
        <w:t xml:space="preserve">3.4.2. Должностное лицо, ответственное за предоставление муниципальной услуги </w:t>
      </w:r>
      <w:r w:rsidRPr="007A6051">
        <w:t>в случае отсутствия оснований для отказа в предоставлении муниципальной услуги,  осуществляет следующие административные действия:</w:t>
      </w:r>
    </w:p>
    <w:p w:rsidR="001F71F8" w:rsidRPr="007A6051" w:rsidRDefault="001F71F8" w:rsidP="001F71F8">
      <w:pPr>
        <w:shd w:val="clear" w:color="auto" w:fill="FFFFFF"/>
        <w:ind w:firstLine="680"/>
        <w:jc w:val="both"/>
        <w:textAlignment w:val="baseline"/>
      </w:pPr>
      <w:r w:rsidRPr="007A6051">
        <w:t>1) в отношении имущества находящегося в муниципальной казне осуществляет подготовку документов для проведения оценки рыночной стоимости ежемесячной арендной платы за аренду имущества;</w:t>
      </w:r>
    </w:p>
    <w:p w:rsidR="001F71F8" w:rsidRPr="007A6051" w:rsidRDefault="001F71F8" w:rsidP="001F71F8">
      <w:pPr>
        <w:shd w:val="clear" w:color="auto" w:fill="FFFFFF"/>
        <w:ind w:firstLine="680"/>
        <w:jc w:val="both"/>
        <w:textAlignment w:val="baseline"/>
      </w:pPr>
      <w:r w:rsidRPr="007A6051">
        <w:t xml:space="preserve">2) в отношении имущества, закрепленного на праве хозяйственного ведения или оперативного управления за Предприятиями или Учреждениями, направляет </w:t>
      </w:r>
      <w:r w:rsidRPr="007A6051">
        <w:lastRenderedPageBreak/>
        <w:t>предоставленные Заявителем документы на согласование Главе администрации Печенгского района согласно п</w:t>
      </w:r>
      <w:r w:rsidR="00232610">
        <w:t>ункту 3.5</w:t>
      </w:r>
      <w:r w:rsidRPr="007A6051">
        <w:t xml:space="preserve"> настоящего Административного регламента.</w:t>
      </w:r>
    </w:p>
    <w:p w:rsidR="001F71F8" w:rsidRPr="007A6051" w:rsidRDefault="001F71F8" w:rsidP="001F71F8">
      <w:pPr>
        <w:ind w:firstLine="709"/>
        <w:jc w:val="both"/>
        <w:rPr>
          <w:rFonts w:eastAsia="Calibri"/>
        </w:rPr>
      </w:pPr>
      <w:r w:rsidRPr="007A6051">
        <w:rPr>
          <w:rFonts w:eastAsia="Calibri"/>
        </w:rPr>
        <w:t>3.4.3. Должностное лицо Комитета, ответственное за предоставление муниципальной услуги, при выявлении оснований для отказа в предоставлении муниципальной услуги указанных в пункте 2.7.2 настоящего Административного регламента, осуществляет подготовку проекта уведомления об отказе в предоставлении муниципальной услуги и вместе с пакетом документов, на основании которых указанный проект был подготовлен, передает председателю Комитета.</w:t>
      </w:r>
    </w:p>
    <w:p w:rsidR="001F71F8" w:rsidRPr="007A6051" w:rsidRDefault="001F71F8" w:rsidP="001F71F8">
      <w:pPr>
        <w:shd w:val="clear" w:color="auto" w:fill="FFFFFF"/>
        <w:ind w:firstLine="680"/>
        <w:jc w:val="both"/>
        <w:textAlignment w:val="baseline"/>
      </w:pPr>
      <w:r w:rsidRPr="007A6051">
        <w:t xml:space="preserve">3.4.4. Председатель Комитета либо лицо, его замещающее, в день получения документов на согласование, согласовывает их и передает на согласование Главе </w:t>
      </w:r>
      <w:r w:rsidR="00232610">
        <w:t>Администрации</w:t>
      </w:r>
      <w:r w:rsidRPr="007A6051">
        <w:t xml:space="preserve"> или подписывает проект уведомления об отказе (в отношении имущества находящегося в составе муниципальной казны) и передает вместе с документами должностному лицу, ответственному за предоставление муниципальной услуги.</w:t>
      </w:r>
    </w:p>
    <w:p w:rsidR="001F71F8" w:rsidRPr="007A6051" w:rsidRDefault="001F71F8" w:rsidP="001F71F8">
      <w:pPr>
        <w:widowControl w:val="0"/>
        <w:suppressAutoHyphens/>
        <w:ind w:firstLine="709"/>
        <w:jc w:val="both"/>
        <w:rPr>
          <w:bCs/>
          <w:iCs/>
        </w:rPr>
      </w:pPr>
      <w:r w:rsidRPr="007A6051">
        <w:t>Срок выполнения административных действий 15 календарных дней со дня наступлен</w:t>
      </w:r>
      <w:r w:rsidR="00232610">
        <w:t xml:space="preserve">ия обстоятельств, указанных в пункте </w:t>
      </w:r>
      <w:r w:rsidRPr="007A6051">
        <w:t>3.4.</w:t>
      </w:r>
    </w:p>
    <w:p w:rsidR="001F71F8" w:rsidRPr="007A6051" w:rsidRDefault="001F71F8" w:rsidP="001F71F8">
      <w:pPr>
        <w:widowControl w:val="0"/>
        <w:suppressAutoHyphens/>
        <w:ind w:firstLine="709"/>
        <w:jc w:val="both"/>
        <w:rPr>
          <w:bCs/>
        </w:rPr>
      </w:pPr>
      <w:r w:rsidRPr="007A6051">
        <w:rPr>
          <w:bCs/>
        </w:rPr>
        <w:t xml:space="preserve">Результатом административной процедуры является </w:t>
      </w:r>
      <w:r w:rsidRPr="007A6051">
        <w:rPr>
          <w:bCs/>
          <w:iCs/>
        </w:rPr>
        <w:t xml:space="preserve">принятие </w:t>
      </w:r>
      <w:r w:rsidRPr="007A6051">
        <w:rPr>
          <w:bCs/>
        </w:rPr>
        <w:t>решения о предоставлении муниципального имущества в аренду или мотивированный отказ в предоставлении муниципальной услуги.</w:t>
      </w:r>
    </w:p>
    <w:p w:rsidR="00232610" w:rsidRDefault="00232610" w:rsidP="00232610">
      <w:pPr>
        <w:autoSpaceDE w:val="0"/>
        <w:autoSpaceDN w:val="0"/>
        <w:adjustRightInd w:val="0"/>
        <w:ind w:firstLine="709"/>
        <w:jc w:val="center"/>
        <w:rPr>
          <w:b/>
        </w:rPr>
      </w:pPr>
    </w:p>
    <w:p w:rsidR="001F71F8" w:rsidRDefault="001F71F8" w:rsidP="00232610">
      <w:pPr>
        <w:autoSpaceDE w:val="0"/>
        <w:autoSpaceDN w:val="0"/>
        <w:adjustRightInd w:val="0"/>
        <w:jc w:val="center"/>
        <w:rPr>
          <w:b/>
        </w:rPr>
      </w:pPr>
      <w:r w:rsidRPr="007A6051">
        <w:rPr>
          <w:b/>
        </w:rPr>
        <w:t xml:space="preserve">3.5. Порядок согласования сдачи объектов муниципальной собственности в аренду </w:t>
      </w:r>
    </w:p>
    <w:p w:rsidR="00232610" w:rsidRPr="007A6051" w:rsidRDefault="00232610" w:rsidP="00232610">
      <w:pPr>
        <w:autoSpaceDE w:val="0"/>
        <w:autoSpaceDN w:val="0"/>
        <w:adjustRightInd w:val="0"/>
        <w:jc w:val="center"/>
        <w:rPr>
          <w:b/>
        </w:rPr>
      </w:pPr>
    </w:p>
    <w:p w:rsidR="001F71F8" w:rsidRPr="007A6051" w:rsidRDefault="001F71F8" w:rsidP="001F71F8">
      <w:pPr>
        <w:ind w:firstLine="709"/>
        <w:jc w:val="both"/>
      </w:pPr>
      <w:r w:rsidRPr="007A6051">
        <w:t xml:space="preserve">3.5.1. </w:t>
      </w:r>
      <w:proofErr w:type="gramStart"/>
      <w:r w:rsidRPr="007A6051">
        <w:t>Для сдачи в аренду объектов муниципальной собственности, закрепленных на праве хозяйственного ведения или оперативного управления за Предприятиями или Учреждениями, без проведе</w:t>
      </w:r>
      <w:r w:rsidR="00232610">
        <w:t>ния торгов в соответствии со статьей 17.1</w:t>
      </w:r>
      <w:r w:rsidRPr="007A6051">
        <w:t xml:space="preserve"> Федерального закона</w:t>
      </w:r>
      <w:r w:rsidR="00232610">
        <w:t xml:space="preserve"> </w:t>
      </w:r>
      <w:r w:rsidRPr="007A6051">
        <w:t>от 26.07.2006 № 135-ФЗ «О защите конкуренции», необходимо получить согласие учредителя и собственника имущества, после чего возникает право на заключение договора аренды без торгов в предусмотренных законодательством случаях.</w:t>
      </w:r>
      <w:proofErr w:type="gramEnd"/>
    </w:p>
    <w:p w:rsidR="001F71F8" w:rsidRPr="007A6051" w:rsidRDefault="001F71F8" w:rsidP="001F71F8">
      <w:pPr>
        <w:widowControl w:val="0"/>
        <w:ind w:firstLine="709"/>
        <w:jc w:val="both"/>
      </w:pPr>
      <w:r w:rsidRPr="007A6051">
        <w:t xml:space="preserve">Согласие на сдачу объектов муниципальной собственности оформляется в форме постановления администрации Печенгского района. </w:t>
      </w:r>
    </w:p>
    <w:p w:rsidR="001F71F8" w:rsidRPr="007A6051" w:rsidRDefault="001F71F8" w:rsidP="001F71F8">
      <w:pPr>
        <w:widowControl w:val="0"/>
        <w:ind w:firstLine="709"/>
        <w:jc w:val="both"/>
      </w:pPr>
      <w:r w:rsidRPr="007A6051">
        <w:t xml:space="preserve">Для получения согласия на сдачу объектов муниципального имущества, закрепленных на праве хозяйственного ведения либо оперативного управления, в аренду, </w:t>
      </w:r>
      <w:proofErr w:type="gramStart"/>
      <w:r w:rsidRPr="007A6051">
        <w:t>Заявители</w:t>
      </w:r>
      <w:proofErr w:type="gramEnd"/>
      <w:r w:rsidRPr="007A6051">
        <w:t xml:space="preserve"> указанные в п</w:t>
      </w:r>
      <w:r w:rsidR="00232610">
        <w:t>ункте 1.2</w:t>
      </w:r>
      <w:r w:rsidRPr="007A6051">
        <w:t xml:space="preserve"> настоящего Административного регламента, обраща</w:t>
      </w:r>
      <w:r w:rsidR="005F43D4" w:rsidRPr="007A6051">
        <w:t>ются с заявлением на имя Главы А</w:t>
      </w:r>
      <w:r w:rsidRPr="007A6051">
        <w:t>дминистрации (</w:t>
      </w:r>
      <w:r w:rsidR="00232610">
        <w:t>п</w:t>
      </w:r>
      <w:r w:rsidRPr="007A6051">
        <w:t>риложение 2).</w:t>
      </w:r>
    </w:p>
    <w:p w:rsidR="001F71F8" w:rsidRPr="007A6051" w:rsidRDefault="001F71F8" w:rsidP="001F71F8">
      <w:pPr>
        <w:widowControl w:val="0"/>
        <w:ind w:firstLine="709"/>
        <w:jc w:val="both"/>
      </w:pPr>
      <w:r w:rsidRPr="007A6051">
        <w:t>Заявление должно содержать обоснование необходимости и целесообразности заключения договора аренды, сведения о составе передаваемого в аренду имущества, о местонахождении имущества, его площади, сроке его предполагаемого предоставления в аренду, с обязательным приложением копии документа органов технической инвентаризации, позволяющих достоверно определить объект и его характеристики.</w:t>
      </w:r>
    </w:p>
    <w:p w:rsidR="001F71F8" w:rsidRPr="007A6051" w:rsidRDefault="001F71F8" w:rsidP="001F71F8">
      <w:pPr>
        <w:widowControl w:val="0"/>
        <w:ind w:firstLine="709"/>
        <w:jc w:val="both"/>
      </w:pPr>
      <w:r w:rsidRPr="007A6051">
        <w:t xml:space="preserve">Заявление должно быть согласовано с руководителем или лицом, его замещающим, структурного подразделения Администрации, курирующим деятельность данного </w:t>
      </w:r>
      <w:r w:rsidR="00232610">
        <w:t>у</w:t>
      </w:r>
      <w:r w:rsidRPr="007A6051">
        <w:t xml:space="preserve">чреждения, </w:t>
      </w:r>
      <w:r w:rsidR="00232610">
        <w:t>п</w:t>
      </w:r>
      <w:r w:rsidRPr="007A6051">
        <w:t>редприятия.</w:t>
      </w:r>
    </w:p>
    <w:p w:rsidR="001F71F8" w:rsidRPr="007A6051" w:rsidRDefault="001F71F8" w:rsidP="001F71F8">
      <w:pPr>
        <w:widowControl w:val="0"/>
        <w:ind w:firstLine="709"/>
        <w:jc w:val="both"/>
      </w:pPr>
      <w:r w:rsidRPr="007A6051">
        <w:t xml:space="preserve">Муниципальное общеобразовательное учреждение при сдаче в аренду муниципального имущества прилагает к заявлению экспертную оценку последствий договора аренды для обеспечения образования, воспитания, социальной защиты и обслуживания детей. </w:t>
      </w:r>
    </w:p>
    <w:p w:rsidR="001F71F8" w:rsidRPr="007A6051" w:rsidRDefault="005F43D4" w:rsidP="001F71F8">
      <w:pPr>
        <w:widowControl w:val="0"/>
        <w:ind w:firstLine="709"/>
        <w:jc w:val="both"/>
      </w:pPr>
      <w:r w:rsidRPr="007A6051">
        <w:t>Глава А</w:t>
      </w:r>
      <w:r w:rsidR="001F71F8" w:rsidRPr="007A6051">
        <w:t xml:space="preserve">дминистрации в течение трех рабочих дней рассматривает данное заявление и с соответствующей резолюцией направляет в Комитет. </w:t>
      </w:r>
    </w:p>
    <w:p w:rsidR="001F71F8" w:rsidRPr="007A6051" w:rsidRDefault="001F71F8" w:rsidP="001F71F8">
      <w:pPr>
        <w:widowControl w:val="0"/>
        <w:ind w:firstLine="709"/>
        <w:jc w:val="both"/>
      </w:pPr>
      <w:r w:rsidRPr="007A6051">
        <w:t>Комитет в течение 10 рабочих дней рассматривает все представленные документы и дает заключение о возможности (невозможности) д</w:t>
      </w:r>
      <w:r w:rsidR="00232610">
        <w:t>ачи согласия в соответствии с пунктом 2.7.2</w:t>
      </w:r>
      <w:r w:rsidRPr="007A6051">
        <w:t xml:space="preserve"> Административного регламента и служебной запиской направляет их Главе </w:t>
      </w:r>
      <w:r w:rsidR="00232610">
        <w:t>Администрации</w:t>
      </w:r>
      <w:r w:rsidRPr="007A6051">
        <w:t>.</w:t>
      </w:r>
    </w:p>
    <w:p w:rsidR="001F71F8" w:rsidRPr="007A6051" w:rsidRDefault="005F43D4" w:rsidP="001F71F8">
      <w:pPr>
        <w:widowControl w:val="0"/>
        <w:ind w:firstLine="709"/>
        <w:jc w:val="both"/>
      </w:pPr>
      <w:r w:rsidRPr="007A6051">
        <w:t>Глава А</w:t>
      </w:r>
      <w:r w:rsidR="001F71F8" w:rsidRPr="007A6051">
        <w:t>дминистрации рассматривает документы, представленные Комитетом, и принимает соответствующее решение в течение трех рабочих дней и со своей резолюцией направляет документы в Комитет для подготовки распорядительного акта.</w:t>
      </w:r>
    </w:p>
    <w:p w:rsidR="001F71F8" w:rsidRPr="007A6051" w:rsidRDefault="001F71F8" w:rsidP="001F71F8">
      <w:pPr>
        <w:widowControl w:val="0"/>
        <w:ind w:firstLine="709"/>
        <w:jc w:val="both"/>
      </w:pPr>
      <w:r w:rsidRPr="007A6051">
        <w:t xml:space="preserve">Комитет в течение пяти рабочих дней, в случае положительной резолюции Главы </w:t>
      </w:r>
      <w:r w:rsidR="00232610">
        <w:lastRenderedPageBreak/>
        <w:t>Администрации</w:t>
      </w:r>
      <w:r w:rsidRPr="007A6051">
        <w:t>, готовит проект постановления о согласовании заключения договора аренды.</w:t>
      </w:r>
    </w:p>
    <w:p w:rsidR="001F71F8" w:rsidRPr="007A6051" w:rsidRDefault="001F71F8" w:rsidP="001F71F8">
      <w:pPr>
        <w:widowControl w:val="0"/>
        <w:ind w:firstLine="709"/>
        <w:jc w:val="both"/>
      </w:pPr>
      <w:r w:rsidRPr="007A6051">
        <w:t>В случае отказа в согласовании заключения договора аренды Комитет в срок, не превышающий 10 календарных дней со дня принятия решения, письменно уведомляет Заявителя с указанием причины отказа.</w:t>
      </w:r>
    </w:p>
    <w:p w:rsidR="001F71F8" w:rsidRPr="007A6051" w:rsidRDefault="001F71F8" w:rsidP="001F71F8">
      <w:pPr>
        <w:widowControl w:val="0"/>
        <w:ind w:firstLine="709"/>
        <w:jc w:val="both"/>
      </w:pPr>
      <w:r w:rsidRPr="007A6051">
        <w:t>Срок выполнения административных действий – не более 30 дней с момента регистрации заявления.</w:t>
      </w:r>
    </w:p>
    <w:p w:rsidR="001F71F8" w:rsidRPr="007A6051" w:rsidRDefault="001F71F8" w:rsidP="001F71F8">
      <w:pPr>
        <w:widowControl w:val="0"/>
        <w:ind w:firstLine="709"/>
        <w:jc w:val="both"/>
      </w:pPr>
      <w:r w:rsidRPr="007A6051">
        <w:t>Результатом административной процедуры является согласие на сдачу объектов муниципальной собственности в аренду или уведомление об отказе в согласовании сдачи объектов муниципальной собственности в аренду муниципальным унитарным предприятиям и учреждениям.</w:t>
      </w:r>
    </w:p>
    <w:p w:rsidR="00232610" w:rsidRDefault="00232610" w:rsidP="00232610">
      <w:pPr>
        <w:shd w:val="clear" w:color="auto" w:fill="FFFFFF"/>
        <w:spacing w:line="315" w:lineRule="atLeast"/>
        <w:ind w:firstLine="709"/>
        <w:jc w:val="center"/>
        <w:textAlignment w:val="baseline"/>
        <w:rPr>
          <w:b/>
        </w:rPr>
      </w:pPr>
    </w:p>
    <w:p w:rsidR="001F71F8" w:rsidRDefault="001F71F8" w:rsidP="00232610">
      <w:pPr>
        <w:shd w:val="clear" w:color="auto" w:fill="FFFFFF"/>
        <w:spacing w:line="315" w:lineRule="atLeast"/>
        <w:ind w:firstLine="709"/>
        <w:jc w:val="center"/>
        <w:textAlignment w:val="baseline"/>
        <w:rPr>
          <w:b/>
        </w:rPr>
      </w:pPr>
      <w:r w:rsidRPr="007A6051">
        <w:rPr>
          <w:b/>
        </w:rPr>
        <w:t xml:space="preserve">3.6. Заключение договора аренды </w:t>
      </w:r>
    </w:p>
    <w:p w:rsidR="00232610" w:rsidRPr="007A6051" w:rsidRDefault="00232610" w:rsidP="00232610">
      <w:pPr>
        <w:shd w:val="clear" w:color="auto" w:fill="FFFFFF"/>
        <w:spacing w:line="315" w:lineRule="atLeast"/>
        <w:ind w:firstLine="709"/>
        <w:jc w:val="center"/>
        <w:textAlignment w:val="baseline"/>
        <w:rPr>
          <w:b/>
        </w:rPr>
      </w:pPr>
    </w:p>
    <w:p w:rsidR="001F71F8" w:rsidRPr="007A6051" w:rsidRDefault="001F71F8" w:rsidP="001F71F8">
      <w:pPr>
        <w:shd w:val="clear" w:color="auto" w:fill="FFFFFF"/>
        <w:ind w:firstLine="709"/>
        <w:jc w:val="both"/>
        <w:textAlignment w:val="baseline"/>
      </w:pPr>
      <w:r w:rsidRPr="007A6051">
        <w:t>3.6.1. Основанием для начала административной процедуры в рамках предоставления муниципальной услуги является поступление должностному лицу Комитета, ответственному за предоставление муниципальной услуги, документов, являющихся основанием для предоставления муниципальной услуги.</w:t>
      </w:r>
    </w:p>
    <w:p w:rsidR="001F71F8" w:rsidRPr="007A6051" w:rsidRDefault="001F71F8" w:rsidP="001F71F8">
      <w:pPr>
        <w:ind w:firstLine="709"/>
        <w:jc w:val="both"/>
      </w:pPr>
      <w:r w:rsidRPr="007A6051">
        <w:t>3.6.2. Должностное лицо Комитета, ответственно</w:t>
      </w:r>
      <w:r w:rsidRPr="007A6051">
        <w:rPr>
          <w:bCs/>
        </w:rPr>
        <w:t>е</w:t>
      </w:r>
      <w:r w:rsidRPr="007A6051">
        <w:t xml:space="preserve"> за предоставление муниципальной услуги, выполняет следующие административные действия:</w:t>
      </w:r>
    </w:p>
    <w:p w:rsidR="001F71F8" w:rsidRPr="007A6051" w:rsidRDefault="001F71F8" w:rsidP="001F71F8">
      <w:pPr>
        <w:shd w:val="clear" w:color="auto" w:fill="FFFFFF"/>
        <w:ind w:firstLine="709"/>
        <w:jc w:val="both"/>
        <w:textAlignment w:val="baseline"/>
      </w:pPr>
      <w:r w:rsidRPr="007A6051">
        <w:t>- готовит проект договора и передает председателю Комитета (заместителю председателя) для рассмотрения и подписания;</w:t>
      </w:r>
    </w:p>
    <w:p w:rsidR="001F71F8" w:rsidRPr="007A6051" w:rsidRDefault="001F71F8" w:rsidP="001F71F8">
      <w:pPr>
        <w:shd w:val="clear" w:color="auto" w:fill="FFFFFF"/>
        <w:ind w:firstLine="709"/>
        <w:jc w:val="both"/>
        <w:textAlignment w:val="baseline"/>
      </w:pPr>
      <w:r w:rsidRPr="007A6051">
        <w:t>- при получении от председателя (заместителя председателя) Комитета подписанного договора аренды регистрирует договор аренды в журнале регистрации договоров аренды, скрепляет печатью договор аренды и акт приема-передачи помещения;</w:t>
      </w:r>
    </w:p>
    <w:p w:rsidR="001F71F8" w:rsidRPr="007A6051" w:rsidRDefault="001F71F8" w:rsidP="001F71F8">
      <w:pPr>
        <w:shd w:val="clear" w:color="auto" w:fill="FFFFFF"/>
        <w:ind w:firstLine="709"/>
        <w:jc w:val="both"/>
        <w:textAlignment w:val="baseline"/>
      </w:pPr>
      <w:r w:rsidRPr="007A6051">
        <w:t>- в течение двух рабочих дней информирует Заявителя о готовности договора аренды по телефону, по электронной почте либо письменным уведомлением;</w:t>
      </w:r>
    </w:p>
    <w:p w:rsidR="001F71F8" w:rsidRPr="007A6051" w:rsidRDefault="001F71F8" w:rsidP="001F71F8">
      <w:pPr>
        <w:shd w:val="clear" w:color="auto" w:fill="FFFFFF"/>
        <w:ind w:firstLine="709"/>
        <w:jc w:val="both"/>
        <w:textAlignment w:val="baseline"/>
      </w:pPr>
      <w:r w:rsidRPr="007A6051">
        <w:t>- передает под подпись арендатору экземпляр договора аренды и экземпляр акта приема-передачи муниципального имущества;</w:t>
      </w:r>
    </w:p>
    <w:p w:rsidR="001F71F8" w:rsidRPr="007A6051" w:rsidRDefault="001F71F8" w:rsidP="001F71F8">
      <w:pPr>
        <w:shd w:val="clear" w:color="auto" w:fill="FFFFFF"/>
        <w:ind w:firstLine="709"/>
        <w:jc w:val="both"/>
        <w:textAlignment w:val="baseline"/>
      </w:pPr>
      <w:r w:rsidRPr="007A6051">
        <w:t>- формирует дело постоянного хранения согласно утвержденной номенклатуре дел Комитета: подшивает в дело экземпляр договора аренды, акт приема-передачи, другие документы, связанные с предоставлением муниципальной услуги.</w:t>
      </w:r>
    </w:p>
    <w:p w:rsidR="001F71F8" w:rsidRPr="007A6051" w:rsidRDefault="001F71F8" w:rsidP="001F71F8">
      <w:pPr>
        <w:shd w:val="clear" w:color="auto" w:fill="FFFFFF"/>
        <w:ind w:firstLine="709"/>
        <w:jc w:val="both"/>
        <w:textAlignment w:val="baseline"/>
      </w:pPr>
      <w:r w:rsidRPr="007A6051">
        <w:t xml:space="preserve">Срок выполнения административных действий - </w:t>
      </w:r>
      <w:r w:rsidR="009A1D26">
        <w:t>три</w:t>
      </w:r>
      <w:r w:rsidRPr="007A6051">
        <w:t xml:space="preserve"> дня.</w:t>
      </w:r>
    </w:p>
    <w:p w:rsidR="001F71F8" w:rsidRDefault="001F71F8" w:rsidP="001F71F8">
      <w:pPr>
        <w:ind w:firstLine="709"/>
        <w:jc w:val="both"/>
      </w:pPr>
      <w:r w:rsidRPr="007A6051">
        <w:t>Результатом исполнения административной процедуры является заключение договора аренды.</w:t>
      </w:r>
    </w:p>
    <w:p w:rsidR="009A1D26" w:rsidRPr="007A6051" w:rsidRDefault="009A1D26" w:rsidP="001F71F8">
      <w:pPr>
        <w:ind w:firstLine="709"/>
        <w:jc w:val="both"/>
      </w:pPr>
    </w:p>
    <w:p w:rsidR="001F71F8" w:rsidRDefault="001F71F8" w:rsidP="009A1D26">
      <w:pPr>
        <w:widowControl w:val="0"/>
        <w:suppressAutoHyphens/>
        <w:jc w:val="center"/>
        <w:rPr>
          <w:rFonts w:eastAsia="Calibri"/>
          <w:b/>
        </w:rPr>
      </w:pPr>
      <w:r w:rsidRPr="007A6051">
        <w:rPr>
          <w:b/>
        </w:rPr>
        <w:t xml:space="preserve">3.7. </w:t>
      </w:r>
      <w:r w:rsidRPr="007A6051">
        <w:rPr>
          <w:rFonts w:eastAsia="Calibri"/>
          <w:b/>
        </w:rPr>
        <w:t>Порядок исправления допущенных опечаток и ошибок в выданных в результате предоставления муниципальной услуги документах</w:t>
      </w:r>
    </w:p>
    <w:p w:rsidR="009A1D26" w:rsidRPr="007A6051" w:rsidRDefault="009A1D26" w:rsidP="009A1D26">
      <w:pPr>
        <w:widowControl w:val="0"/>
        <w:suppressAutoHyphens/>
        <w:ind w:firstLine="709"/>
        <w:jc w:val="center"/>
        <w:rPr>
          <w:b/>
        </w:rPr>
      </w:pPr>
    </w:p>
    <w:p w:rsidR="001F71F8" w:rsidRPr="007A6051" w:rsidRDefault="001F71F8" w:rsidP="001F71F8">
      <w:pPr>
        <w:ind w:firstLine="708"/>
        <w:jc w:val="both"/>
        <w:rPr>
          <w:iCs/>
        </w:rPr>
      </w:pPr>
      <w:r w:rsidRPr="007A6051">
        <w:rPr>
          <w:iCs/>
        </w:rPr>
        <w:t>3.7.1. Основанием для начала выполнения административной процедуры является обращение Заявителя в Комитет с заявлением об исправлении допущенных опечаток и ошибок в выданных в результате предоставления муниципальной услуги документах:</w:t>
      </w:r>
    </w:p>
    <w:p w:rsidR="001F71F8" w:rsidRPr="007A6051" w:rsidRDefault="001F71F8" w:rsidP="001F71F8">
      <w:pPr>
        <w:tabs>
          <w:tab w:val="left" w:pos="993"/>
        </w:tabs>
        <w:autoSpaceDE w:val="0"/>
        <w:autoSpaceDN w:val="0"/>
        <w:adjustRightInd w:val="0"/>
        <w:ind w:right="-5" w:firstLine="708"/>
        <w:jc w:val="both"/>
      </w:pPr>
      <w:r w:rsidRPr="007A6051">
        <w:t>-</w:t>
      </w:r>
      <w:r w:rsidRPr="007A6051">
        <w:tab/>
      </w:r>
      <w:proofErr w:type="gramStart"/>
      <w:r w:rsidRPr="007A6051">
        <w:t>доставленных</w:t>
      </w:r>
      <w:proofErr w:type="gramEnd"/>
      <w:r w:rsidRPr="007A6051">
        <w:t xml:space="preserve"> лично Заявителем;</w:t>
      </w:r>
    </w:p>
    <w:p w:rsidR="001F71F8" w:rsidRPr="007A6051" w:rsidRDefault="001F71F8" w:rsidP="001F71F8">
      <w:pPr>
        <w:tabs>
          <w:tab w:val="left" w:pos="993"/>
        </w:tabs>
        <w:autoSpaceDE w:val="0"/>
        <w:autoSpaceDN w:val="0"/>
        <w:adjustRightInd w:val="0"/>
        <w:ind w:right="-5" w:firstLine="708"/>
        <w:jc w:val="both"/>
      </w:pPr>
      <w:r w:rsidRPr="007A6051">
        <w:t>-</w:t>
      </w:r>
      <w:r w:rsidRPr="007A6051">
        <w:tab/>
      </w:r>
      <w:proofErr w:type="gramStart"/>
      <w:r w:rsidRPr="007A6051">
        <w:t>направленных</w:t>
      </w:r>
      <w:proofErr w:type="gramEnd"/>
      <w:r w:rsidRPr="007A6051">
        <w:t xml:space="preserve"> по почте.</w:t>
      </w:r>
    </w:p>
    <w:p w:rsidR="001F71F8" w:rsidRPr="007A6051" w:rsidRDefault="001F71F8" w:rsidP="001F71F8">
      <w:pPr>
        <w:tabs>
          <w:tab w:val="left" w:pos="993"/>
        </w:tabs>
        <w:autoSpaceDE w:val="0"/>
        <w:autoSpaceDN w:val="0"/>
        <w:adjustRightInd w:val="0"/>
        <w:ind w:right="-5" w:firstLine="708"/>
        <w:jc w:val="both"/>
      </w:pPr>
      <w:r w:rsidRPr="007A6051">
        <w:rPr>
          <w:iCs/>
        </w:rPr>
        <w:t xml:space="preserve">3.7.2. </w:t>
      </w:r>
      <w:proofErr w:type="gramStart"/>
      <w:r w:rsidRPr="007A6051">
        <w:t>При поступлении письменного заявления о допущенных ошибках в выданных в результате предоставления муниципальной услуги документах должностное лицо Комитета, ответственное за прием документов и регистрацию заявления, выполняет административные действия, предусмотренные подпунктом 3.2.2.2 настоящего Административного регламента.</w:t>
      </w:r>
      <w:proofErr w:type="gramEnd"/>
    </w:p>
    <w:p w:rsidR="001F71F8" w:rsidRPr="007A6051" w:rsidRDefault="001F71F8" w:rsidP="001F71F8">
      <w:pPr>
        <w:tabs>
          <w:tab w:val="left" w:pos="993"/>
        </w:tabs>
        <w:autoSpaceDE w:val="0"/>
        <w:autoSpaceDN w:val="0"/>
        <w:adjustRightInd w:val="0"/>
        <w:ind w:right="-5" w:firstLine="708"/>
        <w:jc w:val="both"/>
      </w:pPr>
      <w:r w:rsidRPr="007A6051">
        <w:t>3.7.3. Председатель Комитета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должностному лицу Комитета, ответственному за предоставление муниципальной услуги, для организации исполнения.</w:t>
      </w:r>
    </w:p>
    <w:p w:rsidR="001F71F8" w:rsidRPr="007A6051" w:rsidRDefault="001F71F8" w:rsidP="001F71F8">
      <w:pPr>
        <w:tabs>
          <w:tab w:val="left" w:pos="993"/>
        </w:tabs>
        <w:autoSpaceDE w:val="0"/>
        <w:autoSpaceDN w:val="0"/>
        <w:adjustRightInd w:val="0"/>
        <w:ind w:right="-5" w:firstLine="708"/>
        <w:jc w:val="both"/>
      </w:pPr>
      <w:r w:rsidRPr="007A6051">
        <w:t>3.7.4. Должностное лицо Комитета, ответственное за предоставление муниципальной услуги в течение трех рабочих дней со дня получения заявления:</w:t>
      </w:r>
    </w:p>
    <w:p w:rsidR="001F71F8" w:rsidRPr="007A6051" w:rsidRDefault="001F71F8" w:rsidP="001F71F8">
      <w:pPr>
        <w:tabs>
          <w:tab w:val="left" w:pos="993"/>
        </w:tabs>
        <w:autoSpaceDE w:val="0"/>
        <w:autoSpaceDN w:val="0"/>
        <w:adjustRightInd w:val="0"/>
        <w:ind w:right="-5" w:firstLine="708"/>
        <w:jc w:val="both"/>
      </w:pPr>
      <w:r w:rsidRPr="007A6051">
        <w:lastRenderedPageBreak/>
        <w:t xml:space="preserve">- рассматривает заявление, проводит проверку указанных в заявлении сведений. </w:t>
      </w:r>
    </w:p>
    <w:p w:rsidR="001F71F8" w:rsidRPr="007A6051" w:rsidRDefault="001F71F8" w:rsidP="001F71F8">
      <w:pPr>
        <w:tabs>
          <w:tab w:val="left" w:pos="993"/>
        </w:tabs>
        <w:autoSpaceDE w:val="0"/>
        <w:autoSpaceDN w:val="0"/>
        <w:adjustRightInd w:val="0"/>
        <w:ind w:right="-5" w:firstLine="708"/>
        <w:jc w:val="both"/>
      </w:pPr>
      <w:r w:rsidRPr="007A6051">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1F71F8" w:rsidRPr="007A6051" w:rsidRDefault="001F71F8" w:rsidP="001F71F8">
      <w:pPr>
        <w:tabs>
          <w:tab w:val="left" w:pos="993"/>
        </w:tabs>
        <w:autoSpaceDE w:val="0"/>
        <w:autoSpaceDN w:val="0"/>
        <w:adjustRightInd w:val="0"/>
        <w:ind w:right="-5" w:firstLine="708"/>
        <w:jc w:val="both"/>
      </w:pPr>
      <w:r w:rsidRPr="007A6051">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1F71F8" w:rsidRPr="007A6051" w:rsidRDefault="001F71F8" w:rsidP="001F71F8">
      <w:pPr>
        <w:tabs>
          <w:tab w:val="left" w:pos="993"/>
        </w:tabs>
        <w:autoSpaceDE w:val="0"/>
        <w:autoSpaceDN w:val="0"/>
        <w:adjustRightInd w:val="0"/>
        <w:ind w:right="-5" w:firstLine="708"/>
        <w:jc w:val="both"/>
      </w:pPr>
      <w:r w:rsidRPr="007A6051">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1F71F8" w:rsidRPr="007A6051" w:rsidRDefault="001F71F8" w:rsidP="001F71F8">
      <w:pPr>
        <w:suppressAutoHyphens/>
        <w:ind w:firstLine="708"/>
        <w:contextualSpacing/>
        <w:jc w:val="both"/>
        <w:rPr>
          <w:bCs/>
          <w:lang w:eastAsia="en-US"/>
        </w:rPr>
      </w:pPr>
      <w:r w:rsidRPr="007A6051">
        <w:rPr>
          <w:bCs/>
          <w:lang w:eastAsia="en-US"/>
        </w:rPr>
        <w:t>3.7.5. Должностное лицо Комитета,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председателю Комитета либо лицу, его замещающему.</w:t>
      </w:r>
    </w:p>
    <w:p w:rsidR="001F71F8" w:rsidRPr="007A6051" w:rsidRDefault="001F71F8" w:rsidP="001F71F8">
      <w:pPr>
        <w:tabs>
          <w:tab w:val="left" w:pos="993"/>
        </w:tabs>
        <w:autoSpaceDE w:val="0"/>
        <w:autoSpaceDN w:val="0"/>
        <w:adjustRightInd w:val="0"/>
        <w:ind w:right="-5" w:firstLine="708"/>
        <w:jc w:val="both"/>
      </w:pPr>
      <w:r w:rsidRPr="007A6051">
        <w:t>3.7.6. Председатель Комитета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должностному лицу Комитета ответственному за прием документов и регистрацию заявления.</w:t>
      </w:r>
    </w:p>
    <w:p w:rsidR="001F71F8" w:rsidRPr="007A6051" w:rsidRDefault="001F71F8" w:rsidP="001F71F8">
      <w:pPr>
        <w:tabs>
          <w:tab w:val="left" w:pos="993"/>
        </w:tabs>
        <w:autoSpaceDE w:val="0"/>
        <w:autoSpaceDN w:val="0"/>
        <w:adjustRightInd w:val="0"/>
        <w:ind w:right="-5" w:firstLine="708"/>
        <w:jc w:val="both"/>
      </w:pPr>
      <w:r w:rsidRPr="007A6051">
        <w:t xml:space="preserve">3.7.7. Должностное лицо Комитета ответственное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1F71F8" w:rsidRPr="007A6051" w:rsidRDefault="001F71F8" w:rsidP="001F71F8">
      <w:pPr>
        <w:tabs>
          <w:tab w:val="left" w:pos="993"/>
        </w:tabs>
        <w:autoSpaceDE w:val="0"/>
        <w:autoSpaceDN w:val="0"/>
        <w:adjustRightInd w:val="0"/>
        <w:ind w:right="-5" w:firstLine="708"/>
        <w:jc w:val="both"/>
      </w:pPr>
      <w:r w:rsidRPr="007A6051">
        <w:t xml:space="preserve">Максимальный срок исполнения административных действий составляет три рабочих дня со дня поступления документов, указанных в пункте 3.7.1 настоящего </w:t>
      </w:r>
      <w:r w:rsidR="009A1D26">
        <w:t>А</w:t>
      </w:r>
      <w:r w:rsidRPr="007A6051">
        <w:t>дминистративного регламента.</w:t>
      </w:r>
    </w:p>
    <w:p w:rsidR="001F71F8" w:rsidRPr="007A6051" w:rsidRDefault="001F71F8" w:rsidP="001F71F8">
      <w:pPr>
        <w:tabs>
          <w:tab w:val="left" w:pos="993"/>
        </w:tabs>
        <w:autoSpaceDE w:val="0"/>
        <w:autoSpaceDN w:val="0"/>
        <w:adjustRightInd w:val="0"/>
        <w:ind w:right="-5" w:firstLine="708"/>
        <w:jc w:val="both"/>
        <w:rPr>
          <w:color w:val="000000"/>
        </w:rPr>
      </w:pPr>
      <w:r w:rsidRPr="007A6051">
        <w:t xml:space="preserve">3.7.8. Результатом </w:t>
      </w:r>
      <w:r w:rsidR="009A1D26">
        <w:t>а</w:t>
      </w:r>
      <w:r w:rsidRPr="007A6051">
        <w:t>дминистративной процедуры является направление Заявителю исправленного документа или уведомления об отказе в исправлении опечаток (ошибок).</w:t>
      </w:r>
    </w:p>
    <w:p w:rsidR="001F71F8" w:rsidRPr="007A6051" w:rsidRDefault="001F71F8" w:rsidP="001F71F8">
      <w:pPr>
        <w:ind w:firstLine="709"/>
        <w:jc w:val="both"/>
        <w:rPr>
          <w:rFonts w:eastAsia="Calibri"/>
        </w:rPr>
      </w:pPr>
    </w:p>
    <w:p w:rsidR="001F71F8" w:rsidRPr="007A6051" w:rsidRDefault="001F71F8" w:rsidP="001F71F8">
      <w:pPr>
        <w:widowControl w:val="0"/>
        <w:jc w:val="both"/>
        <w:rPr>
          <w:rFonts w:eastAsia="Calibri"/>
          <w:b/>
          <w:i/>
        </w:rPr>
      </w:pPr>
    </w:p>
    <w:p w:rsidR="001F71F8" w:rsidRPr="007A6051" w:rsidRDefault="00694539" w:rsidP="009A1D26">
      <w:pPr>
        <w:widowControl w:val="0"/>
        <w:jc w:val="center"/>
        <w:rPr>
          <w:rFonts w:eastAsia="Calibri"/>
          <w:b/>
        </w:rPr>
      </w:pPr>
      <w:r w:rsidRPr="007A6051">
        <w:rPr>
          <w:rFonts w:eastAsia="Calibri"/>
          <w:b/>
        </w:rPr>
        <w:t xml:space="preserve">4. ФОРМЫ </w:t>
      </w:r>
      <w:proofErr w:type="gramStart"/>
      <w:r w:rsidRPr="007A6051">
        <w:rPr>
          <w:rFonts w:eastAsia="Calibri"/>
          <w:b/>
        </w:rPr>
        <w:t>КОНТРОЛЯ ЗА</w:t>
      </w:r>
      <w:proofErr w:type="gramEnd"/>
      <w:r w:rsidRPr="007A6051">
        <w:rPr>
          <w:rFonts w:eastAsia="Calibri"/>
          <w:b/>
        </w:rPr>
        <w:t xml:space="preserve"> ИСПОЛНЕНИЕМ АДМИНИСТРАТИВНОГО РЕГЛАМЕНТА</w:t>
      </w:r>
    </w:p>
    <w:p w:rsidR="001F71F8" w:rsidRPr="007A6051" w:rsidRDefault="001F71F8" w:rsidP="009A1D26">
      <w:pPr>
        <w:widowControl w:val="0"/>
        <w:jc w:val="center"/>
        <w:rPr>
          <w:rFonts w:eastAsia="Calibri"/>
          <w:b/>
        </w:rPr>
      </w:pPr>
    </w:p>
    <w:p w:rsidR="001F71F8" w:rsidRPr="007A6051" w:rsidRDefault="001F71F8" w:rsidP="001F71F8">
      <w:pPr>
        <w:widowControl w:val="0"/>
        <w:jc w:val="center"/>
        <w:rPr>
          <w:rFonts w:eastAsia="Calibri"/>
          <w:b/>
        </w:rPr>
      </w:pPr>
      <w:r w:rsidRPr="007A6051">
        <w:rPr>
          <w:rFonts w:eastAsia="Calibri"/>
          <w:b/>
        </w:rPr>
        <w:t xml:space="preserve">4.1. Порядок осуществления текущего </w:t>
      </w:r>
      <w:proofErr w:type="gramStart"/>
      <w:r w:rsidRPr="007A6051">
        <w:rPr>
          <w:rFonts w:eastAsia="Calibri"/>
          <w:b/>
        </w:rPr>
        <w:t>контроля за</w:t>
      </w:r>
      <w:proofErr w:type="gramEnd"/>
      <w:r w:rsidRPr="007A6051">
        <w:rPr>
          <w:rFonts w:eastAsia="Calibri"/>
          <w:b/>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1F71F8" w:rsidRPr="007A6051" w:rsidRDefault="001F71F8" w:rsidP="001F71F8">
      <w:pPr>
        <w:widowControl w:val="0"/>
        <w:jc w:val="center"/>
        <w:rPr>
          <w:rFonts w:eastAsia="Calibri"/>
          <w:b/>
        </w:rPr>
      </w:pPr>
    </w:p>
    <w:p w:rsidR="001F71F8" w:rsidRPr="007A6051" w:rsidRDefault="001F71F8" w:rsidP="001F71F8">
      <w:pPr>
        <w:autoSpaceDE w:val="0"/>
        <w:autoSpaceDN w:val="0"/>
        <w:adjustRightInd w:val="0"/>
        <w:ind w:right="-5" w:firstLine="709"/>
        <w:jc w:val="both"/>
        <w:rPr>
          <w:rFonts w:eastAsia="Calibri"/>
        </w:rPr>
      </w:pPr>
      <w:r w:rsidRPr="007A6051">
        <w:rPr>
          <w:rFonts w:eastAsia="Calibri"/>
        </w:rPr>
        <w:t>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председатель Комитета.</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t>4.1.2. Текущий контроль предоставления муниципальной услуги осуществляется путем проведения председателем Комитета проверок соблюдения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t xml:space="preserve">4.1.3. Текущий контроль предоставления муниципальной услуги должен быть постоянным, всесторонним и объективным. </w:t>
      </w:r>
    </w:p>
    <w:p w:rsidR="001F71F8" w:rsidRPr="007A6051" w:rsidRDefault="001F71F8" w:rsidP="001F71F8">
      <w:pPr>
        <w:autoSpaceDE w:val="0"/>
        <w:autoSpaceDN w:val="0"/>
        <w:adjustRightInd w:val="0"/>
        <w:ind w:right="-5" w:firstLine="709"/>
        <w:jc w:val="both"/>
        <w:rPr>
          <w:rFonts w:eastAsia="Calibri"/>
        </w:rPr>
      </w:pPr>
    </w:p>
    <w:p w:rsidR="001F71F8" w:rsidRPr="007A6051" w:rsidRDefault="001F71F8" w:rsidP="001F71F8">
      <w:pPr>
        <w:autoSpaceDE w:val="0"/>
        <w:autoSpaceDN w:val="0"/>
        <w:adjustRightInd w:val="0"/>
        <w:ind w:right="-5"/>
        <w:jc w:val="center"/>
        <w:rPr>
          <w:rFonts w:eastAsia="Calibri"/>
          <w:b/>
        </w:rPr>
      </w:pPr>
      <w:r w:rsidRPr="007A6051">
        <w:rPr>
          <w:rFonts w:eastAsia="Calibri"/>
          <w:b/>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1F71F8" w:rsidRPr="007A6051" w:rsidRDefault="001F71F8" w:rsidP="001F71F8">
      <w:pPr>
        <w:autoSpaceDE w:val="0"/>
        <w:autoSpaceDN w:val="0"/>
        <w:adjustRightInd w:val="0"/>
        <w:ind w:right="-5" w:firstLine="709"/>
        <w:jc w:val="both"/>
        <w:rPr>
          <w:rFonts w:eastAsia="Calibri"/>
          <w:b/>
        </w:rPr>
      </w:pPr>
    </w:p>
    <w:p w:rsidR="001F71F8" w:rsidRPr="007A6051" w:rsidRDefault="001F71F8" w:rsidP="001F71F8">
      <w:pPr>
        <w:autoSpaceDE w:val="0"/>
        <w:autoSpaceDN w:val="0"/>
        <w:adjustRightInd w:val="0"/>
        <w:ind w:right="-5" w:firstLine="709"/>
        <w:jc w:val="both"/>
        <w:rPr>
          <w:rFonts w:eastAsia="Calibri"/>
        </w:rPr>
      </w:pPr>
      <w:r w:rsidRPr="007A6051">
        <w:rPr>
          <w:rFonts w:eastAsia="Calibri"/>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lastRenderedPageBreak/>
        <w:t>Основанием для проведения внеплановой проверки деятельности Комитета является:</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t>- обращение получателя услуги, содержащей жалобу на нарушение его прав;</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w:t>
      </w:r>
    </w:p>
    <w:p w:rsidR="001F71F8" w:rsidRPr="007A6051" w:rsidRDefault="001F71F8" w:rsidP="001F71F8">
      <w:pPr>
        <w:autoSpaceDE w:val="0"/>
        <w:autoSpaceDN w:val="0"/>
        <w:adjustRightInd w:val="0"/>
        <w:ind w:firstLine="709"/>
        <w:jc w:val="both"/>
        <w:rPr>
          <w:rFonts w:eastAsia="SimSun"/>
        </w:rPr>
      </w:pPr>
      <w:r w:rsidRPr="007A6051">
        <w:rPr>
          <w:rFonts w:eastAsia="SimSun"/>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1F71F8" w:rsidRPr="007A6051" w:rsidRDefault="001F71F8" w:rsidP="001F71F8">
      <w:pPr>
        <w:autoSpaceDE w:val="0"/>
        <w:autoSpaceDN w:val="0"/>
        <w:adjustRightInd w:val="0"/>
        <w:ind w:firstLine="709"/>
        <w:jc w:val="both"/>
        <w:rPr>
          <w:rFonts w:eastAsia="SimSun"/>
        </w:rPr>
      </w:pPr>
      <w:r w:rsidRPr="007A6051">
        <w:rPr>
          <w:rFonts w:eastAsia="SimSun"/>
        </w:rPr>
        <w:t xml:space="preserve">Справка подписывается муниципальными служащими, участвовавшими в проведении проверки, и утверждается </w:t>
      </w:r>
      <w:r w:rsidRPr="007A6051">
        <w:t>руководителем Комитета</w:t>
      </w:r>
      <w:r w:rsidRPr="007A6051">
        <w:rPr>
          <w:rFonts w:eastAsia="SimSun"/>
        </w:rPr>
        <w:t xml:space="preserve"> (лицом, исполняющим его обязанности).</w:t>
      </w:r>
    </w:p>
    <w:p w:rsidR="001F71F8" w:rsidRPr="007A6051" w:rsidRDefault="001F71F8" w:rsidP="001F71F8">
      <w:pPr>
        <w:autoSpaceDE w:val="0"/>
        <w:autoSpaceDN w:val="0"/>
        <w:adjustRightInd w:val="0"/>
        <w:ind w:firstLine="709"/>
        <w:jc w:val="both"/>
        <w:rPr>
          <w:rFonts w:eastAsia="SimSun"/>
        </w:rPr>
      </w:pPr>
      <w:r w:rsidRPr="007A6051">
        <w:rPr>
          <w:rFonts w:eastAsia="SimSun"/>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7A6051">
        <w:t>руководитель Комитета</w:t>
      </w:r>
      <w:r w:rsidRPr="007A6051">
        <w:rPr>
          <w:rFonts w:eastAsia="SimSun"/>
        </w:rPr>
        <w:t xml:space="preserve"> (лицо, исполняющее его обязанности) дает указания по их устранению и осуществляет контроль их исполнения.</w:t>
      </w:r>
    </w:p>
    <w:p w:rsidR="001F71F8" w:rsidRPr="007A6051" w:rsidRDefault="001F71F8" w:rsidP="001F71F8">
      <w:pPr>
        <w:autoSpaceDE w:val="0"/>
        <w:autoSpaceDN w:val="0"/>
        <w:adjustRightInd w:val="0"/>
        <w:ind w:firstLine="709"/>
        <w:jc w:val="both"/>
        <w:rPr>
          <w:rFonts w:eastAsia="SimSun"/>
        </w:rPr>
      </w:pPr>
    </w:p>
    <w:p w:rsidR="001F71F8" w:rsidRPr="007A6051" w:rsidRDefault="001F71F8" w:rsidP="001F71F8">
      <w:pPr>
        <w:widowControl w:val="0"/>
        <w:jc w:val="center"/>
        <w:rPr>
          <w:rFonts w:eastAsia="Calibri"/>
          <w:b/>
        </w:rPr>
      </w:pPr>
      <w:r w:rsidRPr="007A6051">
        <w:rPr>
          <w:rFonts w:eastAsia="Calibri"/>
          <w:b/>
        </w:rPr>
        <w:t>4.3. Ответственность должностных лиц Комитета за решения и действия (бездействия), принимаемые (осуществляемые) в ходе предоставления муниципальной услуги</w:t>
      </w:r>
    </w:p>
    <w:p w:rsidR="001F71F8" w:rsidRPr="007A6051" w:rsidRDefault="001F71F8" w:rsidP="001F71F8">
      <w:pPr>
        <w:widowControl w:val="0"/>
        <w:ind w:firstLine="709"/>
        <w:jc w:val="both"/>
        <w:rPr>
          <w:rFonts w:eastAsia="Calibri"/>
          <w:b/>
        </w:rPr>
      </w:pPr>
    </w:p>
    <w:p w:rsidR="001F71F8" w:rsidRPr="007A6051" w:rsidRDefault="001F71F8" w:rsidP="001F71F8">
      <w:pPr>
        <w:widowControl w:val="0"/>
        <w:ind w:firstLine="709"/>
        <w:jc w:val="both"/>
      </w:pPr>
      <w:r w:rsidRPr="007A6051">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1F71F8" w:rsidRPr="007A6051" w:rsidRDefault="001F71F8" w:rsidP="001F71F8">
      <w:pPr>
        <w:autoSpaceDE w:val="0"/>
        <w:autoSpaceDN w:val="0"/>
        <w:adjustRightInd w:val="0"/>
        <w:ind w:right="-5" w:firstLine="709"/>
        <w:jc w:val="both"/>
      </w:pPr>
      <w:r w:rsidRPr="007A6051">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1F71F8" w:rsidRPr="007A6051" w:rsidRDefault="001F71F8" w:rsidP="001F71F8">
      <w:pPr>
        <w:autoSpaceDE w:val="0"/>
        <w:autoSpaceDN w:val="0"/>
        <w:adjustRightInd w:val="0"/>
        <w:ind w:right="-5" w:firstLine="709"/>
        <w:jc w:val="both"/>
      </w:pPr>
      <w:r w:rsidRPr="007A6051">
        <w:t xml:space="preserve">4.3.2.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1F71F8" w:rsidRPr="007A6051" w:rsidRDefault="001F71F8" w:rsidP="001F71F8">
      <w:pPr>
        <w:autoSpaceDE w:val="0"/>
        <w:autoSpaceDN w:val="0"/>
        <w:adjustRightInd w:val="0"/>
        <w:ind w:right="-5" w:firstLine="709"/>
        <w:jc w:val="both"/>
      </w:pPr>
      <w:r w:rsidRPr="007A6051">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1F71F8" w:rsidRPr="007A6051" w:rsidRDefault="001F71F8" w:rsidP="001F71F8">
      <w:pPr>
        <w:autoSpaceDE w:val="0"/>
        <w:autoSpaceDN w:val="0"/>
        <w:adjustRightInd w:val="0"/>
        <w:ind w:right="-5" w:firstLine="709"/>
        <w:jc w:val="both"/>
      </w:pPr>
    </w:p>
    <w:p w:rsidR="001F71F8" w:rsidRPr="007A6051" w:rsidRDefault="001F71F8" w:rsidP="001F71F8">
      <w:pPr>
        <w:widowControl w:val="0"/>
        <w:jc w:val="center"/>
        <w:rPr>
          <w:rFonts w:eastAsia="Calibri"/>
          <w:b/>
        </w:rPr>
      </w:pPr>
      <w:r w:rsidRPr="007A6051">
        <w:rPr>
          <w:rFonts w:eastAsia="Calibri"/>
          <w:b/>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1F71F8" w:rsidRPr="007A6051" w:rsidRDefault="001F71F8" w:rsidP="001F71F8">
      <w:pPr>
        <w:widowControl w:val="0"/>
        <w:ind w:firstLine="709"/>
        <w:jc w:val="center"/>
        <w:rPr>
          <w:rFonts w:eastAsia="Calibri"/>
          <w:b/>
        </w:rPr>
      </w:pPr>
    </w:p>
    <w:p w:rsidR="001F71F8" w:rsidRPr="007A6051" w:rsidRDefault="001F71F8" w:rsidP="001F71F8">
      <w:pPr>
        <w:autoSpaceDE w:val="0"/>
        <w:autoSpaceDN w:val="0"/>
        <w:adjustRightInd w:val="0"/>
        <w:ind w:right="-5" w:firstLine="709"/>
        <w:jc w:val="both"/>
      </w:pPr>
      <w:r w:rsidRPr="007A6051">
        <w:t>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1F71F8" w:rsidRPr="007A6051" w:rsidRDefault="001F71F8" w:rsidP="001F71F8">
      <w:pPr>
        <w:autoSpaceDE w:val="0"/>
        <w:autoSpaceDN w:val="0"/>
        <w:adjustRightInd w:val="0"/>
        <w:ind w:right="-5" w:firstLine="709"/>
        <w:jc w:val="both"/>
      </w:pPr>
      <w:r w:rsidRPr="007A6051">
        <w:t>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Комитета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1F71F8" w:rsidRPr="007A6051" w:rsidRDefault="001F71F8" w:rsidP="001F71F8">
      <w:pPr>
        <w:widowControl w:val="0"/>
        <w:ind w:firstLine="709"/>
        <w:jc w:val="both"/>
        <w:rPr>
          <w:rFonts w:eastAsia="Calibri"/>
          <w:b/>
        </w:rPr>
      </w:pPr>
    </w:p>
    <w:p w:rsidR="001F71F8" w:rsidRPr="007A6051" w:rsidRDefault="001F71F8" w:rsidP="001F71F8">
      <w:pPr>
        <w:widowControl w:val="0"/>
        <w:ind w:firstLine="709"/>
        <w:jc w:val="both"/>
        <w:rPr>
          <w:rFonts w:eastAsia="Calibri"/>
          <w:b/>
        </w:rPr>
      </w:pPr>
    </w:p>
    <w:p w:rsidR="001F71F8" w:rsidRPr="007A6051" w:rsidRDefault="00694539" w:rsidP="001F71F8">
      <w:pPr>
        <w:ind w:firstLine="709"/>
        <w:jc w:val="center"/>
        <w:rPr>
          <w:rFonts w:eastAsia="Calibri"/>
        </w:rPr>
      </w:pPr>
      <w:r w:rsidRPr="007A6051">
        <w:rPr>
          <w:rFonts w:eastAsia="Calibri"/>
          <w:b/>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w:t>
      </w:r>
    </w:p>
    <w:p w:rsidR="001F71F8" w:rsidRPr="007A6051" w:rsidRDefault="001F71F8" w:rsidP="001F71F8">
      <w:pPr>
        <w:ind w:firstLine="709"/>
        <w:jc w:val="center"/>
        <w:rPr>
          <w:rFonts w:eastAsia="Calibri"/>
        </w:rPr>
      </w:pPr>
    </w:p>
    <w:p w:rsidR="001F71F8" w:rsidRPr="007A6051" w:rsidRDefault="001F71F8" w:rsidP="001F71F8">
      <w:pPr>
        <w:ind w:firstLine="708"/>
        <w:jc w:val="center"/>
        <w:rPr>
          <w:rFonts w:eastAsia="Calibri"/>
          <w:b/>
        </w:rPr>
      </w:pPr>
      <w:r w:rsidRPr="007A6051">
        <w:rPr>
          <w:rFonts w:eastAsia="Calibri"/>
          <w:b/>
        </w:rPr>
        <w:t xml:space="preserve">5.1. </w:t>
      </w:r>
      <w:proofErr w:type="gramStart"/>
      <w:r w:rsidRPr="007A6051">
        <w:rPr>
          <w:rFonts w:eastAsia="Calibri"/>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F71F8" w:rsidRPr="007A6051" w:rsidRDefault="001F71F8" w:rsidP="001F71F8">
      <w:pPr>
        <w:ind w:firstLine="708"/>
        <w:jc w:val="both"/>
        <w:rPr>
          <w:rFonts w:eastAsia="Calibri"/>
        </w:rPr>
      </w:pPr>
    </w:p>
    <w:p w:rsidR="001F71F8" w:rsidRPr="007A6051" w:rsidRDefault="001F71F8" w:rsidP="001F71F8">
      <w:pPr>
        <w:ind w:firstLine="708"/>
        <w:jc w:val="both"/>
        <w:rPr>
          <w:rFonts w:eastAsia="Calibri"/>
        </w:rPr>
      </w:pPr>
      <w:r w:rsidRPr="007A6051">
        <w:rPr>
          <w:rFonts w:eastAsia="Calibri"/>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(далее - жалоба).</w:t>
      </w:r>
    </w:p>
    <w:p w:rsidR="001F71F8" w:rsidRPr="007A6051" w:rsidRDefault="001F71F8" w:rsidP="001F71F8">
      <w:pPr>
        <w:ind w:left="708"/>
        <w:jc w:val="both"/>
        <w:rPr>
          <w:rFonts w:eastAsia="Calibri"/>
        </w:rPr>
      </w:pPr>
      <w:r w:rsidRPr="007A6051">
        <w:rPr>
          <w:rFonts w:eastAsia="Calibri"/>
        </w:rPr>
        <w:t>5.1.2. Заявитель может обратиться с жалобой, в том числе в следующих случаях:</w:t>
      </w:r>
    </w:p>
    <w:p w:rsidR="001F71F8" w:rsidRPr="007A6051" w:rsidRDefault="001F71F8" w:rsidP="001F71F8">
      <w:pPr>
        <w:ind w:firstLine="708"/>
        <w:jc w:val="both"/>
        <w:rPr>
          <w:rFonts w:eastAsia="Calibri"/>
        </w:rPr>
      </w:pPr>
      <w:r w:rsidRPr="007A6051">
        <w:rPr>
          <w:rFonts w:eastAsia="Calibri"/>
        </w:rPr>
        <w:t>1) нарушение срока регистрации запроса о предоставлении муниципальной услуги, запроса, указанного в статье 15.1 Федерального закона;</w:t>
      </w:r>
    </w:p>
    <w:p w:rsidR="001F71F8" w:rsidRPr="007A6051" w:rsidRDefault="001F71F8" w:rsidP="001F71F8">
      <w:pPr>
        <w:ind w:firstLine="708"/>
        <w:jc w:val="both"/>
        <w:rPr>
          <w:rFonts w:eastAsia="Calibri"/>
        </w:rPr>
      </w:pPr>
      <w:r w:rsidRPr="007A6051">
        <w:rPr>
          <w:rFonts w:eastAsia="Calibri"/>
        </w:rPr>
        <w:t>2) нарушение срока предоставления муниципальной услуги;</w:t>
      </w:r>
    </w:p>
    <w:p w:rsidR="001F71F8" w:rsidRPr="007A6051" w:rsidRDefault="001F71F8" w:rsidP="001F71F8">
      <w:pPr>
        <w:ind w:firstLine="708"/>
        <w:jc w:val="both"/>
        <w:rPr>
          <w:rFonts w:eastAsia="Calibri"/>
        </w:rPr>
      </w:pPr>
      <w:r w:rsidRPr="007A6051">
        <w:rPr>
          <w:rFonts w:eastAsia="Calibri"/>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F71F8" w:rsidRPr="007A6051" w:rsidRDefault="001F71F8" w:rsidP="001F71F8">
      <w:pPr>
        <w:ind w:firstLine="708"/>
        <w:jc w:val="both"/>
        <w:rPr>
          <w:rFonts w:eastAsia="Calibri"/>
        </w:rPr>
      </w:pPr>
      <w:r w:rsidRPr="007A6051">
        <w:rPr>
          <w:rFonts w:eastAsia="Calibri"/>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1F71F8" w:rsidRPr="007A6051" w:rsidRDefault="001F71F8" w:rsidP="001F71F8">
      <w:pPr>
        <w:ind w:firstLine="708"/>
        <w:jc w:val="both"/>
        <w:rPr>
          <w:rFonts w:eastAsia="Calibri"/>
        </w:rPr>
      </w:pPr>
      <w:proofErr w:type="gramStart"/>
      <w:r w:rsidRPr="007A6051">
        <w:rPr>
          <w:rFonts w:eastAsia="Calibri"/>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1F71F8" w:rsidRPr="007A6051" w:rsidRDefault="001F71F8" w:rsidP="001F71F8">
      <w:pPr>
        <w:ind w:firstLine="708"/>
        <w:jc w:val="both"/>
        <w:rPr>
          <w:rFonts w:eastAsia="Calibri"/>
        </w:rPr>
      </w:pPr>
      <w:r w:rsidRPr="007A6051">
        <w:rPr>
          <w:rFonts w:eastAsia="Calibri"/>
        </w:rPr>
        <w:t xml:space="preserve">6) затребование с Заявителя </w:t>
      </w:r>
      <w:proofErr w:type="gramStart"/>
      <w:r w:rsidRPr="007A6051">
        <w:rPr>
          <w:rFonts w:eastAsia="Calibri"/>
        </w:rPr>
        <w:t>при</w:t>
      </w:r>
      <w:proofErr w:type="gramEnd"/>
      <w:r w:rsidRPr="007A6051">
        <w:rPr>
          <w:rFonts w:eastAsia="Calibri"/>
        </w:rPr>
        <w:t xml:space="preserve"> </w:t>
      </w:r>
      <w:proofErr w:type="gramStart"/>
      <w:r w:rsidRPr="007A6051">
        <w:rPr>
          <w:rFonts w:eastAsia="Calibri"/>
        </w:rPr>
        <w:t>предоставления</w:t>
      </w:r>
      <w:proofErr w:type="gramEnd"/>
      <w:r w:rsidRPr="007A6051">
        <w:rPr>
          <w:rFonts w:eastAsia="Calibri"/>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F71F8" w:rsidRPr="007A6051" w:rsidRDefault="001F71F8" w:rsidP="001F71F8">
      <w:pPr>
        <w:ind w:firstLine="708"/>
        <w:jc w:val="both"/>
        <w:rPr>
          <w:rFonts w:eastAsia="Calibri"/>
        </w:rPr>
      </w:pPr>
      <w:proofErr w:type="gramStart"/>
      <w:r w:rsidRPr="007A6051">
        <w:rPr>
          <w:rFonts w:eastAsia="Calibri"/>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F71F8" w:rsidRPr="007A6051" w:rsidRDefault="001F71F8" w:rsidP="001F71F8">
      <w:pPr>
        <w:ind w:firstLine="708"/>
        <w:jc w:val="both"/>
        <w:rPr>
          <w:rFonts w:eastAsia="Calibri"/>
        </w:rPr>
      </w:pPr>
      <w:r w:rsidRPr="007A6051">
        <w:rPr>
          <w:rFonts w:eastAsia="Calibri"/>
        </w:rPr>
        <w:t>8) нарушение срока или порядка выдачи документов по результатам предоставления муниципальной услуги;</w:t>
      </w:r>
    </w:p>
    <w:p w:rsidR="001F71F8" w:rsidRPr="007A6051" w:rsidRDefault="001F71F8" w:rsidP="001F71F8">
      <w:pPr>
        <w:ind w:firstLine="708"/>
        <w:jc w:val="both"/>
        <w:rPr>
          <w:rFonts w:eastAsia="Calibri"/>
        </w:rPr>
      </w:pPr>
      <w:proofErr w:type="gramStart"/>
      <w:r w:rsidRPr="007A6051">
        <w:rPr>
          <w:rFonts w:eastAsia="Calibri"/>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1F71F8" w:rsidRPr="007A6051" w:rsidRDefault="001F71F8" w:rsidP="001F71F8">
      <w:pPr>
        <w:ind w:firstLine="708"/>
        <w:jc w:val="both"/>
        <w:rPr>
          <w:rFonts w:eastAsia="Calibri"/>
        </w:rPr>
      </w:pPr>
      <w:r w:rsidRPr="007A6051">
        <w:rPr>
          <w:rFonts w:eastAsia="Calibri"/>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1F71F8" w:rsidRPr="007A6051" w:rsidRDefault="001F71F8" w:rsidP="001F71F8">
      <w:pPr>
        <w:ind w:firstLine="708"/>
        <w:jc w:val="center"/>
        <w:rPr>
          <w:rFonts w:eastAsia="Calibri"/>
          <w:b/>
        </w:rPr>
      </w:pPr>
    </w:p>
    <w:p w:rsidR="001F71F8" w:rsidRPr="007A6051" w:rsidRDefault="001F71F8" w:rsidP="001F71F8">
      <w:pPr>
        <w:ind w:firstLine="708"/>
        <w:jc w:val="center"/>
        <w:rPr>
          <w:rFonts w:eastAsia="Calibri"/>
          <w:b/>
        </w:rPr>
      </w:pPr>
      <w:r w:rsidRPr="007A6051">
        <w:rPr>
          <w:rFonts w:eastAsia="Calibri"/>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F71F8" w:rsidRPr="007A6051" w:rsidRDefault="001F71F8" w:rsidP="001F71F8">
      <w:pPr>
        <w:ind w:right="113" w:firstLine="709"/>
        <w:jc w:val="both"/>
        <w:rPr>
          <w:rFonts w:eastAsia="Calibri"/>
          <w:color w:val="000000"/>
        </w:rPr>
      </w:pPr>
    </w:p>
    <w:p w:rsidR="001F71F8" w:rsidRPr="007A6051" w:rsidRDefault="001F71F8" w:rsidP="001F71F8">
      <w:pPr>
        <w:ind w:right="113" w:firstLine="709"/>
        <w:jc w:val="both"/>
        <w:rPr>
          <w:rFonts w:eastAsia="Calibri"/>
        </w:rPr>
      </w:pPr>
      <w:r w:rsidRPr="007A6051">
        <w:rPr>
          <w:rFonts w:eastAsia="Calibri"/>
          <w:color w:val="000000"/>
        </w:rPr>
        <w:t>5.2.1. Прием жалоб осуществляется Администрацией (Комитетом).</w:t>
      </w:r>
    </w:p>
    <w:p w:rsidR="001F71F8" w:rsidRPr="007A6051" w:rsidRDefault="001F71F8" w:rsidP="001F71F8">
      <w:pPr>
        <w:ind w:firstLine="708"/>
        <w:jc w:val="both"/>
        <w:rPr>
          <w:rFonts w:eastAsia="Calibri"/>
        </w:rPr>
      </w:pPr>
      <w:r w:rsidRPr="007A6051">
        <w:rPr>
          <w:rFonts w:eastAsia="Calibri"/>
        </w:rPr>
        <w:t>Жалоба рассматривается Комитетом, при нарушении порядка предоставления муниципальной услуги, вследствие решений и действий (бездействия) Комитета, его должностного лица либо муниципальных служащих.</w:t>
      </w:r>
    </w:p>
    <w:p w:rsidR="001F71F8" w:rsidRPr="007A6051" w:rsidRDefault="001F71F8" w:rsidP="001F71F8">
      <w:pPr>
        <w:ind w:firstLine="708"/>
        <w:jc w:val="both"/>
        <w:rPr>
          <w:rFonts w:eastAsia="Calibri"/>
        </w:rPr>
      </w:pPr>
      <w:r w:rsidRPr="007A6051">
        <w:rPr>
          <w:rFonts w:eastAsia="Calibri"/>
        </w:rPr>
        <w:t>Жалобы на решения, принятые председателем Комитета, предоставляющего муниципальную услугу, подаются Главе Администрации Печенгского района.</w:t>
      </w:r>
    </w:p>
    <w:p w:rsidR="001F71F8" w:rsidRPr="007A6051" w:rsidRDefault="001F71F8" w:rsidP="001F71F8">
      <w:pPr>
        <w:rPr>
          <w:rFonts w:eastAsia="Calibri"/>
          <w:b/>
        </w:rPr>
      </w:pPr>
    </w:p>
    <w:p w:rsidR="001F71F8" w:rsidRPr="007A6051" w:rsidRDefault="001F71F8" w:rsidP="001F71F8">
      <w:pPr>
        <w:ind w:firstLine="708"/>
        <w:jc w:val="center"/>
        <w:rPr>
          <w:rFonts w:eastAsia="Calibri"/>
          <w:b/>
        </w:rPr>
      </w:pPr>
      <w:r w:rsidRPr="007A6051">
        <w:rPr>
          <w:rFonts w:eastAsia="Calibri"/>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F71F8" w:rsidRPr="007A6051" w:rsidRDefault="001F71F8" w:rsidP="001F71F8">
      <w:pPr>
        <w:ind w:firstLine="708"/>
        <w:jc w:val="both"/>
        <w:rPr>
          <w:rFonts w:eastAsia="Calibri"/>
        </w:rPr>
      </w:pPr>
    </w:p>
    <w:p w:rsidR="001F71F8" w:rsidRPr="007A6051" w:rsidRDefault="001F71F8" w:rsidP="001F71F8">
      <w:pPr>
        <w:ind w:firstLine="708"/>
        <w:jc w:val="both"/>
        <w:rPr>
          <w:rFonts w:eastAsia="Calibri"/>
        </w:rPr>
      </w:pPr>
      <w:r w:rsidRPr="007A6051">
        <w:rPr>
          <w:rFonts w:eastAsia="Calibri"/>
        </w:rPr>
        <w:t>5.3.1. Информацию о порядке подачи и рассмотрения жалобы можно получить следующими способами:</w:t>
      </w:r>
    </w:p>
    <w:p w:rsidR="001F71F8" w:rsidRPr="007A6051" w:rsidRDefault="001F71F8" w:rsidP="001F71F8">
      <w:pPr>
        <w:tabs>
          <w:tab w:val="left" w:pos="709"/>
        </w:tabs>
        <w:jc w:val="both"/>
        <w:rPr>
          <w:rFonts w:eastAsia="Calibri"/>
        </w:rPr>
      </w:pPr>
      <w:r w:rsidRPr="007A6051">
        <w:rPr>
          <w:rFonts w:eastAsia="Calibri"/>
        </w:rPr>
        <w:tab/>
        <w:t>1) в информационно-телекоммуникационной сети «Интернет» на официальном сайте муниципального образования Печенгский район;</w:t>
      </w:r>
    </w:p>
    <w:p w:rsidR="001F71F8" w:rsidRPr="007A6051" w:rsidRDefault="001F71F8" w:rsidP="001F71F8">
      <w:pPr>
        <w:tabs>
          <w:tab w:val="left" w:pos="709"/>
        </w:tabs>
        <w:ind w:firstLine="708"/>
        <w:jc w:val="both"/>
        <w:rPr>
          <w:rFonts w:eastAsia="Calibri"/>
        </w:rPr>
      </w:pPr>
      <w:r w:rsidRPr="007A6051">
        <w:rPr>
          <w:rFonts w:eastAsia="Calibri"/>
        </w:rPr>
        <w:t>2) с использованием Единого портала (</w:t>
      </w:r>
      <w:hyperlink r:id="rId15" w:history="1">
        <w:r w:rsidRPr="007A6051">
          <w:rPr>
            <w:rFonts w:eastAsia="Calibri"/>
            <w:u w:val="single"/>
          </w:rPr>
          <w:t>http://www.gosuslugi.ru/</w:t>
        </w:r>
      </w:hyperlink>
      <w:r w:rsidRPr="007A6051">
        <w:rPr>
          <w:rFonts w:eastAsia="Calibri"/>
        </w:rPr>
        <w:t>);</w:t>
      </w:r>
    </w:p>
    <w:p w:rsidR="001F71F8" w:rsidRPr="007A6051" w:rsidRDefault="001F71F8" w:rsidP="001F71F8">
      <w:pPr>
        <w:tabs>
          <w:tab w:val="left" w:pos="709"/>
        </w:tabs>
        <w:jc w:val="both"/>
        <w:rPr>
          <w:rFonts w:eastAsia="Calibri"/>
        </w:rPr>
      </w:pPr>
      <w:r w:rsidRPr="007A6051">
        <w:rPr>
          <w:rFonts w:eastAsia="Calibri"/>
        </w:rPr>
        <w:tab/>
        <w:t>3) на информационных стендах в местах предоставления муниципальной услуги;</w:t>
      </w:r>
    </w:p>
    <w:p w:rsidR="001F71F8" w:rsidRPr="007A6051" w:rsidRDefault="001F71F8" w:rsidP="001F71F8">
      <w:pPr>
        <w:tabs>
          <w:tab w:val="left" w:pos="709"/>
        </w:tabs>
        <w:ind w:firstLine="708"/>
        <w:jc w:val="both"/>
        <w:rPr>
          <w:rFonts w:eastAsia="Calibri"/>
        </w:rPr>
      </w:pPr>
      <w:r w:rsidRPr="007A6051">
        <w:rPr>
          <w:rFonts w:eastAsia="Calibri"/>
        </w:rPr>
        <w:t xml:space="preserve">4) посредством личного обращения (в </w:t>
      </w:r>
      <w:proofErr w:type="spellStart"/>
      <w:r w:rsidRPr="007A6051">
        <w:rPr>
          <w:rFonts w:eastAsia="Calibri"/>
        </w:rPr>
        <w:t>т.ч</w:t>
      </w:r>
      <w:proofErr w:type="spellEnd"/>
      <w:r w:rsidRPr="007A6051">
        <w:rPr>
          <w:rFonts w:eastAsia="Calibri"/>
        </w:rPr>
        <w:t>. по телефону, по электронной почте, почтовой связью) в Администрацию, Комитет.</w:t>
      </w:r>
    </w:p>
    <w:p w:rsidR="001F71F8" w:rsidRPr="007A6051" w:rsidRDefault="001F71F8" w:rsidP="001F71F8">
      <w:pPr>
        <w:ind w:firstLine="708"/>
        <w:jc w:val="both"/>
        <w:rPr>
          <w:rFonts w:eastAsia="Calibri"/>
          <w:b/>
        </w:rPr>
      </w:pPr>
    </w:p>
    <w:p w:rsidR="001F71F8" w:rsidRPr="007A6051" w:rsidRDefault="001F71F8" w:rsidP="001F71F8">
      <w:pPr>
        <w:ind w:firstLine="708"/>
        <w:jc w:val="center"/>
        <w:rPr>
          <w:rFonts w:eastAsia="Calibri"/>
          <w:b/>
        </w:rPr>
      </w:pPr>
      <w:r w:rsidRPr="007A6051">
        <w:rPr>
          <w:rFonts w:eastAsia="Calibri"/>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F71F8" w:rsidRPr="007A6051" w:rsidRDefault="001F71F8" w:rsidP="001F71F8">
      <w:pPr>
        <w:widowControl w:val="0"/>
        <w:autoSpaceDE w:val="0"/>
        <w:autoSpaceDN w:val="0"/>
        <w:ind w:firstLine="709"/>
        <w:jc w:val="both"/>
        <w:rPr>
          <w:rFonts w:eastAsia="Calibri"/>
        </w:rPr>
      </w:pPr>
    </w:p>
    <w:p w:rsidR="001F71F8" w:rsidRPr="007A6051" w:rsidRDefault="001F71F8" w:rsidP="001F71F8">
      <w:pPr>
        <w:widowControl w:val="0"/>
        <w:autoSpaceDE w:val="0"/>
        <w:autoSpaceDN w:val="0"/>
        <w:ind w:firstLine="709"/>
        <w:jc w:val="both"/>
        <w:rPr>
          <w:rFonts w:eastAsia="Calibri"/>
        </w:rPr>
      </w:pPr>
      <w:r w:rsidRPr="007A6051">
        <w:rPr>
          <w:rFonts w:eastAsia="Calibri"/>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7A6051">
        <w:rPr>
          <w:rFonts w:eastAsia="Calibri"/>
        </w:rPr>
        <w:t>с</w:t>
      </w:r>
      <w:proofErr w:type="gramEnd"/>
      <w:r w:rsidRPr="007A6051">
        <w:rPr>
          <w:rFonts w:eastAsia="Calibri"/>
        </w:rPr>
        <w:t>:</w:t>
      </w:r>
    </w:p>
    <w:p w:rsidR="001F71F8" w:rsidRPr="007A6051" w:rsidRDefault="001F71F8" w:rsidP="001F71F8">
      <w:pPr>
        <w:widowControl w:val="0"/>
        <w:autoSpaceDE w:val="0"/>
        <w:autoSpaceDN w:val="0"/>
        <w:ind w:firstLine="709"/>
        <w:jc w:val="both"/>
        <w:rPr>
          <w:rFonts w:eastAsia="Calibri"/>
        </w:rPr>
      </w:pPr>
      <w:r w:rsidRPr="007A6051">
        <w:rPr>
          <w:rFonts w:eastAsia="Calibri"/>
        </w:rPr>
        <w:t>- Федеральным законом</w:t>
      </w:r>
      <w:r w:rsidR="005F43D4" w:rsidRPr="007A6051">
        <w:rPr>
          <w:rFonts w:eastAsia="Calibri"/>
        </w:rPr>
        <w:t xml:space="preserve"> от 27.07.2010 № 210-ФЗ «Об организации предоставления государственных и муниципальных услуг»</w:t>
      </w:r>
      <w:r w:rsidRPr="007A6051">
        <w:rPr>
          <w:rFonts w:eastAsia="Calibri"/>
        </w:rPr>
        <w:t>;</w:t>
      </w:r>
    </w:p>
    <w:p w:rsidR="00363D33" w:rsidRPr="007A6051" w:rsidRDefault="00363D33" w:rsidP="001F71F8">
      <w:pPr>
        <w:widowControl w:val="0"/>
        <w:autoSpaceDE w:val="0"/>
        <w:autoSpaceDN w:val="0"/>
        <w:ind w:firstLine="709"/>
        <w:jc w:val="both"/>
        <w:rPr>
          <w:rFonts w:eastAsia="Calibri"/>
        </w:rPr>
      </w:pPr>
      <w:r w:rsidRPr="007A6051">
        <w:rPr>
          <w:rFonts w:eastAsia="Calibri"/>
        </w:rPr>
        <w:t>- Федеральным законом от 02.05.2006 № 59-ФЗ «О порядке рассмотрения обращений граждан Российской Федерации»;</w:t>
      </w:r>
    </w:p>
    <w:p w:rsidR="001F71F8" w:rsidRPr="007A6051" w:rsidRDefault="001F71F8" w:rsidP="001F71F8">
      <w:pPr>
        <w:widowControl w:val="0"/>
        <w:autoSpaceDE w:val="0"/>
        <w:autoSpaceDN w:val="0"/>
        <w:ind w:firstLine="709"/>
        <w:jc w:val="both"/>
        <w:rPr>
          <w:rFonts w:eastAsia="Calibri"/>
        </w:rPr>
      </w:pPr>
      <w:r w:rsidRPr="007A6051">
        <w:rPr>
          <w:rFonts w:eastAsia="Calibri"/>
        </w:rPr>
        <w:t xml:space="preserve">- постановлением Правительства Мурманской области от 10.12.2012 № 620-ПП </w:t>
      </w:r>
      <w:r w:rsidR="00694539">
        <w:rPr>
          <w:rFonts w:eastAsia="Calibri"/>
        </w:rPr>
        <w:t xml:space="preserve">                 </w:t>
      </w:r>
      <w:r w:rsidRPr="007A6051">
        <w:rPr>
          <w:rFonts w:eastAsia="Calibri"/>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муниципальных служащих, подведомственных этим органам учреждений и их должностных лиц, предоставляющих муниципальные услуги</w:t>
      </w:r>
      <w:r w:rsidR="00363D33" w:rsidRPr="007A6051">
        <w:rPr>
          <w:rFonts w:eastAsia="Calibri"/>
        </w:rPr>
        <w:t>»</w:t>
      </w:r>
      <w:r w:rsidRPr="007A6051">
        <w:rPr>
          <w:rFonts w:eastAsia="Calibri"/>
        </w:rPr>
        <w:t>;</w:t>
      </w:r>
    </w:p>
    <w:p w:rsidR="001F71F8" w:rsidRPr="007A6051" w:rsidRDefault="001F71F8" w:rsidP="001F71F8">
      <w:pPr>
        <w:autoSpaceDE w:val="0"/>
        <w:autoSpaceDN w:val="0"/>
        <w:adjustRightInd w:val="0"/>
        <w:ind w:right="-5" w:firstLine="709"/>
        <w:jc w:val="both"/>
        <w:rPr>
          <w:rFonts w:eastAsia="Calibri"/>
        </w:rPr>
      </w:pPr>
      <w:r w:rsidRPr="007A6051">
        <w:rPr>
          <w:rFonts w:eastAsia="Calibri"/>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1F71F8" w:rsidRPr="007A6051" w:rsidRDefault="001F71F8" w:rsidP="001F71F8">
      <w:pPr>
        <w:tabs>
          <w:tab w:val="left" w:pos="0"/>
          <w:tab w:val="left" w:pos="7005"/>
        </w:tabs>
        <w:autoSpaceDE w:val="0"/>
        <w:autoSpaceDN w:val="0"/>
        <w:adjustRightInd w:val="0"/>
        <w:ind w:firstLine="709"/>
        <w:jc w:val="both"/>
        <w:rPr>
          <w:rFonts w:eastAsia="Calibri"/>
        </w:rPr>
      </w:pPr>
      <w:r w:rsidRPr="007A6051">
        <w:rPr>
          <w:rFonts w:eastAsia="Calibri"/>
        </w:rPr>
        <w:t>5.4.2. Информация, указанная в данном разделе, подлежит обязательному размещению в федеральном реестре и на Едином портале.</w:t>
      </w:r>
    </w:p>
    <w:p w:rsidR="001F71F8" w:rsidRPr="007A6051" w:rsidRDefault="001F71F8" w:rsidP="001F71F8">
      <w:pPr>
        <w:tabs>
          <w:tab w:val="left" w:pos="0"/>
        </w:tabs>
        <w:autoSpaceDE w:val="0"/>
        <w:autoSpaceDN w:val="0"/>
        <w:adjustRightInd w:val="0"/>
        <w:ind w:firstLine="709"/>
        <w:jc w:val="both"/>
        <w:outlineLvl w:val="1"/>
        <w:rPr>
          <w:rFonts w:eastAsia="Calibri"/>
        </w:rPr>
      </w:pPr>
    </w:p>
    <w:p w:rsidR="001F71F8" w:rsidRPr="007A6051" w:rsidRDefault="001F71F8" w:rsidP="001F71F8">
      <w:pPr>
        <w:widowControl w:val="0"/>
        <w:suppressAutoHyphens/>
        <w:spacing w:after="120"/>
        <w:ind w:firstLine="709"/>
        <w:jc w:val="center"/>
      </w:pPr>
    </w:p>
    <w:p w:rsidR="001F71F8" w:rsidRPr="007A6051" w:rsidRDefault="001F71F8"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Pr="007A6051" w:rsidRDefault="00567F5F" w:rsidP="001F71F8"/>
    <w:p w:rsidR="00567F5F" w:rsidRDefault="00567F5F" w:rsidP="001F71F8"/>
    <w:p w:rsidR="00694539" w:rsidRDefault="00694539" w:rsidP="001F71F8"/>
    <w:p w:rsidR="00567F5F" w:rsidRDefault="00567F5F" w:rsidP="001F71F8"/>
    <w:p w:rsidR="00567F5F" w:rsidRPr="001F71F8" w:rsidRDefault="00567F5F" w:rsidP="001F71F8"/>
    <w:p w:rsidR="001F71F8" w:rsidRPr="001F71F8" w:rsidRDefault="001F71F8" w:rsidP="001F71F8"/>
    <w:p w:rsidR="001F71F8" w:rsidRPr="001F71F8" w:rsidRDefault="001F71F8" w:rsidP="00694539">
      <w:pPr>
        <w:shd w:val="clear" w:color="auto" w:fill="FFFFFF"/>
        <w:ind w:left="5103"/>
        <w:rPr>
          <w:color w:val="000000"/>
        </w:rPr>
      </w:pPr>
      <w:r w:rsidRPr="001F71F8">
        <w:rPr>
          <w:color w:val="000000"/>
        </w:rPr>
        <w:lastRenderedPageBreak/>
        <w:t>Приложение 1</w:t>
      </w:r>
    </w:p>
    <w:p w:rsidR="001F71F8" w:rsidRDefault="001F71F8" w:rsidP="00694539">
      <w:pPr>
        <w:shd w:val="clear" w:color="auto" w:fill="FFFFFF"/>
        <w:ind w:left="5103"/>
        <w:rPr>
          <w:color w:val="000000"/>
        </w:rPr>
      </w:pPr>
      <w:r w:rsidRPr="001F71F8">
        <w:rPr>
          <w:color w:val="000000"/>
        </w:rPr>
        <w:t>к Административному регламенту</w:t>
      </w:r>
      <w:r w:rsidR="00694539">
        <w:rPr>
          <w:color w:val="000000"/>
        </w:rPr>
        <w:t>,</w:t>
      </w:r>
    </w:p>
    <w:p w:rsidR="00694539" w:rsidRDefault="00694539" w:rsidP="00694539">
      <w:pPr>
        <w:shd w:val="clear" w:color="auto" w:fill="FFFFFF"/>
        <w:ind w:left="5103"/>
        <w:rPr>
          <w:color w:val="000000"/>
        </w:rPr>
      </w:pPr>
      <w:proofErr w:type="gramStart"/>
      <w:r>
        <w:rPr>
          <w:color w:val="000000"/>
        </w:rPr>
        <w:t>утвержденному</w:t>
      </w:r>
      <w:proofErr w:type="gramEnd"/>
      <w:r>
        <w:rPr>
          <w:color w:val="000000"/>
        </w:rPr>
        <w:t xml:space="preserve"> постановлением</w:t>
      </w:r>
    </w:p>
    <w:p w:rsidR="00694539" w:rsidRDefault="00694539" w:rsidP="00694539">
      <w:pPr>
        <w:shd w:val="clear" w:color="auto" w:fill="FFFFFF"/>
        <w:ind w:left="5103"/>
        <w:rPr>
          <w:color w:val="000000"/>
        </w:rPr>
      </w:pPr>
      <w:r>
        <w:rPr>
          <w:color w:val="000000"/>
        </w:rPr>
        <w:t>администрации Печенгского района</w:t>
      </w:r>
    </w:p>
    <w:p w:rsidR="00694539" w:rsidRPr="001F71F8" w:rsidRDefault="006C4C0D" w:rsidP="00694539">
      <w:pPr>
        <w:shd w:val="clear" w:color="auto" w:fill="FFFFFF"/>
        <w:ind w:left="5103"/>
        <w:rPr>
          <w:color w:val="000000"/>
        </w:rPr>
      </w:pPr>
      <w:r w:rsidRPr="001F71F8">
        <w:rPr>
          <w:rFonts w:eastAsia="Calibri"/>
          <w:lang w:eastAsia="en-US"/>
        </w:rPr>
        <w:t>от</w:t>
      </w:r>
      <w:r>
        <w:rPr>
          <w:rFonts w:eastAsia="Calibri"/>
          <w:lang w:eastAsia="en-US"/>
        </w:rPr>
        <w:t xml:space="preserve"> 15.04.2020 </w:t>
      </w:r>
      <w:r w:rsidRPr="001F71F8">
        <w:rPr>
          <w:rFonts w:eastAsia="Calibri"/>
          <w:lang w:eastAsia="en-US"/>
        </w:rPr>
        <w:t>№</w:t>
      </w:r>
      <w:r>
        <w:rPr>
          <w:rFonts w:eastAsia="Calibri"/>
          <w:lang w:eastAsia="en-US"/>
        </w:rPr>
        <w:t xml:space="preserve">  379</w:t>
      </w:r>
    </w:p>
    <w:p w:rsidR="001F71F8" w:rsidRPr="001F71F8" w:rsidRDefault="001F71F8" w:rsidP="001D064E">
      <w:pPr>
        <w:shd w:val="clear" w:color="auto" w:fill="FFFFFF"/>
        <w:ind w:firstLine="6096"/>
        <w:rPr>
          <w:color w:val="000000"/>
        </w:rPr>
      </w:pPr>
    </w:p>
    <w:p w:rsidR="001F71F8" w:rsidRPr="001F71F8" w:rsidRDefault="001F71F8" w:rsidP="00694539">
      <w:pPr>
        <w:autoSpaceDE w:val="0"/>
        <w:autoSpaceDN w:val="0"/>
        <w:adjustRightInd w:val="0"/>
        <w:ind w:firstLine="5103"/>
      </w:pPr>
      <w:r w:rsidRPr="001F71F8">
        <w:rPr>
          <w:color w:val="000000"/>
        </w:rPr>
        <w:t>Председателю Комитета</w:t>
      </w:r>
      <w:r w:rsidRPr="001F71F8">
        <w:t xml:space="preserve"> </w:t>
      </w:r>
    </w:p>
    <w:p w:rsidR="001F71F8" w:rsidRPr="001F71F8" w:rsidRDefault="001F71F8" w:rsidP="00694539">
      <w:pPr>
        <w:autoSpaceDE w:val="0"/>
        <w:autoSpaceDN w:val="0"/>
        <w:adjustRightInd w:val="0"/>
        <w:ind w:firstLine="5103"/>
      </w:pPr>
      <w:r w:rsidRPr="001F71F8">
        <w:t>по управлению имуществом</w:t>
      </w:r>
    </w:p>
    <w:p w:rsidR="001F71F8" w:rsidRPr="001F71F8" w:rsidRDefault="001F71F8" w:rsidP="001D064E">
      <w:pPr>
        <w:shd w:val="clear" w:color="auto" w:fill="FFFFFF"/>
        <w:ind w:firstLine="6096"/>
        <w:rPr>
          <w:color w:val="000000"/>
        </w:rPr>
      </w:pPr>
    </w:p>
    <w:p w:rsidR="001F71F8" w:rsidRPr="001F71F8" w:rsidRDefault="001F71F8" w:rsidP="001D064E">
      <w:pPr>
        <w:shd w:val="clear" w:color="auto" w:fill="FFFFFF"/>
        <w:ind w:firstLine="6096"/>
        <w:rPr>
          <w:color w:val="000000"/>
        </w:rPr>
      </w:pPr>
      <w:r w:rsidRPr="001F71F8">
        <w:rPr>
          <w:color w:val="000000"/>
        </w:rPr>
        <w:t xml:space="preserve">  </w:t>
      </w:r>
    </w:p>
    <w:p w:rsidR="001F71F8" w:rsidRPr="001F71F8" w:rsidRDefault="00694539" w:rsidP="00694539">
      <w:pPr>
        <w:shd w:val="clear" w:color="auto" w:fill="FFFFFF"/>
        <w:ind w:firstLine="5103"/>
        <w:rPr>
          <w:color w:val="000000"/>
        </w:rPr>
      </w:pPr>
      <w:r>
        <w:rPr>
          <w:color w:val="000000"/>
        </w:rPr>
        <w:t>от __________________</w:t>
      </w:r>
      <w:r w:rsidR="001F71F8" w:rsidRPr="001F71F8">
        <w:rPr>
          <w:color w:val="000000"/>
        </w:rPr>
        <w:t>_</w:t>
      </w:r>
      <w:r>
        <w:rPr>
          <w:color w:val="000000"/>
        </w:rPr>
        <w:t>_______</w:t>
      </w:r>
      <w:r w:rsidR="001F71F8" w:rsidRPr="001F71F8">
        <w:rPr>
          <w:color w:val="000000"/>
        </w:rPr>
        <w:t>_____</w:t>
      </w:r>
    </w:p>
    <w:p w:rsidR="001F71F8" w:rsidRPr="001F71F8" w:rsidRDefault="001F71F8" w:rsidP="00694539">
      <w:pPr>
        <w:shd w:val="clear" w:color="auto" w:fill="FFFFFF"/>
        <w:ind w:firstLine="5103"/>
        <w:rPr>
          <w:color w:val="000000"/>
        </w:rPr>
      </w:pPr>
      <w:r w:rsidRPr="001F71F8">
        <w:rPr>
          <w:color w:val="000000"/>
        </w:rPr>
        <w:t>_________________________________</w:t>
      </w:r>
    </w:p>
    <w:p w:rsidR="001F71F8" w:rsidRPr="001F71F8" w:rsidRDefault="001F71F8" w:rsidP="00694539">
      <w:pPr>
        <w:shd w:val="clear" w:color="auto" w:fill="FFFFFF"/>
        <w:ind w:firstLine="5103"/>
        <w:rPr>
          <w:color w:val="000000"/>
        </w:rPr>
      </w:pPr>
      <w:r w:rsidRPr="001F71F8">
        <w:rPr>
          <w:color w:val="000000"/>
        </w:rPr>
        <w:t>_________________________________</w:t>
      </w:r>
    </w:p>
    <w:p w:rsidR="001F71F8" w:rsidRPr="001F71F8" w:rsidRDefault="001F71F8" w:rsidP="00694539">
      <w:pPr>
        <w:shd w:val="clear" w:color="auto" w:fill="FFFFFF"/>
        <w:ind w:firstLine="5103"/>
        <w:rPr>
          <w:color w:val="000000"/>
        </w:rPr>
      </w:pPr>
      <w:proofErr w:type="gramStart"/>
      <w:r w:rsidRPr="001F71F8">
        <w:rPr>
          <w:color w:val="000000"/>
        </w:rPr>
        <w:t>проживающего</w:t>
      </w:r>
      <w:proofErr w:type="gramEnd"/>
      <w:r w:rsidRPr="001F71F8">
        <w:rPr>
          <w:color w:val="000000"/>
        </w:rPr>
        <w:t xml:space="preserve"> по адресу:</w:t>
      </w:r>
    </w:p>
    <w:p w:rsidR="001F71F8" w:rsidRPr="001F71F8" w:rsidRDefault="001F71F8" w:rsidP="00694539">
      <w:pPr>
        <w:shd w:val="clear" w:color="auto" w:fill="FFFFFF"/>
        <w:ind w:firstLine="5103"/>
        <w:rPr>
          <w:color w:val="000000"/>
        </w:rPr>
      </w:pPr>
      <w:r w:rsidRPr="001F71F8">
        <w:rPr>
          <w:color w:val="000000"/>
        </w:rPr>
        <w:t>_________________________________</w:t>
      </w:r>
    </w:p>
    <w:p w:rsidR="001F71F8" w:rsidRPr="001F71F8" w:rsidRDefault="001F71F8" w:rsidP="00694539">
      <w:pPr>
        <w:shd w:val="clear" w:color="auto" w:fill="FFFFFF"/>
        <w:ind w:firstLine="5103"/>
        <w:rPr>
          <w:color w:val="000000"/>
        </w:rPr>
      </w:pPr>
      <w:r w:rsidRPr="001F71F8">
        <w:rPr>
          <w:color w:val="000000"/>
        </w:rPr>
        <w:t>_________________________________</w:t>
      </w:r>
    </w:p>
    <w:p w:rsidR="001F71F8" w:rsidRPr="001F71F8" w:rsidRDefault="00694539" w:rsidP="00694539">
      <w:pPr>
        <w:shd w:val="clear" w:color="auto" w:fill="FFFFFF"/>
        <w:ind w:firstLine="5103"/>
        <w:rPr>
          <w:color w:val="000000"/>
        </w:rPr>
      </w:pPr>
      <w:r>
        <w:rPr>
          <w:color w:val="000000"/>
        </w:rPr>
        <w:t>Телефон _______________</w:t>
      </w:r>
      <w:r w:rsidR="001F71F8" w:rsidRPr="001F71F8">
        <w:rPr>
          <w:color w:val="000000"/>
        </w:rPr>
        <w:t>__________</w:t>
      </w:r>
    </w:p>
    <w:p w:rsidR="001F71F8" w:rsidRPr="001F71F8" w:rsidRDefault="001F71F8" w:rsidP="00694539">
      <w:pPr>
        <w:shd w:val="clear" w:color="auto" w:fill="FFFFFF"/>
        <w:ind w:firstLine="5103"/>
        <w:rPr>
          <w:color w:val="000000"/>
        </w:rPr>
      </w:pPr>
      <w:r w:rsidRPr="001F71F8">
        <w:rPr>
          <w:color w:val="000000"/>
        </w:rPr>
        <w:t>ИНН ___________________</w:t>
      </w:r>
      <w:r w:rsidR="00694539">
        <w:rPr>
          <w:color w:val="000000"/>
        </w:rPr>
        <w:t>_</w:t>
      </w:r>
      <w:r w:rsidRPr="001F71F8">
        <w:rPr>
          <w:color w:val="000000"/>
        </w:rPr>
        <w:t>________</w:t>
      </w:r>
    </w:p>
    <w:p w:rsidR="001F71F8" w:rsidRPr="001F71F8" w:rsidRDefault="001F71F8" w:rsidP="00694539">
      <w:pPr>
        <w:shd w:val="clear" w:color="auto" w:fill="FFFFFF"/>
        <w:ind w:firstLine="5103"/>
        <w:rPr>
          <w:color w:val="000000"/>
        </w:rPr>
      </w:pPr>
      <w:r w:rsidRPr="001F71F8">
        <w:rPr>
          <w:color w:val="000000"/>
        </w:rPr>
        <w:t>ОГРН ___________________________</w:t>
      </w:r>
    </w:p>
    <w:p w:rsidR="001F71F8" w:rsidRPr="001F71F8" w:rsidRDefault="001F71F8" w:rsidP="001F71F8">
      <w:pPr>
        <w:shd w:val="clear" w:color="auto" w:fill="FFFFFF"/>
        <w:jc w:val="center"/>
        <w:rPr>
          <w:color w:val="000000"/>
        </w:rPr>
      </w:pPr>
    </w:p>
    <w:p w:rsidR="001F71F8" w:rsidRPr="001F71F8" w:rsidRDefault="001F71F8" w:rsidP="001F71F8">
      <w:pPr>
        <w:shd w:val="clear" w:color="auto" w:fill="FFFFFF"/>
        <w:jc w:val="center"/>
        <w:rPr>
          <w:color w:val="000000"/>
        </w:rPr>
      </w:pPr>
    </w:p>
    <w:p w:rsidR="001F71F8" w:rsidRPr="001F71F8" w:rsidRDefault="001F71F8" w:rsidP="001F71F8">
      <w:pPr>
        <w:autoSpaceDE w:val="0"/>
        <w:autoSpaceDN w:val="0"/>
        <w:adjustRightInd w:val="0"/>
        <w:jc w:val="center"/>
        <w:outlineLvl w:val="0"/>
        <w:rPr>
          <w:b/>
          <w:bCs/>
        </w:rPr>
      </w:pPr>
      <w:r w:rsidRPr="001F71F8">
        <w:rPr>
          <w:b/>
          <w:bCs/>
        </w:rPr>
        <w:t>ЗАЯВЛЕНИЕ</w:t>
      </w:r>
    </w:p>
    <w:p w:rsidR="001F71F8" w:rsidRPr="001F71F8" w:rsidRDefault="001F71F8" w:rsidP="001F71F8">
      <w:pPr>
        <w:shd w:val="clear" w:color="auto" w:fill="FFFFFF"/>
        <w:jc w:val="center"/>
        <w:rPr>
          <w:b/>
          <w:color w:val="000000"/>
        </w:rPr>
      </w:pPr>
    </w:p>
    <w:p w:rsidR="001F71F8" w:rsidRPr="001F71F8" w:rsidRDefault="001F71F8" w:rsidP="001F71F8">
      <w:pPr>
        <w:shd w:val="clear" w:color="auto" w:fill="FFFFFF"/>
        <w:jc w:val="center"/>
        <w:rPr>
          <w:b/>
          <w:color w:val="000000"/>
        </w:rPr>
      </w:pPr>
    </w:p>
    <w:p w:rsidR="001F71F8" w:rsidRPr="001F71F8" w:rsidRDefault="00694539" w:rsidP="001F71F8">
      <w:pPr>
        <w:shd w:val="clear" w:color="auto" w:fill="FFFFFF"/>
        <w:ind w:firstLine="709"/>
        <w:jc w:val="both"/>
        <w:rPr>
          <w:color w:val="000000"/>
        </w:rPr>
      </w:pPr>
      <w:r>
        <w:rPr>
          <w:color w:val="000000"/>
        </w:rPr>
        <w:t>В соответствии с пунктом 1 статьи</w:t>
      </w:r>
      <w:r w:rsidR="001F71F8" w:rsidRPr="001F71F8">
        <w:rPr>
          <w:color w:val="000000"/>
        </w:rPr>
        <w:t xml:space="preserve"> 17.1 Федерального закона от 26.07.2006 </w:t>
      </w:r>
      <w:r>
        <w:rPr>
          <w:color w:val="000000"/>
        </w:rPr>
        <w:t xml:space="preserve">                   </w:t>
      </w:r>
      <w:r w:rsidR="001F71F8" w:rsidRPr="001F71F8">
        <w:rPr>
          <w:color w:val="000000"/>
        </w:rPr>
        <w:t>№</w:t>
      </w:r>
      <w:r>
        <w:rPr>
          <w:color w:val="000000"/>
        </w:rPr>
        <w:t xml:space="preserve"> </w:t>
      </w:r>
      <w:r w:rsidR="001F71F8" w:rsidRPr="001F71F8">
        <w:rPr>
          <w:color w:val="000000"/>
        </w:rPr>
        <w:t xml:space="preserve">135-ФЗ «О защите конкуренции» прошу предоставить в аренду нежилое помещение (указать состав </w:t>
      </w:r>
      <w:r w:rsidR="001F71F8" w:rsidRPr="001F71F8">
        <w:rPr>
          <w:rFonts w:ascii="yandex-sans" w:hAnsi="yandex-sans"/>
          <w:color w:val="000000"/>
          <w:sz w:val="23"/>
          <w:szCs w:val="23"/>
        </w:rPr>
        <w:t>помещения)</w:t>
      </w:r>
    </w:p>
    <w:p w:rsidR="001F71F8" w:rsidRPr="001F71F8" w:rsidRDefault="001F71F8" w:rsidP="001F71F8">
      <w:pPr>
        <w:shd w:val="clear" w:color="auto" w:fill="FFFFFF"/>
        <w:jc w:val="both"/>
        <w:rPr>
          <w:color w:val="000000"/>
        </w:rPr>
      </w:pPr>
      <w:r w:rsidRPr="001F71F8">
        <w:rPr>
          <w:color w:val="000000"/>
        </w:rPr>
        <w:t xml:space="preserve">_________________________________________________ площадью____________ </w:t>
      </w:r>
      <w:proofErr w:type="spellStart"/>
      <w:r w:rsidRPr="001F71F8">
        <w:rPr>
          <w:color w:val="000000"/>
        </w:rPr>
        <w:t>кв</w:t>
      </w:r>
      <w:proofErr w:type="gramStart"/>
      <w:r w:rsidRPr="001F71F8">
        <w:rPr>
          <w:color w:val="000000"/>
        </w:rPr>
        <w:t>.м</w:t>
      </w:r>
      <w:proofErr w:type="spellEnd"/>
      <w:proofErr w:type="gramEnd"/>
    </w:p>
    <w:p w:rsidR="001F71F8" w:rsidRPr="001F71F8" w:rsidRDefault="001F71F8" w:rsidP="001F71F8">
      <w:pPr>
        <w:shd w:val="clear" w:color="auto" w:fill="FFFFFF"/>
        <w:jc w:val="both"/>
        <w:rPr>
          <w:color w:val="000000"/>
        </w:rPr>
      </w:pPr>
      <w:r w:rsidRPr="001F71F8">
        <w:rPr>
          <w:color w:val="000000"/>
        </w:rPr>
        <w:t>по адресу: __________________________________________________________________</w:t>
      </w:r>
    </w:p>
    <w:p w:rsidR="001F71F8" w:rsidRPr="001F71F8" w:rsidRDefault="001F71F8" w:rsidP="001F71F8">
      <w:pPr>
        <w:shd w:val="clear" w:color="auto" w:fill="FFFFFF"/>
        <w:jc w:val="both"/>
        <w:rPr>
          <w:color w:val="000000"/>
        </w:rPr>
      </w:pPr>
      <w:r w:rsidRPr="001F71F8">
        <w:rPr>
          <w:color w:val="000000"/>
        </w:rPr>
        <w:t>для размещения _____________________________________________________________</w:t>
      </w:r>
    </w:p>
    <w:p w:rsidR="001F71F8" w:rsidRPr="001F71F8" w:rsidRDefault="001F71F8" w:rsidP="001F71F8">
      <w:pPr>
        <w:shd w:val="clear" w:color="auto" w:fill="FFFFFF"/>
        <w:jc w:val="both"/>
        <w:rPr>
          <w:color w:val="000000"/>
        </w:rPr>
      </w:pPr>
      <w:r w:rsidRPr="001F71F8">
        <w:rPr>
          <w:color w:val="000000"/>
        </w:rPr>
        <w:t xml:space="preserve">_____________________сроком на _____________________ </w:t>
      </w:r>
      <w:proofErr w:type="spellStart"/>
      <w:proofErr w:type="gramStart"/>
      <w:r w:rsidRPr="001F71F8">
        <w:rPr>
          <w:color w:val="000000"/>
        </w:rPr>
        <w:t>на</w:t>
      </w:r>
      <w:proofErr w:type="spellEnd"/>
      <w:proofErr w:type="gramEnd"/>
      <w:r w:rsidRPr="001F71F8">
        <w:rPr>
          <w:color w:val="000000"/>
        </w:rPr>
        <w:t xml:space="preserve"> условиях Арендодателя.</w:t>
      </w:r>
    </w:p>
    <w:p w:rsidR="001F71F8" w:rsidRPr="001F71F8" w:rsidRDefault="001F71F8" w:rsidP="001F71F8">
      <w:pPr>
        <w:shd w:val="clear" w:color="auto" w:fill="FFFFFF"/>
        <w:jc w:val="both"/>
        <w:rPr>
          <w:color w:val="000000"/>
        </w:rPr>
      </w:pPr>
      <w:r w:rsidRPr="001F71F8">
        <w:rPr>
          <w:color w:val="000000"/>
        </w:rPr>
        <w:t xml:space="preserve">Настоящим заявлением во исполнение требований Федерального Закона от 27.07.2006 </w:t>
      </w:r>
      <w:r w:rsidR="008A0C35">
        <w:rPr>
          <w:color w:val="000000"/>
        </w:rPr>
        <w:t xml:space="preserve">                            </w:t>
      </w:r>
      <w:r w:rsidRPr="001F71F8">
        <w:rPr>
          <w:color w:val="000000"/>
        </w:rPr>
        <w:t>№ 152-ФЗ «О персональных данных» я даю свое согласие Комитету на обработку моих персональных данных, включая сбор, хранение, обновление, изменение, использование, уничтожение. Настоящее согласие дается мною с целью действий, совершаемых в моих интересах. Настоящим я также признаю и подтверждаю предоставление моих персональных данных уполномоченным лицам, а также третьим лицам, привлеченным к оказанию услуг в моих интересах. Перечень персональных данных, на обработку которых я даю согласие: ФИО, паспортные данные, адрес регистрации.</w:t>
      </w:r>
    </w:p>
    <w:p w:rsidR="001F71F8" w:rsidRPr="001F71F8" w:rsidRDefault="001F71F8" w:rsidP="001F71F8">
      <w:pPr>
        <w:rPr>
          <w:color w:val="000000"/>
        </w:rPr>
      </w:pPr>
    </w:p>
    <w:p w:rsidR="001F71F8" w:rsidRPr="001F71F8" w:rsidRDefault="001F71F8" w:rsidP="001F71F8">
      <w:pPr>
        <w:rPr>
          <w:color w:val="000000"/>
        </w:rPr>
      </w:pPr>
    </w:p>
    <w:p w:rsidR="001F71F8" w:rsidRPr="001F71F8" w:rsidRDefault="001F71F8" w:rsidP="001F71F8">
      <w:pPr>
        <w:rPr>
          <w:color w:val="000000"/>
        </w:rPr>
      </w:pPr>
    </w:p>
    <w:p w:rsidR="001F71F8" w:rsidRPr="001F71F8" w:rsidRDefault="001F71F8" w:rsidP="001F71F8">
      <w:pPr>
        <w:rPr>
          <w:color w:val="000000"/>
        </w:rPr>
      </w:pPr>
    </w:p>
    <w:p w:rsidR="001F71F8" w:rsidRPr="001F71F8" w:rsidRDefault="001F71F8" w:rsidP="001F71F8"/>
    <w:p w:rsidR="001F71F8" w:rsidRPr="001F71F8" w:rsidRDefault="001F71F8" w:rsidP="001F71F8">
      <w:pPr>
        <w:autoSpaceDE w:val="0"/>
        <w:autoSpaceDN w:val="0"/>
        <w:adjustRightInd w:val="0"/>
        <w:jc w:val="both"/>
        <w:outlineLvl w:val="0"/>
        <w:rPr>
          <w:rFonts w:eastAsia="Calibri"/>
          <w:kern w:val="36"/>
          <w:lang w:eastAsia="en-US"/>
        </w:rPr>
      </w:pPr>
      <w:r w:rsidRPr="001F71F8">
        <w:rPr>
          <w:rFonts w:eastAsia="Calibri"/>
          <w:kern w:val="36"/>
          <w:lang w:eastAsia="en-US"/>
        </w:rPr>
        <w:t xml:space="preserve">«___» _________ 20___ г.                            </w:t>
      </w:r>
      <w:r w:rsidR="008A0C35">
        <w:rPr>
          <w:rFonts w:eastAsia="Calibri"/>
          <w:kern w:val="36"/>
          <w:lang w:eastAsia="en-US"/>
        </w:rPr>
        <w:t xml:space="preserve"> </w:t>
      </w:r>
      <w:r w:rsidR="001D064E">
        <w:rPr>
          <w:rFonts w:eastAsia="Calibri"/>
          <w:kern w:val="36"/>
          <w:lang w:eastAsia="en-US"/>
        </w:rPr>
        <w:t xml:space="preserve">                 подпись З</w:t>
      </w:r>
      <w:r w:rsidRPr="001F71F8">
        <w:rPr>
          <w:rFonts w:eastAsia="Calibri"/>
          <w:kern w:val="36"/>
          <w:lang w:eastAsia="en-US"/>
        </w:rPr>
        <w:t>аявителя: ________________</w:t>
      </w:r>
    </w:p>
    <w:p w:rsidR="001F71F8" w:rsidRPr="001F71F8" w:rsidRDefault="001F71F8" w:rsidP="001F71F8">
      <w:pPr>
        <w:autoSpaceDE w:val="0"/>
        <w:autoSpaceDN w:val="0"/>
        <w:adjustRightInd w:val="0"/>
        <w:jc w:val="both"/>
        <w:outlineLvl w:val="0"/>
        <w:rPr>
          <w:rFonts w:eastAsia="Calibri"/>
          <w:kern w:val="36"/>
          <w:lang w:eastAsia="en-US"/>
        </w:rPr>
      </w:pPr>
      <w:r w:rsidRPr="001F71F8">
        <w:rPr>
          <w:rFonts w:eastAsia="Calibri"/>
          <w:kern w:val="36"/>
          <w:lang w:eastAsia="en-US"/>
        </w:rPr>
        <w:t>М.П.</w:t>
      </w:r>
    </w:p>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1F71F8" w:rsidRPr="001F71F8" w:rsidRDefault="001F71F8" w:rsidP="001F71F8"/>
    <w:p w:rsidR="00567F5F" w:rsidRDefault="00567F5F" w:rsidP="006D55A6">
      <w:pPr>
        <w:shd w:val="clear" w:color="auto" w:fill="FFFFFF"/>
        <w:spacing w:line="315" w:lineRule="atLeast"/>
        <w:jc w:val="right"/>
        <w:textAlignment w:val="baseline"/>
      </w:pPr>
    </w:p>
    <w:p w:rsidR="001F71F8" w:rsidRPr="001F71F8" w:rsidRDefault="001F71F8" w:rsidP="008A0C35">
      <w:pPr>
        <w:shd w:val="clear" w:color="auto" w:fill="FFFFFF"/>
        <w:spacing w:line="315" w:lineRule="atLeast"/>
        <w:ind w:left="5103"/>
        <w:textAlignment w:val="baseline"/>
        <w:rPr>
          <w:rFonts w:ascii="Arial" w:hAnsi="Arial" w:cs="Arial"/>
          <w:spacing w:val="2"/>
          <w:sz w:val="21"/>
          <w:szCs w:val="21"/>
        </w:rPr>
      </w:pPr>
      <w:r w:rsidRPr="001F71F8">
        <w:t>Приложение 2</w:t>
      </w:r>
    </w:p>
    <w:p w:rsidR="001F71F8" w:rsidRDefault="001F71F8" w:rsidP="008A0C35">
      <w:pPr>
        <w:shd w:val="clear" w:color="auto" w:fill="FFFFFF"/>
        <w:ind w:left="5103"/>
      </w:pPr>
      <w:r w:rsidRPr="001F71F8">
        <w:t>к Административному  регламенту</w:t>
      </w:r>
      <w:r w:rsidR="008A0C35">
        <w:t>,</w:t>
      </w:r>
    </w:p>
    <w:p w:rsidR="008A0C35" w:rsidRDefault="008A0C35" w:rsidP="008A0C35">
      <w:pPr>
        <w:shd w:val="clear" w:color="auto" w:fill="FFFFFF"/>
        <w:ind w:left="5103"/>
      </w:pPr>
      <w:proofErr w:type="gramStart"/>
      <w:r>
        <w:t>утвержденному</w:t>
      </w:r>
      <w:proofErr w:type="gramEnd"/>
      <w:r>
        <w:t xml:space="preserve"> постановлением</w:t>
      </w:r>
    </w:p>
    <w:p w:rsidR="008A0C35" w:rsidRDefault="008A0C35" w:rsidP="008A0C35">
      <w:pPr>
        <w:shd w:val="clear" w:color="auto" w:fill="FFFFFF"/>
        <w:ind w:left="5103"/>
      </w:pPr>
      <w:r>
        <w:t>администрации Печенгского района</w:t>
      </w:r>
    </w:p>
    <w:p w:rsidR="008A0C35" w:rsidRPr="001F71F8" w:rsidRDefault="006C4C0D" w:rsidP="008A0C35">
      <w:pPr>
        <w:shd w:val="clear" w:color="auto" w:fill="FFFFFF"/>
        <w:ind w:left="5103"/>
      </w:pPr>
      <w:r w:rsidRPr="001F71F8">
        <w:rPr>
          <w:rFonts w:eastAsia="Calibri"/>
          <w:lang w:eastAsia="en-US"/>
        </w:rPr>
        <w:t>от</w:t>
      </w:r>
      <w:r>
        <w:rPr>
          <w:rFonts w:eastAsia="Calibri"/>
          <w:lang w:eastAsia="en-US"/>
        </w:rPr>
        <w:t xml:space="preserve"> 15.04.2020 </w:t>
      </w:r>
      <w:r w:rsidRPr="001F71F8">
        <w:rPr>
          <w:rFonts w:eastAsia="Calibri"/>
          <w:lang w:eastAsia="en-US"/>
        </w:rPr>
        <w:t>№</w:t>
      </w:r>
      <w:r>
        <w:rPr>
          <w:rFonts w:eastAsia="Calibri"/>
          <w:lang w:eastAsia="en-US"/>
        </w:rPr>
        <w:t xml:space="preserve">  379</w:t>
      </w:r>
    </w:p>
    <w:p w:rsidR="001F71F8" w:rsidRPr="001F71F8" w:rsidRDefault="001F71F8" w:rsidP="001D064E">
      <w:pPr>
        <w:shd w:val="clear" w:color="auto" w:fill="FFFFFF"/>
        <w:ind w:firstLine="5387"/>
      </w:pPr>
    </w:p>
    <w:p w:rsidR="001F71F8" w:rsidRPr="001F71F8" w:rsidRDefault="001F71F8" w:rsidP="008A0C35">
      <w:pPr>
        <w:shd w:val="clear" w:color="auto" w:fill="FFFFFF"/>
        <w:ind w:left="4820"/>
      </w:pPr>
      <w:r w:rsidRPr="001F71F8">
        <w:t>Главе администрации Печенгского района</w:t>
      </w:r>
    </w:p>
    <w:p w:rsidR="001F71F8" w:rsidRPr="001F71F8" w:rsidRDefault="001F71F8" w:rsidP="001D064E">
      <w:pPr>
        <w:shd w:val="clear" w:color="auto" w:fill="FFFFFF"/>
        <w:ind w:firstLine="5387"/>
      </w:pPr>
      <w:r w:rsidRPr="001F71F8">
        <w:t xml:space="preserve">  </w:t>
      </w:r>
    </w:p>
    <w:p w:rsidR="001F71F8" w:rsidRPr="001F71F8" w:rsidRDefault="008A0C35" w:rsidP="008A0C35">
      <w:pPr>
        <w:shd w:val="clear" w:color="auto" w:fill="FFFFFF"/>
        <w:ind w:firstLine="4820"/>
      </w:pPr>
      <w:r>
        <w:t>от ___________________________</w:t>
      </w:r>
      <w:r w:rsidR="001F71F8" w:rsidRPr="001F71F8">
        <w:t>____</w:t>
      </w:r>
    </w:p>
    <w:p w:rsidR="001F71F8" w:rsidRPr="001F71F8" w:rsidRDefault="001F71F8" w:rsidP="008A0C35">
      <w:pPr>
        <w:shd w:val="clear" w:color="auto" w:fill="FFFFFF"/>
        <w:ind w:firstLine="4820"/>
      </w:pPr>
      <w:r w:rsidRPr="001F71F8">
        <w:t>_________________________________</w:t>
      </w:r>
    </w:p>
    <w:p w:rsidR="001F71F8" w:rsidRPr="001F71F8" w:rsidRDefault="001F71F8" w:rsidP="008A0C35">
      <w:pPr>
        <w:shd w:val="clear" w:color="auto" w:fill="FFFFFF"/>
        <w:ind w:firstLine="4820"/>
      </w:pPr>
      <w:r w:rsidRPr="001F71F8">
        <w:t>_________________________________</w:t>
      </w:r>
    </w:p>
    <w:p w:rsidR="001F71F8" w:rsidRPr="001F71F8" w:rsidRDefault="001F71F8" w:rsidP="008A0C35">
      <w:pPr>
        <w:shd w:val="clear" w:color="auto" w:fill="FFFFFF"/>
        <w:ind w:firstLine="4820"/>
      </w:pPr>
      <w:proofErr w:type="gramStart"/>
      <w:r w:rsidRPr="001F71F8">
        <w:t>проживающего</w:t>
      </w:r>
      <w:proofErr w:type="gramEnd"/>
      <w:r w:rsidRPr="001F71F8">
        <w:t xml:space="preserve"> по адресу:</w:t>
      </w:r>
    </w:p>
    <w:p w:rsidR="001F71F8" w:rsidRPr="001F71F8" w:rsidRDefault="001F71F8" w:rsidP="008A0C35">
      <w:pPr>
        <w:shd w:val="clear" w:color="auto" w:fill="FFFFFF"/>
        <w:ind w:firstLine="4820"/>
      </w:pPr>
      <w:r w:rsidRPr="001F71F8">
        <w:t>_________________________________</w:t>
      </w:r>
    </w:p>
    <w:p w:rsidR="001F71F8" w:rsidRPr="001F71F8" w:rsidRDefault="001F71F8" w:rsidP="008A0C35">
      <w:pPr>
        <w:shd w:val="clear" w:color="auto" w:fill="FFFFFF"/>
        <w:ind w:firstLine="4820"/>
      </w:pPr>
      <w:r w:rsidRPr="001F71F8">
        <w:t>_________________________________</w:t>
      </w:r>
    </w:p>
    <w:p w:rsidR="001F71F8" w:rsidRPr="001F71F8" w:rsidRDefault="008A0C35" w:rsidP="008A0C35">
      <w:pPr>
        <w:shd w:val="clear" w:color="auto" w:fill="FFFFFF"/>
        <w:ind w:firstLine="4820"/>
      </w:pPr>
      <w:r>
        <w:t>Телефон ___________________</w:t>
      </w:r>
      <w:r w:rsidR="001F71F8" w:rsidRPr="001F71F8">
        <w:t>______</w:t>
      </w:r>
    </w:p>
    <w:p w:rsidR="001F71F8" w:rsidRPr="001F71F8" w:rsidRDefault="001F71F8" w:rsidP="008A0C35">
      <w:pPr>
        <w:shd w:val="clear" w:color="auto" w:fill="FFFFFF"/>
        <w:ind w:firstLine="4820"/>
      </w:pPr>
      <w:r w:rsidRPr="001F71F8">
        <w:t>ИНН _______________________</w:t>
      </w:r>
      <w:r w:rsidR="008A0C35">
        <w:t>_</w:t>
      </w:r>
      <w:r w:rsidRPr="001F71F8">
        <w:t>____</w:t>
      </w:r>
    </w:p>
    <w:p w:rsidR="001F71F8" w:rsidRPr="001F71F8" w:rsidRDefault="001F71F8" w:rsidP="008A0C35">
      <w:pPr>
        <w:shd w:val="clear" w:color="auto" w:fill="FFFFFF"/>
        <w:ind w:firstLine="4820"/>
      </w:pPr>
      <w:r w:rsidRPr="001F71F8">
        <w:t>ОГРН ___________________________</w:t>
      </w:r>
    </w:p>
    <w:p w:rsidR="001F71F8" w:rsidRPr="001F71F8" w:rsidRDefault="001F71F8" w:rsidP="001F71F8">
      <w:pPr>
        <w:shd w:val="clear" w:color="auto" w:fill="FFFFFF"/>
        <w:spacing w:line="315" w:lineRule="atLeast"/>
        <w:textAlignment w:val="baseline"/>
        <w:rPr>
          <w:rFonts w:ascii="Courier New" w:hAnsi="Courier New" w:cs="Courier New"/>
          <w:spacing w:val="2"/>
          <w:sz w:val="21"/>
          <w:szCs w:val="21"/>
        </w:rPr>
      </w:pPr>
    </w:p>
    <w:p w:rsidR="001F71F8" w:rsidRPr="001F71F8" w:rsidRDefault="001F71F8" w:rsidP="001F71F8">
      <w:pPr>
        <w:autoSpaceDE w:val="0"/>
        <w:autoSpaceDN w:val="0"/>
        <w:adjustRightInd w:val="0"/>
        <w:jc w:val="center"/>
        <w:outlineLvl w:val="0"/>
        <w:rPr>
          <w:b/>
          <w:bCs/>
        </w:rPr>
      </w:pPr>
      <w:r w:rsidRPr="001F71F8">
        <w:rPr>
          <w:rFonts w:ascii="Courier New" w:hAnsi="Courier New" w:cs="Courier New"/>
          <w:b/>
          <w:bCs/>
          <w:spacing w:val="2"/>
          <w:sz w:val="21"/>
          <w:szCs w:val="21"/>
        </w:rPr>
        <w:br/>
      </w:r>
      <w:r w:rsidRPr="001F71F8">
        <w:rPr>
          <w:b/>
          <w:bCs/>
        </w:rPr>
        <w:t>ЗАЯВЛЕНИЕ</w:t>
      </w:r>
    </w:p>
    <w:p w:rsidR="001F71F8" w:rsidRPr="001F71F8" w:rsidRDefault="001F71F8" w:rsidP="001F71F8">
      <w:pPr>
        <w:shd w:val="clear" w:color="auto" w:fill="FFFFFF"/>
        <w:jc w:val="center"/>
        <w:rPr>
          <w:b/>
        </w:rPr>
      </w:pPr>
    </w:p>
    <w:p w:rsidR="001F71F8" w:rsidRPr="001D064E" w:rsidRDefault="001F71F8" w:rsidP="001D064E">
      <w:pPr>
        <w:shd w:val="clear" w:color="auto" w:fill="FFFFFF"/>
        <w:ind w:right="-29" w:firstLine="709"/>
        <w:jc w:val="both"/>
      </w:pPr>
      <w:r w:rsidRPr="001F71F8">
        <w:t xml:space="preserve">Прошу  согласовать возможность сдачи в аренду муниципального </w:t>
      </w:r>
      <w:r w:rsidR="001D064E">
        <w:t>имущества</w:t>
      </w:r>
      <w:r w:rsidRPr="001F71F8">
        <w:rPr>
          <w:color w:val="000000"/>
        </w:rPr>
        <w:t>__________</w:t>
      </w:r>
      <w:r w:rsidR="008A0C35">
        <w:rPr>
          <w:color w:val="000000"/>
        </w:rPr>
        <w:t>__________________________</w:t>
      </w:r>
      <w:r w:rsidRPr="001F71F8">
        <w:rPr>
          <w:color w:val="000000"/>
        </w:rPr>
        <w:t xml:space="preserve">_______ площадью____________ </w:t>
      </w:r>
      <w:proofErr w:type="spellStart"/>
      <w:r w:rsidRPr="001F71F8">
        <w:rPr>
          <w:color w:val="000000"/>
        </w:rPr>
        <w:t>кв</w:t>
      </w:r>
      <w:proofErr w:type="gramStart"/>
      <w:r w:rsidRPr="001F71F8">
        <w:rPr>
          <w:color w:val="000000"/>
        </w:rPr>
        <w:t>.м</w:t>
      </w:r>
      <w:proofErr w:type="spellEnd"/>
      <w:proofErr w:type="gramEnd"/>
    </w:p>
    <w:p w:rsidR="001F71F8" w:rsidRPr="001F71F8" w:rsidRDefault="001F71F8" w:rsidP="001D064E">
      <w:pPr>
        <w:shd w:val="clear" w:color="auto" w:fill="FFFFFF"/>
        <w:ind w:right="-29"/>
        <w:jc w:val="both"/>
        <w:rPr>
          <w:color w:val="000000"/>
        </w:rPr>
      </w:pPr>
      <w:r w:rsidRPr="001F71F8">
        <w:rPr>
          <w:color w:val="000000"/>
        </w:rPr>
        <w:t>по адресу: ______________________</w:t>
      </w:r>
      <w:r w:rsidR="008A0C35">
        <w:rPr>
          <w:color w:val="000000"/>
        </w:rPr>
        <w:t>__________________________</w:t>
      </w:r>
      <w:r w:rsidRPr="001F71F8">
        <w:rPr>
          <w:color w:val="000000"/>
        </w:rPr>
        <w:t>___________</w:t>
      </w:r>
      <w:r w:rsidR="001D064E">
        <w:rPr>
          <w:color w:val="000000"/>
        </w:rPr>
        <w:t>_________</w:t>
      </w:r>
      <w:r w:rsidRPr="001F71F8">
        <w:rPr>
          <w:color w:val="000000"/>
        </w:rPr>
        <w:t>_</w:t>
      </w:r>
    </w:p>
    <w:p w:rsidR="001F71F8" w:rsidRPr="001F71F8" w:rsidRDefault="001F71F8" w:rsidP="001D064E">
      <w:pPr>
        <w:shd w:val="clear" w:color="auto" w:fill="FFFFFF"/>
        <w:ind w:right="-29"/>
        <w:jc w:val="both"/>
        <w:rPr>
          <w:color w:val="000000"/>
        </w:rPr>
      </w:pPr>
      <w:r w:rsidRPr="001F71F8">
        <w:rPr>
          <w:color w:val="000000"/>
        </w:rPr>
        <w:t>для размещения _______________</w:t>
      </w:r>
      <w:r w:rsidR="008A0C35">
        <w:rPr>
          <w:color w:val="000000"/>
        </w:rPr>
        <w:t>__________________________</w:t>
      </w:r>
      <w:r w:rsidRPr="001F71F8">
        <w:rPr>
          <w:color w:val="000000"/>
        </w:rPr>
        <w:t>__________</w:t>
      </w:r>
      <w:r w:rsidR="001D064E">
        <w:rPr>
          <w:color w:val="000000"/>
        </w:rPr>
        <w:t>_________</w:t>
      </w:r>
      <w:r w:rsidRPr="001F71F8">
        <w:rPr>
          <w:color w:val="000000"/>
        </w:rPr>
        <w:t>____</w:t>
      </w:r>
    </w:p>
    <w:p w:rsidR="001F71F8" w:rsidRPr="001F71F8" w:rsidRDefault="001F71F8" w:rsidP="001D064E">
      <w:pPr>
        <w:shd w:val="clear" w:color="auto" w:fill="FFFFFF"/>
        <w:ind w:right="-29"/>
        <w:jc w:val="both"/>
        <w:rPr>
          <w:color w:val="000000"/>
        </w:rPr>
      </w:pPr>
      <w:r w:rsidRPr="001F71F8">
        <w:rPr>
          <w:color w:val="000000"/>
        </w:rPr>
        <w:t xml:space="preserve">_____________________сроком </w:t>
      </w:r>
      <w:proofErr w:type="gramStart"/>
      <w:r w:rsidRPr="001F71F8">
        <w:rPr>
          <w:color w:val="000000"/>
        </w:rPr>
        <w:t>на</w:t>
      </w:r>
      <w:proofErr w:type="gramEnd"/>
      <w:r w:rsidRPr="001F71F8">
        <w:rPr>
          <w:color w:val="000000"/>
        </w:rPr>
        <w:t xml:space="preserve"> _____________________.</w:t>
      </w:r>
    </w:p>
    <w:p w:rsidR="001F71F8" w:rsidRPr="001F71F8" w:rsidRDefault="001F71F8" w:rsidP="001F71F8">
      <w:pPr>
        <w:shd w:val="clear" w:color="auto" w:fill="FFFFFF"/>
        <w:spacing w:line="315" w:lineRule="atLeast"/>
        <w:jc w:val="both"/>
        <w:textAlignment w:val="baseline"/>
      </w:pPr>
      <w:r w:rsidRPr="001F71F8">
        <w:rPr>
          <w:color w:val="FF0000"/>
        </w:rPr>
        <w:br/>
      </w:r>
      <w:r w:rsidRPr="001F71F8">
        <w:t>Приложение: ______________________________________________</w:t>
      </w:r>
    </w:p>
    <w:p w:rsidR="008A0C35" w:rsidRDefault="008A0C35" w:rsidP="008A0C35">
      <w:pPr>
        <w:shd w:val="clear" w:color="auto" w:fill="FFFFFF"/>
        <w:ind w:firstLine="709"/>
        <w:jc w:val="both"/>
      </w:pPr>
    </w:p>
    <w:p w:rsidR="001F71F8" w:rsidRPr="001F71F8" w:rsidRDefault="001F71F8" w:rsidP="008A0C35">
      <w:pPr>
        <w:shd w:val="clear" w:color="auto" w:fill="FFFFFF"/>
        <w:ind w:firstLine="709"/>
        <w:jc w:val="both"/>
      </w:pPr>
      <w:r w:rsidRPr="001F71F8">
        <w:t xml:space="preserve">Настоящим заявлением во исполнение требований Федерального Закона </w:t>
      </w:r>
      <w:r w:rsidR="008A0C35">
        <w:t xml:space="preserve">                             </w:t>
      </w:r>
      <w:r w:rsidRPr="001F71F8">
        <w:t>от 27.07.2006 № 152-ФЗ «О персональных данных» я даю свое согласие Комитету на обработку моих персональных данных, включая сбор, хранение, обновление, изменение, использование, уничтожение. Настоящее согласие дается мною с целью действий, совершаемых в моих интересах. Настоящим я также признаю и подтверждаю предоставление моих персональных данных уполномоченным лицам, а также третьим лицам, привлеченным к оказанию услуг в моих интересах. Перечень персональных данных, на обработку которых я даю согласие: ФИО, паспор</w:t>
      </w:r>
      <w:r w:rsidR="001D064E">
        <w:t>тные данные, адрес регистрации.</w:t>
      </w:r>
    </w:p>
    <w:p w:rsidR="001F71F8" w:rsidRPr="001F71F8" w:rsidRDefault="001F71F8" w:rsidP="001F71F8">
      <w:pPr>
        <w:shd w:val="clear" w:color="auto" w:fill="FFFFFF"/>
        <w:spacing w:line="315" w:lineRule="atLeast"/>
        <w:jc w:val="both"/>
        <w:textAlignment w:val="baseline"/>
        <w:rPr>
          <w:color w:val="000000"/>
        </w:rPr>
      </w:pPr>
    </w:p>
    <w:p w:rsidR="001F71F8" w:rsidRPr="001F71F8" w:rsidRDefault="001F71F8" w:rsidP="001F71F8">
      <w:pPr>
        <w:shd w:val="clear" w:color="auto" w:fill="FFFFFF"/>
        <w:spacing w:line="315" w:lineRule="atLeast"/>
        <w:jc w:val="both"/>
        <w:textAlignment w:val="baseline"/>
        <w:rPr>
          <w:color w:val="000000"/>
        </w:rPr>
      </w:pPr>
    </w:p>
    <w:p w:rsidR="001F71F8" w:rsidRPr="001F71F8" w:rsidRDefault="001F71F8" w:rsidP="001F71F8">
      <w:pPr>
        <w:shd w:val="clear" w:color="auto" w:fill="FFFFFF"/>
        <w:spacing w:line="315" w:lineRule="atLeast"/>
        <w:jc w:val="both"/>
        <w:textAlignment w:val="baseline"/>
        <w:rPr>
          <w:color w:val="000000"/>
        </w:rPr>
      </w:pPr>
    </w:p>
    <w:p w:rsidR="001F71F8" w:rsidRPr="001F71F8" w:rsidRDefault="001F71F8" w:rsidP="001F71F8">
      <w:pPr>
        <w:autoSpaceDE w:val="0"/>
        <w:autoSpaceDN w:val="0"/>
        <w:adjustRightInd w:val="0"/>
        <w:jc w:val="both"/>
        <w:outlineLvl w:val="0"/>
        <w:rPr>
          <w:rFonts w:eastAsia="Calibri"/>
          <w:kern w:val="36"/>
          <w:lang w:eastAsia="en-US"/>
        </w:rPr>
      </w:pPr>
      <w:r w:rsidRPr="001F71F8">
        <w:rPr>
          <w:rFonts w:eastAsia="Calibri"/>
          <w:kern w:val="36"/>
          <w:lang w:eastAsia="en-US"/>
        </w:rPr>
        <w:t xml:space="preserve">«___» _________ 20___ г.                       </w:t>
      </w:r>
      <w:r w:rsidR="001D064E">
        <w:rPr>
          <w:rFonts w:eastAsia="Calibri"/>
          <w:kern w:val="36"/>
          <w:lang w:eastAsia="en-US"/>
        </w:rPr>
        <w:t xml:space="preserve">                       подпись З</w:t>
      </w:r>
      <w:r w:rsidRPr="001F71F8">
        <w:rPr>
          <w:rFonts w:eastAsia="Calibri"/>
          <w:kern w:val="36"/>
          <w:lang w:eastAsia="en-US"/>
        </w:rPr>
        <w:t>аявителя: ________________</w:t>
      </w:r>
    </w:p>
    <w:p w:rsidR="001F71F8" w:rsidRPr="001F71F8" w:rsidRDefault="001F71F8" w:rsidP="001F71F8">
      <w:pPr>
        <w:autoSpaceDE w:val="0"/>
        <w:autoSpaceDN w:val="0"/>
        <w:adjustRightInd w:val="0"/>
        <w:jc w:val="both"/>
        <w:outlineLvl w:val="0"/>
        <w:rPr>
          <w:rFonts w:eastAsia="Calibri"/>
          <w:kern w:val="36"/>
          <w:lang w:eastAsia="en-US"/>
        </w:rPr>
      </w:pPr>
      <w:r w:rsidRPr="001F71F8">
        <w:rPr>
          <w:rFonts w:eastAsia="Calibri"/>
          <w:kern w:val="36"/>
          <w:lang w:eastAsia="en-US"/>
        </w:rPr>
        <w:t>М.П.</w:t>
      </w:r>
    </w:p>
    <w:p w:rsidR="001F71F8" w:rsidRPr="001F71F8" w:rsidRDefault="001F71F8" w:rsidP="001F71F8">
      <w:pPr>
        <w:keepNext/>
        <w:spacing w:before="240" w:after="60"/>
        <w:ind w:left="5670"/>
        <w:jc w:val="right"/>
        <w:outlineLvl w:val="1"/>
        <w:rPr>
          <w:bCs/>
          <w:iCs/>
        </w:rPr>
      </w:pPr>
    </w:p>
    <w:p w:rsidR="001F71F8" w:rsidRPr="001F71F8" w:rsidRDefault="001F71F8" w:rsidP="001F71F8">
      <w:pPr>
        <w:keepNext/>
        <w:spacing w:before="240" w:after="60"/>
        <w:ind w:left="5670"/>
        <w:jc w:val="right"/>
        <w:outlineLvl w:val="1"/>
        <w:rPr>
          <w:bCs/>
          <w:iCs/>
        </w:rPr>
      </w:pPr>
    </w:p>
    <w:p w:rsidR="001F71F8" w:rsidRPr="001F71F8" w:rsidRDefault="001F71F8" w:rsidP="001F71F8">
      <w:pPr>
        <w:rPr>
          <w:bCs/>
          <w:iCs/>
        </w:rPr>
      </w:pPr>
    </w:p>
    <w:p w:rsidR="001F71F8" w:rsidRPr="001F71F8" w:rsidRDefault="001F71F8" w:rsidP="001F71F8">
      <w:pPr>
        <w:rPr>
          <w:bCs/>
          <w:iCs/>
        </w:rPr>
      </w:pPr>
    </w:p>
    <w:p w:rsidR="001F71F8" w:rsidRPr="001F71F8" w:rsidRDefault="001F71F8" w:rsidP="001F71F8">
      <w:pPr>
        <w:rPr>
          <w:bCs/>
          <w:iCs/>
        </w:rPr>
      </w:pPr>
    </w:p>
    <w:p w:rsidR="001F71F8" w:rsidRPr="001F71F8" w:rsidRDefault="001F71F8" w:rsidP="001F71F8">
      <w:pPr>
        <w:rPr>
          <w:bCs/>
          <w:iCs/>
        </w:rPr>
      </w:pPr>
    </w:p>
    <w:p w:rsidR="001F71F8" w:rsidRPr="001F71F8" w:rsidRDefault="001F71F8" w:rsidP="001F71F8">
      <w:pPr>
        <w:rPr>
          <w:bCs/>
          <w:iCs/>
        </w:rPr>
      </w:pPr>
    </w:p>
    <w:p w:rsidR="001F71F8" w:rsidRPr="001F71F8" w:rsidRDefault="001F71F8" w:rsidP="001F71F8"/>
    <w:p w:rsidR="008A0C35" w:rsidRPr="001F71F8" w:rsidRDefault="008A0C35" w:rsidP="008A0C35">
      <w:pPr>
        <w:shd w:val="clear" w:color="auto" w:fill="FFFFFF"/>
        <w:spacing w:line="315" w:lineRule="atLeast"/>
        <w:ind w:left="5103"/>
        <w:textAlignment w:val="baseline"/>
        <w:rPr>
          <w:rFonts w:ascii="Arial" w:hAnsi="Arial" w:cs="Arial"/>
          <w:spacing w:val="2"/>
          <w:sz w:val="21"/>
          <w:szCs w:val="21"/>
        </w:rPr>
      </w:pPr>
      <w:r w:rsidRPr="001F71F8">
        <w:lastRenderedPageBreak/>
        <w:t xml:space="preserve">Приложение </w:t>
      </w:r>
      <w:r>
        <w:t>3</w:t>
      </w:r>
    </w:p>
    <w:p w:rsidR="008A0C35" w:rsidRDefault="008A0C35" w:rsidP="008A0C35">
      <w:pPr>
        <w:shd w:val="clear" w:color="auto" w:fill="FFFFFF"/>
        <w:ind w:left="5103"/>
      </w:pPr>
      <w:r w:rsidRPr="001F71F8">
        <w:t>к Административному  регламенту</w:t>
      </w:r>
      <w:r>
        <w:t>,</w:t>
      </w:r>
    </w:p>
    <w:p w:rsidR="008A0C35" w:rsidRDefault="008A0C35" w:rsidP="008A0C35">
      <w:pPr>
        <w:shd w:val="clear" w:color="auto" w:fill="FFFFFF"/>
        <w:ind w:left="5103"/>
      </w:pPr>
      <w:proofErr w:type="gramStart"/>
      <w:r>
        <w:t>утвержденному</w:t>
      </w:r>
      <w:proofErr w:type="gramEnd"/>
      <w:r>
        <w:t xml:space="preserve"> постановлением</w:t>
      </w:r>
    </w:p>
    <w:p w:rsidR="008A0C35" w:rsidRDefault="008A0C35" w:rsidP="008A0C35">
      <w:pPr>
        <w:shd w:val="clear" w:color="auto" w:fill="FFFFFF"/>
        <w:ind w:left="5103"/>
      </w:pPr>
      <w:r>
        <w:t>администрации Печенгского района</w:t>
      </w:r>
    </w:p>
    <w:p w:rsidR="008A0C35" w:rsidRPr="001F71F8" w:rsidRDefault="006C4C0D" w:rsidP="008A0C35">
      <w:pPr>
        <w:shd w:val="clear" w:color="auto" w:fill="FFFFFF"/>
        <w:ind w:left="5103"/>
      </w:pPr>
      <w:r w:rsidRPr="001F71F8">
        <w:rPr>
          <w:rFonts w:eastAsia="Calibri"/>
          <w:lang w:eastAsia="en-US"/>
        </w:rPr>
        <w:t>от</w:t>
      </w:r>
      <w:r>
        <w:rPr>
          <w:rFonts w:eastAsia="Calibri"/>
          <w:lang w:eastAsia="en-US"/>
        </w:rPr>
        <w:t xml:space="preserve"> 15.04.2020 </w:t>
      </w:r>
      <w:r w:rsidRPr="001F71F8">
        <w:rPr>
          <w:rFonts w:eastAsia="Calibri"/>
          <w:lang w:eastAsia="en-US"/>
        </w:rPr>
        <w:t>№</w:t>
      </w:r>
      <w:r>
        <w:rPr>
          <w:rFonts w:eastAsia="Calibri"/>
          <w:lang w:eastAsia="en-US"/>
        </w:rPr>
        <w:t xml:space="preserve">  379</w:t>
      </w:r>
    </w:p>
    <w:p w:rsidR="001F71F8" w:rsidRPr="001F71F8" w:rsidRDefault="001F71F8" w:rsidP="001F71F8">
      <w:pPr>
        <w:autoSpaceDE w:val="0"/>
        <w:autoSpaceDN w:val="0"/>
        <w:adjustRightInd w:val="0"/>
        <w:rPr>
          <w:b/>
          <w:bCs/>
          <w:color w:val="000000"/>
        </w:rPr>
      </w:pPr>
    </w:p>
    <w:p w:rsidR="001F71F8" w:rsidRPr="001F71F8" w:rsidRDefault="001F71F8" w:rsidP="001F71F8">
      <w:pPr>
        <w:autoSpaceDE w:val="0"/>
        <w:autoSpaceDN w:val="0"/>
        <w:adjustRightInd w:val="0"/>
        <w:jc w:val="center"/>
        <w:rPr>
          <w:b/>
          <w:bCs/>
          <w:color w:val="000000"/>
        </w:rPr>
      </w:pPr>
    </w:p>
    <w:p w:rsidR="001F71F8" w:rsidRPr="001F71F8" w:rsidRDefault="001F71F8" w:rsidP="001F71F8">
      <w:pPr>
        <w:autoSpaceDE w:val="0"/>
        <w:autoSpaceDN w:val="0"/>
        <w:adjustRightInd w:val="0"/>
        <w:jc w:val="center"/>
        <w:rPr>
          <w:b/>
          <w:bCs/>
          <w:color w:val="000000"/>
        </w:rPr>
      </w:pPr>
      <w:r w:rsidRPr="001F71F8">
        <w:rPr>
          <w:b/>
          <w:bCs/>
          <w:color w:val="000000"/>
        </w:rPr>
        <w:t xml:space="preserve">ПОКАЗАТЕЛИ </w:t>
      </w:r>
    </w:p>
    <w:p w:rsidR="001F71F8" w:rsidRPr="001F71F8" w:rsidRDefault="001F71F8" w:rsidP="001F71F8">
      <w:pPr>
        <w:autoSpaceDE w:val="0"/>
        <w:autoSpaceDN w:val="0"/>
        <w:adjustRightInd w:val="0"/>
        <w:jc w:val="center"/>
        <w:rPr>
          <w:bCs/>
          <w:color w:val="000000"/>
        </w:rPr>
      </w:pPr>
      <w:r w:rsidRPr="001F71F8">
        <w:rPr>
          <w:bCs/>
          <w:color w:val="000000"/>
        </w:rPr>
        <w:t xml:space="preserve">доступности и качества предоставления </w:t>
      </w:r>
      <w:r w:rsidRPr="001F71F8">
        <w:rPr>
          <w:color w:val="000000"/>
        </w:rPr>
        <w:t>муниципальной</w:t>
      </w:r>
      <w:r w:rsidRPr="001F71F8">
        <w:rPr>
          <w:bCs/>
          <w:color w:val="000000"/>
        </w:rPr>
        <w:t xml:space="preserve"> услуги</w:t>
      </w:r>
    </w:p>
    <w:p w:rsidR="001F71F8" w:rsidRPr="001F71F8" w:rsidRDefault="001F71F8" w:rsidP="001F71F8">
      <w:pPr>
        <w:autoSpaceDE w:val="0"/>
        <w:autoSpaceDN w:val="0"/>
        <w:adjustRightInd w:val="0"/>
        <w:jc w:val="center"/>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5489"/>
        <w:gridCol w:w="3202"/>
      </w:tblGrid>
      <w:tr w:rsidR="001F71F8" w:rsidRPr="001F71F8" w:rsidTr="001F71F8">
        <w:tc>
          <w:tcPr>
            <w:tcW w:w="918" w:type="dxa"/>
          </w:tcPr>
          <w:p w:rsidR="001F71F8" w:rsidRPr="001F71F8" w:rsidRDefault="001F71F8" w:rsidP="001F71F8">
            <w:pPr>
              <w:autoSpaceDE w:val="0"/>
              <w:autoSpaceDN w:val="0"/>
              <w:adjustRightInd w:val="0"/>
              <w:jc w:val="center"/>
              <w:rPr>
                <w:b/>
                <w:bCs/>
                <w:color w:val="000000"/>
              </w:rPr>
            </w:pPr>
            <w:r w:rsidRPr="001F71F8">
              <w:rPr>
                <w:b/>
                <w:bCs/>
                <w:color w:val="000000"/>
              </w:rPr>
              <w:t xml:space="preserve">№ </w:t>
            </w:r>
            <w:proofErr w:type="gramStart"/>
            <w:r w:rsidRPr="001F71F8">
              <w:rPr>
                <w:b/>
                <w:bCs/>
                <w:color w:val="000000"/>
              </w:rPr>
              <w:t>п</w:t>
            </w:r>
            <w:proofErr w:type="gramEnd"/>
            <w:r w:rsidRPr="001F71F8">
              <w:rPr>
                <w:b/>
                <w:bCs/>
                <w:color w:val="000000"/>
              </w:rPr>
              <w:t>/п</w:t>
            </w:r>
          </w:p>
        </w:tc>
        <w:tc>
          <w:tcPr>
            <w:tcW w:w="5681" w:type="dxa"/>
          </w:tcPr>
          <w:p w:rsidR="001F71F8" w:rsidRPr="001F71F8" w:rsidRDefault="001F71F8" w:rsidP="001F71F8">
            <w:pPr>
              <w:autoSpaceDE w:val="0"/>
              <w:autoSpaceDN w:val="0"/>
              <w:adjustRightInd w:val="0"/>
              <w:jc w:val="center"/>
              <w:rPr>
                <w:b/>
                <w:bCs/>
                <w:color w:val="000000"/>
              </w:rPr>
            </w:pPr>
            <w:r w:rsidRPr="001F71F8">
              <w:rPr>
                <w:b/>
                <w:bCs/>
                <w:color w:val="000000"/>
              </w:rPr>
              <w:t xml:space="preserve">Показатели доступности и качества предоставления </w:t>
            </w:r>
            <w:r w:rsidRPr="001F71F8">
              <w:rPr>
                <w:b/>
                <w:color w:val="000000"/>
              </w:rPr>
              <w:t>муниципальной</w:t>
            </w:r>
            <w:r w:rsidRPr="001F71F8">
              <w:rPr>
                <w:b/>
                <w:bCs/>
                <w:color w:val="000000"/>
              </w:rPr>
              <w:t xml:space="preserve"> услуги</w:t>
            </w:r>
          </w:p>
        </w:tc>
        <w:tc>
          <w:tcPr>
            <w:tcW w:w="3306" w:type="dxa"/>
          </w:tcPr>
          <w:p w:rsidR="001F71F8" w:rsidRPr="001F71F8" w:rsidRDefault="001F71F8" w:rsidP="001F71F8">
            <w:pPr>
              <w:autoSpaceDE w:val="0"/>
              <w:autoSpaceDN w:val="0"/>
              <w:adjustRightInd w:val="0"/>
              <w:jc w:val="center"/>
              <w:rPr>
                <w:b/>
                <w:bCs/>
                <w:color w:val="000000"/>
              </w:rPr>
            </w:pPr>
            <w:r w:rsidRPr="001F71F8">
              <w:rPr>
                <w:b/>
                <w:bCs/>
                <w:color w:val="000000"/>
              </w:rPr>
              <w:t>Нормативное значение показателя</w:t>
            </w:r>
          </w:p>
        </w:tc>
      </w:tr>
      <w:tr w:rsidR="001F71F8" w:rsidRPr="001F71F8" w:rsidTr="001F71F8">
        <w:tc>
          <w:tcPr>
            <w:tcW w:w="9905" w:type="dxa"/>
            <w:gridSpan w:val="3"/>
          </w:tcPr>
          <w:p w:rsidR="001F71F8" w:rsidRPr="001F71F8" w:rsidRDefault="001F71F8" w:rsidP="001F71F8">
            <w:pPr>
              <w:autoSpaceDE w:val="0"/>
              <w:autoSpaceDN w:val="0"/>
              <w:adjustRightInd w:val="0"/>
              <w:jc w:val="center"/>
              <w:rPr>
                <w:bCs/>
                <w:color w:val="000000"/>
              </w:rPr>
            </w:pPr>
            <w:r w:rsidRPr="001F71F8">
              <w:rPr>
                <w:b/>
                <w:bCs/>
                <w:color w:val="000000"/>
              </w:rPr>
              <w:t xml:space="preserve">Показатели доступности предоставления </w:t>
            </w:r>
            <w:r w:rsidRPr="001F71F8">
              <w:rPr>
                <w:b/>
                <w:color w:val="000000"/>
              </w:rPr>
              <w:t>муниципальной</w:t>
            </w:r>
            <w:r w:rsidRPr="001F71F8">
              <w:rPr>
                <w:b/>
                <w:bCs/>
                <w:color w:val="000000"/>
              </w:rPr>
              <w:t xml:space="preserve"> услуги </w:t>
            </w:r>
          </w:p>
        </w:tc>
      </w:tr>
      <w:tr w:rsidR="001F71F8" w:rsidRPr="001F71F8" w:rsidTr="001F71F8">
        <w:tc>
          <w:tcPr>
            <w:tcW w:w="9905" w:type="dxa"/>
            <w:gridSpan w:val="3"/>
          </w:tcPr>
          <w:p w:rsidR="001F71F8" w:rsidRPr="001F71F8" w:rsidRDefault="001F71F8" w:rsidP="001F71F8">
            <w:pPr>
              <w:autoSpaceDE w:val="0"/>
              <w:autoSpaceDN w:val="0"/>
              <w:adjustRightInd w:val="0"/>
              <w:jc w:val="center"/>
              <w:rPr>
                <w:b/>
                <w:bCs/>
                <w:color w:val="000000"/>
              </w:rPr>
            </w:pPr>
            <w:r w:rsidRPr="001F71F8">
              <w:rPr>
                <w:b/>
                <w:bCs/>
                <w:color w:val="000000"/>
              </w:rPr>
              <w:t>Количественные показатели</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1</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Количество взаимодействий заявителя с должностными лицами при предоставлении услуги</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2</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2</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 заявителей, ожидавших в очереди при подаче документов, при получении результата не более 15 минут</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3</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 заявителей, удовлетворенных графиком работы учреждений</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4</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Наличие на информационных стендах, официальных сайтах в сети Интернет информационных и инструктивных документов</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rPr>
          <w:trHeight w:val="291"/>
        </w:trPr>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5</w:t>
            </w:r>
          </w:p>
        </w:tc>
        <w:tc>
          <w:tcPr>
            <w:tcW w:w="5681" w:type="dxa"/>
          </w:tcPr>
          <w:p w:rsidR="001F71F8" w:rsidRPr="001F71F8" w:rsidRDefault="001F71F8" w:rsidP="001F71F8">
            <w:pPr>
              <w:autoSpaceDE w:val="0"/>
              <w:autoSpaceDN w:val="0"/>
              <w:adjustRightInd w:val="0"/>
              <w:jc w:val="both"/>
              <w:rPr>
                <w:rFonts w:eastAsia="Calibri"/>
                <w:lang w:eastAsia="en-US"/>
              </w:rPr>
            </w:pPr>
            <w:r w:rsidRPr="001F71F8">
              <w:rPr>
                <w:rFonts w:eastAsia="Calibri"/>
                <w:lang w:eastAsia="en-US"/>
              </w:rPr>
              <w:t>Место расположения структурного подразделения</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6</w:t>
            </w:r>
          </w:p>
        </w:tc>
        <w:tc>
          <w:tcPr>
            <w:tcW w:w="5681" w:type="dxa"/>
          </w:tcPr>
          <w:p w:rsidR="001F71F8" w:rsidRPr="001F71F8" w:rsidRDefault="001F71F8" w:rsidP="001F71F8">
            <w:pPr>
              <w:autoSpaceDE w:val="0"/>
              <w:autoSpaceDN w:val="0"/>
              <w:adjustRightInd w:val="0"/>
              <w:jc w:val="both"/>
              <w:rPr>
                <w:rFonts w:eastAsia="Calibri"/>
                <w:lang w:eastAsia="en-US"/>
              </w:rPr>
            </w:pPr>
            <w:r w:rsidRPr="001F71F8">
              <w:rPr>
                <w:rFonts w:eastAsia="Calibri"/>
                <w:lang w:eastAsia="en-US"/>
              </w:rPr>
              <w:t>Количество документов, требуемых для получения услуги</w:t>
            </w:r>
          </w:p>
        </w:tc>
        <w:tc>
          <w:tcPr>
            <w:tcW w:w="3306" w:type="dxa"/>
          </w:tcPr>
          <w:p w:rsidR="001F71F8" w:rsidRPr="001F71F8" w:rsidRDefault="001F71F8" w:rsidP="001F71F8">
            <w:pPr>
              <w:autoSpaceDE w:val="0"/>
              <w:autoSpaceDN w:val="0"/>
              <w:adjustRightInd w:val="0"/>
              <w:jc w:val="center"/>
              <w:rPr>
                <w:bCs/>
                <w:color w:val="000000"/>
              </w:rPr>
            </w:pPr>
          </w:p>
        </w:tc>
      </w:tr>
      <w:tr w:rsidR="001F71F8" w:rsidRPr="001F71F8" w:rsidTr="001F71F8">
        <w:tc>
          <w:tcPr>
            <w:tcW w:w="9905" w:type="dxa"/>
            <w:gridSpan w:val="3"/>
          </w:tcPr>
          <w:p w:rsidR="001F71F8" w:rsidRPr="001F71F8" w:rsidRDefault="001F71F8" w:rsidP="001F71F8">
            <w:pPr>
              <w:autoSpaceDE w:val="0"/>
              <w:autoSpaceDN w:val="0"/>
              <w:adjustRightInd w:val="0"/>
              <w:jc w:val="center"/>
              <w:rPr>
                <w:bCs/>
                <w:color w:val="000000"/>
              </w:rPr>
            </w:pPr>
            <w:r w:rsidRPr="001F71F8">
              <w:rPr>
                <w:b/>
                <w:bCs/>
                <w:color w:val="000000"/>
              </w:rPr>
              <w:t>Качественные показатели</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1</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Правдивость (достоверность) информации о предоставляемых услугах</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2</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Простота и ясность изложения информационных и инструктивных документов (% заявителей, обратившихся за консультацией)</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3</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Возможность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да</w:t>
            </w:r>
          </w:p>
        </w:tc>
      </w:tr>
      <w:tr w:rsidR="001F71F8" w:rsidRPr="001F71F8" w:rsidTr="001F71F8">
        <w:tc>
          <w:tcPr>
            <w:tcW w:w="9905" w:type="dxa"/>
            <w:gridSpan w:val="3"/>
          </w:tcPr>
          <w:p w:rsidR="001F71F8" w:rsidRPr="001F71F8" w:rsidRDefault="001F71F8" w:rsidP="001F71F8">
            <w:pPr>
              <w:autoSpaceDE w:val="0"/>
              <w:autoSpaceDN w:val="0"/>
              <w:adjustRightInd w:val="0"/>
              <w:jc w:val="center"/>
              <w:rPr>
                <w:b/>
                <w:bCs/>
                <w:color w:val="000000"/>
              </w:rPr>
            </w:pPr>
            <w:r w:rsidRPr="001F71F8">
              <w:rPr>
                <w:b/>
                <w:bCs/>
                <w:color w:val="000000"/>
              </w:rPr>
              <w:t xml:space="preserve">Показатели качества предоставления </w:t>
            </w:r>
            <w:r w:rsidRPr="001F71F8">
              <w:rPr>
                <w:b/>
                <w:color w:val="000000"/>
              </w:rPr>
              <w:t>государственной</w:t>
            </w:r>
            <w:r w:rsidRPr="001F71F8">
              <w:rPr>
                <w:b/>
                <w:bCs/>
                <w:color w:val="000000"/>
              </w:rPr>
              <w:t xml:space="preserve"> услуги</w:t>
            </w:r>
          </w:p>
        </w:tc>
      </w:tr>
      <w:tr w:rsidR="001F71F8" w:rsidRPr="001F71F8" w:rsidTr="001F71F8">
        <w:tc>
          <w:tcPr>
            <w:tcW w:w="9905" w:type="dxa"/>
            <w:gridSpan w:val="3"/>
          </w:tcPr>
          <w:p w:rsidR="001F71F8" w:rsidRPr="001F71F8" w:rsidRDefault="001F71F8" w:rsidP="001F71F8">
            <w:pPr>
              <w:autoSpaceDE w:val="0"/>
              <w:autoSpaceDN w:val="0"/>
              <w:adjustRightInd w:val="0"/>
              <w:jc w:val="center"/>
              <w:rPr>
                <w:bCs/>
                <w:color w:val="000000"/>
              </w:rPr>
            </w:pPr>
            <w:r w:rsidRPr="001F71F8">
              <w:rPr>
                <w:b/>
                <w:bCs/>
                <w:color w:val="000000"/>
              </w:rPr>
              <w:t>Количественные показатели</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1</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 xml:space="preserve">Соблюдение сроков предоставления </w:t>
            </w:r>
            <w:r w:rsidRPr="001F71F8">
              <w:rPr>
                <w:color w:val="000000"/>
              </w:rPr>
              <w:t>государственной</w:t>
            </w:r>
            <w:r w:rsidRPr="001F71F8">
              <w:rPr>
                <w:bCs/>
                <w:color w:val="000000"/>
              </w:rPr>
              <w:t xml:space="preserve"> услуги (% случаев предоставления услуги в установленный срок с момента приема документов)</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2</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Количество обоснованных жалоб</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0</w:t>
            </w:r>
          </w:p>
        </w:tc>
      </w:tr>
      <w:tr w:rsidR="001F71F8" w:rsidRPr="001F71F8" w:rsidTr="001F71F8">
        <w:tc>
          <w:tcPr>
            <w:tcW w:w="9905" w:type="dxa"/>
            <w:gridSpan w:val="3"/>
          </w:tcPr>
          <w:p w:rsidR="001F71F8" w:rsidRPr="001F71F8" w:rsidRDefault="001F71F8" w:rsidP="001F71F8">
            <w:pPr>
              <w:autoSpaceDE w:val="0"/>
              <w:autoSpaceDN w:val="0"/>
              <w:adjustRightInd w:val="0"/>
              <w:jc w:val="center"/>
              <w:rPr>
                <w:bCs/>
                <w:color w:val="000000"/>
              </w:rPr>
            </w:pPr>
            <w:r w:rsidRPr="001F71F8">
              <w:rPr>
                <w:b/>
                <w:bCs/>
                <w:color w:val="000000"/>
              </w:rPr>
              <w:t>Качественные показатели</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1</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 заявителей, удовлетворенных культурой обслуживания (вежливостью) персонала</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r w:rsidR="001F71F8" w:rsidRPr="001F71F8" w:rsidTr="001F71F8">
        <w:tc>
          <w:tcPr>
            <w:tcW w:w="918" w:type="dxa"/>
          </w:tcPr>
          <w:p w:rsidR="001F71F8" w:rsidRPr="001F71F8" w:rsidRDefault="001F71F8" w:rsidP="001F71F8">
            <w:pPr>
              <w:autoSpaceDE w:val="0"/>
              <w:autoSpaceDN w:val="0"/>
              <w:adjustRightInd w:val="0"/>
              <w:jc w:val="center"/>
              <w:rPr>
                <w:bCs/>
                <w:color w:val="000000"/>
              </w:rPr>
            </w:pPr>
            <w:r w:rsidRPr="001F71F8">
              <w:rPr>
                <w:bCs/>
                <w:color w:val="000000"/>
              </w:rPr>
              <w:t>2</w:t>
            </w:r>
          </w:p>
        </w:tc>
        <w:tc>
          <w:tcPr>
            <w:tcW w:w="5681" w:type="dxa"/>
          </w:tcPr>
          <w:p w:rsidR="001F71F8" w:rsidRPr="001F71F8" w:rsidRDefault="001F71F8" w:rsidP="001F71F8">
            <w:pPr>
              <w:autoSpaceDE w:val="0"/>
              <w:autoSpaceDN w:val="0"/>
              <w:adjustRightInd w:val="0"/>
              <w:jc w:val="both"/>
              <w:rPr>
                <w:bCs/>
                <w:color w:val="000000"/>
              </w:rPr>
            </w:pPr>
            <w:r w:rsidRPr="001F71F8">
              <w:rPr>
                <w:bCs/>
                <w:color w:val="000000"/>
              </w:rPr>
              <w:t>% заявителей удовлетворенных качеством результатов труда сотрудников (профессиональное мастерство)</w:t>
            </w:r>
          </w:p>
        </w:tc>
        <w:tc>
          <w:tcPr>
            <w:tcW w:w="3306" w:type="dxa"/>
          </w:tcPr>
          <w:p w:rsidR="001F71F8" w:rsidRPr="001F71F8" w:rsidRDefault="001F71F8" w:rsidP="001F71F8">
            <w:pPr>
              <w:autoSpaceDE w:val="0"/>
              <w:autoSpaceDN w:val="0"/>
              <w:adjustRightInd w:val="0"/>
              <w:jc w:val="center"/>
              <w:rPr>
                <w:bCs/>
                <w:color w:val="000000"/>
              </w:rPr>
            </w:pPr>
            <w:r w:rsidRPr="001F71F8">
              <w:rPr>
                <w:bCs/>
                <w:color w:val="000000"/>
              </w:rPr>
              <w:t>100%</w:t>
            </w:r>
          </w:p>
        </w:tc>
      </w:tr>
    </w:tbl>
    <w:p w:rsidR="001F71F8" w:rsidRPr="001F71F8" w:rsidRDefault="001F71F8" w:rsidP="001F71F8">
      <w:pPr>
        <w:tabs>
          <w:tab w:val="left" w:pos="5760"/>
          <w:tab w:val="left" w:pos="5940"/>
        </w:tabs>
      </w:pPr>
    </w:p>
    <w:p w:rsidR="001F71F8" w:rsidRPr="001F71F8" w:rsidRDefault="001F71F8" w:rsidP="001F71F8">
      <w:pPr>
        <w:autoSpaceDE w:val="0"/>
        <w:autoSpaceDN w:val="0"/>
        <w:adjustRightInd w:val="0"/>
        <w:ind w:firstLine="450"/>
        <w:rPr>
          <w:sz w:val="20"/>
          <w:szCs w:val="20"/>
        </w:rPr>
      </w:pPr>
      <w:r w:rsidRPr="001F71F8">
        <w:rPr>
          <w:rFonts w:ascii="Arial" w:hAnsi="Arial" w:cs="Arial"/>
          <w:sz w:val="20"/>
          <w:szCs w:val="20"/>
        </w:rPr>
        <w:t xml:space="preserve"> </w:t>
      </w:r>
    </w:p>
    <w:p w:rsidR="004E5532" w:rsidRPr="00A2272C" w:rsidRDefault="004E5532" w:rsidP="004E5532">
      <w:pPr>
        <w:pStyle w:val="ConsPlusNonformat"/>
        <w:rPr>
          <w:rFonts w:ascii="Times New Roman" w:hAnsi="Times New Roman" w:cs="Times New Roman"/>
          <w:sz w:val="24"/>
          <w:szCs w:val="24"/>
        </w:rPr>
      </w:pPr>
    </w:p>
    <w:sectPr w:rsidR="004E5532" w:rsidRPr="00A2272C" w:rsidSect="00104D0D">
      <w:pgSz w:w="11921" w:h="16838"/>
      <w:pgMar w:top="709" w:right="850"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11E" w:rsidRDefault="0066411E">
      <w:r>
        <w:separator/>
      </w:r>
    </w:p>
  </w:endnote>
  <w:endnote w:type="continuationSeparator" w:id="0">
    <w:p w:rsidR="0066411E" w:rsidRDefault="00664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11E" w:rsidRDefault="0066411E">
      <w:r>
        <w:separator/>
      </w:r>
    </w:p>
  </w:footnote>
  <w:footnote w:type="continuationSeparator" w:id="0">
    <w:p w:rsidR="0066411E" w:rsidRDefault="0066411E">
      <w:r>
        <w:continuationSeparator/>
      </w:r>
    </w:p>
  </w:footnote>
  <w:footnote w:id="1">
    <w:p w:rsidR="001F71F8" w:rsidRPr="0064091F" w:rsidRDefault="001F71F8" w:rsidP="001F71F8">
      <w:pPr>
        <w:pStyle w:val="a7"/>
      </w:pPr>
      <w:r>
        <w:rPr>
          <w:rStyle w:val="af5"/>
        </w:rPr>
        <w:footnoteRef/>
      </w:r>
      <w:r>
        <w:t xml:space="preserve"> «</w:t>
      </w:r>
      <w:r w:rsidRPr="0064091F">
        <w:t>Собрание законодательства Российской Федерации</w:t>
      </w:r>
      <w:r>
        <w:t>»</w:t>
      </w:r>
      <w:r w:rsidRPr="0064091F">
        <w:t>, 1994, №32, ст. 3301;</w:t>
      </w:r>
    </w:p>
  </w:footnote>
  <w:footnote w:id="2">
    <w:p w:rsidR="001F71F8" w:rsidRDefault="001F71F8" w:rsidP="001F71F8">
      <w:pPr>
        <w:pStyle w:val="a7"/>
      </w:pPr>
      <w:r>
        <w:rPr>
          <w:rStyle w:val="af5"/>
        </w:rPr>
        <w:footnoteRef/>
      </w:r>
      <w:r>
        <w:t xml:space="preserve"> «Российская газета», №162, 27.07.2006</w:t>
      </w:r>
    </w:p>
  </w:footnote>
  <w:footnote w:id="3">
    <w:p w:rsidR="001F71F8" w:rsidRDefault="001F71F8" w:rsidP="001F71F8">
      <w:pPr>
        <w:pStyle w:val="a7"/>
      </w:pPr>
      <w:r>
        <w:rPr>
          <w:rStyle w:val="af5"/>
        </w:rPr>
        <w:footnoteRef/>
      </w:r>
      <w:r>
        <w:t xml:space="preserve"> «Собрание законодательства РФ», 1997, №30, ст. 3594</w:t>
      </w:r>
    </w:p>
  </w:footnote>
  <w:footnote w:id="4">
    <w:p w:rsidR="001F71F8" w:rsidRDefault="001F71F8" w:rsidP="001F71F8">
      <w:pPr>
        <w:pStyle w:val="a7"/>
      </w:pPr>
      <w:r>
        <w:rPr>
          <w:rStyle w:val="af5"/>
        </w:rPr>
        <w:footnoteRef/>
      </w:r>
      <w:r>
        <w:t xml:space="preserve"> «Российская газета», №202, 08.10.2003</w:t>
      </w:r>
    </w:p>
  </w:footnote>
  <w:footnote w:id="5">
    <w:p w:rsidR="001F71F8" w:rsidRDefault="001F71F8" w:rsidP="001F71F8">
      <w:pPr>
        <w:pStyle w:val="a7"/>
      </w:pPr>
      <w:r>
        <w:rPr>
          <w:rStyle w:val="af5"/>
        </w:rPr>
        <w:footnoteRef/>
      </w:r>
      <w:r>
        <w:t xml:space="preserve"> «Российская газета»</w:t>
      </w:r>
      <w:r w:rsidRPr="00640C57">
        <w:t>, № 168, 30.07.2010</w:t>
      </w:r>
    </w:p>
  </w:footnote>
  <w:footnote w:id="6">
    <w:p w:rsidR="001F71F8" w:rsidRDefault="001F71F8" w:rsidP="001F71F8">
      <w:pPr>
        <w:pStyle w:val="a7"/>
      </w:pPr>
      <w:r>
        <w:rPr>
          <w:rStyle w:val="af5"/>
        </w:rPr>
        <w:footnoteRef/>
      </w:r>
      <w:r>
        <w:t xml:space="preserve"> </w:t>
      </w:r>
      <w:r w:rsidRPr="00FE5036">
        <w:t>«Печенга» от 25.05.2006 № 56</w:t>
      </w:r>
    </w:p>
  </w:footnote>
  <w:footnote w:id="7">
    <w:p w:rsidR="001F71F8" w:rsidRDefault="001F71F8" w:rsidP="001F71F8">
      <w:pPr>
        <w:pStyle w:val="a7"/>
      </w:pPr>
      <w:r>
        <w:rPr>
          <w:rStyle w:val="af5"/>
        </w:rPr>
        <w:footnoteRef/>
      </w:r>
      <w:r>
        <w:t xml:space="preserve"> </w:t>
      </w:r>
      <w:proofErr w:type="gramStart"/>
      <w:r w:rsidRPr="0064091F">
        <w:t>«Печенга» от 29.06.2011 № 46(2339</w:t>
      </w:r>
      <w:proofErr w:type="gramEnd"/>
    </w:p>
  </w:footnote>
  <w:footnote w:id="8">
    <w:p w:rsidR="001F71F8" w:rsidRDefault="001F71F8" w:rsidP="001F71F8">
      <w:pPr>
        <w:pStyle w:val="a7"/>
      </w:pPr>
      <w:r>
        <w:rPr>
          <w:rStyle w:val="af5"/>
        </w:rPr>
        <w:footnoteRef/>
      </w:r>
      <w:r w:rsidR="001C0571">
        <w:t xml:space="preserve"> «Вести</w:t>
      </w:r>
      <w:r w:rsidR="00AE7FED">
        <w:t xml:space="preserve"> Никеля»</w:t>
      </w:r>
      <w:r w:rsidR="00567F5F">
        <w:t xml:space="preserve"> № 17 (171) от 23.10.2017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04CD6"/>
    <w:multiLevelType w:val="multilevel"/>
    <w:tmpl w:val="560A2E7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004E52"/>
    <w:multiLevelType w:val="hybridMultilevel"/>
    <w:tmpl w:val="D692462C"/>
    <w:lvl w:ilvl="0" w:tplc="AC42F8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E1B3A0D"/>
    <w:multiLevelType w:val="multilevel"/>
    <w:tmpl w:val="A5E23C5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5858003B"/>
    <w:multiLevelType w:val="multilevel"/>
    <w:tmpl w:val="5858003B"/>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F986F3B"/>
    <w:multiLevelType w:val="hybridMultilevel"/>
    <w:tmpl w:val="004A5BCE"/>
    <w:lvl w:ilvl="0" w:tplc="847632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11"/>
    <w:rsid w:val="00007B0F"/>
    <w:rsid w:val="00017874"/>
    <w:rsid w:val="00032DFB"/>
    <w:rsid w:val="000427CD"/>
    <w:rsid w:val="000C590B"/>
    <w:rsid w:val="000F5B0B"/>
    <w:rsid w:val="00104D0D"/>
    <w:rsid w:val="00142B4C"/>
    <w:rsid w:val="00144A55"/>
    <w:rsid w:val="00145F61"/>
    <w:rsid w:val="00152DCA"/>
    <w:rsid w:val="0017627D"/>
    <w:rsid w:val="00185B31"/>
    <w:rsid w:val="00197E36"/>
    <w:rsid w:val="001A4FE6"/>
    <w:rsid w:val="001A7548"/>
    <w:rsid w:val="001C0571"/>
    <w:rsid w:val="001C1186"/>
    <w:rsid w:val="001D064E"/>
    <w:rsid w:val="001E2D5E"/>
    <w:rsid w:val="001E5A44"/>
    <w:rsid w:val="001F5537"/>
    <w:rsid w:val="001F71F8"/>
    <w:rsid w:val="002154C6"/>
    <w:rsid w:val="00232610"/>
    <w:rsid w:val="00252FFA"/>
    <w:rsid w:val="0028481F"/>
    <w:rsid w:val="002D64EA"/>
    <w:rsid w:val="002F4CF9"/>
    <w:rsid w:val="002F5FC1"/>
    <w:rsid w:val="00322A5E"/>
    <w:rsid w:val="003344D3"/>
    <w:rsid w:val="0034401A"/>
    <w:rsid w:val="00363D33"/>
    <w:rsid w:val="00380447"/>
    <w:rsid w:val="003A0CC5"/>
    <w:rsid w:val="003C1E3B"/>
    <w:rsid w:val="003D5C51"/>
    <w:rsid w:val="003E41FD"/>
    <w:rsid w:val="003F1A83"/>
    <w:rsid w:val="00403E04"/>
    <w:rsid w:val="004403A4"/>
    <w:rsid w:val="004526DB"/>
    <w:rsid w:val="00457811"/>
    <w:rsid w:val="004E5532"/>
    <w:rsid w:val="005053F2"/>
    <w:rsid w:val="00531C70"/>
    <w:rsid w:val="005422E4"/>
    <w:rsid w:val="00552452"/>
    <w:rsid w:val="00567F5F"/>
    <w:rsid w:val="00580138"/>
    <w:rsid w:val="00585E4B"/>
    <w:rsid w:val="005F43D4"/>
    <w:rsid w:val="005F76D5"/>
    <w:rsid w:val="0066411E"/>
    <w:rsid w:val="00687403"/>
    <w:rsid w:val="00694539"/>
    <w:rsid w:val="0069509E"/>
    <w:rsid w:val="006C4C0D"/>
    <w:rsid w:val="006D55A6"/>
    <w:rsid w:val="006D632A"/>
    <w:rsid w:val="006F59CF"/>
    <w:rsid w:val="00745616"/>
    <w:rsid w:val="00752F1C"/>
    <w:rsid w:val="00765940"/>
    <w:rsid w:val="00797BAC"/>
    <w:rsid w:val="007A3341"/>
    <w:rsid w:val="007A6051"/>
    <w:rsid w:val="00801681"/>
    <w:rsid w:val="0083380A"/>
    <w:rsid w:val="0086039E"/>
    <w:rsid w:val="0086391F"/>
    <w:rsid w:val="0086748B"/>
    <w:rsid w:val="008A0C35"/>
    <w:rsid w:val="008D5156"/>
    <w:rsid w:val="008F27F2"/>
    <w:rsid w:val="009003C5"/>
    <w:rsid w:val="0090754B"/>
    <w:rsid w:val="009153D2"/>
    <w:rsid w:val="00966AAD"/>
    <w:rsid w:val="00991C18"/>
    <w:rsid w:val="009A1367"/>
    <w:rsid w:val="009A1D26"/>
    <w:rsid w:val="009E5E65"/>
    <w:rsid w:val="00A25FAA"/>
    <w:rsid w:val="00A82B4D"/>
    <w:rsid w:val="00AB2CE9"/>
    <w:rsid w:val="00AC5D22"/>
    <w:rsid w:val="00AD7119"/>
    <w:rsid w:val="00AE7FED"/>
    <w:rsid w:val="00B10439"/>
    <w:rsid w:val="00B56A63"/>
    <w:rsid w:val="00B81276"/>
    <w:rsid w:val="00B86E3C"/>
    <w:rsid w:val="00B92DAA"/>
    <w:rsid w:val="00B952E8"/>
    <w:rsid w:val="00BA4BD4"/>
    <w:rsid w:val="00BD414D"/>
    <w:rsid w:val="00BD678F"/>
    <w:rsid w:val="00BE15B8"/>
    <w:rsid w:val="00C26301"/>
    <w:rsid w:val="00C4618C"/>
    <w:rsid w:val="00C67B02"/>
    <w:rsid w:val="00C9305D"/>
    <w:rsid w:val="00C941A8"/>
    <w:rsid w:val="00CD1274"/>
    <w:rsid w:val="00CF0295"/>
    <w:rsid w:val="00CF266D"/>
    <w:rsid w:val="00D026F6"/>
    <w:rsid w:val="00D02996"/>
    <w:rsid w:val="00D23992"/>
    <w:rsid w:val="00D24B7F"/>
    <w:rsid w:val="00D30C5B"/>
    <w:rsid w:val="00D634A4"/>
    <w:rsid w:val="00D634C0"/>
    <w:rsid w:val="00D8566B"/>
    <w:rsid w:val="00DA4EA1"/>
    <w:rsid w:val="00DC2D25"/>
    <w:rsid w:val="00DD6F4B"/>
    <w:rsid w:val="00DF3E67"/>
    <w:rsid w:val="00E16577"/>
    <w:rsid w:val="00E1787C"/>
    <w:rsid w:val="00E217ED"/>
    <w:rsid w:val="00E72413"/>
    <w:rsid w:val="00E80E29"/>
    <w:rsid w:val="00E969B8"/>
    <w:rsid w:val="00EA62C6"/>
    <w:rsid w:val="00EB1884"/>
    <w:rsid w:val="00EC3C74"/>
    <w:rsid w:val="00EC6351"/>
    <w:rsid w:val="00F0025A"/>
    <w:rsid w:val="00F00C86"/>
    <w:rsid w:val="00F034CF"/>
    <w:rsid w:val="00F7576D"/>
    <w:rsid w:val="00FA301C"/>
    <w:rsid w:val="00FB2B37"/>
    <w:rsid w:val="00FC4D97"/>
    <w:rsid w:val="00FD4C67"/>
    <w:rsid w:val="00FF0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44"/>
    </w:rPr>
  </w:style>
  <w:style w:type="paragraph" w:styleId="2">
    <w:name w:val="heading 2"/>
    <w:basedOn w:val="a"/>
    <w:next w:val="a"/>
    <w:qFormat/>
    <w:rsid w:val="003D5C51"/>
    <w:pPr>
      <w:keepNext/>
      <w:spacing w:before="240" w:after="60"/>
      <w:outlineLvl w:val="1"/>
    </w:pPr>
    <w:rPr>
      <w:rFonts w:ascii="Arial" w:hAnsi="Arial" w:cs="Arial"/>
      <w:b/>
      <w:bCs/>
      <w:i/>
      <w:iCs/>
      <w:sz w:val="28"/>
      <w:szCs w:val="28"/>
    </w:rPr>
  </w:style>
  <w:style w:type="paragraph" w:styleId="3">
    <w:name w:val="heading 3"/>
    <w:basedOn w:val="a"/>
    <w:next w:val="a"/>
    <w:qFormat/>
    <w:rsid w:val="003D5C51"/>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1F71F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1F71F8"/>
    <w:rPr>
      <w:rFonts w:ascii="Calibri" w:hAnsi="Calibri"/>
      <w:b/>
      <w:bCs/>
      <w:sz w:val="28"/>
      <w:szCs w:val="28"/>
      <w:lang w:val="x-none" w:eastAsia="x-none"/>
    </w:rPr>
  </w:style>
  <w:style w:type="paragraph" w:styleId="a3">
    <w:name w:val="Block Text"/>
    <w:basedOn w:val="a"/>
    <w:pPr>
      <w:tabs>
        <w:tab w:val="left" w:pos="1005"/>
      </w:tabs>
      <w:ind w:left="567" w:right="-717"/>
    </w:pPr>
    <w:rPr>
      <w:bCs/>
      <w:sz w:val="22"/>
      <w:szCs w:val="22"/>
    </w:rPr>
  </w:style>
  <w:style w:type="paragraph" w:styleId="20">
    <w:name w:val="Body Text Indent 2"/>
    <w:basedOn w:val="a"/>
    <w:pPr>
      <w:ind w:firstLine="851"/>
      <w:jc w:val="both"/>
    </w:pPr>
    <w:rPr>
      <w:sz w:val="28"/>
      <w:szCs w:val="20"/>
    </w:rPr>
  </w:style>
  <w:style w:type="paragraph" w:styleId="a4">
    <w:name w:val="Body Text"/>
    <w:basedOn w:val="a"/>
    <w:rsid w:val="003D5C51"/>
    <w:pPr>
      <w:spacing w:after="120"/>
    </w:pPr>
  </w:style>
  <w:style w:type="paragraph" w:styleId="a5">
    <w:name w:val="Body Text Indent"/>
    <w:basedOn w:val="a"/>
    <w:rsid w:val="003D5C51"/>
    <w:pPr>
      <w:spacing w:after="120"/>
      <w:ind w:left="283"/>
    </w:pPr>
  </w:style>
  <w:style w:type="paragraph" w:styleId="21">
    <w:name w:val="Body Text 2"/>
    <w:basedOn w:val="a"/>
    <w:rsid w:val="003D5C51"/>
    <w:pPr>
      <w:spacing w:after="120" w:line="480" w:lineRule="auto"/>
    </w:pPr>
  </w:style>
  <w:style w:type="paragraph" w:styleId="30">
    <w:name w:val="Body Text Indent 3"/>
    <w:basedOn w:val="a"/>
    <w:rsid w:val="003D5C51"/>
    <w:pPr>
      <w:spacing w:after="120"/>
      <w:ind w:left="283"/>
    </w:pPr>
    <w:rPr>
      <w:sz w:val="16"/>
      <w:szCs w:val="16"/>
    </w:rPr>
  </w:style>
  <w:style w:type="character" w:styleId="a6">
    <w:name w:val="Hyperlink"/>
    <w:uiPriority w:val="99"/>
    <w:rsid w:val="003D5C51"/>
    <w:rPr>
      <w:color w:val="0000FF"/>
      <w:u w:val="single"/>
    </w:rPr>
  </w:style>
  <w:style w:type="paragraph" w:styleId="31">
    <w:name w:val="Body Text 3"/>
    <w:basedOn w:val="a"/>
    <w:rsid w:val="003D5C51"/>
    <w:pPr>
      <w:spacing w:after="120"/>
    </w:pPr>
    <w:rPr>
      <w:sz w:val="16"/>
      <w:szCs w:val="16"/>
    </w:rPr>
  </w:style>
  <w:style w:type="paragraph" w:customStyle="1" w:styleId="ConsPlusNormal">
    <w:name w:val="ConsPlusNormal"/>
    <w:link w:val="ConsPlusNormal0"/>
    <w:rsid w:val="003D5C5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1F71F8"/>
    <w:rPr>
      <w:rFonts w:ascii="Arial" w:hAnsi="Arial" w:cs="Arial"/>
    </w:rPr>
  </w:style>
  <w:style w:type="paragraph" w:customStyle="1" w:styleId="2TimesNewRoman">
    <w:name w:val="Стиль Заголовок 2 + Times New Roman По ширине"/>
    <w:basedOn w:val="2"/>
    <w:rsid w:val="003D5C51"/>
    <w:pPr>
      <w:spacing w:after="240"/>
      <w:jc w:val="both"/>
    </w:pPr>
    <w:rPr>
      <w:rFonts w:ascii="Times New Roman" w:hAnsi="Times New Roman" w:cs="Times New Roman"/>
      <w:szCs w:val="20"/>
    </w:rPr>
  </w:style>
  <w:style w:type="paragraph" w:customStyle="1" w:styleId="Web">
    <w:name w:val="Обычный (Web)"/>
    <w:basedOn w:val="a"/>
    <w:rsid w:val="003D5C51"/>
    <w:pPr>
      <w:spacing w:before="100" w:beforeAutospacing="1" w:after="100" w:afterAutospacing="1"/>
    </w:pPr>
  </w:style>
  <w:style w:type="paragraph" w:styleId="a7">
    <w:name w:val="footnote text"/>
    <w:aliases w:val="single space,footnote text,Текст сноски Знак Знак Знак,Текст сноски Знак Знак,Текст сноски Знак1 Знак,Текст сноски Знак Знак1 Знак,Текст сноски-FN"/>
    <w:basedOn w:val="a"/>
    <w:link w:val="a8"/>
    <w:semiHidden/>
    <w:rsid w:val="003D5C51"/>
    <w:rPr>
      <w:bCs/>
      <w:sz w:val="20"/>
      <w:szCs w:val="20"/>
    </w:rPr>
  </w:style>
  <w:style w:type="character" w:customStyle="1" w:styleId="a8">
    <w:name w:val="Текст сноски Знак"/>
    <w:aliases w:val="single space Знак,footnote text Знак,Текст сноски Знак Знак Знак Знак,Текст сноски Знак Знак Знак1,Текст сноски Знак1 Знак Знак,Текст сноски Знак Знак1 Знак Знак,Текст сноски-FN Знак"/>
    <w:link w:val="a7"/>
    <w:semiHidden/>
    <w:locked/>
    <w:rsid w:val="009153D2"/>
    <w:rPr>
      <w:bCs/>
    </w:rPr>
  </w:style>
  <w:style w:type="paragraph" w:customStyle="1" w:styleId="ConsPlusTitle">
    <w:name w:val="ConsPlusTitle"/>
    <w:rsid w:val="003D5C51"/>
    <w:pPr>
      <w:widowControl w:val="0"/>
      <w:autoSpaceDE w:val="0"/>
      <w:autoSpaceDN w:val="0"/>
      <w:adjustRightInd w:val="0"/>
    </w:pPr>
    <w:rPr>
      <w:rFonts w:ascii="Arial" w:hAnsi="Arial" w:cs="Arial"/>
      <w:b/>
      <w:bCs/>
    </w:rPr>
  </w:style>
  <w:style w:type="paragraph" w:customStyle="1" w:styleId="ConsPlusNonformat">
    <w:name w:val="ConsPlusNonformat"/>
    <w:rsid w:val="003D5C51"/>
    <w:pPr>
      <w:widowControl w:val="0"/>
      <w:autoSpaceDE w:val="0"/>
      <w:autoSpaceDN w:val="0"/>
      <w:adjustRightInd w:val="0"/>
    </w:pPr>
    <w:rPr>
      <w:rFonts w:ascii="Courier New" w:hAnsi="Courier New" w:cs="Courier New"/>
    </w:rPr>
  </w:style>
  <w:style w:type="paragraph" w:styleId="a9">
    <w:name w:val="header"/>
    <w:basedOn w:val="a"/>
    <w:rsid w:val="003D5C51"/>
    <w:pPr>
      <w:tabs>
        <w:tab w:val="center" w:pos="4677"/>
        <w:tab w:val="right" w:pos="9355"/>
      </w:tabs>
    </w:pPr>
  </w:style>
  <w:style w:type="paragraph" w:customStyle="1" w:styleId="310">
    <w:name w:val="Основной текст 31"/>
    <w:basedOn w:val="a"/>
    <w:rsid w:val="003D5C51"/>
    <w:pPr>
      <w:suppressAutoHyphens/>
    </w:pPr>
    <w:rPr>
      <w:sz w:val="28"/>
      <w:szCs w:val="20"/>
      <w:lang w:eastAsia="ar-SA"/>
    </w:rPr>
  </w:style>
  <w:style w:type="character" w:customStyle="1" w:styleId="FontStyle36">
    <w:name w:val="Font Style36"/>
    <w:rsid w:val="003D5C51"/>
    <w:rPr>
      <w:rFonts w:ascii="Times New Roman" w:hAnsi="Times New Roman" w:cs="Times New Roman"/>
      <w:sz w:val="22"/>
      <w:szCs w:val="22"/>
    </w:rPr>
  </w:style>
  <w:style w:type="character" w:customStyle="1" w:styleId="TimesNewRoman12pt">
    <w:name w:val="Основной текст + Times New Roman;12 pt"/>
    <w:rsid w:val="00765940"/>
    <w:rPr>
      <w:rFonts w:ascii="Times New Roman" w:eastAsia="Times New Roman" w:hAnsi="Times New Roman" w:cs="Times New Roman"/>
      <w:b w:val="0"/>
      <w:bCs w:val="0"/>
      <w:i w:val="0"/>
      <w:iCs w:val="0"/>
      <w:smallCaps w:val="0"/>
      <w:strike w:val="0"/>
      <w:spacing w:val="0"/>
      <w:sz w:val="24"/>
      <w:szCs w:val="24"/>
    </w:rPr>
  </w:style>
  <w:style w:type="paragraph" w:customStyle="1" w:styleId="10">
    <w:name w:val="Основной текст1"/>
    <w:basedOn w:val="a"/>
    <w:rsid w:val="00765940"/>
    <w:pPr>
      <w:shd w:val="clear" w:color="auto" w:fill="FFFFFF"/>
      <w:spacing w:before="300" w:after="240" w:line="270" w:lineRule="exact"/>
      <w:ind w:hanging="560"/>
    </w:pPr>
    <w:rPr>
      <w:rFonts w:ascii="Palatino Linotype" w:eastAsia="Palatino Linotype" w:hAnsi="Palatino Linotype"/>
      <w:sz w:val="22"/>
      <w:szCs w:val="22"/>
    </w:rPr>
  </w:style>
  <w:style w:type="paragraph" w:customStyle="1" w:styleId="Default">
    <w:name w:val="Default"/>
    <w:rsid w:val="00765940"/>
    <w:pPr>
      <w:autoSpaceDE w:val="0"/>
      <w:autoSpaceDN w:val="0"/>
      <w:adjustRightInd w:val="0"/>
    </w:pPr>
    <w:rPr>
      <w:color w:val="000000"/>
      <w:sz w:val="24"/>
      <w:szCs w:val="24"/>
    </w:rPr>
  </w:style>
  <w:style w:type="paragraph" w:customStyle="1" w:styleId="aa">
    <w:name w:val="Знак Знак Знак Знак Знак Знак"/>
    <w:basedOn w:val="a"/>
    <w:rsid w:val="00765940"/>
    <w:pPr>
      <w:spacing w:after="160" w:line="240" w:lineRule="exact"/>
    </w:pPr>
    <w:rPr>
      <w:rFonts w:ascii="Verdana" w:hAnsi="Verdana" w:cs="Verdana"/>
      <w:sz w:val="20"/>
      <w:szCs w:val="20"/>
      <w:lang w:val="en-US" w:eastAsia="en-US"/>
    </w:rPr>
  </w:style>
  <w:style w:type="paragraph" w:styleId="ab">
    <w:name w:val="Balloon Text"/>
    <w:basedOn w:val="a"/>
    <w:link w:val="ac"/>
    <w:rsid w:val="00A82B4D"/>
    <w:rPr>
      <w:rFonts w:ascii="Tahoma" w:hAnsi="Tahoma" w:cs="Tahoma"/>
      <w:sz w:val="16"/>
      <w:szCs w:val="16"/>
    </w:rPr>
  </w:style>
  <w:style w:type="character" w:customStyle="1" w:styleId="ac">
    <w:name w:val="Текст выноски Знак"/>
    <w:link w:val="ab"/>
    <w:rsid w:val="001F71F8"/>
    <w:rPr>
      <w:rFonts w:ascii="Tahoma" w:hAnsi="Tahoma" w:cs="Tahoma"/>
      <w:sz w:val="16"/>
      <w:szCs w:val="16"/>
    </w:rPr>
  </w:style>
  <w:style w:type="paragraph" w:styleId="ad">
    <w:name w:val="footer"/>
    <w:basedOn w:val="a"/>
    <w:rsid w:val="00C4618C"/>
    <w:pPr>
      <w:tabs>
        <w:tab w:val="center" w:pos="4677"/>
        <w:tab w:val="right" w:pos="9355"/>
      </w:tabs>
    </w:pPr>
  </w:style>
  <w:style w:type="character" w:styleId="ae">
    <w:name w:val="page number"/>
    <w:basedOn w:val="a0"/>
    <w:rsid w:val="00C4618C"/>
  </w:style>
  <w:style w:type="paragraph" w:styleId="af">
    <w:name w:val="Title"/>
    <w:basedOn w:val="a"/>
    <w:link w:val="af0"/>
    <w:qFormat/>
    <w:rsid w:val="00966AAD"/>
    <w:pPr>
      <w:jc w:val="center"/>
    </w:pPr>
    <w:rPr>
      <w:b/>
      <w:bCs/>
      <w:sz w:val="28"/>
      <w:szCs w:val="20"/>
    </w:rPr>
  </w:style>
  <w:style w:type="character" w:customStyle="1" w:styleId="af0">
    <w:name w:val="Название Знак"/>
    <w:link w:val="af"/>
    <w:rsid w:val="00966AAD"/>
    <w:rPr>
      <w:b/>
      <w:bCs/>
      <w:sz w:val="28"/>
    </w:rPr>
  </w:style>
  <w:style w:type="paragraph" w:customStyle="1" w:styleId="af1">
    <w:name w:val="Знак Знак Знак Знак"/>
    <w:basedOn w:val="a"/>
    <w:rsid w:val="00745616"/>
    <w:pPr>
      <w:widowControl w:val="0"/>
      <w:adjustRightInd w:val="0"/>
      <w:spacing w:after="160" w:line="240" w:lineRule="exact"/>
      <w:jc w:val="right"/>
    </w:pPr>
    <w:rPr>
      <w:sz w:val="20"/>
      <w:szCs w:val="20"/>
      <w:lang w:val="en-GB" w:eastAsia="en-US"/>
    </w:rPr>
  </w:style>
  <w:style w:type="paragraph" w:styleId="af2">
    <w:name w:val="List Paragraph"/>
    <w:basedOn w:val="a"/>
    <w:uiPriority w:val="99"/>
    <w:qFormat/>
    <w:rsid w:val="003A0CC5"/>
    <w:pPr>
      <w:ind w:left="720"/>
    </w:pPr>
    <w:rPr>
      <w:sz w:val="20"/>
      <w:szCs w:val="20"/>
    </w:rPr>
  </w:style>
  <w:style w:type="paragraph" w:customStyle="1" w:styleId="af3">
    <w:name w:val="Знак Знак Знак Знак Знак Знак Знак Знак Знак Знак"/>
    <w:basedOn w:val="a"/>
    <w:rsid w:val="00144A55"/>
    <w:pPr>
      <w:spacing w:after="160" w:line="240" w:lineRule="exact"/>
    </w:pPr>
    <w:rPr>
      <w:rFonts w:ascii="Verdana" w:hAnsi="Verdana" w:cs="Verdana"/>
      <w:sz w:val="20"/>
      <w:szCs w:val="20"/>
      <w:lang w:val="en-US" w:eastAsia="en-US"/>
    </w:rPr>
  </w:style>
  <w:style w:type="paragraph" w:customStyle="1" w:styleId="consplusnormal1">
    <w:name w:val="consplusnormal"/>
    <w:basedOn w:val="a"/>
    <w:rsid w:val="001F71F8"/>
    <w:pPr>
      <w:spacing w:before="100" w:beforeAutospacing="1" w:after="100" w:afterAutospacing="1"/>
    </w:pPr>
  </w:style>
  <w:style w:type="paragraph" w:customStyle="1" w:styleId="formattext">
    <w:name w:val="formattext"/>
    <w:basedOn w:val="a"/>
    <w:rsid w:val="001F71F8"/>
    <w:pPr>
      <w:spacing w:before="100" w:beforeAutospacing="1" w:after="100" w:afterAutospacing="1"/>
    </w:pPr>
  </w:style>
  <w:style w:type="paragraph" w:styleId="af4">
    <w:name w:val="Normal (Web)"/>
    <w:basedOn w:val="a"/>
    <w:uiPriority w:val="99"/>
    <w:unhideWhenUsed/>
    <w:rsid w:val="001F71F8"/>
    <w:pPr>
      <w:spacing w:before="100" w:beforeAutospacing="1" w:after="100" w:afterAutospacing="1"/>
    </w:pPr>
  </w:style>
  <w:style w:type="character" w:styleId="af5">
    <w:name w:val="footnote reference"/>
    <w:uiPriority w:val="99"/>
    <w:qFormat/>
    <w:rsid w:val="001F71F8"/>
    <w:rPr>
      <w:vertAlign w:val="superscript"/>
    </w:rPr>
  </w:style>
  <w:style w:type="paragraph" w:customStyle="1" w:styleId="s1">
    <w:name w:val="s_1"/>
    <w:basedOn w:val="a"/>
    <w:rsid w:val="001F71F8"/>
    <w:pPr>
      <w:spacing w:before="100" w:beforeAutospacing="1" w:after="100" w:afterAutospacing="1"/>
    </w:pPr>
  </w:style>
  <w:style w:type="paragraph" w:customStyle="1" w:styleId="unformattext">
    <w:name w:val="unformattext"/>
    <w:basedOn w:val="a"/>
    <w:rsid w:val="001F71F8"/>
    <w:pPr>
      <w:spacing w:before="100" w:beforeAutospacing="1" w:after="100" w:afterAutospacing="1"/>
    </w:pPr>
  </w:style>
  <w:style w:type="paragraph" w:customStyle="1" w:styleId="ConsNormal">
    <w:name w:val="ConsNormal"/>
    <w:link w:val="ConsNormal0"/>
    <w:rsid w:val="001F71F8"/>
    <w:pPr>
      <w:widowControl w:val="0"/>
      <w:autoSpaceDE w:val="0"/>
      <w:autoSpaceDN w:val="0"/>
      <w:adjustRightInd w:val="0"/>
      <w:ind w:firstLine="720"/>
    </w:pPr>
    <w:rPr>
      <w:rFonts w:ascii="Arial" w:eastAsia="Calibri" w:hAnsi="Arial" w:cs="Arial"/>
    </w:rPr>
  </w:style>
  <w:style w:type="character" w:customStyle="1" w:styleId="ConsNormal0">
    <w:name w:val="ConsNormal Знак"/>
    <w:link w:val="ConsNormal"/>
    <w:rsid w:val="001F71F8"/>
    <w:rPr>
      <w:rFonts w:ascii="Arial" w:eastAsia="Calibr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44"/>
    </w:rPr>
  </w:style>
  <w:style w:type="paragraph" w:styleId="2">
    <w:name w:val="heading 2"/>
    <w:basedOn w:val="a"/>
    <w:next w:val="a"/>
    <w:qFormat/>
    <w:rsid w:val="003D5C51"/>
    <w:pPr>
      <w:keepNext/>
      <w:spacing w:before="240" w:after="60"/>
      <w:outlineLvl w:val="1"/>
    </w:pPr>
    <w:rPr>
      <w:rFonts w:ascii="Arial" w:hAnsi="Arial" w:cs="Arial"/>
      <w:b/>
      <w:bCs/>
      <w:i/>
      <w:iCs/>
      <w:sz w:val="28"/>
      <w:szCs w:val="28"/>
    </w:rPr>
  </w:style>
  <w:style w:type="paragraph" w:styleId="3">
    <w:name w:val="heading 3"/>
    <w:basedOn w:val="a"/>
    <w:next w:val="a"/>
    <w:qFormat/>
    <w:rsid w:val="003D5C51"/>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1F71F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1F71F8"/>
    <w:rPr>
      <w:rFonts w:ascii="Calibri" w:hAnsi="Calibri"/>
      <w:b/>
      <w:bCs/>
      <w:sz w:val="28"/>
      <w:szCs w:val="28"/>
      <w:lang w:val="x-none" w:eastAsia="x-none"/>
    </w:rPr>
  </w:style>
  <w:style w:type="paragraph" w:styleId="a3">
    <w:name w:val="Block Text"/>
    <w:basedOn w:val="a"/>
    <w:pPr>
      <w:tabs>
        <w:tab w:val="left" w:pos="1005"/>
      </w:tabs>
      <w:ind w:left="567" w:right="-717"/>
    </w:pPr>
    <w:rPr>
      <w:bCs/>
      <w:sz w:val="22"/>
      <w:szCs w:val="22"/>
    </w:rPr>
  </w:style>
  <w:style w:type="paragraph" w:styleId="20">
    <w:name w:val="Body Text Indent 2"/>
    <w:basedOn w:val="a"/>
    <w:pPr>
      <w:ind w:firstLine="851"/>
      <w:jc w:val="both"/>
    </w:pPr>
    <w:rPr>
      <w:sz w:val="28"/>
      <w:szCs w:val="20"/>
    </w:rPr>
  </w:style>
  <w:style w:type="paragraph" w:styleId="a4">
    <w:name w:val="Body Text"/>
    <w:basedOn w:val="a"/>
    <w:rsid w:val="003D5C51"/>
    <w:pPr>
      <w:spacing w:after="120"/>
    </w:pPr>
  </w:style>
  <w:style w:type="paragraph" w:styleId="a5">
    <w:name w:val="Body Text Indent"/>
    <w:basedOn w:val="a"/>
    <w:rsid w:val="003D5C51"/>
    <w:pPr>
      <w:spacing w:after="120"/>
      <w:ind w:left="283"/>
    </w:pPr>
  </w:style>
  <w:style w:type="paragraph" w:styleId="21">
    <w:name w:val="Body Text 2"/>
    <w:basedOn w:val="a"/>
    <w:rsid w:val="003D5C51"/>
    <w:pPr>
      <w:spacing w:after="120" w:line="480" w:lineRule="auto"/>
    </w:pPr>
  </w:style>
  <w:style w:type="paragraph" w:styleId="30">
    <w:name w:val="Body Text Indent 3"/>
    <w:basedOn w:val="a"/>
    <w:rsid w:val="003D5C51"/>
    <w:pPr>
      <w:spacing w:after="120"/>
      <w:ind w:left="283"/>
    </w:pPr>
    <w:rPr>
      <w:sz w:val="16"/>
      <w:szCs w:val="16"/>
    </w:rPr>
  </w:style>
  <w:style w:type="character" w:styleId="a6">
    <w:name w:val="Hyperlink"/>
    <w:uiPriority w:val="99"/>
    <w:rsid w:val="003D5C51"/>
    <w:rPr>
      <w:color w:val="0000FF"/>
      <w:u w:val="single"/>
    </w:rPr>
  </w:style>
  <w:style w:type="paragraph" w:styleId="31">
    <w:name w:val="Body Text 3"/>
    <w:basedOn w:val="a"/>
    <w:rsid w:val="003D5C51"/>
    <w:pPr>
      <w:spacing w:after="120"/>
    </w:pPr>
    <w:rPr>
      <w:sz w:val="16"/>
      <w:szCs w:val="16"/>
    </w:rPr>
  </w:style>
  <w:style w:type="paragraph" w:customStyle="1" w:styleId="ConsPlusNormal">
    <w:name w:val="ConsPlusNormal"/>
    <w:link w:val="ConsPlusNormal0"/>
    <w:rsid w:val="003D5C5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1F71F8"/>
    <w:rPr>
      <w:rFonts w:ascii="Arial" w:hAnsi="Arial" w:cs="Arial"/>
    </w:rPr>
  </w:style>
  <w:style w:type="paragraph" w:customStyle="1" w:styleId="2TimesNewRoman">
    <w:name w:val="Стиль Заголовок 2 + Times New Roman По ширине"/>
    <w:basedOn w:val="2"/>
    <w:rsid w:val="003D5C51"/>
    <w:pPr>
      <w:spacing w:after="240"/>
      <w:jc w:val="both"/>
    </w:pPr>
    <w:rPr>
      <w:rFonts w:ascii="Times New Roman" w:hAnsi="Times New Roman" w:cs="Times New Roman"/>
      <w:szCs w:val="20"/>
    </w:rPr>
  </w:style>
  <w:style w:type="paragraph" w:customStyle="1" w:styleId="Web">
    <w:name w:val="Обычный (Web)"/>
    <w:basedOn w:val="a"/>
    <w:rsid w:val="003D5C51"/>
    <w:pPr>
      <w:spacing w:before="100" w:beforeAutospacing="1" w:after="100" w:afterAutospacing="1"/>
    </w:pPr>
  </w:style>
  <w:style w:type="paragraph" w:styleId="a7">
    <w:name w:val="footnote text"/>
    <w:aliases w:val="single space,footnote text,Текст сноски Знак Знак Знак,Текст сноски Знак Знак,Текст сноски Знак1 Знак,Текст сноски Знак Знак1 Знак,Текст сноски-FN"/>
    <w:basedOn w:val="a"/>
    <w:link w:val="a8"/>
    <w:semiHidden/>
    <w:rsid w:val="003D5C51"/>
    <w:rPr>
      <w:bCs/>
      <w:sz w:val="20"/>
      <w:szCs w:val="20"/>
    </w:rPr>
  </w:style>
  <w:style w:type="character" w:customStyle="1" w:styleId="a8">
    <w:name w:val="Текст сноски Знак"/>
    <w:aliases w:val="single space Знак,footnote text Знак,Текст сноски Знак Знак Знак Знак,Текст сноски Знак Знак Знак1,Текст сноски Знак1 Знак Знак,Текст сноски Знак Знак1 Знак Знак,Текст сноски-FN Знак"/>
    <w:link w:val="a7"/>
    <w:semiHidden/>
    <w:locked/>
    <w:rsid w:val="009153D2"/>
    <w:rPr>
      <w:bCs/>
    </w:rPr>
  </w:style>
  <w:style w:type="paragraph" w:customStyle="1" w:styleId="ConsPlusTitle">
    <w:name w:val="ConsPlusTitle"/>
    <w:rsid w:val="003D5C51"/>
    <w:pPr>
      <w:widowControl w:val="0"/>
      <w:autoSpaceDE w:val="0"/>
      <w:autoSpaceDN w:val="0"/>
      <w:adjustRightInd w:val="0"/>
    </w:pPr>
    <w:rPr>
      <w:rFonts w:ascii="Arial" w:hAnsi="Arial" w:cs="Arial"/>
      <w:b/>
      <w:bCs/>
    </w:rPr>
  </w:style>
  <w:style w:type="paragraph" w:customStyle="1" w:styleId="ConsPlusNonformat">
    <w:name w:val="ConsPlusNonformat"/>
    <w:rsid w:val="003D5C51"/>
    <w:pPr>
      <w:widowControl w:val="0"/>
      <w:autoSpaceDE w:val="0"/>
      <w:autoSpaceDN w:val="0"/>
      <w:adjustRightInd w:val="0"/>
    </w:pPr>
    <w:rPr>
      <w:rFonts w:ascii="Courier New" w:hAnsi="Courier New" w:cs="Courier New"/>
    </w:rPr>
  </w:style>
  <w:style w:type="paragraph" w:styleId="a9">
    <w:name w:val="header"/>
    <w:basedOn w:val="a"/>
    <w:rsid w:val="003D5C51"/>
    <w:pPr>
      <w:tabs>
        <w:tab w:val="center" w:pos="4677"/>
        <w:tab w:val="right" w:pos="9355"/>
      </w:tabs>
    </w:pPr>
  </w:style>
  <w:style w:type="paragraph" w:customStyle="1" w:styleId="310">
    <w:name w:val="Основной текст 31"/>
    <w:basedOn w:val="a"/>
    <w:rsid w:val="003D5C51"/>
    <w:pPr>
      <w:suppressAutoHyphens/>
    </w:pPr>
    <w:rPr>
      <w:sz w:val="28"/>
      <w:szCs w:val="20"/>
      <w:lang w:eastAsia="ar-SA"/>
    </w:rPr>
  </w:style>
  <w:style w:type="character" w:customStyle="1" w:styleId="FontStyle36">
    <w:name w:val="Font Style36"/>
    <w:rsid w:val="003D5C51"/>
    <w:rPr>
      <w:rFonts w:ascii="Times New Roman" w:hAnsi="Times New Roman" w:cs="Times New Roman"/>
      <w:sz w:val="22"/>
      <w:szCs w:val="22"/>
    </w:rPr>
  </w:style>
  <w:style w:type="character" w:customStyle="1" w:styleId="TimesNewRoman12pt">
    <w:name w:val="Основной текст + Times New Roman;12 pt"/>
    <w:rsid w:val="00765940"/>
    <w:rPr>
      <w:rFonts w:ascii="Times New Roman" w:eastAsia="Times New Roman" w:hAnsi="Times New Roman" w:cs="Times New Roman"/>
      <w:b w:val="0"/>
      <w:bCs w:val="0"/>
      <w:i w:val="0"/>
      <w:iCs w:val="0"/>
      <w:smallCaps w:val="0"/>
      <w:strike w:val="0"/>
      <w:spacing w:val="0"/>
      <w:sz w:val="24"/>
      <w:szCs w:val="24"/>
    </w:rPr>
  </w:style>
  <w:style w:type="paragraph" w:customStyle="1" w:styleId="10">
    <w:name w:val="Основной текст1"/>
    <w:basedOn w:val="a"/>
    <w:rsid w:val="00765940"/>
    <w:pPr>
      <w:shd w:val="clear" w:color="auto" w:fill="FFFFFF"/>
      <w:spacing w:before="300" w:after="240" w:line="270" w:lineRule="exact"/>
      <w:ind w:hanging="560"/>
    </w:pPr>
    <w:rPr>
      <w:rFonts w:ascii="Palatino Linotype" w:eastAsia="Palatino Linotype" w:hAnsi="Palatino Linotype"/>
      <w:sz w:val="22"/>
      <w:szCs w:val="22"/>
    </w:rPr>
  </w:style>
  <w:style w:type="paragraph" w:customStyle="1" w:styleId="Default">
    <w:name w:val="Default"/>
    <w:rsid w:val="00765940"/>
    <w:pPr>
      <w:autoSpaceDE w:val="0"/>
      <w:autoSpaceDN w:val="0"/>
      <w:adjustRightInd w:val="0"/>
    </w:pPr>
    <w:rPr>
      <w:color w:val="000000"/>
      <w:sz w:val="24"/>
      <w:szCs w:val="24"/>
    </w:rPr>
  </w:style>
  <w:style w:type="paragraph" w:customStyle="1" w:styleId="aa">
    <w:name w:val="Знак Знак Знак Знак Знак Знак"/>
    <w:basedOn w:val="a"/>
    <w:rsid w:val="00765940"/>
    <w:pPr>
      <w:spacing w:after="160" w:line="240" w:lineRule="exact"/>
    </w:pPr>
    <w:rPr>
      <w:rFonts w:ascii="Verdana" w:hAnsi="Verdana" w:cs="Verdana"/>
      <w:sz w:val="20"/>
      <w:szCs w:val="20"/>
      <w:lang w:val="en-US" w:eastAsia="en-US"/>
    </w:rPr>
  </w:style>
  <w:style w:type="paragraph" w:styleId="ab">
    <w:name w:val="Balloon Text"/>
    <w:basedOn w:val="a"/>
    <w:link w:val="ac"/>
    <w:rsid w:val="00A82B4D"/>
    <w:rPr>
      <w:rFonts w:ascii="Tahoma" w:hAnsi="Tahoma" w:cs="Tahoma"/>
      <w:sz w:val="16"/>
      <w:szCs w:val="16"/>
    </w:rPr>
  </w:style>
  <w:style w:type="character" w:customStyle="1" w:styleId="ac">
    <w:name w:val="Текст выноски Знак"/>
    <w:link w:val="ab"/>
    <w:rsid w:val="001F71F8"/>
    <w:rPr>
      <w:rFonts w:ascii="Tahoma" w:hAnsi="Tahoma" w:cs="Tahoma"/>
      <w:sz w:val="16"/>
      <w:szCs w:val="16"/>
    </w:rPr>
  </w:style>
  <w:style w:type="paragraph" w:styleId="ad">
    <w:name w:val="footer"/>
    <w:basedOn w:val="a"/>
    <w:rsid w:val="00C4618C"/>
    <w:pPr>
      <w:tabs>
        <w:tab w:val="center" w:pos="4677"/>
        <w:tab w:val="right" w:pos="9355"/>
      </w:tabs>
    </w:pPr>
  </w:style>
  <w:style w:type="character" w:styleId="ae">
    <w:name w:val="page number"/>
    <w:basedOn w:val="a0"/>
    <w:rsid w:val="00C4618C"/>
  </w:style>
  <w:style w:type="paragraph" w:styleId="af">
    <w:name w:val="Title"/>
    <w:basedOn w:val="a"/>
    <w:link w:val="af0"/>
    <w:qFormat/>
    <w:rsid w:val="00966AAD"/>
    <w:pPr>
      <w:jc w:val="center"/>
    </w:pPr>
    <w:rPr>
      <w:b/>
      <w:bCs/>
      <w:sz w:val="28"/>
      <w:szCs w:val="20"/>
    </w:rPr>
  </w:style>
  <w:style w:type="character" w:customStyle="1" w:styleId="af0">
    <w:name w:val="Название Знак"/>
    <w:link w:val="af"/>
    <w:rsid w:val="00966AAD"/>
    <w:rPr>
      <w:b/>
      <w:bCs/>
      <w:sz w:val="28"/>
    </w:rPr>
  </w:style>
  <w:style w:type="paragraph" w:customStyle="1" w:styleId="af1">
    <w:name w:val="Знак Знак Знак Знак"/>
    <w:basedOn w:val="a"/>
    <w:rsid w:val="00745616"/>
    <w:pPr>
      <w:widowControl w:val="0"/>
      <w:adjustRightInd w:val="0"/>
      <w:spacing w:after="160" w:line="240" w:lineRule="exact"/>
      <w:jc w:val="right"/>
    </w:pPr>
    <w:rPr>
      <w:sz w:val="20"/>
      <w:szCs w:val="20"/>
      <w:lang w:val="en-GB" w:eastAsia="en-US"/>
    </w:rPr>
  </w:style>
  <w:style w:type="paragraph" w:styleId="af2">
    <w:name w:val="List Paragraph"/>
    <w:basedOn w:val="a"/>
    <w:uiPriority w:val="99"/>
    <w:qFormat/>
    <w:rsid w:val="003A0CC5"/>
    <w:pPr>
      <w:ind w:left="720"/>
    </w:pPr>
    <w:rPr>
      <w:sz w:val="20"/>
      <w:szCs w:val="20"/>
    </w:rPr>
  </w:style>
  <w:style w:type="paragraph" w:customStyle="1" w:styleId="af3">
    <w:name w:val="Знак Знак Знак Знак Знак Знак Знак Знак Знак Знак"/>
    <w:basedOn w:val="a"/>
    <w:rsid w:val="00144A55"/>
    <w:pPr>
      <w:spacing w:after="160" w:line="240" w:lineRule="exact"/>
    </w:pPr>
    <w:rPr>
      <w:rFonts w:ascii="Verdana" w:hAnsi="Verdana" w:cs="Verdana"/>
      <w:sz w:val="20"/>
      <w:szCs w:val="20"/>
      <w:lang w:val="en-US" w:eastAsia="en-US"/>
    </w:rPr>
  </w:style>
  <w:style w:type="paragraph" w:customStyle="1" w:styleId="consplusnormal1">
    <w:name w:val="consplusnormal"/>
    <w:basedOn w:val="a"/>
    <w:rsid w:val="001F71F8"/>
    <w:pPr>
      <w:spacing w:before="100" w:beforeAutospacing="1" w:after="100" w:afterAutospacing="1"/>
    </w:pPr>
  </w:style>
  <w:style w:type="paragraph" w:customStyle="1" w:styleId="formattext">
    <w:name w:val="formattext"/>
    <w:basedOn w:val="a"/>
    <w:rsid w:val="001F71F8"/>
    <w:pPr>
      <w:spacing w:before="100" w:beforeAutospacing="1" w:after="100" w:afterAutospacing="1"/>
    </w:pPr>
  </w:style>
  <w:style w:type="paragraph" w:styleId="af4">
    <w:name w:val="Normal (Web)"/>
    <w:basedOn w:val="a"/>
    <w:uiPriority w:val="99"/>
    <w:unhideWhenUsed/>
    <w:rsid w:val="001F71F8"/>
    <w:pPr>
      <w:spacing w:before="100" w:beforeAutospacing="1" w:after="100" w:afterAutospacing="1"/>
    </w:pPr>
  </w:style>
  <w:style w:type="character" w:styleId="af5">
    <w:name w:val="footnote reference"/>
    <w:uiPriority w:val="99"/>
    <w:qFormat/>
    <w:rsid w:val="001F71F8"/>
    <w:rPr>
      <w:vertAlign w:val="superscript"/>
    </w:rPr>
  </w:style>
  <w:style w:type="paragraph" w:customStyle="1" w:styleId="s1">
    <w:name w:val="s_1"/>
    <w:basedOn w:val="a"/>
    <w:rsid w:val="001F71F8"/>
    <w:pPr>
      <w:spacing w:before="100" w:beforeAutospacing="1" w:after="100" w:afterAutospacing="1"/>
    </w:pPr>
  </w:style>
  <w:style w:type="paragraph" w:customStyle="1" w:styleId="unformattext">
    <w:name w:val="unformattext"/>
    <w:basedOn w:val="a"/>
    <w:rsid w:val="001F71F8"/>
    <w:pPr>
      <w:spacing w:before="100" w:beforeAutospacing="1" w:after="100" w:afterAutospacing="1"/>
    </w:pPr>
  </w:style>
  <w:style w:type="paragraph" w:customStyle="1" w:styleId="ConsNormal">
    <w:name w:val="ConsNormal"/>
    <w:link w:val="ConsNormal0"/>
    <w:rsid w:val="001F71F8"/>
    <w:pPr>
      <w:widowControl w:val="0"/>
      <w:autoSpaceDE w:val="0"/>
      <w:autoSpaceDN w:val="0"/>
      <w:adjustRightInd w:val="0"/>
      <w:ind w:firstLine="720"/>
    </w:pPr>
    <w:rPr>
      <w:rFonts w:ascii="Arial" w:eastAsia="Calibri" w:hAnsi="Arial" w:cs="Arial"/>
    </w:rPr>
  </w:style>
  <w:style w:type="character" w:customStyle="1" w:styleId="ConsNormal0">
    <w:name w:val="ConsNormal Знак"/>
    <w:link w:val="ConsNormal"/>
    <w:rsid w:val="001F71F8"/>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2135">
      <w:bodyDiv w:val="1"/>
      <w:marLeft w:val="0"/>
      <w:marRight w:val="0"/>
      <w:marTop w:val="0"/>
      <w:marBottom w:val="0"/>
      <w:divBdr>
        <w:top w:val="none" w:sz="0" w:space="0" w:color="auto"/>
        <w:left w:val="none" w:sz="0" w:space="0" w:color="auto"/>
        <w:bottom w:val="none" w:sz="0" w:space="0" w:color="auto"/>
        <w:right w:val="none" w:sz="0" w:space="0" w:color="auto"/>
      </w:divBdr>
    </w:div>
    <w:div w:id="478352187">
      <w:bodyDiv w:val="1"/>
      <w:marLeft w:val="0"/>
      <w:marRight w:val="0"/>
      <w:marTop w:val="0"/>
      <w:marBottom w:val="0"/>
      <w:divBdr>
        <w:top w:val="none" w:sz="0" w:space="0" w:color="auto"/>
        <w:left w:val="none" w:sz="0" w:space="0" w:color="auto"/>
        <w:bottom w:val="none" w:sz="0" w:space="0" w:color="auto"/>
        <w:right w:val="none" w:sz="0" w:space="0" w:color="auto"/>
      </w:divBdr>
    </w:div>
    <w:div w:id="1321539101">
      <w:bodyDiv w:val="1"/>
      <w:marLeft w:val="0"/>
      <w:marRight w:val="0"/>
      <w:marTop w:val="0"/>
      <w:marBottom w:val="0"/>
      <w:divBdr>
        <w:top w:val="none" w:sz="0" w:space="0" w:color="auto"/>
        <w:left w:val="none" w:sz="0" w:space="0" w:color="auto"/>
        <w:bottom w:val="none" w:sz="0" w:space="0" w:color="auto"/>
        <w:right w:val="none" w:sz="0" w:space="0" w:color="auto"/>
      </w:divBdr>
    </w:div>
    <w:div w:id="1677876578">
      <w:bodyDiv w:val="1"/>
      <w:marLeft w:val="0"/>
      <w:marRight w:val="0"/>
      <w:marTop w:val="0"/>
      <w:marBottom w:val="0"/>
      <w:divBdr>
        <w:top w:val="none" w:sz="0" w:space="0" w:color="auto"/>
        <w:left w:val="none" w:sz="0" w:space="0" w:color="auto"/>
        <w:bottom w:val="none" w:sz="0" w:space="0" w:color="auto"/>
        <w:right w:val="none" w:sz="0" w:space="0" w:color="auto"/>
      </w:divBdr>
    </w:div>
    <w:div w:id="176772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036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90036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493aff9450b0b89b29b367693300b74a/" TargetMode="External"/><Relationship Id="rId5" Type="http://schemas.openxmlformats.org/officeDocument/2006/relationships/settings" Target="settings.xml"/><Relationship Id="rId15" Type="http://schemas.openxmlformats.org/officeDocument/2006/relationships/hyperlink" Target="http://www.gosuslugi.ru/" TargetMode="External"/><Relationship Id="rId10" Type="http://schemas.openxmlformats.org/officeDocument/2006/relationships/hyperlink" Target="http://docs.cntd.ru/document/90222801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ocs.cntd.ru/document/9017144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89595-0BBD-42FC-898B-FFF83E24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8607</Words>
  <Characters>49060</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lpstr>
    </vt:vector>
  </TitlesOfParts>
  <Company>Adm_Nikel</Company>
  <LinksUpToDate>false</LinksUpToDate>
  <CharactersWithSpaces>57552</CharactersWithSpaces>
  <SharedDoc>false</SharedDoc>
  <HLinks>
    <vt:vector size="36" baseType="variant">
      <vt:variant>
        <vt:i4>851994</vt:i4>
      </vt:variant>
      <vt:variant>
        <vt:i4>15</vt:i4>
      </vt:variant>
      <vt:variant>
        <vt:i4>0</vt:i4>
      </vt:variant>
      <vt:variant>
        <vt:i4>5</vt:i4>
      </vt:variant>
      <vt:variant>
        <vt:lpwstr>http://www.gosuslugi.ru/</vt:lpwstr>
      </vt:variant>
      <vt:variant>
        <vt:lpwstr/>
      </vt:variant>
      <vt:variant>
        <vt:i4>6422643</vt:i4>
      </vt:variant>
      <vt:variant>
        <vt:i4>12</vt:i4>
      </vt:variant>
      <vt:variant>
        <vt:i4>0</vt:i4>
      </vt:variant>
      <vt:variant>
        <vt:i4>5</vt:i4>
      </vt:variant>
      <vt:variant>
        <vt:lpwstr>http://docs.cntd.ru/document/901714421</vt:lpwstr>
      </vt:variant>
      <vt:variant>
        <vt:lpwstr/>
      </vt:variant>
      <vt:variant>
        <vt:i4>5308486</vt:i4>
      </vt:variant>
      <vt:variant>
        <vt:i4>9</vt:i4>
      </vt:variant>
      <vt:variant>
        <vt:i4>0</vt:i4>
      </vt:variant>
      <vt:variant>
        <vt:i4>5</vt:i4>
      </vt:variant>
      <vt:variant>
        <vt:lpwstr>http://docs.cntd.ru/document/9003670</vt:lpwstr>
      </vt:variant>
      <vt:variant>
        <vt:lpwstr/>
      </vt:variant>
      <vt:variant>
        <vt:i4>5308486</vt:i4>
      </vt:variant>
      <vt:variant>
        <vt:i4>6</vt:i4>
      </vt:variant>
      <vt:variant>
        <vt:i4>0</vt:i4>
      </vt:variant>
      <vt:variant>
        <vt:i4>5</vt:i4>
      </vt:variant>
      <vt:variant>
        <vt:lpwstr>http://docs.cntd.ru/document/9003670</vt:lpwstr>
      </vt:variant>
      <vt:variant>
        <vt:lpwstr/>
      </vt:variant>
      <vt:variant>
        <vt:i4>2555994</vt:i4>
      </vt:variant>
      <vt:variant>
        <vt:i4>3</vt:i4>
      </vt:variant>
      <vt:variant>
        <vt:i4>0</vt:i4>
      </vt:variant>
      <vt:variant>
        <vt:i4>5</vt:i4>
      </vt:variant>
      <vt:variant>
        <vt:lpwstr>http://base.garant.ru/12177515/493aff9450b0b89b29b367693300b74a/</vt:lpwstr>
      </vt:variant>
      <vt:variant>
        <vt:lpwstr>block_91</vt:lpwstr>
      </vt:variant>
      <vt:variant>
        <vt:i4>6684793</vt:i4>
      </vt:variant>
      <vt:variant>
        <vt:i4>0</vt:i4>
      </vt:variant>
      <vt:variant>
        <vt:i4>0</vt:i4>
      </vt:variant>
      <vt:variant>
        <vt:i4>5</vt:i4>
      </vt:variant>
      <vt:variant>
        <vt:lpwstr>http://docs.cntd.ru/document/902228011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levina</dc:creator>
  <cp:lastModifiedBy>Веверица Варвара Андреевна</cp:lastModifiedBy>
  <cp:revision>4</cp:revision>
  <cp:lastPrinted>2019-08-16T11:54:00Z</cp:lastPrinted>
  <dcterms:created xsi:type="dcterms:W3CDTF">2020-04-15T08:50:00Z</dcterms:created>
  <dcterms:modified xsi:type="dcterms:W3CDTF">2020-08-28T12:28:00Z</dcterms:modified>
</cp:coreProperties>
</file>