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АДМИНИСТРАЦИЯ</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ПЕЧЕНГСКОГО МУНИЦИПАЛЬНОГО ОКРУГА</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МУРМАНСКОЙ ОБЛАСТИ</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ПОСТАНОВЛЕНИЕ</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от 06.06.2023 № 833</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A209BB">
        <w:rPr>
          <w:rFonts w:ascii="Arial" w:eastAsia="Times New Roman" w:hAnsi="Arial" w:cs="Arial"/>
          <w:b/>
          <w:bCs/>
          <w:color w:val="000000"/>
          <w:sz w:val="32"/>
          <w:szCs w:val="32"/>
          <w:lang w:eastAsia="ru-RU"/>
        </w:rPr>
        <w:t>Печенгского</w:t>
      </w:r>
      <w:proofErr w:type="spellEnd"/>
      <w:r w:rsidRPr="00A209BB">
        <w:rPr>
          <w:rFonts w:ascii="Arial" w:eastAsia="Times New Roman" w:hAnsi="Arial" w:cs="Arial"/>
          <w:b/>
          <w:bCs/>
          <w:color w:val="000000"/>
          <w:sz w:val="32"/>
          <w:szCs w:val="32"/>
          <w:lang w:eastAsia="ru-RU"/>
        </w:rPr>
        <w:t xml:space="preserve"> муниципального округа»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 редакции постановления </w:t>
      </w:r>
      <w:hyperlink r:id="rId5" w:tgtFrame="_blank" w:history="1">
        <w:r w:rsidRPr="00A209BB">
          <w:rPr>
            <w:rFonts w:ascii="Arial" w:eastAsia="Times New Roman" w:hAnsi="Arial" w:cs="Arial"/>
            <w:color w:val="0000FF"/>
            <w:sz w:val="24"/>
            <w:szCs w:val="24"/>
            <w:lang w:eastAsia="ru-RU"/>
          </w:rPr>
          <w:t>от 02.07.2025 № 1134</w:t>
        </w:r>
      </w:hyperlink>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Руководствуясь </w:t>
      </w:r>
      <w:hyperlink r:id="rId6" w:tgtFrame="_blank" w:history="1">
        <w:r w:rsidRPr="00A209BB">
          <w:rPr>
            <w:rFonts w:ascii="Arial" w:eastAsia="Times New Roman" w:hAnsi="Arial" w:cs="Arial"/>
            <w:color w:val="0000FF"/>
            <w:sz w:val="24"/>
            <w:szCs w:val="24"/>
            <w:lang w:eastAsia="ru-RU"/>
          </w:rPr>
          <w:t>Земельным кодексом</w:t>
        </w:r>
      </w:hyperlink>
      <w:r w:rsidRPr="00A209BB">
        <w:rPr>
          <w:rFonts w:ascii="Arial" w:eastAsia="Times New Roman" w:hAnsi="Arial" w:cs="Arial"/>
          <w:color w:val="000000"/>
          <w:sz w:val="24"/>
          <w:szCs w:val="24"/>
          <w:lang w:eastAsia="ru-RU"/>
        </w:rPr>
        <w:t> Российской Федерации, Федеральными законами Российской Федерации </w:t>
      </w:r>
      <w:hyperlink r:id="rId7" w:tgtFrame="_blank" w:history="1">
        <w:r w:rsidRPr="00A209BB">
          <w:rPr>
            <w:rFonts w:ascii="Arial" w:eastAsia="Times New Roman" w:hAnsi="Arial" w:cs="Arial"/>
            <w:color w:val="0000FF"/>
            <w:sz w:val="24"/>
            <w:szCs w:val="24"/>
            <w:lang w:eastAsia="ru-RU"/>
          </w:rPr>
          <w:t>от 06.10.2003 № 131-ФЗ</w:t>
        </w:r>
      </w:hyperlink>
      <w:r w:rsidRPr="00A209B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8"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ПОСТАНОВЛЯЮ: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согласно приложению.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 Настоящее постановление вступает в силу после его опубликования в газете «Печенга» и подлежит размещению на сайте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https://pechengamr.gov-murman.ru/.</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w:t>
      </w:r>
      <w:proofErr w:type="gramStart"/>
      <w:r w:rsidRPr="00A209BB">
        <w:rPr>
          <w:rFonts w:ascii="Arial" w:eastAsia="Times New Roman" w:hAnsi="Arial" w:cs="Arial"/>
          <w:color w:val="000000"/>
          <w:sz w:val="24"/>
          <w:szCs w:val="24"/>
          <w:lang w:eastAsia="ru-RU"/>
        </w:rPr>
        <w:t>Контроль за</w:t>
      </w:r>
      <w:proofErr w:type="gramEnd"/>
      <w:r w:rsidRPr="00A209BB">
        <w:rPr>
          <w:rFonts w:ascii="Arial" w:eastAsia="Times New Roman" w:hAnsi="Arial" w:cs="Arial"/>
          <w:color w:val="000000"/>
          <w:sz w:val="24"/>
          <w:szCs w:val="24"/>
          <w:lang w:eastAsia="ru-RU"/>
        </w:rPr>
        <w:t xml:space="preserve"> исполнением настоящего постановления оставляю за собой.</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proofErr w:type="spellStart"/>
      <w:r w:rsidRPr="00A209BB">
        <w:rPr>
          <w:rFonts w:ascii="Arial" w:eastAsia="Times New Roman" w:hAnsi="Arial" w:cs="Arial"/>
          <w:b/>
          <w:bCs/>
          <w:color w:val="000000"/>
          <w:sz w:val="24"/>
          <w:szCs w:val="24"/>
          <w:lang w:eastAsia="ru-RU"/>
        </w:rPr>
        <w:t>И.о</w:t>
      </w:r>
      <w:proofErr w:type="spellEnd"/>
      <w:r w:rsidRPr="00A209BB">
        <w:rPr>
          <w:rFonts w:ascii="Arial" w:eastAsia="Times New Roman" w:hAnsi="Arial" w:cs="Arial"/>
          <w:b/>
          <w:bCs/>
          <w:color w:val="000000"/>
          <w:sz w:val="24"/>
          <w:szCs w:val="24"/>
          <w:lang w:eastAsia="ru-RU"/>
        </w:rPr>
        <w:t>. главы </w:t>
      </w:r>
      <w:proofErr w:type="spellStart"/>
      <w:r w:rsidRPr="00A209BB">
        <w:rPr>
          <w:rFonts w:ascii="Arial" w:eastAsia="Times New Roman" w:hAnsi="Arial" w:cs="Arial"/>
          <w:b/>
          <w:bCs/>
          <w:color w:val="000000"/>
          <w:sz w:val="24"/>
          <w:szCs w:val="24"/>
          <w:lang w:eastAsia="ru-RU"/>
        </w:rPr>
        <w:t>Печенгского</w:t>
      </w:r>
      <w:proofErr w:type="spellEnd"/>
      <w:r w:rsidRPr="00A209BB">
        <w:rPr>
          <w:rFonts w:ascii="Arial" w:eastAsia="Times New Roman" w:hAnsi="Arial" w:cs="Arial"/>
          <w:b/>
          <w:bCs/>
          <w:color w:val="000000"/>
          <w:sz w:val="24"/>
          <w:szCs w:val="24"/>
          <w:lang w:eastAsia="ru-RU"/>
        </w:rPr>
        <w:t> муниципального округа</w:t>
      </w:r>
    </w:p>
    <w:p w:rsidR="00A209BB" w:rsidRDefault="00A209BB" w:rsidP="00A209BB">
      <w:pPr>
        <w:spacing w:after="0" w:line="240" w:lineRule="auto"/>
        <w:jc w:val="both"/>
        <w:rPr>
          <w:rFonts w:ascii="Arial" w:eastAsia="Times New Roman" w:hAnsi="Arial" w:cs="Arial"/>
          <w:b/>
          <w:bCs/>
          <w:color w:val="000000"/>
          <w:sz w:val="24"/>
          <w:szCs w:val="24"/>
          <w:lang w:eastAsia="ru-RU"/>
        </w:rPr>
      </w:pPr>
      <w:r w:rsidRPr="00A209BB">
        <w:rPr>
          <w:rFonts w:ascii="Arial" w:eastAsia="Times New Roman" w:hAnsi="Arial" w:cs="Arial"/>
          <w:b/>
          <w:bCs/>
          <w:color w:val="000000"/>
          <w:sz w:val="24"/>
          <w:szCs w:val="24"/>
          <w:lang w:eastAsia="ru-RU"/>
        </w:rPr>
        <w:t>А.В. Пономарев</w:t>
      </w:r>
    </w:p>
    <w:p w:rsidR="00A209BB" w:rsidRDefault="00A209BB" w:rsidP="00A209BB">
      <w:pPr>
        <w:spacing w:after="0" w:line="240" w:lineRule="auto"/>
        <w:jc w:val="both"/>
        <w:rPr>
          <w:rFonts w:ascii="Arial" w:eastAsia="Times New Roman" w:hAnsi="Arial" w:cs="Arial"/>
          <w:b/>
          <w:bCs/>
          <w:color w:val="000000"/>
          <w:sz w:val="24"/>
          <w:szCs w:val="24"/>
          <w:lang w:eastAsia="ru-RU"/>
        </w:rPr>
      </w:pPr>
    </w:p>
    <w:p w:rsidR="00A209BB" w:rsidRDefault="00A209BB" w:rsidP="00A209BB">
      <w:pPr>
        <w:spacing w:after="0" w:line="240" w:lineRule="auto"/>
        <w:jc w:val="both"/>
        <w:rPr>
          <w:rFonts w:ascii="Arial" w:eastAsia="Times New Roman" w:hAnsi="Arial" w:cs="Arial"/>
          <w:b/>
          <w:bCs/>
          <w:color w:val="000000"/>
          <w:sz w:val="24"/>
          <w:szCs w:val="24"/>
          <w:lang w:eastAsia="ru-RU"/>
        </w:rPr>
      </w:pPr>
    </w:p>
    <w:p w:rsidR="00A209BB" w:rsidRDefault="00A209BB" w:rsidP="00A209BB">
      <w:pPr>
        <w:spacing w:after="0" w:line="240" w:lineRule="auto"/>
        <w:jc w:val="both"/>
        <w:rPr>
          <w:rFonts w:ascii="Arial" w:eastAsia="Times New Roman" w:hAnsi="Arial" w:cs="Arial"/>
          <w:b/>
          <w:bCs/>
          <w:color w:val="000000"/>
          <w:sz w:val="24"/>
          <w:szCs w:val="24"/>
          <w:lang w:eastAsia="ru-RU"/>
        </w:rPr>
      </w:pPr>
    </w:p>
    <w:p w:rsidR="000225A6" w:rsidRDefault="000225A6" w:rsidP="00A209BB">
      <w:pPr>
        <w:spacing w:after="0" w:line="240" w:lineRule="auto"/>
        <w:jc w:val="both"/>
        <w:rPr>
          <w:rFonts w:ascii="Arial" w:eastAsia="Times New Roman" w:hAnsi="Arial" w:cs="Arial"/>
          <w:b/>
          <w:bCs/>
          <w:color w:val="000000"/>
          <w:sz w:val="24"/>
          <w:szCs w:val="24"/>
          <w:lang w:eastAsia="ru-RU"/>
        </w:rPr>
      </w:pPr>
      <w:bookmarkStart w:id="0" w:name="_GoBack"/>
      <w:bookmarkEnd w:id="0"/>
    </w:p>
    <w:p w:rsidR="00A209BB" w:rsidRDefault="00A209BB" w:rsidP="00A209BB">
      <w:pPr>
        <w:spacing w:after="0" w:line="240" w:lineRule="auto"/>
        <w:jc w:val="both"/>
        <w:rPr>
          <w:rFonts w:ascii="Arial" w:eastAsia="Times New Roman" w:hAnsi="Arial" w:cs="Arial"/>
          <w:b/>
          <w:bCs/>
          <w:color w:val="000000"/>
          <w:sz w:val="24"/>
          <w:szCs w:val="24"/>
          <w:lang w:eastAsia="ru-RU"/>
        </w:rPr>
      </w:pPr>
    </w:p>
    <w:p w:rsidR="00A209BB" w:rsidRDefault="00A209BB" w:rsidP="00A209BB">
      <w:pPr>
        <w:spacing w:after="0" w:line="240" w:lineRule="auto"/>
        <w:jc w:val="both"/>
        <w:rPr>
          <w:rFonts w:ascii="Arial" w:eastAsia="Times New Roman" w:hAnsi="Arial" w:cs="Arial"/>
          <w:b/>
          <w:bCs/>
          <w:color w:val="000000"/>
          <w:sz w:val="24"/>
          <w:szCs w:val="24"/>
          <w:lang w:eastAsia="ru-RU"/>
        </w:rPr>
      </w:pPr>
    </w:p>
    <w:p w:rsidR="00A209BB" w:rsidRPr="00A209BB" w:rsidRDefault="00A209BB" w:rsidP="00A209BB">
      <w:pPr>
        <w:spacing w:after="0" w:line="240" w:lineRule="auto"/>
        <w:jc w:val="both"/>
        <w:rPr>
          <w:rFonts w:ascii="Arial" w:eastAsia="Times New Roman" w:hAnsi="Arial" w:cs="Arial"/>
          <w:color w:val="000000"/>
          <w:sz w:val="24"/>
          <w:szCs w:val="24"/>
          <w:lang w:eastAsia="ru-RU"/>
        </w:rPr>
      </w:pP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lastRenderedPageBreak/>
        <w:t>Приложение</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постановлению администрации</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proofErr w:type="spellStart"/>
      <w:r w:rsidRPr="00A209BB">
        <w:rPr>
          <w:rFonts w:ascii="Arial" w:eastAsia="Times New Roman" w:hAnsi="Arial" w:cs="Arial"/>
          <w:b/>
          <w:bCs/>
          <w:color w:val="000000"/>
          <w:sz w:val="32"/>
          <w:szCs w:val="32"/>
          <w:lang w:eastAsia="ru-RU"/>
        </w:rPr>
        <w:t>Печенгского</w:t>
      </w:r>
      <w:proofErr w:type="spellEnd"/>
      <w:r w:rsidRPr="00A209BB">
        <w:rPr>
          <w:rFonts w:ascii="Arial" w:eastAsia="Times New Roman" w:hAnsi="Arial" w:cs="Arial"/>
          <w:b/>
          <w:bCs/>
          <w:color w:val="000000"/>
          <w:sz w:val="32"/>
          <w:szCs w:val="32"/>
          <w:lang w:eastAsia="ru-RU"/>
        </w:rPr>
        <w:t xml:space="preserve"> муниципального округа</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от 06.06.2023 № 833</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АДМИНИСТРАТИВНЫЙ РЕГЛАМЕНТ</w:t>
      </w:r>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 xml:space="preserve">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A209BB">
        <w:rPr>
          <w:rFonts w:ascii="Arial" w:eastAsia="Times New Roman" w:hAnsi="Arial" w:cs="Arial"/>
          <w:b/>
          <w:bCs/>
          <w:color w:val="000000"/>
          <w:sz w:val="30"/>
          <w:szCs w:val="30"/>
          <w:lang w:eastAsia="ru-RU"/>
        </w:rPr>
        <w:t>Печенгского</w:t>
      </w:r>
      <w:proofErr w:type="spellEnd"/>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муниципального округа»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1. ОБЩИЕ ПОЛОЖЕНИЯ</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Предмет регулирования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1.1.1. Административный регламент регулирует порядок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(далее - административный регламент, муниципальная услуга).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1.1.2. </w:t>
      </w:r>
      <w:proofErr w:type="gramStart"/>
      <w:r w:rsidRPr="00A209BB">
        <w:rPr>
          <w:rFonts w:ascii="Arial" w:eastAsia="Times New Roman" w:hAnsi="Arial" w:cs="Arial"/>
          <w:color w:val="000000"/>
          <w:sz w:val="24"/>
          <w:szCs w:val="24"/>
          <w:lang w:eastAsia="ru-RU"/>
        </w:rPr>
        <w:t>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Цели обращения: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предоставление земельного участка, находящегося в государственной или муниципальной собственности, в аренду без проведения торгов;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предоставление земельного участка, находящегося в муниципальной собственности, в постоянное бессрочное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предоставление земельного участка, находящегося в муниципальной собственности,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 Круг заявителей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1.2.1. Получателями муниципальной услуги являются физические и юридические лица (далее - заявитель).</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1.3. Требования к порядку информирования о предоставлении</w:t>
      </w:r>
      <w:r w:rsidRPr="00A209BB">
        <w:rPr>
          <w:rFonts w:ascii="Arial" w:eastAsia="Times New Roman" w:hAnsi="Arial" w:cs="Arial"/>
          <w:color w:val="000000"/>
          <w:sz w:val="24"/>
          <w:szCs w:val="24"/>
          <w:lang w:eastAsia="ru-RU"/>
        </w:rPr>
        <w:br/>
        <w:t>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1.3.1. Информирование о порядке предоставления муниципальной услуги осуществляется: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 непосредственно при личном приеме заявителя в Комитете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или ГОБУ «МФЦ Мурманской области»;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 по телефону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или МФЦ;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 региональном портале электронных услуг Мурманской области (https://51gosuslugi.ru) (далее - региональный портал);</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на сайте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w:t>
      </w:r>
      <w:hyperlink r:id="rId9" w:history="1">
        <w:r w:rsidRPr="00A209BB">
          <w:rPr>
            <w:rFonts w:ascii="Arial" w:eastAsia="Times New Roman" w:hAnsi="Arial" w:cs="Arial"/>
            <w:color w:val="0000FF"/>
            <w:sz w:val="24"/>
            <w:szCs w:val="24"/>
            <w:lang w:eastAsia="ru-RU"/>
          </w:rPr>
          <w:t>https://pechengamr.gov-murman.ru/</w:t>
        </w:r>
      </w:hyperlink>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на информационных стендах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в местах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1.3.2. Информирование осуществляется по вопросам, касающимся: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способов подачи заявления о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адресов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и МФЦ, обращение в которые необходимо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справочной информации о работе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порядка и сроков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ее предоставления;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 вопросам предоставления услуг, которые являются необходимыми и обязательными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A209BB">
        <w:rPr>
          <w:rFonts w:ascii="Arial" w:eastAsia="Times New Roman" w:hAnsi="Arial" w:cs="Arial"/>
          <w:color w:val="000000"/>
          <w:sz w:val="24"/>
          <w:szCs w:val="24"/>
          <w:lang w:eastAsia="ru-RU"/>
        </w:rPr>
        <w:t>обратившихся</w:t>
      </w:r>
      <w:proofErr w:type="gramEnd"/>
      <w:r w:rsidRPr="00A209BB">
        <w:rPr>
          <w:rFonts w:ascii="Arial" w:eastAsia="Times New Roman" w:hAnsi="Arial" w:cs="Arial"/>
          <w:color w:val="000000"/>
          <w:sz w:val="24"/>
          <w:szCs w:val="24"/>
          <w:lang w:eastAsia="ru-RU"/>
        </w:rPr>
        <w:t xml:space="preserve"> по интересующим вопросам.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изложить обращение в письменной форме;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назначить другое время для консультаций.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Информирование осуществляется в соответствии с графиком приема граждан.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1.3.4. По письменному обращению должностное лицо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w:t>
      </w:r>
      <w:hyperlink r:id="rId10" w:tgtFrame="_blank" w:history="1">
        <w:r w:rsidRPr="00A209BB">
          <w:rPr>
            <w:rFonts w:ascii="Arial" w:eastAsia="Times New Roman" w:hAnsi="Arial" w:cs="Arial"/>
            <w:color w:val="0000FF"/>
            <w:sz w:val="24"/>
            <w:szCs w:val="24"/>
            <w:lang w:eastAsia="ru-RU"/>
          </w:rPr>
          <w:t>от 02.05.2006 № 59-ФЗ</w:t>
        </w:r>
      </w:hyperlink>
      <w:r w:rsidRPr="00A209BB">
        <w:rPr>
          <w:rFonts w:ascii="Arial" w:eastAsia="Times New Roman" w:hAnsi="Arial" w:cs="Arial"/>
          <w:color w:val="000000"/>
          <w:sz w:val="24"/>
          <w:szCs w:val="24"/>
          <w:lang w:eastAsia="ru-RU"/>
        </w:rPr>
        <w:t> «О порядке рассмотрения обращений граждан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1.3.5. На региональном портале и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hyperlink r:id="rId11" w:tgtFrame="_blank" w:history="1">
        <w:r w:rsidRPr="00A209BB">
          <w:rPr>
            <w:rFonts w:ascii="Arial" w:eastAsia="Times New Roman" w:hAnsi="Arial" w:cs="Arial"/>
            <w:color w:val="0000FF"/>
            <w:sz w:val="24"/>
            <w:szCs w:val="24"/>
            <w:lang w:eastAsia="ru-RU"/>
          </w:rPr>
          <w:t>от 24.10.2011 № 861</w:t>
        </w:r>
      </w:hyperlink>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1.3.6. На информационных стендах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на сайте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МФЦ размещается следующая информация: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 сведения о местонахождении, контактных телефонах, адресах электронной почты, сайтах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МФЦ;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 сведения о графике работы Комитета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МФЦ;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сведения о графике приема граждан;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настоящий административный регламент.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1.3.7. </w:t>
      </w:r>
      <w:proofErr w:type="gramStart"/>
      <w:r w:rsidRPr="00A209BB">
        <w:rPr>
          <w:rFonts w:ascii="Arial" w:eastAsia="Times New Roman" w:hAnsi="Arial" w:cs="Arial"/>
          <w:color w:val="000000"/>
          <w:sz w:val="24"/>
          <w:szCs w:val="24"/>
          <w:lang w:eastAsia="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в соответствии с постановлением Правительства Российской Федерации </w:t>
      </w:r>
      <w:hyperlink r:id="rId12" w:tgtFrame="_blank" w:history="1">
        <w:r w:rsidRPr="00A209BB">
          <w:rPr>
            <w:rFonts w:ascii="Arial" w:eastAsia="Times New Roman" w:hAnsi="Arial" w:cs="Arial"/>
            <w:color w:val="0000FF"/>
            <w:sz w:val="24"/>
            <w:szCs w:val="24"/>
            <w:lang w:eastAsia="ru-RU"/>
          </w:rPr>
          <w:t>от 27.09.2011 № 797</w:t>
        </w:r>
      </w:hyperlink>
      <w:r w:rsidRPr="00A209BB">
        <w:rPr>
          <w:rFonts w:ascii="Arial" w:eastAsia="Times New Roman" w:hAnsi="Arial" w:cs="Arial"/>
          <w:color w:val="000000"/>
          <w:sz w:val="24"/>
          <w:szCs w:val="24"/>
          <w:lang w:eastAsia="ru-RU"/>
        </w:rPr>
        <w:t>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A209BB">
        <w:rPr>
          <w:rFonts w:ascii="Arial" w:eastAsia="Times New Roman" w:hAnsi="Arial" w:cs="Arial"/>
          <w:color w:val="000000"/>
          <w:sz w:val="24"/>
          <w:szCs w:val="24"/>
          <w:lang w:eastAsia="ru-RU"/>
        </w:rPr>
        <w:t xml:space="preserve">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1.3.8. Информация о ходе рассмотрения заявления и о результатах предоставления муниципальной услуги может быть получена заявителем в личном кабинете на ЕПГУ, в Комитете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при обращении заявителя лично, по телефону, посредством электронной почты.</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2. СТАНДАРТ ПРЕДОСТАВЛЕНИЯ МУНИЦИПАЛЬНОЙ УСЛУГИ</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 Наименование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2.1.1.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2.2. Наименование органа, предоставляющего муниципальную услугу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2.2.1. Предоставление муниципальной услуги осуществляется Комитетом по управлению имуществом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(далее - структурное подразделение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2.2.2. Муниципальная услуга предоставляется в ГОБУ «МФЦ Мурманской области» (далее – МФЦ) в части: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2.2.3. При предоставлении муниципальной услуги структурное подразделение Администрации взаимодействует </w:t>
      </w:r>
      <w:proofErr w:type="gramStart"/>
      <w:r w:rsidRPr="00A209BB">
        <w:rPr>
          <w:rFonts w:ascii="Arial" w:eastAsia="Times New Roman" w:hAnsi="Arial" w:cs="Arial"/>
          <w:color w:val="000000"/>
          <w:sz w:val="24"/>
          <w:szCs w:val="24"/>
          <w:lang w:eastAsia="ru-RU"/>
        </w:rPr>
        <w:t>с</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иными органами государственной власти, уполномоченными на предоставление документов, указанными в пункте 2.6.6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 Результат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2.3.1. Результатом предоставления муниципальной услуги является: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2 к настоящему административному регламенту;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3 к настоящему административному регламенту;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по форме согласно приложению 4 к настоящему административному регламенту;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решение о предоставлении земельного участка, находящегося в муниципальной собственности, в постоянное (бессрочное)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решение об отказе в предоставлении муниципальной услуги по форме согласно Приложению 5 к настоящему административному регламенту.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2.3.2. Заявителю обеспечиваются по его выбору следующие способы получения результата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 виде бумажного документа лично в структурном подразделении Администрации или почтой;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через личный кабинет на ЕПГУ.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2.3.3. Решение о предоставлении земельного участка, находящегося в муниципальной собственности, в постоянное (бессрочное) пользование оформляется в виде постановления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 Срок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2.4.1. Срок предоставления муниципальной услуги определяется в соответствии с </w:t>
      </w:r>
      <w:hyperlink r:id="rId13" w:tgtFrame="_blank" w:history="1">
        <w:r w:rsidRPr="00A209BB">
          <w:rPr>
            <w:rFonts w:ascii="Arial" w:eastAsia="Times New Roman" w:hAnsi="Arial" w:cs="Arial"/>
            <w:color w:val="0000FF"/>
            <w:sz w:val="24"/>
            <w:szCs w:val="24"/>
            <w:lang w:eastAsia="ru-RU"/>
          </w:rPr>
          <w:t>Земельным кодексом</w:t>
        </w:r>
      </w:hyperlink>
      <w:r w:rsidRPr="00A209BB">
        <w:rPr>
          <w:rFonts w:ascii="Arial" w:eastAsia="Times New Roman" w:hAnsi="Arial" w:cs="Arial"/>
          <w:color w:val="000000"/>
          <w:sz w:val="24"/>
          <w:szCs w:val="24"/>
          <w:lang w:eastAsia="ru-RU"/>
        </w:rPr>
        <w:t>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2.4.2. В случае представления 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 но не позднее следующего рабочего дня со дня их поступления.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При наличии в заявлении указания о выдаче результата муниципальной услуги через МФЦ структурное подразделение Администрации обеспечивает передачу данного документа в МФЦ для выдачи заявителю, не позднее рабочего дня, следующего за днем истечения срока, установленного пунктом 2.4.1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МФЦ обеспечивает выдачу результата предоставления муниципальной услуги в течение 1 рабочего дня со дня его получения от структурного подразделения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2.4.3.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2.4.4. Срок регистрации заявления о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при личном обращении в структурное подразделение Администрации или МФЦ - не более 20 минут в день обращения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при направлении заявления и документов по почте - в день поступления;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при направлении заявления и документов в электронном виде - в день поступления.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2.4.5. Приостановление предоставления муниципальной услуги не предусмотрено.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2.5. Правовые основания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Предоставление муниципальной услуги осуществляется в соответствии </w:t>
      </w:r>
      <w:proofErr w:type="gramStart"/>
      <w:r w:rsidRPr="00A209BB">
        <w:rPr>
          <w:rFonts w:ascii="Arial" w:eastAsia="Times New Roman" w:hAnsi="Arial" w:cs="Arial"/>
          <w:color w:val="000000"/>
          <w:sz w:val="24"/>
          <w:szCs w:val="24"/>
          <w:lang w:eastAsia="ru-RU"/>
        </w:rPr>
        <w:t>с</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Гражданским кодексом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Земельным кодексом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Российской Федерации </w:t>
      </w:r>
      <w:hyperlink r:id="rId14" w:tgtFrame="_blank" w:history="1">
        <w:r w:rsidRPr="00A209BB">
          <w:rPr>
            <w:rFonts w:ascii="Arial" w:eastAsia="Times New Roman" w:hAnsi="Arial" w:cs="Arial"/>
            <w:color w:val="0000FF"/>
            <w:sz w:val="24"/>
            <w:szCs w:val="24"/>
            <w:lang w:eastAsia="ru-RU"/>
          </w:rPr>
          <w:t>от 06.10.2003 № 131-ФЗ</w:t>
        </w:r>
      </w:hyperlink>
      <w:r w:rsidRPr="00A209B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15" w:tgtFrame="_blank" w:history="1">
        <w:r w:rsidRPr="00A209BB">
          <w:rPr>
            <w:rFonts w:ascii="Arial" w:eastAsia="Times New Roman" w:hAnsi="Arial" w:cs="Arial"/>
            <w:color w:val="0000FF"/>
            <w:sz w:val="24"/>
            <w:szCs w:val="24"/>
            <w:lang w:eastAsia="ru-RU"/>
          </w:rPr>
          <w:t>от 24.07.2007 № 221-ФЗ</w:t>
        </w:r>
      </w:hyperlink>
      <w:r w:rsidRPr="00A209BB">
        <w:rPr>
          <w:rFonts w:ascii="Arial" w:eastAsia="Times New Roman" w:hAnsi="Arial" w:cs="Arial"/>
          <w:color w:val="000000"/>
          <w:sz w:val="24"/>
          <w:szCs w:val="24"/>
          <w:lang w:eastAsia="ru-RU"/>
        </w:rPr>
        <w:t> «О кадастровой деятельности»;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16" w:tgtFrame="_blank" w:history="1">
        <w:r w:rsidRPr="00A209BB">
          <w:rPr>
            <w:rFonts w:ascii="Arial" w:eastAsia="Times New Roman" w:hAnsi="Arial" w:cs="Arial"/>
            <w:color w:val="0000FF"/>
            <w:sz w:val="24"/>
            <w:szCs w:val="24"/>
            <w:lang w:eastAsia="ru-RU"/>
          </w:rPr>
          <w:t>от 13.07.2015 № 218-ФЗ</w:t>
        </w:r>
      </w:hyperlink>
      <w:r w:rsidRPr="00A209BB">
        <w:rPr>
          <w:rFonts w:ascii="Arial" w:eastAsia="Times New Roman" w:hAnsi="Arial" w:cs="Arial"/>
          <w:color w:val="000000"/>
          <w:sz w:val="24"/>
          <w:szCs w:val="24"/>
          <w:lang w:eastAsia="ru-RU"/>
        </w:rPr>
        <w:t> «О государственной регистрации недвижимости»;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17"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18" w:tgtFrame="_blank" w:history="1">
        <w:r w:rsidRPr="00A209BB">
          <w:rPr>
            <w:rFonts w:ascii="Arial" w:eastAsia="Times New Roman" w:hAnsi="Arial" w:cs="Arial"/>
            <w:color w:val="0000FF"/>
            <w:sz w:val="24"/>
            <w:szCs w:val="24"/>
            <w:lang w:eastAsia="ru-RU"/>
          </w:rPr>
          <w:t>от 28.12.2013 № 443-ФЗ</w:t>
        </w:r>
      </w:hyperlink>
      <w:r w:rsidRPr="00A209BB">
        <w:rPr>
          <w:rFonts w:ascii="Arial" w:eastAsia="Times New Roman" w:hAnsi="Arial" w:cs="Arial"/>
          <w:color w:val="000000"/>
          <w:sz w:val="24"/>
          <w:szCs w:val="24"/>
          <w:lang w:eastAsia="ru-RU"/>
        </w:rPr>
        <w:t>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Федеральный закон </w:t>
      </w:r>
      <w:hyperlink r:id="rId19" w:tgtFrame="_blank" w:history="1">
        <w:r w:rsidRPr="00A209BB">
          <w:rPr>
            <w:rFonts w:ascii="Arial" w:eastAsia="Times New Roman" w:hAnsi="Arial" w:cs="Arial"/>
            <w:color w:val="0000FF"/>
            <w:sz w:val="24"/>
            <w:szCs w:val="24"/>
            <w:lang w:eastAsia="ru-RU"/>
          </w:rPr>
          <w:t>от 29.12.2022 № 572-ФЗ</w:t>
        </w:r>
      </w:hyperlink>
      <w:r w:rsidRPr="00A209BB">
        <w:rPr>
          <w:rFonts w:ascii="Arial" w:eastAsia="Times New Roman" w:hAnsi="Arial" w:cs="Arial"/>
          <w:color w:val="000000"/>
          <w:sz w:val="24"/>
          <w:szCs w:val="24"/>
          <w:lang w:eastAsia="ru-RU"/>
        </w:rPr>
        <w:t xml:space="preserve">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A209BB">
        <w:rPr>
          <w:rFonts w:ascii="Arial" w:eastAsia="Times New Roman" w:hAnsi="Arial" w:cs="Arial"/>
          <w:color w:val="000000"/>
          <w:sz w:val="24"/>
          <w:szCs w:val="24"/>
          <w:lang w:eastAsia="ru-RU"/>
        </w:rPr>
        <w:t>утратившими</w:t>
      </w:r>
      <w:proofErr w:type="gramEnd"/>
      <w:r w:rsidRPr="00A209BB">
        <w:rPr>
          <w:rFonts w:ascii="Arial" w:eastAsia="Times New Roman" w:hAnsi="Arial" w:cs="Arial"/>
          <w:color w:val="000000"/>
          <w:sz w:val="24"/>
          <w:szCs w:val="24"/>
          <w:lang w:eastAsia="ru-RU"/>
        </w:rPr>
        <w:t xml:space="preserve"> силу отдельных положений законодательных актов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20" w:tgtFrame="_blank" w:history="1">
        <w:r w:rsidRPr="00A209BB">
          <w:rPr>
            <w:rFonts w:ascii="Arial" w:eastAsia="Times New Roman" w:hAnsi="Arial" w:cs="Arial"/>
            <w:color w:val="0000FF"/>
            <w:sz w:val="24"/>
            <w:szCs w:val="24"/>
            <w:lang w:eastAsia="ru-RU"/>
          </w:rPr>
          <w:t>от 27.07.2006 № 152-ФЗ</w:t>
        </w:r>
      </w:hyperlink>
      <w:r w:rsidRPr="00A209BB">
        <w:rPr>
          <w:rFonts w:ascii="Arial" w:eastAsia="Times New Roman" w:hAnsi="Arial" w:cs="Arial"/>
          <w:color w:val="000000"/>
          <w:sz w:val="24"/>
          <w:szCs w:val="24"/>
          <w:lang w:eastAsia="ru-RU"/>
        </w:rPr>
        <w:t> «О персональных данных»;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21" w:tgtFrame="_blank" w:history="1">
        <w:r w:rsidRPr="00A209BB">
          <w:rPr>
            <w:rFonts w:ascii="Arial" w:eastAsia="Times New Roman" w:hAnsi="Arial" w:cs="Arial"/>
            <w:color w:val="0000FF"/>
            <w:sz w:val="24"/>
            <w:szCs w:val="24"/>
            <w:lang w:eastAsia="ru-RU"/>
          </w:rPr>
          <w:t>от 06.04.2011 № 63-ФЗ</w:t>
        </w:r>
      </w:hyperlink>
      <w:r w:rsidRPr="00A209BB">
        <w:rPr>
          <w:rFonts w:ascii="Arial" w:eastAsia="Times New Roman" w:hAnsi="Arial" w:cs="Arial"/>
          <w:color w:val="000000"/>
          <w:sz w:val="24"/>
          <w:szCs w:val="24"/>
          <w:lang w:eastAsia="ru-RU"/>
        </w:rPr>
        <w:t> «Об электронной подписи»;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hyperlink r:id="rId22" w:tgtFrame="_blank" w:history="1">
        <w:r w:rsidRPr="00A209BB">
          <w:rPr>
            <w:rFonts w:ascii="Arial" w:eastAsia="Times New Roman" w:hAnsi="Arial" w:cs="Arial"/>
            <w:color w:val="0000FF"/>
            <w:sz w:val="24"/>
            <w:szCs w:val="24"/>
            <w:lang w:eastAsia="ru-RU"/>
          </w:rPr>
          <w:t>Уставом</w:t>
        </w:r>
      </w:hyperlink>
      <w:r w:rsidRPr="00A209BB">
        <w:rPr>
          <w:rFonts w:ascii="Arial" w:eastAsia="Times New Roman" w:hAnsi="Arial" w:cs="Arial"/>
          <w:color w:val="000000"/>
          <w:sz w:val="24"/>
          <w:szCs w:val="24"/>
          <w:lang w:eastAsia="ru-RU"/>
        </w:rPr>
        <w:t>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Мурманской области;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Положением о Комитете по управлению имуществом администрации муниципального образования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утвержденным решением Совета депутатов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муниципального округа от 27.11.2020 № 61;</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настоящим административным регламентом.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https://pechengamr.gov-murman.ru/,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2.6.1. Предоставление муниципальной услуги осуществляется на основании заявления, предоставленного заявителем в структурное подразделение Администрации (далее - заявление).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Форма заявления приведена в приложении 1 к настоящему административному регламенту.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2.6.2. Заявление направляется заявителем (представителем заявителя) в структурное подразделение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 бумажном носителе посредством почтового отправления с описью вложения и уведомлением о вручении;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на бумажном носителе посредством при личном обращение в структурное подразделение Администрации или МФЦ;</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 форме электронного документа с использованием ЕПГУ;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 форме электронного документа с использованием регионального портала.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2.6.3. Заявление представляется в уполномоченный орган или МФЦ по месту нахождения объекта адресации.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Заявление в форме документа на бумажном носителе подписывается заявителем либо представителем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2.6.5. К документам, на основании которых принимаются решения, предусмотренные пунктом 2.3.1 настоящего административного регламента, относятся: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5)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6)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A209BB">
        <w:rPr>
          <w:rFonts w:ascii="Arial" w:eastAsia="Times New Roman" w:hAnsi="Arial" w:cs="Arial"/>
          <w:color w:val="000000"/>
          <w:sz w:val="24"/>
          <w:szCs w:val="24"/>
          <w:lang w:eastAsia="ru-RU"/>
        </w:rPr>
        <w:t xml:space="preserve">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7)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которому</w:t>
      </w:r>
      <w:proofErr w:type="gramEnd"/>
      <w:r w:rsidRPr="00A209BB">
        <w:rPr>
          <w:rFonts w:ascii="Arial" w:eastAsia="Times New Roman" w:hAnsi="Arial" w:cs="Arial"/>
          <w:color w:val="000000"/>
          <w:sz w:val="24"/>
          <w:szCs w:val="24"/>
          <w:lang w:eastAsia="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8)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9)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10)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13)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14)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Мурманской области от 30.04.2020</w:t>
      </w:r>
      <w:r w:rsidRPr="00A209BB">
        <w:rPr>
          <w:rFonts w:ascii="Arial" w:eastAsia="Times New Roman" w:hAnsi="Arial" w:cs="Arial"/>
          <w:color w:val="000000"/>
          <w:sz w:val="24"/>
          <w:szCs w:val="24"/>
          <w:lang w:eastAsia="ru-RU"/>
        </w:rPr>
        <w:br/>
        <w:t>№ 2568-01-ЗМО «Об определении муниципальных образований Мурманской области, в которых земельные участки, находящиеся в государственной или муниципальной собственности, предоставляются в</w:t>
      </w:r>
      <w:proofErr w:type="gramEnd"/>
      <w:r w:rsidRPr="00A209BB">
        <w:rPr>
          <w:rFonts w:ascii="Arial" w:eastAsia="Times New Roman" w:hAnsi="Arial" w:cs="Arial"/>
          <w:color w:val="000000"/>
          <w:sz w:val="24"/>
          <w:szCs w:val="24"/>
          <w:lang w:eastAsia="ru-RU"/>
        </w:rPr>
        <w:t xml:space="preserve"> безвозмездное пользование, а также специальностей, работа по которым дает гражданам право на получение таких земельных участков»,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15)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16)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17)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18)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19)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20)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 решение Правительства Мурманской области о создании некоммерческой организации в случае, если обращается некоммерческая организация, созданная Правительством Мурманской области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22)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25)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27) договор аренды исходного земельного участка, заключенный до дня вступления в силу Федерального закона </w:t>
      </w:r>
      <w:hyperlink r:id="rId23" w:tgtFrame="_blank" w:history="1">
        <w:r w:rsidRPr="00A209BB">
          <w:rPr>
            <w:rFonts w:ascii="Arial" w:eastAsia="Times New Roman" w:hAnsi="Arial" w:cs="Arial"/>
            <w:color w:val="0000FF"/>
            <w:sz w:val="24"/>
            <w:szCs w:val="24"/>
            <w:lang w:eastAsia="ru-RU"/>
          </w:rPr>
          <w:t>от 21.07.1997 № 122-ФЗ</w:t>
        </w:r>
      </w:hyperlink>
      <w:r w:rsidRPr="00A209BB">
        <w:rPr>
          <w:rFonts w:ascii="Arial" w:eastAsia="Times New Roman" w:hAnsi="Arial" w:cs="Arial"/>
          <w:color w:val="000000"/>
          <w:sz w:val="24"/>
          <w:szCs w:val="24"/>
          <w:lang w:eastAsia="ru-RU"/>
        </w:rPr>
        <w:t>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28)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29) концессионное соглашение, если обращается лицо, с которым заключено концессионное соглашение,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30)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31) </w:t>
      </w:r>
      <w:proofErr w:type="spellStart"/>
      <w:r w:rsidRPr="00A209BB">
        <w:rPr>
          <w:rFonts w:ascii="Arial" w:eastAsia="Times New Roman" w:hAnsi="Arial" w:cs="Arial"/>
          <w:color w:val="000000"/>
          <w:sz w:val="24"/>
          <w:szCs w:val="24"/>
          <w:lang w:eastAsia="ru-RU"/>
        </w:rPr>
        <w:t>охотхозяйственное</w:t>
      </w:r>
      <w:proofErr w:type="spellEnd"/>
      <w:r w:rsidRPr="00A209BB">
        <w:rPr>
          <w:rFonts w:ascii="Arial" w:eastAsia="Times New Roman" w:hAnsi="Arial" w:cs="Arial"/>
          <w:color w:val="000000"/>
          <w:sz w:val="24"/>
          <w:szCs w:val="24"/>
          <w:lang w:eastAsia="ru-RU"/>
        </w:rPr>
        <w:t xml:space="preserve"> соглашение, если обращается лицо, с которым заключено </w:t>
      </w:r>
      <w:proofErr w:type="spellStart"/>
      <w:r w:rsidRPr="00A209BB">
        <w:rPr>
          <w:rFonts w:ascii="Arial" w:eastAsia="Times New Roman" w:hAnsi="Arial" w:cs="Arial"/>
          <w:color w:val="000000"/>
          <w:sz w:val="24"/>
          <w:szCs w:val="24"/>
          <w:lang w:eastAsia="ru-RU"/>
        </w:rPr>
        <w:t>охотхозяйственное</w:t>
      </w:r>
      <w:proofErr w:type="spellEnd"/>
      <w:r w:rsidRPr="00A209BB">
        <w:rPr>
          <w:rFonts w:ascii="Arial" w:eastAsia="Times New Roman" w:hAnsi="Arial" w:cs="Arial"/>
          <w:color w:val="000000"/>
          <w:sz w:val="24"/>
          <w:szCs w:val="24"/>
          <w:lang w:eastAsia="ru-RU"/>
        </w:rPr>
        <w:t xml:space="preserve"> соглашение,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33)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A209BB">
        <w:rPr>
          <w:rFonts w:ascii="Arial" w:eastAsia="Times New Roman" w:hAnsi="Arial" w:cs="Arial"/>
          <w:color w:val="000000"/>
          <w:sz w:val="24"/>
          <w:szCs w:val="24"/>
          <w:lang w:eastAsia="ru-RU"/>
        </w:rPr>
        <w:t>недропользователь</w:t>
      </w:r>
      <w:proofErr w:type="spellEnd"/>
      <w:r w:rsidRPr="00A209BB">
        <w:rPr>
          <w:rFonts w:ascii="Arial" w:eastAsia="Times New Roman" w:hAnsi="Arial" w:cs="Arial"/>
          <w:color w:val="000000"/>
          <w:sz w:val="24"/>
          <w:szCs w:val="24"/>
          <w:lang w:eastAsia="ru-RU"/>
        </w:rPr>
        <w:t xml:space="preserve">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35)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36)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38)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39)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40)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структурное подразделение Администрации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2.6.6. В дополнение к вышеуказанному перечню заявитель вправе представить:</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выписку из Единого государственного реестра юридических лиц (ЕГРЮЛ) или выписка из Единого государственного реестра индивидуальных предпринимателей (ЕГРИП), в случае подачи заявления юридическим лицом или индивидуальным предпринимателем;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выписку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3)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4)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5)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rsidRPr="00A209BB">
        <w:rPr>
          <w:rFonts w:ascii="Arial" w:eastAsia="Times New Roman" w:hAnsi="Arial" w:cs="Arial"/>
          <w:color w:val="000000"/>
          <w:sz w:val="24"/>
          <w:szCs w:val="24"/>
          <w:lang w:eastAsia="ru-RU"/>
        </w:rPr>
        <w:t xml:space="preserve"> использования,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 распоряжение Губернатора Мурманской области,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8)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xml:space="preserve">13) договор пользования рыбоводным участком, если обращается лицо, осуществляющее товарную </w:t>
      </w:r>
      <w:proofErr w:type="spellStart"/>
      <w:r w:rsidRPr="00A209BB">
        <w:rPr>
          <w:rFonts w:ascii="Arial" w:eastAsia="Times New Roman" w:hAnsi="Arial" w:cs="Arial"/>
          <w:color w:val="000000"/>
          <w:sz w:val="24"/>
          <w:szCs w:val="24"/>
          <w:lang w:eastAsia="ru-RU"/>
        </w:rPr>
        <w:t>аквакультуру</w:t>
      </w:r>
      <w:proofErr w:type="spellEnd"/>
      <w:r w:rsidRPr="00A209BB">
        <w:rPr>
          <w:rFonts w:ascii="Arial" w:eastAsia="Times New Roman" w:hAnsi="Arial" w:cs="Arial"/>
          <w:color w:val="000000"/>
          <w:sz w:val="24"/>
          <w:szCs w:val="24"/>
          <w:lang w:eastAsia="ru-RU"/>
        </w:rPr>
        <w:t xml:space="preserve"> (товарное рыбоводство), за предоставлением в аренду;</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14)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A209BB">
        <w:rPr>
          <w:rFonts w:ascii="Arial" w:eastAsia="Times New Roman" w:hAnsi="Arial" w:cs="Arial"/>
          <w:color w:val="000000"/>
          <w:sz w:val="24"/>
          <w:szCs w:val="24"/>
          <w:lang w:eastAsia="ru-RU"/>
        </w:rPr>
        <w:t>, за предоставлением в аренду.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2.6.7. Структурное подразделение Администрации не вправе требовать от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A209BB">
        <w:rPr>
          <w:rFonts w:ascii="Arial" w:eastAsia="Times New Roman" w:hAnsi="Arial" w:cs="Arial"/>
          <w:color w:val="000000"/>
          <w:sz w:val="24"/>
          <w:szCs w:val="24"/>
          <w:lang w:eastAsia="ru-RU"/>
        </w:rPr>
        <w:t xml:space="preserve"> 7 Федерального закона </w:t>
      </w:r>
      <w:hyperlink r:id="rId24"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A209BB">
        <w:rPr>
          <w:rFonts w:ascii="Arial" w:eastAsia="Times New Roman" w:hAnsi="Arial" w:cs="Arial"/>
          <w:color w:val="000000"/>
          <w:sz w:val="24"/>
          <w:szCs w:val="24"/>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2.7.1. Основания для отказа в приеме документов на бумажном носителе являются: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заявление подано в ненадлежащий орган;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 заявлении отсутствуют сведения, необходимые для оказания муниципальной услуги, предусмотренные требованиями пункта 1 статьи 39.17 ЗК РФ;</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к заявлению не приложены документы, предусмотренные пунктом 2.6.5.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 данном случае в течение десяти дней со дня поступления заявления о предоставлении земельного участка заявление возвращается заявителю, с указанием причин возврата.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2.7.2. Основаниями для отказа в приеме к рассмотрению документов в электронном виде являются: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неполное заполнение полей в интерактивной форме заявления на Едином портале;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подача заявления и документов, необходимых для предоставления муниципальной услуги, в электронной форме с нарушением требований, установленных пунктами 2.12.5, 2.12.6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предоставление неполного комплекта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представленные документы утратили силу на дату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наличие противоречивых сведений в заявлении и приложенных к нему документах;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заявление подано в ненадлежащий орган;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2.8.1. Заявление может быть оставлено без рассмотрения или ответа в случаях, установленных статьей 11 Федерального закона Российской Федерации </w:t>
      </w:r>
      <w:hyperlink r:id="rId25" w:tgtFrame="_blank" w:history="1">
        <w:r w:rsidRPr="00A209BB">
          <w:rPr>
            <w:rFonts w:ascii="Arial" w:eastAsia="Times New Roman" w:hAnsi="Arial" w:cs="Arial"/>
            <w:color w:val="0000FF"/>
            <w:sz w:val="24"/>
            <w:szCs w:val="24"/>
            <w:lang w:eastAsia="ru-RU"/>
          </w:rPr>
          <w:t>от 02.05.2006</w:t>
        </w:r>
        <w:r w:rsidRPr="00A209BB">
          <w:rPr>
            <w:rFonts w:ascii="Arial" w:eastAsia="Times New Roman" w:hAnsi="Arial" w:cs="Arial"/>
            <w:color w:val="0000FF"/>
            <w:sz w:val="24"/>
            <w:szCs w:val="24"/>
            <w:u w:val="single"/>
            <w:lang w:eastAsia="ru-RU"/>
          </w:rPr>
          <w:br/>
        </w:r>
        <w:r w:rsidRPr="00A209BB">
          <w:rPr>
            <w:rFonts w:ascii="Arial" w:eastAsia="Times New Roman" w:hAnsi="Arial" w:cs="Arial"/>
            <w:color w:val="0000FF"/>
            <w:sz w:val="24"/>
            <w:szCs w:val="24"/>
            <w:lang w:eastAsia="ru-RU"/>
          </w:rPr>
          <w:t>№ 59-ФЗ</w:t>
        </w:r>
      </w:hyperlink>
      <w:r w:rsidRPr="00A209BB">
        <w:rPr>
          <w:rFonts w:ascii="Arial" w:eastAsia="Times New Roman" w:hAnsi="Arial" w:cs="Arial"/>
          <w:color w:val="000000"/>
          <w:sz w:val="24"/>
          <w:szCs w:val="24"/>
          <w:lang w:eastAsia="ru-RU"/>
        </w:rPr>
        <w:t> «О порядке рассмотрения обращений граждан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2.8.2. Основания для отказа в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A209BB">
        <w:rPr>
          <w:rFonts w:ascii="Arial" w:eastAsia="Times New Roman" w:hAnsi="Arial" w:cs="Arial"/>
          <w:color w:val="000000"/>
          <w:sz w:val="24"/>
          <w:szCs w:val="24"/>
          <w:lang w:eastAsia="ru-RU"/>
        </w:rPr>
        <w:t>охотхозяйственного</w:t>
      </w:r>
      <w:proofErr w:type="spellEnd"/>
      <w:r w:rsidRPr="00A209BB">
        <w:rPr>
          <w:rFonts w:ascii="Arial" w:eastAsia="Times New Roman" w:hAnsi="Arial" w:cs="Arial"/>
          <w:color w:val="000000"/>
          <w:sz w:val="24"/>
          <w:szCs w:val="24"/>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A209BB">
        <w:rPr>
          <w:rFonts w:ascii="Arial" w:eastAsia="Times New Roman" w:hAnsi="Arial" w:cs="Arial"/>
          <w:color w:val="000000"/>
          <w:sz w:val="24"/>
          <w:szCs w:val="24"/>
          <w:lang w:eastAsia="ru-RU"/>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26"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(далее - ЗК РФ), либо с</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A209BB">
        <w:rPr>
          <w:rFonts w:ascii="Arial" w:eastAsia="Times New Roman" w:hAnsi="Arial" w:cs="Arial"/>
          <w:color w:val="000000"/>
          <w:sz w:val="24"/>
          <w:szCs w:val="24"/>
          <w:lang w:eastAsia="ru-RU"/>
        </w:rPr>
        <w:t xml:space="preserve"> сроки, установленные указанными решениями, не выполнены обязанности, предусмотренные частью 11 статьи 55.32 </w:t>
      </w:r>
      <w:hyperlink r:id="rId27" w:tgtFrame="_blank" w:history="1">
        <w:r w:rsidRPr="00A209BB">
          <w:rPr>
            <w:rFonts w:ascii="Arial" w:eastAsia="Times New Roman" w:hAnsi="Arial" w:cs="Arial"/>
            <w:color w:val="0000FF"/>
            <w:sz w:val="24"/>
            <w:szCs w:val="24"/>
            <w:lang w:eastAsia="ru-RU"/>
          </w:rPr>
          <w:t>Градостроительного кодекса</w:t>
        </w:r>
      </w:hyperlink>
      <w:r w:rsidRPr="00A209BB">
        <w:rPr>
          <w:rFonts w:ascii="Arial" w:eastAsia="Times New Roman" w:hAnsi="Arial" w:cs="Arial"/>
          <w:color w:val="000000"/>
          <w:sz w:val="24"/>
          <w:szCs w:val="24"/>
          <w:lang w:eastAsia="ru-RU"/>
        </w:rPr>
        <w:t>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w:t>
      </w:r>
      <w:proofErr w:type="gramEnd"/>
      <w:r w:rsidRPr="00A209BB">
        <w:rPr>
          <w:rFonts w:ascii="Arial" w:eastAsia="Times New Roman" w:hAnsi="Arial" w:cs="Arial"/>
          <w:color w:val="000000"/>
          <w:sz w:val="24"/>
          <w:szCs w:val="24"/>
          <w:lang w:eastAsia="ru-RU"/>
        </w:rPr>
        <w:t xml:space="preserve"> участка обратился правообладатель этих здания, сооружения, помещений в них, этого объекта незавершенного строительства;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w:t>
      </w:r>
      <w:r w:rsidRPr="00A209BB">
        <w:rPr>
          <w:rFonts w:ascii="Arial" w:eastAsia="Times New Roman" w:hAnsi="Arial" w:cs="Arial"/>
          <w:color w:val="000000"/>
          <w:sz w:val="24"/>
          <w:szCs w:val="24"/>
          <w:lang w:eastAsia="ru-RU"/>
        </w:rPr>
        <w:lastRenderedPageBreak/>
        <w:t>развитии территории, за исключением случаев, если с заявлением о предоставлении земельного участка обратился собственник</w:t>
      </w:r>
      <w:proofErr w:type="gramEnd"/>
      <w:r w:rsidRPr="00A209BB">
        <w:rPr>
          <w:rFonts w:ascii="Arial" w:eastAsia="Times New Roman" w:hAnsi="Arial" w:cs="Arial"/>
          <w:color w:val="000000"/>
          <w:sz w:val="24"/>
          <w:szCs w:val="24"/>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A209BB">
        <w:rPr>
          <w:rFonts w:ascii="Arial" w:eastAsia="Times New Roman" w:hAnsi="Arial" w:cs="Arial"/>
          <w:color w:val="000000"/>
          <w:sz w:val="24"/>
          <w:szCs w:val="24"/>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A209BB">
        <w:rPr>
          <w:rFonts w:ascii="Arial" w:eastAsia="Times New Roman" w:hAnsi="Arial" w:cs="Arial"/>
          <w:color w:val="000000"/>
          <w:sz w:val="24"/>
          <w:szCs w:val="24"/>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ЗК РФ;</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12) в отношении земельного участка, указанного в заявлении,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проведении</w:t>
      </w:r>
      <w:proofErr w:type="gramEnd"/>
      <w:r w:rsidRPr="00A209BB">
        <w:rPr>
          <w:rFonts w:ascii="Arial" w:eastAsia="Times New Roman" w:hAnsi="Arial" w:cs="Arial"/>
          <w:color w:val="000000"/>
          <w:sz w:val="24"/>
          <w:szCs w:val="24"/>
          <w:lang w:eastAsia="ru-RU"/>
        </w:rPr>
        <w:t xml:space="preserve"> этого аукциона по основаниям, предусмотренным пунктом 8 статьи 39.11 ЗК РФ;</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13) в отношении земельного участка, указанного в заявлен</w:t>
      </w:r>
      <w:proofErr w:type="gramStart"/>
      <w:r w:rsidRPr="00A209BB">
        <w:rPr>
          <w:rFonts w:ascii="Arial" w:eastAsia="Times New Roman" w:hAnsi="Arial" w:cs="Arial"/>
          <w:color w:val="000000"/>
          <w:sz w:val="24"/>
          <w:szCs w:val="24"/>
          <w:lang w:eastAsia="ru-RU"/>
        </w:rPr>
        <w:t>ии о е</w:t>
      </w:r>
      <w:proofErr w:type="gramEnd"/>
      <w:r w:rsidRPr="00A209BB">
        <w:rPr>
          <w:rFonts w:ascii="Arial" w:eastAsia="Times New Roman" w:hAnsi="Arial" w:cs="Arial"/>
          <w:color w:val="000000"/>
          <w:sz w:val="24"/>
          <w:szCs w:val="24"/>
          <w:lang w:eastAsia="ru-RU"/>
        </w:rPr>
        <w:t>го предоставлении, размещено в соответствии с </w:t>
      </w:r>
      <w:hyperlink r:id="rId28" w:history="1">
        <w:r w:rsidRPr="00A209BB">
          <w:rPr>
            <w:rFonts w:ascii="Arial" w:eastAsia="Times New Roman" w:hAnsi="Arial" w:cs="Arial"/>
            <w:color w:val="0000FF"/>
            <w:sz w:val="24"/>
            <w:szCs w:val="24"/>
            <w:lang w:eastAsia="ru-RU"/>
          </w:rPr>
          <w:t>подпунктом 1 пункта 1 статьи 39.18</w:t>
        </w:r>
      </w:hyperlink>
      <w:r w:rsidRPr="00A209BB">
        <w:rPr>
          <w:rFonts w:ascii="Arial" w:eastAsia="Times New Roman" w:hAnsi="Arial" w:cs="Arial"/>
          <w:color w:val="000000"/>
          <w:sz w:val="24"/>
          <w:szCs w:val="24"/>
          <w:lang w:eastAsia="ru-RU"/>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A209BB">
        <w:rPr>
          <w:rFonts w:ascii="Arial" w:eastAsia="Times New Roman" w:hAnsi="Arial" w:cs="Arial"/>
          <w:color w:val="000000"/>
          <w:sz w:val="24"/>
          <w:szCs w:val="24"/>
          <w:lang w:eastAsia="ru-RU"/>
        </w:rPr>
        <w:t>охотхозяйственного</w:t>
      </w:r>
      <w:proofErr w:type="spellEnd"/>
      <w:r w:rsidRPr="00A209BB">
        <w:rPr>
          <w:rFonts w:ascii="Arial" w:eastAsia="Times New Roman" w:hAnsi="Arial" w:cs="Arial"/>
          <w:color w:val="000000"/>
          <w:sz w:val="24"/>
          <w:szCs w:val="24"/>
          <w:lang w:eastAsia="ru-RU"/>
        </w:rPr>
        <w:t xml:space="preserve">, лесохозяйственного и иного </w:t>
      </w:r>
      <w:r w:rsidRPr="00A209BB">
        <w:rPr>
          <w:rFonts w:ascii="Arial" w:eastAsia="Times New Roman" w:hAnsi="Arial" w:cs="Arial"/>
          <w:color w:val="000000"/>
          <w:sz w:val="24"/>
          <w:szCs w:val="24"/>
          <w:lang w:eastAsia="ru-RU"/>
        </w:rPr>
        <w:lastRenderedPageBreak/>
        <w:t>использования, не предусматривающего строительства зданий, сооружений, если такие</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20) предоставление земельного участка на заявленном виде прав не допускается;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 в отношении земельного участка, указанного в заявлении, не установлен вид разрешенного использования;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22) указанный в заявлении земельный участок, не отнесен к определенной категории земель;</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25) границы земельного участка, указанного в заявлении, подлежат уточнению в соответствии с Федеральным законом </w:t>
      </w:r>
      <w:hyperlink r:id="rId29" w:tgtFrame="_blank" w:history="1">
        <w:r w:rsidRPr="00A209BB">
          <w:rPr>
            <w:rFonts w:ascii="Arial" w:eastAsia="Times New Roman" w:hAnsi="Arial" w:cs="Arial"/>
            <w:color w:val="0000FF"/>
            <w:sz w:val="24"/>
            <w:szCs w:val="24"/>
            <w:lang w:eastAsia="ru-RU"/>
          </w:rPr>
          <w:t>от 13.07.2015 № 218-ФЗ</w:t>
        </w:r>
      </w:hyperlink>
      <w:r w:rsidRPr="00A209BB">
        <w:rPr>
          <w:rFonts w:ascii="Arial" w:eastAsia="Times New Roman" w:hAnsi="Arial" w:cs="Arial"/>
          <w:color w:val="000000"/>
          <w:sz w:val="24"/>
          <w:szCs w:val="24"/>
          <w:lang w:eastAsia="ru-RU"/>
        </w:rPr>
        <w:t> «О государственной регистрации недвижимости»;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w:t>
      </w:r>
      <w:hyperlink r:id="rId30" w:tgtFrame="_blank" w:history="1">
        <w:r w:rsidRPr="00A209BB">
          <w:rPr>
            <w:rFonts w:ascii="Arial" w:eastAsia="Times New Roman" w:hAnsi="Arial" w:cs="Arial"/>
            <w:color w:val="0000FF"/>
            <w:sz w:val="24"/>
            <w:szCs w:val="24"/>
            <w:lang w:eastAsia="ru-RU"/>
          </w:rPr>
          <w:t>от 24.07.2007 № 209-ФЗ</w:t>
        </w:r>
      </w:hyperlink>
      <w:r w:rsidRPr="00A209BB">
        <w:rPr>
          <w:rFonts w:ascii="Arial" w:eastAsia="Times New Roman" w:hAnsi="Arial" w:cs="Arial"/>
          <w:color w:val="000000"/>
          <w:sz w:val="24"/>
          <w:szCs w:val="24"/>
          <w:lang w:eastAsia="ru-RU"/>
        </w:rPr>
        <w:t>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A209BB">
        <w:rPr>
          <w:rFonts w:ascii="Arial" w:eastAsia="Times New Roman" w:hAnsi="Arial" w:cs="Arial"/>
          <w:color w:val="000000"/>
          <w:sz w:val="24"/>
          <w:szCs w:val="24"/>
          <w:lang w:eastAsia="ru-RU"/>
        </w:rPr>
        <w:t xml:space="preserve"> 14 указанного Федерального закона.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bookmarkStart w:id="1" w:name="Par0"/>
      <w:bookmarkEnd w:id="1"/>
      <w:r w:rsidRPr="00A209BB">
        <w:rPr>
          <w:rFonts w:ascii="Arial" w:eastAsia="Times New Roman" w:hAnsi="Arial" w:cs="Arial"/>
          <w:color w:val="000000"/>
          <w:sz w:val="24"/>
          <w:szCs w:val="24"/>
          <w:lang w:eastAsia="ru-RU"/>
        </w:rPr>
        <w:t>2.8.3. Основания для приостановления предоставления муниципальной услуги отсутствуют.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2.9.1. Предоставление муниципальной услуги осуществляется бесплатно.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2.9.2. В соответствии со статьей 22.1 «Основ законодательства Российской Федерации о нотариате», утвержденных Верховным Советом Российской Федерации</w:t>
      </w:r>
      <w:r w:rsidRPr="00A209BB">
        <w:rPr>
          <w:rFonts w:ascii="Arial" w:eastAsia="Times New Roman" w:hAnsi="Arial" w:cs="Arial"/>
          <w:color w:val="000000"/>
          <w:sz w:val="24"/>
          <w:szCs w:val="24"/>
          <w:lang w:eastAsia="ru-RU"/>
        </w:rPr>
        <w:br/>
      </w:r>
      <w:hyperlink r:id="rId31" w:tgtFrame="_blank" w:history="1">
        <w:r w:rsidRPr="00A209BB">
          <w:rPr>
            <w:rFonts w:ascii="Arial" w:eastAsia="Times New Roman" w:hAnsi="Arial" w:cs="Arial"/>
            <w:color w:val="0000FF"/>
            <w:sz w:val="24"/>
            <w:szCs w:val="24"/>
            <w:lang w:eastAsia="ru-RU"/>
          </w:rPr>
          <w:t>от 11.02.1993 № 4462-1</w:t>
        </w:r>
      </w:hyperlink>
      <w:r w:rsidRPr="00A209BB">
        <w:rPr>
          <w:rFonts w:ascii="Arial" w:eastAsia="Times New Roman" w:hAnsi="Arial" w:cs="Arial"/>
          <w:color w:val="000000"/>
          <w:sz w:val="24"/>
          <w:szCs w:val="24"/>
          <w:lang w:eastAsia="ru-RU"/>
        </w:rPr>
        <w:t xml:space="preserve">, выдача нотариально заверенных копий документов и нотариально удостоверенной доверенности на </w:t>
      </w:r>
      <w:r w:rsidRPr="00A209BB">
        <w:rPr>
          <w:rFonts w:ascii="Arial" w:eastAsia="Times New Roman" w:hAnsi="Arial" w:cs="Arial"/>
          <w:color w:val="000000"/>
          <w:sz w:val="24"/>
          <w:szCs w:val="24"/>
          <w:lang w:eastAsia="ru-RU"/>
        </w:rPr>
        <w:lastRenderedPageBreak/>
        <w:t>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 Требования к местам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2.10.2. Требования к парковочным местам: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доступ заявителей к парковочным местам является бесплатным.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2.10.3. Здание, в котором расположено структурное подразделение Администрации, должно быть оборудовано отдельным входом для свободного доступа граждан. Должны быть созданы условия для обслуживания маломобильных групп населения: помещения должны быть оборудованы пандусами, специальными ограждениями и перилами.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условия для беспрепятственного доступа к объекту (зданию), в котором предоставляется услуга;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A209BB">
        <w:rPr>
          <w:rFonts w:ascii="Arial" w:eastAsia="Times New Roman" w:hAnsi="Arial" w:cs="Arial"/>
          <w:color w:val="000000"/>
          <w:sz w:val="24"/>
          <w:szCs w:val="24"/>
          <w:lang w:eastAsia="ru-RU"/>
        </w:rPr>
        <w:t>сурдопереводчика</w:t>
      </w:r>
      <w:proofErr w:type="spellEnd"/>
      <w:r w:rsidRPr="00A209BB">
        <w:rPr>
          <w:rFonts w:ascii="Arial" w:eastAsia="Times New Roman" w:hAnsi="Arial" w:cs="Arial"/>
          <w:color w:val="000000"/>
          <w:sz w:val="24"/>
          <w:szCs w:val="24"/>
          <w:lang w:eastAsia="ru-RU"/>
        </w:rPr>
        <w:t xml:space="preserve"> и </w:t>
      </w:r>
      <w:proofErr w:type="spellStart"/>
      <w:r w:rsidRPr="00A209BB">
        <w:rPr>
          <w:rFonts w:ascii="Arial" w:eastAsia="Times New Roman" w:hAnsi="Arial" w:cs="Arial"/>
          <w:color w:val="000000"/>
          <w:sz w:val="24"/>
          <w:szCs w:val="24"/>
          <w:lang w:eastAsia="ru-RU"/>
        </w:rPr>
        <w:t>тифлосурдопереводчика</w:t>
      </w:r>
      <w:proofErr w:type="spell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наименование структурного подразделения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место нахождения;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режим работы.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2.10.5. Вход и выход из помещений оборудуются соответствующими указателями.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2.10.6. Прием заявителей осуществляется в отведенных для этих целей помещениях.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2.10.7.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2.10.8. Присутственные места включают места для ожидания, информирования и приема заявителей.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2.10.9. Помещения должны соответствовать санитарно-гигиеническим правилам и нормативам.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2.10.10. Присутственные места предоставления услуги должны иметь туалет со свободным доступом к нему заявителей.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2.10.11. В местах ожидания должен быть предусмотрен гардероб либо специальные напольные и (или) настенные вешалки для одежды.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2.10.12. Места для информирования, предназначенные для ознакомления заявителей с информационными материалами, оборудуются: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информационными стендами или информационными терминалами;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стульями и столами (стойками для письма) для возможности оформления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2.10.13. Стенды (вывески), содержащие информацию о процедуре предоставления муниципальной услуги, размещаются в вестибюле.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2.10.16. Места ожидания в очереди на предоставление документов должны быть оборудованы стульями (кресельными секциями) и (или) скамьями (</w:t>
      </w:r>
      <w:proofErr w:type="spellStart"/>
      <w:r w:rsidRPr="00A209BB">
        <w:rPr>
          <w:rFonts w:ascii="Arial" w:eastAsia="Times New Roman" w:hAnsi="Arial" w:cs="Arial"/>
          <w:color w:val="000000"/>
          <w:sz w:val="24"/>
          <w:szCs w:val="24"/>
          <w:lang w:eastAsia="ru-RU"/>
        </w:rPr>
        <w:t>банкетками</w:t>
      </w:r>
      <w:proofErr w:type="spellEnd"/>
      <w:r w:rsidRPr="00A209BB">
        <w:rPr>
          <w:rFonts w:ascii="Arial" w:eastAsia="Times New Roman" w:hAnsi="Arial" w:cs="Arial"/>
          <w:color w:val="000000"/>
          <w:sz w:val="24"/>
          <w:szCs w:val="24"/>
          <w:lang w:eastAsia="ru-RU"/>
        </w:rPr>
        <w:t>).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2.10.18. Место ожидания должно находиться в холле или ином специально приспособленном помещении.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2.10.20. Кабинет, в котором осуществляется прием заявителей, должен быть оборудован информационной табличкой (вывеской) с указанием: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номера кабинета;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фамилия, имя, отчество должностного лица, осуществляющего прием.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2.10.21. Должностное лицо, осуществляющее прием, обеспечивается личной идентификационной карточкой и (или) настольной табличкой.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2.10.22. Место для приема посетителя должно быть снабжено стулом, иметь место для письма и раскладки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2.10.23.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2.11. Показатели доступности и качества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Показатели доступности и качества предоставления муниципальной услуги и их значения приведены в приложении 6 к настоящему административному регламенту.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2.12. Иные требования к предоставлению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2.12.1. Форму заявления заявитель может получить в электронном виде на Интернет-ресурсах, указанных в пункте 1.3.1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2.12.2.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2.12.3. </w:t>
      </w:r>
      <w:proofErr w:type="gramStart"/>
      <w:r w:rsidRPr="00A209BB">
        <w:rPr>
          <w:rFonts w:ascii="Arial" w:eastAsia="Times New Roman" w:hAnsi="Arial" w:cs="Arial"/>
          <w:color w:val="000000"/>
          <w:sz w:val="24"/>
          <w:szCs w:val="24"/>
          <w:lang w:eastAsia="ru-RU"/>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w:t>
      </w:r>
      <w:hyperlink r:id="rId32" w:tgtFrame="_blank" w:history="1">
        <w:r w:rsidRPr="00A209BB">
          <w:rPr>
            <w:rFonts w:ascii="Arial" w:eastAsia="Times New Roman" w:hAnsi="Arial" w:cs="Arial"/>
            <w:color w:val="0000FF"/>
            <w:sz w:val="24"/>
            <w:szCs w:val="24"/>
            <w:lang w:eastAsia="ru-RU"/>
          </w:rPr>
          <w:t>от 27.12.2011 № 796</w:t>
        </w:r>
      </w:hyperlink>
      <w:r w:rsidRPr="00A209BB">
        <w:rPr>
          <w:rFonts w:ascii="Arial" w:eastAsia="Times New Roman" w:hAnsi="Arial" w:cs="Arial"/>
          <w:color w:val="000000"/>
          <w:sz w:val="24"/>
          <w:szCs w:val="24"/>
          <w:lang w:eastAsia="ru-RU"/>
        </w:rPr>
        <w:t> «Об</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утверждении</w:t>
      </w:r>
      <w:proofErr w:type="gramEnd"/>
      <w:r w:rsidRPr="00A209BB">
        <w:rPr>
          <w:rFonts w:ascii="Arial" w:eastAsia="Times New Roman" w:hAnsi="Arial" w:cs="Arial"/>
          <w:color w:val="000000"/>
          <w:sz w:val="24"/>
          <w:szCs w:val="24"/>
          <w:lang w:eastAsia="ru-RU"/>
        </w:rPr>
        <w:t xml:space="preserve"> требований к средствам электронной подписи и требований к средствам удостоверяющего центра».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2.12.4.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2.12.5. Для подачи заявления и прилагаемых документов в форме электронных документов посредством ЕПГУ, в том числе через региональный портал,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структурное подразделение Администрации.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2.12.6. Документы, прилагаемые заявителем к заявлению, представляемые в электронной форме, направляются в следующих форматах: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а) </w:t>
      </w:r>
      <w:proofErr w:type="spellStart"/>
      <w:r w:rsidRPr="00A209BB">
        <w:rPr>
          <w:rFonts w:ascii="Arial" w:eastAsia="Times New Roman" w:hAnsi="Arial" w:cs="Arial"/>
          <w:color w:val="000000"/>
          <w:sz w:val="24"/>
          <w:szCs w:val="24"/>
          <w:lang w:eastAsia="ru-RU"/>
        </w:rPr>
        <w:t>xml</w:t>
      </w:r>
      <w:proofErr w:type="spellEnd"/>
      <w:r w:rsidRPr="00A209BB">
        <w:rPr>
          <w:rFonts w:ascii="Arial" w:eastAsia="Times New Roman" w:hAnsi="Arial" w:cs="Arial"/>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209BB">
        <w:rPr>
          <w:rFonts w:ascii="Arial" w:eastAsia="Times New Roman" w:hAnsi="Arial" w:cs="Arial"/>
          <w:color w:val="000000"/>
          <w:sz w:val="24"/>
          <w:szCs w:val="24"/>
          <w:lang w:eastAsia="ru-RU"/>
        </w:rPr>
        <w:t>xml</w:t>
      </w:r>
      <w:proofErr w:type="spell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б) </w:t>
      </w:r>
      <w:proofErr w:type="spellStart"/>
      <w:r w:rsidRPr="00A209BB">
        <w:rPr>
          <w:rFonts w:ascii="Arial" w:eastAsia="Times New Roman" w:hAnsi="Arial" w:cs="Arial"/>
          <w:color w:val="000000"/>
          <w:sz w:val="24"/>
          <w:szCs w:val="24"/>
          <w:lang w:eastAsia="ru-RU"/>
        </w:rPr>
        <w:t>doc</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docx</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odt</w:t>
      </w:r>
      <w:proofErr w:type="spellEnd"/>
      <w:r w:rsidRPr="00A209BB">
        <w:rPr>
          <w:rFonts w:ascii="Arial" w:eastAsia="Times New Roman" w:hAnsi="Arial" w:cs="Arial"/>
          <w:color w:val="000000"/>
          <w:sz w:val="24"/>
          <w:szCs w:val="24"/>
          <w:lang w:eastAsia="ru-RU"/>
        </w:rPr>
        <w:t xml:space="preserve"> - для документов с текстовым содержанием, не включающим формулы;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в) </w:t>
      </w:r>
      <w:proofErr w:type="spellStart"/>
      <w:r w:rsidRPr="00A209BB">
        <w:rPr>
          <w:rFonts w:ascii="Arial" w:eastAsia="Times New Roman" w:hAnsi="Arial" w:cs="Arial"/>
          <w:color w:val="000000"/>
          <w:sz w:val="24"/>
          <w:szCs w:val="24"/>
          <w:lang w:eastAsia="ru-RU"/>
        </w:rPr>
        <w:t>pdf</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jpg</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jpeg</w:t>
      </w:r>
      <w:proofErr w:type="spellEnd"/>
      <w:r w:rsidRPr="00A209BB">
        <w:rPr>
          <w:rFonts w:ascii="Arial" w:eastAsia="Times New Roman" w:hAnsi="Arial" w:cs="Arial"/>
          <w:color w:val="000000"/>
          <w:sz w:val="24"/>
          <w:szCs w:val="24"/>
          <w:lang w:eastAsia="ru-RU"/>
        </w:rPr>
        <w:t>, </w:t>
      </w:r>
      <w:proofErr w:type="spellStart"/>
      <w:r w:rsidRPr="00A209BB">
        <w:rPr>
          <w:rFonts w:ascii="Arial" w:eastAsia="Times New Roman" w:hAnsi="Arial" w:cs="Arial"/>
          <w:color w:val="000000"/>
          <w:sz w:val="24"/>
          <w:szCs w:val="24"/>
          <w:lang w:eastAsia="ru-RU"/>
        </w:rPr>
        <w:t>png</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bmp</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tiff</w:t>
      </w:r>
      <w:proofErr w:type="spellEnd"/>
      <w:r w:rsidRPr="00A209BB">
        <w:rPr>
          <w:rFonts w:ascii="Arial" w:eastAsia="Times New Roman" w:hAnsi="Arial" w:cs="Arial"/>
          <w:color w:val="000000"/>
          <w:sz w:val="24"/>
          <w:szCs w:val="24"/>
          <w:lang w:eastAsia="ru-RU"/>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а также в форматах: </w:t>
      </w:r>
      <w:proofErr w:type="spellStart"/>
      <w:r w:rsidRPr="00A209BB">
        <w:rPr>
          <w:rFonts w:ascii="Arial" w:eastAsia="Times New Roman" w:hAnsi="Arial" w:cs="Arial"/>
          <w:color w:val="000000"/>
          <w:sz w:val="24"/>
          <w:szCs w:val="24"/>
          <w:lang w:eastAsia="ru-RU"/>
        </w:rPr>
        <w:t>zip</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rar</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sig</w:t>
      </w:r>
      <w:proofErr w:type="spell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2.12.7. Документы, подлежащие предоставлению в форматах </w:t>
      </w:r>
      <w:proofErr w:type="spellStart"/>
      <w:r w:rsidRPr="00A209BB">
        <w:rPr>
          <w:rFonts w:ascii="Arial" w:eastAsia="Times New Roman" w:hAnsi="Arial" w:cs="Arial"/>
          <w:color w:val="000000"/>
          <w:sz w:val="24"/>
          <w:szCs w:val="24"/>
          <w:lang w:eastAsia="ru-RU"/>
        </w:rPr>
        <w:t>xls</w:t>
      </w:r>
      <w:proofErr w:type="spellEnd"/>
      <w:r w:rsidRPr="00A209BB">
        <w:rPr>
          <w:rFonts w:ascii="Arial" w:eastAsia="Times New Roman" w:hAnsi="Arial" w:cs="Arial"/>
          <w:color w:val="000000"/>
          <w:sz w:val="24"/>
          <w:szCs w:val="24"/>
          <w:lang w:eastAsia="ru-RU"/>
        </w:rPr>
        <w:t xml:space="preserve">, </w:t>
      </w:r>
      <w:proofErr w:type="spellStart"/>
      <w:r w:rsidRPr="00A209BB">
        <w:rPr>
          <w:rFonts w:ascii="Arial" w:eastAsia="Times New Roman" w:hAnsi="Arial" w:cs="Arial"/>
          <w:color w:val="000000"/>
          <w:sz w:val="24"/>
          <w:szCs w:val="24"/>
          <w:lang w:eastAsia="ru-RU"/>
        </w:rPr>
        <w:t>xlsx</w:t>
      </w:r>
      <w:proofErr w:type="spellEnd"/>
      <w:r w:rsidRPr="00A209BB">
        <w:rPr>
          <w:rFonts w:ascii="Arial" w:eastAsia="Times New Roman" w:hAnsi="Arial" w:cs="Arial"/>
          <w:color w:val="000000"/>
          <w:sz w:val="24"/>
          <w:szCs w:val="24"/>
          <w:lang w:eastAsia="ru-RU"/>
        </w:rPr>
        <w:t xml:space="preserve"> или </w:t>
      </w:r>
      <w:proofErr w:type="spellStart"/>
      <w:r w:rsidRPr="00A209BB">
        <w:rPr>
          <w:rFonts w:ascii="Arial" w:eastAsia="Times New Roman" w:hAnsi="Arial" w:cs="Arial"/>
          <w:color w:val="000000"/>
          <w:sz w:val="24"/>
          <w:szCs w:val="24"/>
          <w:lang w:eastAsia="ru-RU"/>
        </w:rPr>
        <w:t>ods</w:t>
      </w:r>
      <w:proofErr w:type="spellEnd"/>
      <w:r w:rsidRPr="00A209BB">
        <w:rPr>
          <w:rFonts w:ascii="Arial" w:eastAsia="Times New Roman" w:hAnsi="Arial" w:cs="Arial"/>
          <w:color w:val="000000"/>
          <w:sz w:val="24"/>
          <w:szCs w:val="24"/>
          <w:lang w:eastAsia="ru-RU"/>
        </w:rPr>
        <w:t>, формируются в виде отдельного электронного документа.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2.12.8. </w:t>
      </w:r>
      <w:proofErr w:type="gramStart"/>
      <w:r w:rsidRPr="00A209BB">
        <w:rPr>
          <w:rFonts w:ascii="Arial" w:eastAsia="Times New Roman" w:hAnsi="Arial" w:cs="Arial"/>
          <w:color w:val="000000"/>
          <w:sz w:val="24"/>
          <w:szCs w:val="24"/>
          <w:lang w:eastAsia="ru-RU"/>
        </w:rPr>
        <w:t xml:space="preserve">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209BB">
        <w:rPr>
          <w:rFonts w:ascii="Arial" w:eastAsia="Times New Roman" w:hAnsi="Arial" w:cs="Arial"/>
          <w:color w:val="000000"/>
          <w:sz w:val="24"/>
          <w:szCs w:val="24"/>
          <w:lang w:eastAsia="ru-RU"/>
        </w:rPr>
        <w:t>dpi</w:t>
      </w:r>
      <w:proofErr w:type="spellEnd"/>
      <w:r w:rsidRPr="00A209BB">
        <w:rPr>
          <w:rFonts w:ascii="Arial" w:eastAsia="Times New Roman" w:hAnsi="Arial" w:cs="Arial"/>
          <w:color w:val="000000"/>
          <w:sz w:val="24"/>
          <w:szCs w:val="24"/>
          <w:lang w:eastAsia="ru-RU"/>
        </w:rPr>
        <w:t xml:space="preserve"> (масштаб 1:1) и всех аутентичных признаков подлинности (графической подписи лица, печати, углового штампа бланка), с</w:t>
      </w:r>
      <w:proofErr w:type="gramEnd"/>
      <w:r w:rsidRPr="00A209BB">
        <w:rPr>
          <w:rFonts w:ascii="Arial" w:eastAsia="Times New Roman" w:hAnsi="Arial" w:cs="Arial"/>
          <w:color w:val="000000"/>
          <w:sz w:val="24"/>
          <w:szCs w:val="24"/>
          <w:lang w:eastAsia="ru-RU"/>
        </w:rPr>
        <w:t xml:space="preserve"> использованием следующих режимов: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«черно-белый» (при отсутствии в документе графических изображений и (или) цветного текста);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 </w:t>
      </w:r>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w:t>
      </w:r>
    </w:p>
    <w:p w:rsidR="00A209BB" w:rsidRPr="00A209BB" w:rsidRDefault="00A209BB" w:rsidP="00A209BB">
      <w:pPr>
        <w:spacing w:after="0" w:line="240" w:lineRule="auto"/>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их выполнения</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 Общие положения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прием и регистрация заявления и приложенных к нему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рассмотрение заявления с прилагаемыми документами;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формирование и направление межведомственных запросов;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принятие решения по заявлению;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выдача (направление) заявителю результата оказания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 Прием и регистрация заявления и приложенных к нему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3.2.1. Основанием для начала административной процедуры является: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а) поступление в структурное подразделение Администрации заявления и документов, указанных в пунктах 2.6.1 и 2.6.5 настоящего административного регламента, обязанность по предоставлению которых возложена на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доставленного лично заявителем (представителем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направленного</w:t>
      </w:r>
      <w:proofErr w:type="gramEnd"/>
      <w:r w:rsidRPr="00A209BB">
        <w:rPr>
          <w:rFonts w:ascii="Arial" w:eastAsia="Times New Roman" w:hAnsi="Arial" w:cs="Arial"/>
          <w:color w:val="000000"/>
          <w:sz w:val="24"/>
          <w:szCs w:val="24"/>
          <w:lang w:eastAsia="ru-RU"/>
        </w:rPr>
        <w:t xml:space="preserve"> по почте;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полученных</w:t>
      </w:r>
      <w:proofErr w:type="gramEnd"/>
      <w:r w:rsidRPr="00A209BB">
        <w:rPr>
          <w:rFonts w:ascii="Arial" w:eastAsia="Times New Roman" w:hAnsi="Arial" w:cs="Arial"/>
          <w:color w:val="000000"/>
          <w:sz w:val="24"/>
          <w:szCs w:val="24"/>
          <w:lang w:eastAsia="ru-RU"/>
        </w:rPr>
        <w:t xml:space="preserve"> в электронном виде;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б) личное обращение заявителя (представителя заявителя) в МФЦ с заявлением и документами, указанными в пунктах 2.6.1 и 2.6.5 настоящего административного регламента, обязанность по предоставлению которых возложена на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проверяет полноту и правильность заполнения заявителем (его представителем) заявления, при необходимости оказывает ему помощь в заполнении заявления: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регистрирует поступившее заявление;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подготавливает и подписывает два экземпляра расписки в получении заявления;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первый экземпляр расписки выдает заявителю (его представителю), второй экземпляр приобщает к предоставленному заявителем заявлению.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- 20 минут.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регистрации заявления.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3.2.3. Прием документов для предоставления муниципальной услуги, поступивших посредством почтовой связи либо от МФЦ: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регистрирует поступившее заявление;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поступления заявления и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3.2.4. Прием заявления и документов для предоставления муниципальной услуги в МФЦ.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При поступлении в МФЦ заявления специалист МФЦ: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проверяет полноту и правильность заполнения заявителем (его представителем) заявления, при необходимости оказывает помощь в его заполнении;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регистрирует поступившее заявление;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оформляет в двух экземплярах расписку в приеме заявления, первый экземпляр передает заявителю, второй приобщает к заявлению.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- 20 минут.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Специалист МФЦ передает полученное заявление с приложенными документами, специалисту МФЦ, ответственному за передачу документов в структурное подразделение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на следующий рабочий день со дня поступления заявления и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3.2.5. Прием, проверка и регистрация заявления и документов для предоставления муниципальной услуги, представленных в электронной форме посредством ЕПГУ, регионального портала.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Основанием для начала выполнения административной процедуры является получение структурным подразделением Администрации заявления и документов для предоставления муниципальной услуги на платформе государственных услуг, используемой структурным подразделением Администрации для предоставления муниципальной услуги (далее - ПГС).</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направляет заявителю электронного сообщения уведомление о поступлении заявления;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проверяет наличие комплекта требуемых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4) регистрирует заявление и приложенные к нему документы.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ЕПГУ, региональный портал.</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 случае подачи заявления вне рабочего времени структурного подразделения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Заявление считается поступившим в структурное подразделение Администрации со дня его регистрации.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Результатом административной процедуры является получение от заявителя заявления с приложенными документами.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 Рассмотрение заявления, формирование и направление запроса в рамках межведомственного взаимодействия для исполнения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 с приложенными документами.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3.3.3. Должностное лицо, ответственное за предоставление муниципальной услуги, в день получения заявления с приложенными документами от руководителя структурного подразделения Администрации либо лица, его замещающего: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устанавливает необходимость получения документов, указанных в пункте 2.6.6.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Результатом административной процедуры является рассмотрение заявления с приложенными документами и направление запросов в рамках межведомственного информационного взаимодействия.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в течение пяти рабочих дней </w:t>
      </w:r>
      <w:proofErr w:type="gramStart"/>
      <w:r w:rsidRPr="00A209BB">
        <w:rPr>
          <w:rFonts w:ascii="Arial" w:eastAsia="Times New Roman" w:hAnsi="Arial" w:cs="Arial"/>
          <w:color w:val="000000"/>
          <w:sz w:val="24"/>
          <w:szCs w:val="24"/>
          <w:lang w:eastAsia="ru-RU"/>
        </w:rPr>
        <w:t>с даты получения</w:t>
      </w:r>
      <w:proofErr w:type="gramEnd"/>
      <w:r w:rsidRPr="00A209BB">
        <w:rPr>
          <w:rFonts w:ascii="Arial" w:eastAsia="Times New Roman" w:hAnsi="Arial" w:cs="Arial"/>
          <w:color w:val="000000"/>
          <w:sz w:val="24"/>
          <w:szCs w:val="24"/>
          <w:lang w:eastAsia="ru-RU"/>
        </w:rPr>
        <w:t xml:space="preserve"> заявления с приложенными документами.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 Принятие решения о предоставлении (об отказе в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3.4.1. 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3.4.2. </w:t>
      </w:r>
      <w:proofErr w:type="gramStart"/>
      <w:r w:rsidRPr="00A209BB">
        <w:rPr>
          <w:rFonts w:ascii="Arial" w:eastAsia="Times New Roman" w:hAnsi="Arial" w:cs="Arial"/>
          <w:color w:val="000000"/>
          <w:sz w:val="24"/>
          <w:szCs w:val="24"/>
          <w:lang w:eastAsia="ru-RU"/>
        </w:rPr>
        <w:t>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случае наличия оснований для отказа в предоставлении муниципальной услуги, указанных в пункте 2.8.2 настоящего административного регламента, готовит проект решения об отказе в предоставлении муниципальной услуги и передает на подпись руководителю структурного подразделения Администрации либо лицу, его</w:t>
      </w:r>
      <w:proofErr w:type="gramEnd"/>
      <w:r w:rsidRPr="00A209BB">
        <w:rPr>
          <w:rFonts w:ascii="Arial" w:eastAsia="Times New Roman" w:hAnsi="Arial" w:cs="Arial"/>
          <w:color w:val="000000"/>
          <w:sz w:val="24"/>
          <w:szCs w:val="24"/>
          <w:lang w:eastAsia="ru-RU"/>
        </w:rPr>
        <w:t xml:space="preserve"> замещающему.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Решение об отказе в предоставлении муниципальной услуги должно быть обоснованным и содержать указание на все основания отказа.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Руководитель структурного подразделения Администрации либо лицо, его замещающее, в день получения проекта решения об отказе в предоставлении муниципальной услуги от должностного лица, ответственного за предоставление муниципальной услуги, визирует и передает Главе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для подписания.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Глава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в день получения проекта решения об отказе в предоставлении муниципальной услуги, рассматривает, подписывает документы и передает должностному лицу, ответственному за предоставление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Результатом административной процедуры является решение об отказе в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не более двадцати дней со дня поступления заявления о предоставлении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3.4.3.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 в случае отсутствия оснований для отказа в предоставлении муниципальной услуги, указанных в пункте 2.8.2 настоящего административного регламента, совершает одно из следующих действий: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готовит проект договора купли-продажи земельного участка, сопроводительное письмо и передает на подпись руководителю структурного подразделения Администрации либо лицу, его замещающему;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готовит проект договора аренды земельного участка, сопроводительное письмо и передает на подпись руководителю структурного подразделения Администрации либо лицу, его замещающему;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готовит проект договора безвозмездного пользования земельным участком, сопроводительное письмо и передает на подпись руководителю структурного подразделения Администрации либо лицу, его замещающему;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готовит проект решения о предоставлении в постоянное (бессрочное) пользование земельного участка, сопроводительное письмо и передает на подпись руководителю структурного подразделения Администрации либо лицу, его замещающему.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Руководитель структурного подразделения Администрации либо лицо, его замещающее, в день получения проекта решения о предоставлении в постоянное (бессрочное) пользование земельного участка, сопроводительного письма от должностного лица, ответственного за предоставление муниципальной услуги, визирует и передает Главе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для подписания.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Глава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в день получения проекта решения о предоставлении в постоянное (бессрочное) пользование, сопроводительного письма, рассматривает, подписывает документы и передает должностному лицу, ответственному за предоставление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Результатом административной процедуры является: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договора купли-продажи земельного участка, сопроводительное письмо;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договора аренды земельного участка, сопроводительное письмо;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договора безвозмездного пользования земельным участком, сопроводительное письмо;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проект решения о предоставлении в постоянное (бессрочное) пользование земельного участка, сопроводительное письмо.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не более двадцати дней со дня поступления заявления о предоставлении земельного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3.4.4. Должностное лицо подготавливает подписанные экземпляры проектов договоров, сопроводительное письмо заявителю для подписания. Проекты договоров, направленные заявителю, должны быть им подписаны и представлены </w:t>
      </w:r>
      <w:r w:rsidRPr="00A209BB">
        <w:rPr>
          <w:rFonts w:ascii="Arial" w:eastAsia="Times New Roman" w:hAnsi="Arial" w:cs="Arial"/>
          <w:color w:val="000000"/>
          <w:sz w:val="24"/>
          <w:szCs w:val="24"/>
          <w:lang w:eastAsia="ru-RU"/>
        </w:rPr>
        <w:lastRenderedPageBreak/>
        <w:t>в структурное подразделение Администрации не позднее тридцати дней со дня получения заявителем проектов указанных договоров.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3.5. Предоставление результата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3.5.1. Основанием для начала административной процедуры является получение должностным лицом, ответственным за предоставление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договора купли-продажи земельного участка,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договора аренды земельного участка,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договора безвозмездного пользования земельным участком,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решение о предоставлении в постоянное (бессрочное) пользование земельного участка,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Результатом административной процедуры является выдача заявителю решения об отказе в предоставлении муниципальной услуги или одного из следующих документов: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договора купли-продажи земельного участка,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договора аренды земельного участка,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договора безвозмездного пользования земельным участком,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решения о предоставлении в постоянное (бессрочное) пользование земельного участка, сопроводительного письма.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административной процедуры - не более пяти календарных дней со дня принятия решения об отказе в предоставлении муниципальной услуги или подписания руководителем структурного подразделения Администрации договоров.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3.5.3. Специалист МФЦ в день личного обращения гражданина: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(полномочия представителя);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выдает заявителю решение об отказе в предоставлении муниципальной услуги под расписку.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Срок выполнения административных действий по выдачи документов – 15 минут.</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3.6.3. Критерием принятия решения по административной процедуре является наличие или отсутствие в документах опечаток и ошибок.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3.6.4. </w:t>
      </w:r>
      <w:proofErr w:type="gramStart"/>
      <w:r w:rsidRPr="00A209BB">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3.6.6. Срок исполнения административных действий - 14 рабочих дней.</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 xml:space="preserve">4. Формы </w:t>
      </w:r>
      <w:proofErr w:type="gramStart"/>
      <w:r w:rsidRPr="00A209BB">
        <w:rPr>
          <w:rFonts w:ascii="Arial" w:eastAsia="Times New Roman" w:hAnsi="Arial" w:cs="Arial"/>
          <w:b/>
          <w:bCs/>
          <w:color w:val="000000"/>
          <w:sz w:val="30"/>
          <w:szCs w:val="30"/>
          <w:lang w:eastAsia="ru-RU"/>
        </w:rPr>
        <w:t>контроля за</w:t>
      </w:r>
      <w:proofErr w:type="gramEnd"/>
      <w:r w:rsidRPr="00A209BB">
        <w:rPr>
          <w:rFonts w:ascii="Arial" w:eastAsia="Times New Roman" w:hAnsi="Arial" w:cs="Arial"/>
          <w:b/>
          <w:bCs/>
          <w:color w:val="000000"/>
          <w:sz w:val="30"/>
          <w:szCs w:val="30"/>
          <w:lang w:eastAsia="ru-RU"/>
        </w:rPr>
        <w:t> исполнением административного регламента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4.1. Порядок осуществления текущего </w:t>
      </w:r>
      <w:proofErr w:type="gramStart"/>
      <w:r w:rsidRPr="00A209BB">
        <w:rPr>
          <w:rFonts w:ascii="Arial" w:eastAsia="Times New Roman" w:hAnsi="Arial" w:cs="Arial"/>
          <w:color w:val="000000"/>
          <w:sz w:val="24"/>
          <w:szCs w:val="24"/>
          <w:lang w:eastAsia="ru-RU"/>
        </w:rPr>
        <w:t>контроля за</w:t>
      </w:r>
      <w:proofErr w:type="gramEnd"/>
      <w:r w:rsidRPr="00A209BB">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4.1.3. Текущий контроль предоставления муниципальной услуги должен быть постоянным, всесторонним и объективным.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Основанием для проведения внеплановой проверки деятельности структурного подразделения Администрации являются: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обращение получателя услуги, содержащей жалобу на нарушение его прав;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Справка подписывается муниципальными служащими, участвовавшими в проведении проверки, и утверждается руководителем структурного подразделения Администрации (лицом, исполняющим его обязанности).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4.2.3. По результатам проведенных проверок, оформленных документально в установленном порядке, в случае выявления нарушений прав заявителей руководитель структурного подразделения Администрации (лицо, исполняющее его обязанности) дает указания по их устранению и осуществляет контроль их исполнения.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5.1. </w:t>
      </w:r>
      <w:proofErr w:type="gramStart"/>
      <w:r w:rsidRPr="00A209BB">
        <w:rPr>
          <w:rFonts w:ascii="Arial" w:eastAsia="Times New Roman" w:hAnsi="Arial" w:cs="Arial"/>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5.1.2. Заявитель может обратиться с жалобой, в том числе в следующих случаях: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w:t>
      </w:r>
      <w:hyperlink r:id="rId33"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br/>
        <w:t>«Об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нарушение срока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 xml:space="preserve">6) затребование с заявителя </w:t>
      </w:r>
      <w:proofErr w:type="gramStart"/>
      <w:r w:rsidRPr="00A209BB">
        <w:rPr>
          <w:rFonts w:ascii="Arial" w:eastAsia="Times New Roman" w:hAnsi="Arial" w:cs="Arial"/>
          <w:color w:val="000000"/>
          <w:sz w:val="24"/>
          <w:szCs w:val="24"/>
          <w:lang w:eastAsia="ru-RU"/>
        </w:rPr>
        <w:t>при</w:t>
      </w:r>
      <w:proofErr w:type="gramEnd"/>
      <w:r w:rsidRPr="00A209BB">
        <w:rPr>
          <w:rFonts w:ascii="Arial" w:eastAsia="Times New Roman" w:hAnsi="Arial" w:cs="Arial"/>
          <w:color w:val="000000"/>
          <w:sz w:val="24"/>
          <w:szCs w:val="24"/>
          <w:lang w:eastAsia="ru-RU"/>
        </w:rPr>
        <w:t xml:space="preserve"> </w:t>
      </w:r>
      <w:proofErr w:type="gramStart"/>
      <w:r w:rsidRPr="00A209BB">
        <w:rPr>
          <w:rFonts w:ascii="Arial" w:eastAsia="Times New Roman" w:hAnsi="Arial" w:cs="Arial"/>
          <w:color w:val="000000"/>
          <w:sz w:val="24"/>
          <w:szCs w:val="24"/>
          <w:lang w:eastAsia="ru-RU"/>
        </w:rPr>
        <w:t>предоставления</w:t>
      </w:r>
      <w:proofErr w:type="gramEnd"/>
      <w:r w:rsidRPr="00A209BB">
        <w:rPr>
          <w:rFonts w:ascii="Arial" w:eastAsia="Times New Roman" w:hAnsi="Arial" w:cs="Arial"/>
          <w:color w:val="000000"/>
          <w:sz w:val="24"/>
          <w:szCs w:val="24"/>
          <w:lang w:eastAsia="ru-RU"/>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hyperlink r:id="rId34"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t> «Об организации предоставления государственных и муниципальных услуг».</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5.1.3. </w:t>
      </w:r>
      <w:proofErr w:type="gramStart"/>
      <w:r w:rsidRPr="00A209BB">
        <w:rPr>
          <w:rFonts w:ascii="Arial" w:eastAsia="Times New Roman" w:hAnsi="Arial" w:cs="Arial"/>
          <w:color w:val="000000"/>
          <w:sz w:val="24"/>
          <w:szCs w:val="24"/>
          <w:lang w:eastAsia="ru-RU"/>
        </w:rPr>
        <w:t>В случаях, указанных в подпунктах 2, 5, 7, 9, 10 пункта 5.1.2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roofErr w:type="gramEnd"/>
      <w:r w:rsidRPr="00A209BB">
        <w:rPr>
          <w:rFonts w:ascii="Arial" w:eastAsia="Times New Roman" w:hAnsi="Arial" w:cs="Arial"/>
          <w:color w:val="000000"/>
          <w:sz w:val="24"/>
          <w:szCs w:val="24"/>
          <w:lang w:eastAsia="ru-RU"/>
        </w:rPr>
        <w:t> </w:t>
      </w:r>
      <w:hyperlink r:id="rId35"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br/>
        <w:t>«Об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5.2.1. Прием жалоб осуществляется структурными подразделениями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5.2.2. Жалоба рассматривается структурными подразделениями администрации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Жалобы на решения, принятые руководителем структурного подразделения Администрации, предоставляющего муниципальную услугу, подаются Главе </w:t>
      </w:r>
      <w:proofErr w:type="spellStart"/>
      <w:r w:rsidRPr="00A209BB">
        <w:rPr>
          <w:rFonts w:ascii="Arial" w:eastAsia="Times New Roman" w:hAnsi="Arial" w:cs="Arial"/>
          <w:color w:val="000000"/>
          <w:sz w:val="24"/>
          <w:szCs w:val="24"/>
          <w:lang w:eastAsia="ru-RU"/>
        </w:rPr>
        <w:t>Печенгского</w:t>
      </w:r>
      <w:proofErr w:type="spellEnd"/>
      <w:r w:rsidRPr="00A209BB">
        <w:rPr>
          <w:rFonts w:ascii="Arial" w:eastAsia="Times New Roman" w:hAnsi="Arial" w:cs="Arial"/>
          <w:color w:val="000000"/>
          <w:sz w:val="24"/>
          <w:szCs w:val="24"/>
          <w:lang w:eastAsia="ru-RU"/>
        </w:rPr>
        <w:t xml:space="preserve"> муниципального округа.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Информацию о порядке подачи и рассмотрения жалобы можно получить следующими способами: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 информационно-телекоммуникационной сети «Интернет» на сайте Печенгского муниципального округа </w:t>
      </w:r>
      <w:hyperlink r:id="rId36" w:history="1">
        <w:r w:rsidRPr="00A209BB">
          <w:rPr>
            <w:rFonts w:ascii="Arial" w:eastAsia="Times New Roman" w:hAnsi="Arial" w:cs="Arial"/>
            <w:color w:val="0000FF"/>
            <w:sz w:val="24"/>
            <w:szCs w:val="24"/>
            <w:lang w:eastAsia="ru-RU"/>
          </w:rPr>
          <w:t>https://pechengamr.gov-murman.ru/</w:t>
        </w:r>
      </w:hyperlink>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с использованием Единого портала (</w:t>
      </w:r>
      <w:hyperlink r:id="rId37" w:history="1">
        <w:r w:rsidRPr="00A209BB">
          <w:rPr>
            <w:rFonts w:ascii="Arial" w:eastAsia="Times New Roman" w:hAnsi="Arial" w:cs="Arial"/>
            <w:color w:val="0000FF"/>
            <w:sz w:val="24"/>
            <w:szCs w:val="24"/>
            <w:lang w:eastAsia="ru-RU"/>
          </w:rPr>
          <w:t>http://www.gosuslugi.ru/</w:t>
        </w:r>
      </w:hyperlink>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 информационных стендах в местах предоставления муниципальной услуги;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 посредством личного обращения (в </w:t>
      </w:r>
      <w:proofErr w:type="spellStart"/>
      <w:r w:rsidRPr="00A209BB">
        <w:rPr>
          <w:rFonts w:ascii="Arial" w:eastAsia="Times New Roman" w:hAnsi="Arial" w:cs="Arial"/>
          <w:color w:val="000000"/>
          <w:sz w:val="24"/>
          <w:szCs w:val="24"/>
          <w:lang w:eastAsia="ru-RU"/>
        </w:rPr>
        <w:t>т.ч</w:t>
      </w:r>
      <w:proofErr w:type="spellEnd"/>
      <w:r w:rsidRPr="00A209BB">
        <w:rPr>
          <w:rFonts w:ascii="Arial" w:eastAsia="Times New Roman" w:hAnsi="Arial" w:cs="Arial"/>
          <w:color w:val="000000"/>
          <w:sz w:val="24"/>
          <w:szCs w:val="24"/>
          <w:lang w:eastAsia="ru-RU"/>
        </w:rPr>
        <w:t>. по телефону, по электронной почте, почтовой связью) в Администрацию, структурное подразделение Администрации.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A209BB">
        <w:rPr>
          <w:rFonts w:ascii="Arial" w:eastAsia="Times New Roman" w:hAnsi="Arial" w:cs="Arial"/>
          <w:color w:val="000000"/>
          <w:sz w:val="24"/>
          <w:szCs w:val="24"/>
          <w:lang w:eastAsia="ru-RU"/>
        </w:rPr>
        <w:t>с</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Федеральным законом </w:t>
      </w:r>
      <w:hyperlink r:id="rId38" w:tgtFrame="_blank" w:history="1">
        <w:r w:rsidRPr="00A209BB">
          <w:rPr>
            <w:rFonts w:ascii="Arial" w:eastAsia="Times New Roman" w:hAnsi="Arial" w:cs="Arial"/>
            <w:color w:val="0000FF"/>
            <w:sz w:val="24"/>
            <w:szCs w:val="24"/>
            <w:lang w:eastAsia="ru-RU"/>
          </w:rPr>
          <w:t>от 27.07.2010 № 210-ФЗ</w:t>
        </w:r>
      </w:hyperlink>
      <w:r w:rsidRPr="00A209BB">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постановлением Правительства Мурманской области </w:t>
      </w:r>
      <w:hyperlink r:id="rId39" w:tgtFrame="_blank" w:history="1">
        <w:r w:rsidRPr="00A209BB">
          <w:rPr>
            <w:rFonts w:ascii="Arial" w:eastAsia="Times New Roman" w:hAnsi="Arial" w:cs="Arial"/>
            <w:color w:val="0000FF"/>
            <w:sz w:val="24"/>
            <w:szCs w:val="24"/>
            <w:lang w:eastAsia="ru-RU"/>
          </w:rPr>
          <w:t>от 10.12.2012 № 620-ПП</w:t>
        </w:r>
      </w:hyperlink>
      <w:r w:rsidRPr="00A209BB">
        <w:rPr>
          <w:rFonts w:ascii="Arial" w:eastAsia="Times New Roman" w:hAnsi="Arial" w:cs="Arial"/>
          <w:color w:val="000000"/>
          <w:sz w:val="24"/>
          <w:szCs w:val="24"/>
          <w:lang w:eastAsia="ru-RU"/>
        </w:rPr>
        <w:t>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5.4.2. Информация, указанная в данном разделе, подлежит обязательному размещению в федеральном реестре и на Едином портале.</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Приложение № 1</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административному регламенту</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(наименование органа местного самоуправления)</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адрес: ___________________________________</w:t>
      </w:r>
    </w:p>
    <w:p w:rsidR="00A209BB" w:rsidRPr="00A209BB" w:rsidRDefault="00A209BB" w:rsidP="00A209BB">
      <w:pPr>
        <w:spacing w:after="0" w:line="240" w:lineRule="auto"/>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от ______________________________________</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(наименование юридического лица или Ф.И.О. заявителя)</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адрес: ___________________________________,</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телефон: ______________________, факс: _____,</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адрес электронной почты: _______________________________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ЗАЯВЛЕНИЕ</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Прошу предоставить земельный участок в собственность / аренду / постоянное (бессрочное) пользование / безвозмездное пользование, без проведения торгов с кадастровым номером ______________________________________________________, расположенный по адресу: ___________________________________________________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 на срок 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Основание предоставления земельного участка: __________________________________________________________________________ (указывается основание из числа предусмотренных пунктом 2 статьи 39.3, статьей 39.5, пунктом 2 статьи 39.6 или пунктом 2 статьи 39.10 </w:t>
      </w:r>
      <w:hyperlink r:id="rId40"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оснований).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Цель использования земельного участка 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Приложение: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Результат предоставления услуги прошу: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направить в форме электронного документа в Личный кабинет на ЕПГУ/региональный портал;</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выдать на бумажном носителе при личном обращении </w:t>
      </w:r>
      <w:proofErr w:type="gramStart"/>
      <w:r w:rsidRPr="00A209BB">
        <w:rPr>
          <w:rFonts w:ascii="Arial" w:eastAsia="Times New Roman" w:hAnsi="Arial" w:cs="Arial"/>
          <w:color w:val="000000"/>
          <w:sz w:val="24"/>
          <w:szCs w:val="24"/>
          <w:lang w:eastAsia="ru-RU"/>
        </w:rPr>
        <w:t>в</w:t>
      </w:r>
      <w:proofErr w:type="gramEnd"/>
      <w:r w:rsidRPr="00A209BB">
        <w:rPr>
          <w:rFonts w:ascii="Arial" w:eastAsia="Times New Roman" w:hAnsi="Arial" w:cs="Arial"/>
          <w:color w:val="000000"/>
          <w:sz w:val="24"/>
          <w:szCs w:val="24"/>
          <w:lang w:eastAsia="ru-RU"/>
        </w:rPr>
        <w:t xml:space="preserve"> 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направить на бумажном носителе на почтовый адрес: _____________________________</w:t>
      </w:r>
      <w:proofErr w:type="gramStart"/>
      <w:r w:rsidRPr="00A209BB">
        <w:rPr>
          <w:rFonts w:ascii="Arial" w:eastAsia="Times New Roman" w:hAnsi="Arial" w:cs="Arial"/>
          <w:color w:val="000000"/>
          <w:sz w:val="24"/>
          <w:szCs w:val="24"/>
          <w:lang w:eastAsia="ru-RU"/>
        </w:rPr>
        <w:t xml:space="preserve"> .</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(указывается один из перечисленных способов)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 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(подпись)               (фамилия, имя, отчество (последнее – при наличии) (дата)</w:t>
      </w:r>
      <w:proofErr w:type="gramEnd"/>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lastRenderedPageBreak/>
        <w:t>Приложение № 2</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административному регламенту</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ДОГОВОР КУПЛИ ПРОДАЖИ ЗЕМЕЛЬНОГО УЧАСТКА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_________ № ________ _______ </w:t>
      </w:r>
      <w:proofErr w:type="gramStart"/>
      <w:r w:rsidRPr="00A209BB">
        <w:rPr>
          <w:rFonts w:ascii="Arial" w:eastAsia="Times New Roman" w:hAnsi="Arial" w:cs="Arial"/>
          <w:color w:val="000000"/>
          <w:sz w:val="24"/>
          <w:szCs w:val="24"/>
          <w:lang w:eastAsia="ru-RU"/>
        </w:rPr>
        <w:t>г</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(наименование органа)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_____________________________________, именуемый в дальнейшем «Продавец», в лице _________________________________________________действующего на основании</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(уполномоченное лицо)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_________________________________________________________, с одной стороны, и ____________________________________________________________(1), именуемый в дальнейшем «Покупатель», именуемые в дальнейшем «Стороны», на основании __________________________________________________________________________________________________________________________________________________(2), заключили настоящий договор (далее - Договор) о нижеследующем:</w:t>
      </w:r>
      <w:proofErr w:type="gramEnd"/>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1. Предмет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Продавец обязуется передать в собственность Покупателя, а Покупатель обязуется оплатить и принять на условиях настоящего договора следующее недвижимое имущество: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земельный участок из категории земель 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 кадастровым номером 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находящийся по адресу (имеющий адресные ориентиры): 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 разрешенным использованием: 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общей площадью __________ </w:t>
      </w:r>
      <w:proofErr w:type="gramStart"/>
      <w:r w:rsidRPr="00A209BB">
        <w:rPr>
          <w:rFonts w:ascii="Arial" w:eastAsia="Times New Roman" w:hAnsi="Arial" w:cs="Arial"/>
          <w:color w:val="000000"/>
          <w:sz w:val="24"/>
          <w:szCs w:val="24"/>
          <w:lang w:eastAsia="ru-RU"/>
        </w:rPr>
        <w:t>м</w:t>
      </w:r>
      <w:proofErr w:type="gramEnd"/>
      <w:r w:rsidRPr="00A209BB">
        <w:rPr>
          <w:rFonts w:ascii="Arial" w:eastAsia="Times New Roman" w:hAnsi="Arial" w:cs="Arial"/>
          <w:color w:val="000000"/>
          <w:sz w:val="24"/>
          <w:szCs w:val="24"/>
          <w:lang w:eastAsia="ru-RU"/>
        </w:rPr>
        <w:t>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 На участке имеется: _______________________________________________ . (3)</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2. Плата по договору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 Цена участка составляет ________________ руб. (цифрами и прописью), НДС не облагается.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2.2. Покупатель </w:t>
      </w:r>
      <w:proofErr w:type="gramStart"/>
      <w:r w:rsidRPr="00A209BB">
        <w:rPr>
          <w:rFonts w:ascii="Arial" w:eastAsia="Times New Roman" w:hAnsi="Arial" w:cs="Arial"/>
          <w:color w:val="000000"/>
          <w:sz w:val="24"/>
          <w:szCs w:val="24"/>
          <w:lang w:eastAsia="ru-RU"/>
        </w:rPr>
        <w:t>оплачивает цену участка</w:t>
      </w:r>
      <w:proofErr w:type="gramEnd"/>
      <w:r w:rsidRPr="00A209BB">
        <w:rPr>
          <w:rFonts w:ascii="Arial" w:eastAsia="Times New Roman" w:hAnsi="Arial" w:cs="Arial"/>
          <w:color w:val="000000"/>
          <w:sz w:val="24"/>
          <w:szCs w:val="24"/>
          <w:lang w:eastAsia="ru-RU"/>
        </w:rPr>
        <w:t xml:space="preserve"> (пункт 2.1 договора) в течение 1 (одного) рабочего дня с даты заключения настоящего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 Полная оплата цены, указанной в пункте 2.1 договора, производится Покупателем до осуществления государственной регистрации перехода к Покупателю права собственности на земельный участок.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2.4. Полная оплата цены, указанной в пункте 2.1 договора, производится Покупателем путем перечисления денежных сре</w:t>
      </w:r>
      <w:proofErr w:type="gramStart"/>
      <w:r w:rsidRPr="00A209BB">
        <w:rPr>
          <w:rFonts w:ascii="Arial" w:eastAsia="Times New Roman" w:hAnsi="Arial" w:cs="Arial"/>
          <w:color w:val="000000"/>
          <w:sz w:val="24"/>
          <w:szCs w:val="24"/>
          <w:lang w:eastAsia="ru-RU"/>
        </w:rPr>
        <w:t>дств в р</w:t>
      </w:r>
      <w:proofErr w:type="gramEnd"/>
      <w:r w:rsidRPr="00A209BB">
        <w:rPr>
          <w:rFonts w:ascii="Arial" w:eastAsia="Times New Roman" w:hAnsi="Arial" w:cs="Arial"/>
          <w:color w:val="000000"/>
          <w:sz w:val="24"/>
          <w:szCs w:val="24"/>
          <w:lang w:eastAsia="ru-RU"/>
        </w:rPr>
        <w:t>ублях Российской Федерации</w:t>
      </w:r>
      <w:r w:rsidRPr="00A209BB">
        <w:rPr>
          <w:rFonts w:ascii="Arial" w:eastAsia="Times New Roman" w:hAnsi="Arial" w:cs="Arial"/>
          <w:color w:val="000000"/>
          <w:sz w:val="24"/>
          <w:szCs w:val="24"/>
          <w:lang w:eastAsia="ru-RU"/>
        </w:rPr>
        <w:br/>
        <w:t>на расчетный счет: 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Обязательство Покупателя по уплате цены считается исполненным с момента поступления денежных средств на указанный расчетный счет.</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lastRenderedPageBreak/>
        <w:t>3. Ограничения использования и обременения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3.1. Участок обременен (ограничен в использовании) в соответствии </w:t>
      </w:r>
      <w:proofErr w:type="gramStart"/>
      <w:r w:rsidRPr="00A209BB">
        <w:rPr>
          <w:rFonts w:ascii="Arial" w:eastAsia="Times New Roman" w:hAnsi="Arial" w:cs="Arial"/>
          <w:color w:val="000000"/>
          <w:sz w:val="24"/>
          <w:szCs w:val="24"/>
          <w:lang w:eastAsia="ru-RU"/>
        </w:rPr>
        <w:t>с</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 (4).</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 Ограничения использования и обременения участка, установленные</w:t>
      </w:r>
      <w:r w:rsidRPr="00A209BB">
        <w:rPr>
          <w:rFonts w:ascii="Arial" w:eastAsia="Times New Roman" w:hAnsi="Arial" w:cs="Arial"/>
          <w:color w:val="000000"/>
          <w:sz w:val="24"/>
          <w:szCs w:val="24"/>
          <w:lang w:eastAsia="ru-RU"/>
        </w:rPr>
        <w:br/>
        <w:t>до заключения договора, сохраняются вплоть до их прекращения в порядке, установленном законодательством Российской Федерации.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4. Права и обязанности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 Продавец обязуется: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4.1.1. Предоставить Покупателю сведения, необходимые для исполнения условий, установленных договором.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4.1.2. Передать в собственность Покупателя земельный участок, указанный</w:t>
      </w:r>
      <w:r w:rsidRPr="00A209BB">
        <w:rPr>
          <w:rFonts w:ascii="Arial" w:eastAsia="Times New Roman" w:hAnsi="Arial" w:cs="Arial"/>
          <w:color w:val="000000"/>
          <w:sz w:val="24"/>
          <w:szCs w:val="24"/>
          <w:lang w:eastAsia="ru-RU"/>
        </w:rPr>
        <w:br/>
        <w:t>в пункте 1.1 договора, в его фактическом состоянии с оформлением двустороннего акта приема-передачи.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 Покупатель обязуется: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4.2.1. </w:t>
      </w:r>
      <w:proofErr w:type="gramStart"/>
      <w:r w:rsidRPr="00A209BB">
        <w:rPr>
          <w:rFonts w:ascii="Arial" w:eastAsia="Times New Roman" w:hAnsi="Arial" w:cs="Arial"/>
          <w:color w:val="000000"/>
          <w:sz w:val="24"/>
          <w:szCs w:val="24"/>
          <w:lang w:eastAsia="ru-RU"/>
        </w:rPr>
        <w:t>Оплатить цену участка</w:t>
      </w:r>
      <w:proofErr w:type="gramEnd"/>
      <w:r w:rsidRPr="00A209BB">
        <w:rPr>
          <w:rFonts w:ascii="Arial" w:eastAsia="Times New Roman" w:hAnsi="Arial" w:cs="Arial"/>
          <w:color w:val="000000"/>
          <w:sz w:val="24"/>
          <w:szCs w:val="24"/>
          <w:lang w:eastAsia="ru-RU"/>
        </w:rPr>
        <w:t xml:space="preserve"> в сроки и в порядке, установленном разделом 2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4.2.2. Принять в собственность Покупателя земельный участок, указанный в пункте 1.1 договора, в его фактическом состоянии с оформлением двустороннего акта приема-передачи.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4.2.3.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A209BB">
        <w:rPr>
          <w:rFonts w:ascii="Arial" w:eastAsia="Times New Roman" w:hAnsi="Arial" w:cs="Arial"/>
          <w:color w:val="000000"/>
          <w:sz w:val="24"/>
          <w:szCs w:val="24"/>
          <w:lang w:eastAsia="ru-RU"/>
        </w:rPr>
        <w:t>контроля за</w:t>
      </w:r>
      <w:proofErr w:type="gramEnd"/>
      <w:r w:rsidRPr="00A209BB">
        <w:rPr>
          <w:rFonts w:ascii="Arial" w:eastAsia="Times New Roman" w:hAnsi="Arial" w:cs="Arial"/>
          <w:color w:val="000000"/>
          <w:sz w:val="24"/>
          <w:szCs w:val="24"/>
          <w:lang w:eastAsia="ru-RU"/>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4.3. Стороны не позднее пяти рабочих дней с момента подписания договора обязаны направить в орган регистрации прав заявление о государственной регистрации прав и прилагаемые к нему документы в отношении земельного участка, указанного в пункте 1.1 договора. Расходы по оплате государственной регистрации перехода к Покупателю права собственности на земельный участок, указанный в пункте 1.1 договора, несет Покупатель.</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5. Ответственность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5.1. До момента государственной регистрации перехода к Покупателю права собственности на земельный участок, указанный в пункте 1.1 договора, Покупатель несет ответственность перед третьими лицами за последствия отчуждения им недвижимого имущества, находящегося на участке.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5.3. За неисполнение, ненадлежащее исполнение обязательства, предусмотренного подпунктом 4.2.1 договора, Покупатель уплачивает Продавцу пеню в размере _____ процента от цены земельного участка, указанной в пункте 2.1 договора, за каждый день просрочки.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5.4. За неисполнение, ненадлежащее исполнение обязательства, предусмотренного пунктом 4.2.2 договора, Покупатель уплачивает пеню в размере ______ процента от цены земельного участка, указанной в пункте 2.1 договора, за каждый день просрочки.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5.5. При просрочке исполнения Покупателем обязательства, предусмотренного подпунктом 4.2.1, свыше _____ дней Продавец вправе отказаться от исполнения договора</w:t>
      </w:r>
      <w:r w:rsidRPr="00A209BB">
        <w:rPr>
          <w:rFonts w:ascii="Arial" w:eastAsia="Times New Roman" w:hAnsi="Arial" w:cs="Arial"/>
          <w:color w:val="000000"/>
          <w:sz w:val="24"/>
          <w:szCs w:val="24"/>
          <w:lang w:eastAsia="ru-RU"/>
        </w:rPr>
        <w:br/>
        <w:t xml:space="preserve">в одностороннем порядке. С момента получения Покупателем письменного уведомления Продавца об одностороннем отказе от </w:t>
      </w:r>
      <w:r w:rsidRPr="00A209BB">
        <w:rPr>
          <w:rFonts w:ascii="Arial" w:eastAsia="Times New Roman" w:hAnsi="Arial" w:cs="Arial"/>
          <w:color w:val="000000"/>
          <w:sz w:val="24"/>
          <w:szCs w:val="24"/>
          <w:lang w:eastAsia="ru-RU"/>
        </w:rPr>
        <w:lastRenderedPageBreak/>
        <w:t>договора настоящий договор считается расторгнутым, обязательства Продавца по передаче имущества в собственность Покупателя прекращаются.</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6. Особые условия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6.1. Покупатель обязуется: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6.1.1. Использовать участок в соответствии с градостроительным регламентом</w:t>
      </w:r>
      <w:r w:rsidRPr="00A209BB">
        <w:rPr>
          <w:rFonts w:ascii="Arial" w:eastAsia="Times New Roman" w:hAnsi="Arial" w:cs="Arial"/>
          <w:color w:val="000000"/>
          <w:sz w:val="24"/>
          <w:szCs w:val="24"/>
          <w:lang w:eastAsia="ru-RU"/>
        </w:rPr>
        <w:br/>
        <w:t>и видом разрешенного использования.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6.1.2. Не нарушать прав смежных землепользователей, не производить самовольного строительства, включая установку ограждения.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6.1.3. Обеспечить беспрепятственный доступ на Участок спецслужбам согласно действующему законодательству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6.2. Изменение указанного в пункте 1.1 договора разрешенного использования земельного участка допускается в порядке, предусмотренном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6.3. Все изменения и дополнения к договору действительны, если они совершены</w:t>
      </w:r>
      <w:r w:rsidRPr="00A209BB">
        <w:rPr>
          <w:rFonts w:ascii="Arial" w:eastAsia="Times New Roman" w:hAnsi="Arial" w:cs="Arial"/>
          <w:color w:val="000000"/>
          <w:sz w:val="24"/>
          <w:szCs w:val="24"/>
          <w:lang w:eastAsia="ru-RU"/>
        </w:rPr>
        <w:br/>
        <w:t>в письменной форме и подписаны уполномоченными лицами.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6.4. Право собственности на земельный участок, указанный в пункте 1.1 договора, переходит к Покупателю со дня </w:t>
      </w:r>
      <w:proofErr w:type="gramStart"/>
      <w:r w:rsidRPr="00A209BB">
        <w:rPr>
          <w:rFonts w:ascii="Arial" w:eastAsia="Times New Roman" w:hAnsi="Arial" w:cs="Arial"/>
          <w:color w:val="000000"/>
          <w:sz w:val="24"/>
          <w:szCs w:val="24"/>
          <w:lang w:eastAsia="ru-RU"/>
        </w:rPr>
        <w:t>осуществления государственной регистрации перехода права собственности</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До момента государственной регистрации перехода права собственности</w:t>
      </w:r>
      <w:r w:rsidRPr="00A209BB">
        <w:rPr>
          <w:rFonts w:ascii="Arial" w:eastAsia="Times New Roman" w:hAnsi="Arial" w:cs="Arial"/>
          <w:color w:val="000000"/>
          <w:sz w:val="24"/>
          <w:szCs w:val="24"/>
          <w:lang w:eastAsia="ru-RU"/>
        </w:rPr>
        <w:br/>
        <w:t>на земельный участок, указанный в пункте 1.1 договора, к Покупателю последний</w:t>
      </w:r>
      <w:r w:rsidRPr="00A209BB">
        <w:rPr>
          <w:rFonts w:ascii="Arial" w:eastAsia="Times New Roman" w:hAnsi="Arial" w:cs="Arial"/>
          <w:color w:val="000000"/>
          <w:sz w:val="24"/>
          <w:szCs w:val="24"/>
          <w:lang w:eastAsia="ru-RU"/>
        </w:rPr>
        <w:br/>
        <w:t>не вправе распоряжаться этим участком и недвижимым имуществом, находящимся</w:t>
      </w:r>
      <w:r w:rsidRPr="00A209BB">
        <w:rPr>
          <w:rFonts w:ascii="Arial" w:eastAsia="Times New Roman" w:hAnsi="Arial" w:cs="Arial"/>
          <w:color w:val="000000"/>
          <w:sz w:val="24"/>
          <w:szCs w:val="24"/>
          <w:lang w:eastAsia="ru-RU"/>
        </w:rPr>
        <w:br/>
        <w:t>на участке.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6.5. При отчуждении в собственность Покупателя земельного участка, указанного</w:t>
      </w:r>
      <w:r w:rsidRPr="00A209BB">
        <w:rPr>
          <w:rFonts w:ascii="Arial" w:eastAsia="Times New Roman" w:hAnsi="Arial" w:cs="Arial"/>
          <w:color w:val="000000"/>
          <w:sz w:val="24"/>
          <w:szCs w:val="24"/>
          <w:lang w:eastAsia="ru-RU"/>
        </w:rPr>
        <w:br/>
        <w:t>в пункте 1.1 договора, к Покупателю не переходит право собственности на относящиеся к земельному участку объекты инженерной инфраструктуры, находящиеся</w:t>
      </w:r>
      <w:r w:rsidRPr="00A209BB">
        <w:rPr>
          <w:rFonts w:ascii="Arial" w:eastAsia="Times New Roman" w:hAnsi="Arial" w:cs="Arial"/>
          <w:color w:val="000000"/>
          <w:sz w:val="24"/>
          <w:szCs w:val="24"/>
          <w:lang w:eastAsia="ru-RU"/>
        </w:rPr>
        <w:br/>
        <w:t>в государственной или муниципальной собственности и не используемые исключительно для обеспечения объектов недвижимости, расположенных на земельном участке.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6.6. Договор считается заключенным с момента государственной регистрации</w:t>
      </w:r>
      <w:r w:rsidRPr="00A209BB">
        <w:rPr>
          <w:rFonts w:ascii="Arial" w:eastAsia="Times New Roman" w:hAnsi="Arial" w:cs="Arial"/>
          <w:color w:val="000000"/>
          <w:sz w:val="24"/>
          <w:szCs w:val="24"/>
          <w:lang w:eastAsia="ru-RU"/>
        </w:rPr>
        <w:br/>
        <w:t>в порядке, определенном действующим законодательством РФ.</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6.7. Споры, возникающие при исполнении и изменении настоящего договора, подлежат рассмотрению в судах в соответствии с их компетенцией.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6.8. Договор составлен в трех экземплярах, имеющих одинаковую юридическую силу.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Первый экземпляр находится у Продавца.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Второй экземпляр находится у Покупателя.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6.9. Приложениями к договору являются: выписка из Единого государственного реестра недвижимости об основных характеристиках и зарегистрированных правах</w:t>
      </w:r>
      <w:r w:rsidRPr="00A209BB">
        <w:rPr>
          <w:rFonts w:ascii="Arial" w:eastAsia="Times New Roman" w:hAnsi="Arial" w:cs="Arial"/>
          <w:color w:val="000000"/>
          <w:sz w:val="24"/>
          <w:szCs w:val="24"/>
          <w:lang w:eastAsia="ru-RU"/>
        </w:rPr>
        <w:br/>
        <w:t>на объект недвижимости, а также расчет цены земельного участка.</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7. Юридические адреса, реквизиты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 указывается информация о стороне – участнике договора, который предоставляется земельный участок: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lastRenderedPageBreak/>
        <w:t>о юридическом лице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о физическом лице – фамилия, имя и, (при наличии) отчество, год рождения, документ, удостоверяющий личность, ИНН, место жительства.</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 указываются положения статьи 39.3 </w:t>
      </w:r>
      <w:hyperlink r:id="rId41"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являющиеся основанием для предоставления земельного участка в собственность без проведения торгов.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 указывается в случае, если на земельном участке расположены объекты капитального строительства.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 указываются установленные в отношении земельного участка ограничения и обременения.</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lastRenderedPageBreak/>
        <w:t>Приложение № 3</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административному регламенту</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ДОГОВОР АРЕНДЫ ЗЕМЕЛЬНОГО УЧАСТКА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_____________ № _________ ___________ </w:t>
      </w:r>
      <w:proofErr w:type="gramStart"/>
      <w:r w:rsidRPr="00A209BB">
        <w:rPr>
          <w:rFonts w:ascii="Arial" w:eastAsia="Times New Roman" w:hAnsi="Arial" w:cs="Arial"/>
          <w:color w:val="000000"/>
          <w:sz w:val="24"/>
          <w:szCs w:val="24"/>
          <w:lang w:eastAsia="ru-RU"/>
        </w:rPr>
        <w:t>г</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(наименование органа)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_____________________________________, именуемый в дальнейшем Арендодатель, в лице ________________________________________________ </w:t>
      </w:r>
      <w:proofErr w:type="gramStart"/>
      <w:r w:rsidRPr="00A209BB">
        <w:rPr>
          <w:rFonts w:ascii="Arial" w:eastAsia="Times New Roman" w:hAnsi="Arial" w:cs="Arial"/>
          <w:color w:val="000000"/>
          <w:sz w:val="24"/>
          <w:szCs w:val="24"/>
          <w:lang w:eastAsia="ru-RU"/>
        </w:rPr>
        <w:t>действующего</w:t>
      </w:r>
      <w:proofErr w:type="gramEnd"/>
      <w:r w:rsidRPr="00A209BB">
        <w:rPr>
          <w:rFonts w:ascii="Arial" w:eastAsia="Times New Roman" w:hAnsi="Arial" w:cs="Arial"/>
          <w:color w:val="000000"/>
          <w:sz w:val="24"/>
          <w:szCs w:val="24"/>
          <w:lang w:eastAsia="ru-RU"/>
        </w:rPr>
        <w:t xml:space="preserve"> на основании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(уполномоченное лицо)</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______________________________________________________(1), с одной стороны, и _______________________________________________________________, именуемый в дальнейшем Арендатор, именуемые в дальнейшем «Стороны», на основании __________________________________________________________________________________________________________________________________________________(2), заключили настоящий договор о нижеследующем (далее - Договор):</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1. Предмет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Арендодатель предоставляет, а Арендатор принимает в аренду земельный участок из земель 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(категория земель)</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 кадастровым номером 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находящийся по адресу (имеющий адресные ориентиры): ___________________ _________________________________________________________________________,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(субъект Российской Федерации, город, поселок, село и др., улица, дом, строение и др., иные адресные ориентиры)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(далее – Участок), для использования в целях: 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(разрешенное использование)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общей площадью ____________________ </w:t>
      </w:r>
      <w:proofErr w:type="spellStart"/>
      <w:r w:rsidRPr="00A209BB">
        <w:rPr>
          <w:rFonts w:ascii="Arial" w:eastAsia="Times New Roman" w:hAnsi="Arial" w:cs="Arial"/>
          <w:color w:val="000000"/>
          <w:sz w:val="24"/>
          <w:szCs w:val="24"/>
          <w:lang w:eastAsia="ru-RU"/>
        </w:rPr>
        <w:t>кв.м</w:t>
      </w:r>
      <w:proofErr w:type="spell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Приведенное описание целей использования участка является окончательным. Изменение цели использования допускается исключительно с согласия Арендодателя.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 На участке имеются: 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(объекты недвижимого имущества и их характеристики)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2. Срок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2.1. Срок действия настоящего Договора аренды Участка устанавливается с ______________ по ___________________</w:t>
      </w:r>
      <w:proofErr w:type="gramStart"/>
      <w:r w:rsidRPr="00A209BB">
        <w:rPr>
          <w:rFonts w:ascii="Arial" w:eastAsia="Times New Roman" w:hAnsi="Arial" w:cs="Arial"/>
          <w:color w:val="000000"/>
          <w:sz w:val="24"/>
          <w:szCs w:val="24"/>
          <w:lang w:eastAsia="ru-RU"/>
        </w:rPr>
        <w:t xml:space="preserve"> .</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2.2. Договор, заключенный на срок более одного года, подлежит государственной регистрации в органе, осуществляющем государственную регистрацию прав на недвижимое имущество и сделок с ним.</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3. Размер и условия внесения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 Размер арендной платы за Участок составляет</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__________________________________________________________________________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(сумма цифрой)</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__________________________________________________________________________ (сумма прописью)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 Арендная плата вносится Арендатором 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(условия и сроки внесения арендатором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путем перечисления на счет: 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 месячный срок со дня подписания Договора Сторонами Арендатор вносит арендную плату за текущий квартал использования земельного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 Арендная плата начисляется со дня обращения Арендатора за предоставлением земельного участка. Обязательства по Договору возникают со дня подписания акта приема-передачи Участка. Обязательство по внесению арендной платы считается исполненным Арендатором со дня поступления денежных средств на счет, указанный Арендодателем.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Расчет арендной платы определен в приложении к Договору, которое является неотъемлемой частью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 В этом случае исчисление и уплата Арендатором арендной платы осуществляется на основании дополнительных соглашений к Договору. В случае увеличения размера арендной платы, Арендатор в месячный срок со дня подписания дополнительного соглашения вносит разницу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3.5. Размер арендной платы пересматривается при изменении кадастровой стоимости земельного участка. В этом случае исчисление и уплата Арендатором арендной платы осуществляется на основании официального уведомления с новым расчетом арендной платы. В случае увеличения размера арендной платы, Арендатор в месячный срок со дня получения уведомления вносит разницу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3.6. </w:t>
      </w:r>
      <w:proofErr w:type="gramStart"/>
      <w:r w:rsidRPr="00A209BB">
        <w:rPr>
          <w:rFonts w:ascii="Arial" w:eastAsia="Times New Roman" w:hAnsi="Arial" w:cs="Arial"/>
          <w:color w:val="000000"/>
          <w:sz w:val="24"/>
          <w:szCs w:val="24"/>
          <w:lang w:eastAsia="ru-RU"/>
        </w:rP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roofErr w:type="gramEnd"/>
      <w:r w:rsidRPr="00A209BB">
        <w:rPr>
          <w:rFonts w:ascii="Arial" w:eastAsia="Times New Roman" w:hAnsi="Arial" w:cs="Arial"/>
          <w:color w:val="000000"/>
          <w:sz w:val="24"/>
          <w:szCs w:val="24"/>
          <w:lang w:eastAsia="ru-RU"/>
        </w:rPr>
        <w:t xml:space="preserve"> В этом случае исчисление и уплата Арендатором арендной платы осуществляется на основании официального уведомления с новым расчетом арендной платы. В случае увеличения размера арендной платы, Арендатор в месячный срок со дня получения уведомления вносит разницу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3.7.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но не может быть ниже размера арендной платы по настоящему Договору.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3.8. Неиспользование земельного участка Арендатором не может служить основанием для невнесения арендной платы за землю.</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4. Права и обязанности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 Арендодатель имеет право: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4.1.1. На беспрепятственный доступ на территорию арендуемого земельного участка с целью его осмотра на предмет соблюдения условий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4.1.2. Приостанавливать работы, ведущиеся Арендатором с нарушением условий Договора, действующего законодательства.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 Арендодатель обязан: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4.2.1. Выполнять в полном объеме все условия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4.2.2. Передать Арендатору Участок по акту приема-передачи.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4.2.3. Письменно в месячный срок уведомить Арендатора об изменении реквизитов для перечисления арендной платы, указанных в п. 3.2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4.2.4. Своевременно производить перерасчет арендной платы и своевременно информировать об этом Арендатора.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4.3. Арендатор имеет право: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4.3.1. Использовать Участок на условиях, установленных Договором.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4.3.2. В пределах срока Договора передавать свои права и обязанности по этому Договору третьему лицу без согласия Арендодателя земельного участка при условии его уведомления.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4.3.3. На заключение нового договора аренды при наличии в совокупности условий, предусмотренных пунктом 4 статьи 39.6 </w:t>
      </w:r>
      <w:hyperlink r:id="rId42"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(при этом заявление о заключении нового договора аренды земельного участка должно быть подано до дня истечения срока действия настоящего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 Арендатор обязан: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4.4.1. Выполнять в полном объеме все условия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4.4.2. Использовать Участок в соответствии с целевым назначением и разрешенным использованием.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4.4.3. Уплачивать в размере и на условиях, установленных Договором, арендную плату.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4.4.4.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4.4.5. Предоставить Арендодателю в течение трех рабочих дней документы, прилагаемые к заявлению о государственной регистрации, которые невозможно запросить в порядке межведомственного взаимодействия.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4.4.6. Письменно сообщить Арендодателю не </w:t>
      </w:r>
      <w:proofErr w:type="gramStart"/>
      <w:r w:rsidRPr="00A209BB">
        <w:rPr>
          <w:rFonts w:ascii="Arial" w:eastAsia="Times New Roman" w:hAnsi="Arial" w:cs="Arial"/>
          <w:color w:val="000000"/>
          <w:sz w:val="24"/>
          <w:szCs w:val="24"/>
          <w:lang w:eastAsia="ru-RU"/>
        </w:rPr>
        <w:t>позднее</w:t>
      </w:r>
      <w:proofErr w:type="gramEnd"/>
      <w:r w:rsidRPr="00A209BB">
        <w:rPr>
          <w:rFonts w:ascii="Arial" w:eastAsia="Times New Roman" w:hAnsi="Arial" w:cs="Arial"/>
          <w:color w:val="000000"/>
          <w:sz w:val="24"/>
          <w:szCs w:val="24"/>
          <w:lang w:eastAsia="ru-RU"/>
        </w:rPr>
        <w:t xml:space="preserve"> чем за ______ (_________) дней о предстоящем освобождении Участка как в связи с окончанием срока действия Договора, так и при досрочном его освобождении.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Проводить работы по рекультивации земельного участка в соответствии с законодательством Российской Федерации (3).</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Обеспечивать свободный доступ граждан к водному объекту общего пользования и его береговой полосе (4).</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4.4.8. Незамедлительно извещать Арендодателя и соответствующие государственные органы о всякой аварии или ином событии, нанесшим (или грозящим нанести) Участку и находящимся на нем объектам, перечисленным в п. 1.2 Договора, а также близлежащим участкам ущерб.</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Своевременно принимать все возможные меры по предотвращению угрозы и дальнейшего разрушения или повреждения Участка и расположенных на нем объектов.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4.4.9. Письменно в месячный срок уведомить Арендодателя об изменении своих реквизитов. В случае неисполнения этого условия направленные Арендодателем Арендатору документы или уведомления являются надлежащими извещениями Арендатора о соответствующих изменениях.</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4.5. Арендодатель и Арендатор имеют иные права и </w:t>
      </w:r>
      <w:proofErr w:type="gramStart"/>
      <w:r w:rsidRPr="00A209BB">
        <w:rPr>
          <w:rFonts w:ascii="Arial" w:eastAsia="Times New Roman" w:hAnsi="Arial" w:cs="Arial"/>
          <w:color w:val="000000"/>
          <w:sz w:val="24"/>
          <w:szCs w:val="24"/>
          <w:lang w:eastAsia="ru-RU"/>
        </w:rPr>
        <w:t>несут иные обязанности</w:t>
      </w:r>
      <w:proofErr w:type="gramEnd"/>
      <w:r w:rsidRPr="00A209BB">
        <w:rPr>
          <w:rFonts w:ascii="Arial" w:eastAsia="Times New Roman" w:hAnsi="Arial" w:cs="Arial"/>
          <w:color w:val="000000"/>
          <w:sz w:val="24"/>
          <w:szCs w:val="24"/>
          <w:lang w:eastAsia="ru-RU"/>
        </w:rPr>
        <w:t>, установленные законодательством Российской Федерации.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lastRenderedPageBreak/>
        <w:t>5. Ответственность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5.1. За нарушение условий Договора Стороны несут ответственность, предусмотренную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5.2. За нарушение сроков внесения арендной платы по Договору Арендатору начисляется пеня в размере ____ процента за каждый день просрочки от невнесенной суммы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5.3. Уплата неустойки (штрафа, пени) не освобождает Стороны от выполнения лежащих на них обязательств по Договору.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5.4.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6. Изменение, расторжение и прекращение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6.1. Договор прекращает свое действие по окончании его срока, а также в любой другой срок по соглашению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6.2. Все изменения и (или) дополнения к Договору оформляются Сторонами в письменной форме.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6.3. Договор расторгается на основании и в порядке, установленном законодательством.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6.4. При прекращении Договора Арендатор обязан вернуть Арендодателю Участок в надлежащем состоянии по акту приема-передачи Участка.</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7. Рассмотрение и урегулирование споров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7.1. Все споры, возникающие при исполнении Договора, решаются Сторонами путем переговоров, которые могут проводиться, в том числе, путем отправления писем почтовой связью, обмена факсимильными сообщениями.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7.2. В случае если согласие путем переговоров не достигнуто, указанные вопросы разрешаются в судебном порядке.</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8. Особые условия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8.1. Договор субаренды земельного участка, а также договор передачи Арендатором своих прав и обязанностей по Договору третьему лицу направляются Арендодателю и в орган, осуществляющий государственную регистрацию прав на недвижимое имущество и сделок с ним.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8.2. Срок действия договора субаренды не может превышать срок действия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8.3. При досрочном расторжении Договора договор субаренды земельного участка прекращает свое действие.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Досрочное расторжение Договора осуществляется по требованию Арендодателя по истечении одного года после уведомления Арендатора о расторжении этого Договора (5).</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8.4. Договор составлен в 2 (двух) экземплярах, имеющих равную юридическую силу, из которых по одному экземпляру хранится у Сторон.</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9. Приложение к Договору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Неотъемлемой частью Договора является следующее приложение: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Акт приема-передачи земельного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Расчет арендной платы.</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10. Реквизиты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 указывается информация о стороне – участнике договора, который предоставляется земельный участок: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о юридическом лице – наименование организации, ИНН, ОГРН, адрес (местонахождение),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lastRenderedPageBreak/>
        <w:t>о физическом лице – фамилия, имя и (при наличии) отчество, год рождения, документ, удостоверяющий личность, ИНН, место жительства.</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 указываются положения статьи 39.6 </w:t>
      </w:r>
      <w:hyperlink r:id="rId43"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являющиеся основанием для предоставления земельного участка в аренду без проведения торгов.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 указывается, если земельный участок предоставляется для проведения работ, связанных с пользованием недрами.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 указывается, если земельный участок расположен в границах береговой полосы водного объекта общего пользования.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 – указывается, если земельный участок зарезервирован для </w:t>
      </w:r>
      <w:proofErr w:type="gramStart"/>
      <w:r w:rsidRPr="00A209BB">
        <w:rPr>
          <w:rFonts w:ascii="Arial" w:eastAsia="Times New Roman" w:hAnsi="Arial" w:cs="Arial"/>
          <w:color w:val="000000"/>
          <w:sz w:val="24"/>
          <w:szCs w:val="24"/>
          <w:lang w:eastAsia="ru-RU"/>
        </w:rPr>
        <w:t>государственных</w:t>
      </w:r>
      <w:proofErr w:type="gramEnd"/>
      <w:r w:rsidRPr="00A209BB">
        <w:rPr>
          <w:rFonts w:ascii="Arial" w:eastAsia="Times New Roman" w:hAnsi="Arial" w:cs="Arial"/>
          <w:color w:val="000000"/>
          <w:sz w:val="24"/>
          <w:szCs w:val="24"/>
          <w:lang w:eastAsia="ru-RU"/>
        </w:rPr>
        <w:t xml:space="preserve"> или муниципальных.</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Default="00A209BB" w:rsidP="00A209BB">
      <w:pPr>
        <w:spacing w:after="0" w:line="240" w:lineRule="auto"/>
        <w:jc w:val="right"/>
        <w:rPr>
          <w:rFonts w:ascii="Arial" w:eastAsia="Times New Roman" w:hAnsi="Arial" w:cs="Arial"/>
          <w:b/>
          <w:bCs/>
          <w:color w:val="000000"/>
          <w:sz w:val="32"/>
          <w:szCs w:val="32"/>
          <w:lang w:eastAsia="ru-RU"/>
        </w:rPr>
      </w:pPr>
    </w:p>
    <w:p w:rsidR="00A209BB" w:rsidRPr="00A209BB" w:rsidRDefault="00A209BB" w:rsidP="00A209BB">
      <w:pPr>
        <w:spacing w:after="0" w:line="240" w:lineRule="auto"/>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lastRenderedPageBreak/>
        <w:t>Приложение № 4</w:t>
      </w:r>
    </w:p>
    <w:p w:rsidR="00A209BB" w:rsidRPr="00A209BB" w:rsidRDefault="00A209BB" w:rsidP="00A209BB">
      <w:pPr>
        <w:spacing w:after="0" w:line="240" w:lineRule="auto"/>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административному регламенту</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ДОГОВОР БЕЗВОЗМЕЗДНОГО ПОЛЬЗОВАНИЯ</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ЗЕМЕЛЬНЫМ УЧАСТКОМ</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_____________ № _________ ___________ </w:t>
      </w:r>
      <w:proofErr w:type="gramStart"/>
      <w:r w:rsidRPr="00A209BB">
        <w:rPr>
          <w:rFonts w:ascii="Arial" w:eastAsia="Times New Roman" w:hAnsi="Arial" w:cs="Arial"/>
          <w:color w:val="000000"/>
          <w:sz w:val="24"/>
          <w:szCs w:val="24"/>
          <w:lang w:eastAsia="ru-RU"/>
        </w:rPr>
        <w:t>г</w:t>
      </w:r>
      <w:proofErr w:type="gramEnd"/>
      <w:r w:rsidRPr="00A209BB">
        <w:rPr>
          <w:rFonts w:ascii="Arial" w:eastAsia="Times New Roman" w:hAnsi="Arial" w:cs="Arial"/>
          <w:color w:val="000000"/>
          <w:sz w:val="24"/>
          <w:szCs w:val="24"/>
          <w:lang w:eastAsia="ru-RU"/>
        </w:rPr>
        <w:t>.</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(наименование органа)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_____________________________________, </w:t>
      </w:r>
      <w:proofErr w:type="gramStart"/>
      <w:r w:rsidRPr="00A209BB">
        <w:rPr>
          <w:rFonts w:ascii="Arial" w:eastAsia="Times New Roman" w:hAnsi="Arial" w:cs="Arial"/>
          <w:color w:val="000000"/>
          <w:sz w:val="24"/>
          <w:szCs w:val="24"/>
          <w:lang w:eastAsia="ru-RU"/>
        </w:rPr>
        <w:t>именуемый</w:t>
      </w:r>
      <w:proofErr w:type="gramEnd"/>
      <w:r w:rsidRPr="00A209BB">
        <w:rPr>
          <w:rFonts w:ascii="Arial" w:eastAsia="Times New Roman" w:hAnsi="Arial" w:cs="Arial"/>
          <w:color w:val="000000"/>
          <w:sz w:val="24"/>
          <w:szCs w:val="24"/>
          <w:lang w:eastAsia="ru-RU"/>
        </w:rPr>
        <w:t xml:space="preserve"> в дальнейшем Сторона 1, в лице __________________________________________ действующего на основании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(уполномоченное лицо)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______________________________________________________(1), с одной стороны, и _______________________________________________________________, именуемый в дальнейшем Сторона 2, вместе именуемые в дальнейшем Стороны, на основании _________________________________________________________________________________________________________________________________________________(2), заключили настоящий Договор о нижеследующем (далее - Договор):</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Предмет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 площадью ______ кв. м, с кадастровым номером ______________________, категория земель: ______________________________, вид разрешенного использования земельного участка: 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1.2. Участок предоставляется на основании _____________________________ (3)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1.3. Участок предоставляется </w:t>
      </w:r>
      <w:proofErr w:type="gramStart"/>
      <w:r w:rsidRPr="00A209BB">
        <w:rPr>
          <w:rFonts w:ascii="Arial" w:eastAsia="Times New Roman" w:hAnsi="Arial" w:cs="Arial"/>
          <w:color w:val="000000"/>
          <w:sz w:val="24"/>
          <w:szCs w:val="24"/>
          <w:lang w:eastAsia="ru-RU"/>
        </w:rPr>
        <w:t>для</w:t>
      </w:r>
      <w:proofErr w:type="gramEnd"/>
      <w:r w:rsidRPr="00A209BB">
        <w:rPr>
          <w:rFonts w:ascii="Arial" w:eastAsia="Times New Roman" w:hAnsi="Arial" w:cs="Arial"/>
          <w:color w:val="000000"/>
          <w:sz w:val="24"/>
          <w:szCs w:val="24"/>
          <w:lang w:eastAsia="ru-RU"/>
        </w:rPr>
        <w:t xml:space="preserve"> 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(вид деятельности)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1.4. На Участке находятся следующие объекты недвижимого имущества: _____________________________________ (4)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1.5. В отношении Участка установлены следующие ограничения и обременения: ___________________________________________________________.</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2. Срок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2.1. Настоящий договор заключается на срок с «_____» _____________ ______ года </w:t>
      </w:r>
      <w:proofErr w:type="gramStart"/>
      <w:r w:rsidRPr="00A209BB">
        <w:rPr>
          <w:rFonts w:ascii="Arial" w:eastAsia="Times New Roman" w:hAnsi="Arial" w:cs="Arial"/>
          <w:color w:val="000000"/>
          <w:sz w:val="24"/>
          <w:szCs w:val="24"/>
          <w:lang w:eastAsia="ru-RU"/>
        </w:rPr>
        <w:t>по</w:t>
      </w:r>
      <w:proofErr w:type="gramEnd"/>
      <w:r w:rsidRPr="00A209BB">
        <w:rPr>
          <w:rFonts w:ascii="Arial" w:eastAsia="Times New Roman" w:hAnsi="Arial" w:cs="Arial"/>
          <w:color w:val="000000"/>
          <w:sz w:val="24"/>
          <w:szCs w:val="24"/>
          <w:lang w:eastAsia="ru-RU"/>
        </w:rPr>
        <w:t> «______» ______________ ____ года (5)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2.2. Земельный участок считается переданным Стороной 1 Стороне 2 и принятым Стороной 2 с момента подписания акта приема-передачи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Договор считается заключенным с момента передачи Участка.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2.3. Договор, заключенный на срок более одного года, подлежит государственной регистрации в органе, осуществляющем государственную регистрацию прав на недвижимое имущество и сделок с ним (далее - орган регистрации прав).</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3. Права и обязанности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 Сторона 1 имеет право: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3.1.1. Осуществлять контроль использования и охраны земель Стороной 2.</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3.1.2. На беспрепятственный доступ на территорию Участка с целью его осмотра на предмет соблюдения условий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3.1.3. Требовать досрочного прекращения Договора в случаях, установленных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 Сторона 1 обязана: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3.2.1. Выполнять в полном объеме все условия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3.2.2. В течение ________ после подписания Сторонами Договора передать Стороне 2 земельный участок по Акту приема-передачи.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3.2.3. В случае прекращения Договора принять Участок от Стороны 2 по Акту приема-передачи в срок 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 Сторона 2 имеет право:</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3.3.1. Использовать в установленном порядке Участок в соответствии с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3.3.2. Осуществлять другие права на использование Участка, предусмотренные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 Сторона 2 обязана: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3.4.1. Использовать Участок в соответствии с целью и условиями его предоставления.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(6)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(7)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3.4.6. При прекращении Договора передать Участок Стороне 1 по Акту приема-передачи в срок 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3.4.7. Выполнять иные требования, предусмотренные земельным законодательством Российской Федерации.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4. Ответственность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5. Рассмотрение споров</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5.1. Все споры между Сторонами, возникающие по Договору, разрешаются в соответствии с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 Расторжение Договора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lastRenderedPageBreak/>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7. Заключительные положения</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7.3. Договор составлен в 2 (двух) экземплярах, имеющих равную юридическую силу, из которых по одному экземпляру хранится у Сторон.</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8. Приложение к Договору</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Неотъемлемой частью Договора является следующее приложение: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Акт приема-передачи земельного участка.</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9. Реквизиты и подписи Сторон</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(1) - в случае, если Договор заключается по основанию, указанному в подпункте 2 пункта 2 статьи 39.9 </w:t>
      </w:r>
      <w:hyperlink r:id="rId44"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или и (при наличии) отчество, должность представителя, документ, на основании которого указанное лицо действует);</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(2) - указывается информация о стороне - участнике договора, которой предоставляется земельный участок:</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proofErr w:type="gramStart"/>
      <w:r w:rsidRPr="00A209BB">
        <w:rPr>
          <w:rFonts w:ascii="Arial" w:eastAsia="Times New Roman" w:hAnsi="Arial" w:cs="Arial"/>
          <w:color w:val="000000"/>
          <w:sz w:val="24"/>
          <w:szCs w:val="24"/>
          <w:lang w:eastAsia="ru-RU"/>
        </w:rPr>
        <w:t>- о физическом лице - фамилия, имя и (при наличии) отчество, год рождения, документ, удостоверяющий личность, ИНН, место жительства;</w:t>
      </w:r>
      <w:proofErr w:type="gramEnd"/>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(3) - указываются положения статьи 39.10 </w:t>
      </w:r>
      <w:hyperlink r:id="rId45"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 являющиеся основанием для предоставления Участка в безвозмездное пользование;</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(4) - указывается в случае, если на Участке расположены объекты капитального строительства;</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(5) - срок договора аренды определяется в соответствии со статьей 39.8 </w:t>
      </w:r>
      <w:hyperlink r:id="rId46" w:tgtFrame="_blank" w:history="1">
        <w:r w:rsidRPr="00A209BB">
          <w:rPr>
            <w:rFonts w:ascii="Arial" w:eastAsia="Times New Roman" w:hAnsi="Arial" w:cs="Arial"/>
            <w:color w:val="0000FF"/>
            <w:sz w:val="24"/>
            <w:szCs w:val="24"/>
            <w:lang w:eastAsia="ru-RU"/>
          </w:rPr>
          <w:t>Земельного кодекса</w:t>
        </w:r>
      </w:hyperlink>
      <w:r w:rsidRPr="00A209BB">
        <w:rPr>
          <w:rFonts w:ascii="Arial" w:eastAsia="Times New Roman" w:hAnsi="Arial" w:cs="Arial"/>
          <w:color w:val="000000"/>
          <w:sz w:val="24"/>
          <w:szCs w:val="24"/>
          <w:lang w:eastAsia="ru-RU"/>
        </w:rPr>
        <w:t> Российской Федерации;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(6) - указывается, если Договор заключен с садоводческим некоммерческим товариществом;</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(7) - указывается, если Договор заключен с огородническим некоммерческим товариществом.</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lastRenderedPageBreak/>
        <w:t>Приложение № 5</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административному регламенту</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РЕШЕНИЕ</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 xml:space="preserve">об отказе в предоставлении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w:t>
      </w:r>
      <w:proofErr w:type="spellStart"/>
      <w:r w:rsidRPr="00A209BB">
        <w:rPr>
          <w:rFonts w:ascii="Arial" w:eastAsia="Times New Roman" w:hAnsi="Arial" w:cs="Arial"/>
          <w:b/>
          <w:bCs/>
          <w:color w:val="000000"/>
          <w:sz w:val="30"/>
          <w:szCs w:val="30"/>
          <w:lang w:eastAsia="ru-RU"/>
        </w:rPr>
        <w:t>Печенгского</w:t>
      </w:r>
      <w:proofErr w:type="spellEnd"/>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муниципального округа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РЕШЕНИЕ</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об отказе в предоставлении услуги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 _____ от 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xml:space="preserve">На основании поступившего заявления, зарегистрированного </w:t>
      </w:r>
      <w:proofErr w:type="gramStart"/>
      <w:r w:rsidRPr="00A209BB">
        <w:rPr>
          <w:rFonts w:ascii="Arial" w:eastAsia="Times New Roman" w:hAnsi="Arial" w:cs="Arial"/>
          <w:color w:val="000000"/>
          <w:sz w:val="24"/>
          <w:szCs w:val="24"/>
          <w:lang w:eastAsia="ru-RU"/>
        </w:rPr>
        <w:t>от</w:t>
      </w:r>
      <w:proofErr w:type="gramEnd"/>
      <w:r w:rsidRPr="00A209BB">
        <w:rPr>
          <w:rFonts w:ascii="Arial" w:eastAsia="Times New Roman" w:hAnsi="Arial" w:cs="Arial"/>
          <w:color w:val="000000"/>
          <w:sz w:val="24"/>
          <w:szCs w:val="24"/>
          <w:lang w:eastAsia="ru-RU"/>
        </w:rPr>
        <w:t xml:space="preserve"> ________________ № _________, принято </w:t>
      </w:r>
      <w:proofErr w:type="gramStart"/>
      <w:r w:rsidRPr="00A209BB">
        <w:rPr>
          <w:rFonts w:ascii="Arial" w:eastAsia="Times New Roman" w:hAnsi="Arial" w:cs="Arial"/>
          <w:color w:val="000000"/>
          <w:sz w:val="24"/>
          <w:szCs w:val="24"/>
          <w:lang w:eastAsia="ru-RU"/>
        </w:rPr>
        <w:t>решение</w:t>
      </w:r>
      <w:proofErr w:type="gramEnd"/>
      <w:r w:rsidRPr="00A209BB">
        <w:rPr>
          <w:rFonts w:ascii="Arial" w:eastAsia="Times New Roman" w:hAnsi="Arial" w:cs="Arial"/>
          <w:color w:val="000000"/>
          <w:sz w:val="24"/>
          <w:szCs w:val="24"/>
          <w:lang w:eastAsia="ru-RU"/>
        </w:rPr>
        <w:t xml:space="preserve"> об отказе в предоставлении услуги по основаниям:</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Разъяснение причин отказа: _____________________________________________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__________________________________________________________________________</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Дополнительно информируем:</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_________________________________________________________________________,</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Должность уполномоченного лица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Ф.И.О. уполномоченного лица</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Default="00A209BB" w:rsidP="00A209BB">
      <w:pPr>
        <w:spacing w:after="0" w:line="240" w:lineRule="auto"/>
        <w:ind w:firstLine="567"/>
        <w:jc w:val="right"/>
        <w:rPr>
          <w:rFonts w:ascii="Arial" w:eastAsia="Times New Roman" w:hAnsi="Arial" w:cs="Arial"/>
          <w:b/>
          <w:bCs/>
          <w:color w:val="000000"/>
          <w:sz w:val="32"/>
          <w:szCs w:val="32"/>
          <w:lang w:eastAsia="ru-RU"/>
        </w:rPr>
      </w:pP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Приложение № 6</w:t>
      </w:r>
    </w:p>
    <w:p w:rsidR="00A209BB" w:rsidRPr="00A209BB" w:rsidRDefault="00A209BB" w:rsidP="00A209BB">
      <w:pPr>
        <w:spacing w:after="0" w:line="240" w:lineRule="auto"/>
        <w:ind w:firstLine="567"/>
        <w:jc w:val="right"/>
        <w:rPr>
          <w:rFonts w:ascii="Arial" w:eastAsia="Times New Roman" w:hAnsi="Arial" w:cs="Arial"/>
          <w:color w:val="000000"/>
          <w:sz w:val="24"/>
          <w:szCs w:val="24"/>
          <w:lang w:eastAsia="ru-RU"/>
        </w:rPr>
      </w:pPr>
      <w:r w:rsidRPr="00A209BB">
        <w:rPr>
          <w:rFonts w:ascii="Arial" w:eastAsia="Times New Roman" w:hAnsi="Arial" w:cs="Arial"/>
          <w:b/>
          <w:bCs/>
          <w:color w:val="000000"/>
          <w:sz w:val="32"/>
          <w:szCs w:val="32"/>
          <w:lang w:eastAsia="ru-RU"/>
        </w:rPr>
        <w:t>к административному регламенту</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bookmarkStart w:id="2" w:name="P635"/>
      <w:bookmarkEnd w:id="2"/>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ПОКАЗАТЕЛИ</w:t>
      </w:r>
    </w:p>
    <w:p w:rsidR="00A209BB" w:rsidRPr="00A209BB" w:rsidRDefault="00A209BB" w:rsidP="00A209BB">
      <w:pPr>
        <w:spacing w:after="0" w:line="240" w:lineRule="auto"/>
        <w:ind w:firstLine="567"/>
        <w:jc w:val="center"/>
        <w:rPr>
          <w:rFonts w:ascii="Arial" w:eastAsia="Times New Roman" w:hAnsi="Arial" w:cs="Arial"/>
          <w:color w:val="000000"/>
          <w:sz w:val="24"/>
          <w:szCs w:val="24"/>
          <w:lang w:eastAsia="ru-RU"/>
        </w:rPr>
      </w:pPr>
      <w:r w:rsidRPr="00A209BB">
        <w:rPr>
          <w:rFonts w:ascii="Arial" w:eastAsia="Times New Roman" w:hAnsi="Arial" w:cs="Arial"/>
          <w:b/>
          <w:bCs/>
          <w:color w:val="000000"/>
          <w:sz w:val="30"/>
          <w:szCs w:val="30"/>
          <w:lang w:eastAsia="ru-RU"/>
        </w:rPr>
        <w:t>доступности и качества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bl>
      <w:tblPr>
        <w:tblW w:w="15480" w:type="dxa"/>
        <w:jc w:val="center"/>
        <w:tblCellMar>
          <w:left w:w="0" w:type="dxa"/>
          <w:right w:w="0" w:type="dxa"/>
        </w:tblCellMar>
        <w:tblLook w:val="04A0" w:firstRow="1" w:lastRow="0" w:firstColumn="1" w:lastColumn="0" w:noHBand="0" w:noVBand="1"/>
      </w:tblPr>
      <w:tblGrid>
        <w:gridCol w:w="775"/>
        <w:gridCol w:w="10577"/>
        <w:gridCol w:w="4128"/>
      </w:tblGrid>
      <w:tr w:rsidR="00A209BB" w:rsidRPr="00A209BB" w:rsidTr="00A209BB">
        <w:trPr>
          <w:trHeight w:val="1089"/>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jc w:val="center"/>
              <w:rPr>
                <w:rFonts w:ascii="Arial" w:eastAsia="Times New Roman" w:hAnsi="Arial" w:cs="Arial"/>
                <w:b/>
                <w:bCs/>
                <w:sz w:val="24"/>
                <w:szCs w:val="24"/>
                <w:lang w:eastAsia="ru-RU"/>
              </w:rPr>
            </w:pPr>
            <w:r w:rsidRPr="00A209BB">
              <w:rPr>
                <w:rFonts w:ascii="Arial" w:eastAsia="Times New Roman" w:hAnsi="Arial" w:cs="Arial"/>
                <w:sz w:val="24"/>
                <w:szCs w:val="24"/>
                <w:lang w:eastAsia="ru-RU"/>
              </w:rPr>
              <w:t xml:space="preserve">№ </w:t>
            </w:r>
            <w:proofErr w:type="gramStart"/>
            <w:r w:rsidRPr="00A209BB">
              <w:rPr>
                <w:rFonts w:ascii="Arial" w:eastAsia="Times New Roman" w:hAnsi="Arial" w:cs="Arial"/>
                <w:sz w:val="24"/>
                <w:szCs w:val="24"/>
                <w:lang w:eastAsia="ru-RU"/>
              </w:rPr>
              <w:t>п</w:t>
            </w:r>
            <w:proofErr w:type="gramEnd"/>
            <w:r w:rsidRPr="00A209BB">
              <w:rPr>
                <w:rFonts w:ascii="Arial" w:eastAsia="Times New Roman" w:hAnsi="Arial" w:cs="Arial"/>
                <w:sz w:val="24"/>
                <w:szCs w:val="24"/>
                <w:lang w:eastAsia="ru-RU"/>
              </w:rPr>
              <w:t>/п</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jc w:val="center"/>
              <w:rPr>
                <w:rFonts w:ascii="Arial" w:eastAsia="Times New Roman" w:hAnsi="Arial" w:cs="Arial"/>
                <w:b/>
                <w:bCs/>
                <w:sz w:val="24"/>
                <w:szCs w:val="24"/>
                <w:lang w:eastAsia="ru-RU"/>
              </w:rPr>
            </w:pPr>
            <w:r w:rsidRPr="00A209BB">
              <w:rPr>
                <w:rFonts w:ascii="Arial" w:eastAsia="Times New Roman" w:hAnsi="Arial" w:cs="Arial"/>
                <w:sz w:val="24"/>
                <w:szCs w:val="24"/>
                <w:lang w:eastAsia="ru-RU"/>
              </w:rPr>
              <w:t>Показатели доступности и качества предоставления</w:t>
            </w:r>
          </w:p>
          <w:p w:rsidR="00A209BB" w:rsidRPr="00A209BB" w:rsidRDefault="00A209BB" w:rsidP="00A209BB">
            <w:pPr>
              <w:spacing w:after="0" w:line="240" w:lineRule="auto"/>
              <w:jc w:val="center"/>
              <w:rPr>
                <w:rFonts w:ascii="Arial" w:eastAsia="Times New Roman" w:hAnsi="Arial" w:cs="Arial"/>
                <w:b/>
                <w:bCs/>
                <w:sz w:val="24"/>
                <w:szCs w:val="24"/>
                <w:lang w:eastAsia="ru-RU"/>
              </w:rPr>
            </w:pPr>
            <w:r w:rsidRPr="00A209BB">
              <w:rPr>
                <w:rFonts w:ascii="Arial" w:eastAsia="Times New Roman" w:hAnsi="Arial" w:cs="Arial"/>
                <w:sz w:val="24"/>
                <w:szCs w:val="24"/>
                <w:lang w:eastAsia="ru-RU"/>
              </w:rPr>
              <w:t>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Нормативное значение показателя</w:t>
            </w:r>
          </w:p>
        </w:tc>
      </w:tr>
      <w:tr w:rsidR="00A209BB" w:rsidRPr="00A209BB" w:rsidTr="00A209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Показатели доступности предоставления муниципальной услуги</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 заявителей, ожидавших в очереди при подаче документов не более пятнадцати минут</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2</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 заявителей, удовлетворенных графиком работы учреждений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3</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4</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Количество обоснованных жалоб</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0</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5</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Наличие на информационных стендах, сайтах в сети Интернет информационных и инструктивных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6</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2</w:t>
            </w:r>
          </w:p>
        </w:tc>
      </w:tr>
      <w:tr w:rsidR="00A209BB" w:rsidRPr="00A209BB" w:rsidTr="00A209B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Показатели качества предоставления муниципальной услуги</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7</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Правдивость (достоверность) и полнота информации о предоставляемой услуге</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8</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Количество административных процедур, которые могут быть предоставлены в МФЦ</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2</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9</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Простота и ясность изложения информационных и инструктивных документов (% заявителей, обратившихся за консультацией)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 заявителей, удовлетворенных культурой обслуживания (вежливостью) персонала</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r w:rsidR="00A209BB" w:rsidRPr="00A209BB" w:rsidTr="00A209BB">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 заявителей удовлетворенных качеством результатов труда сотрудников (профессиональное мастерство)</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209BB" w:rsidRPr="00A209BB" w:rsidRDefault="00A209BB" w:rsidP="00A209BB">
            <w:pPr>
              <w:spacing w:after="0" w:line="240" w:lineRule="auto"/>
              <w:rPr>
                <w:rFonts w:ascii="Arial" w:eastAsia="Times New Roman" w:hAnsi="Arial" w:cs="Arial"/>
                <w:sz w:val="24"/>
                <w:szCs w:val="24"/>
                <w:lang w:eastAsia="ru-RU"/>
              </w:rPr>
            </w:pPr>
            <w:r w:rsidRPr="00A209BB">
              <w:rPr>
                <w:rFonts w:ascii="Arial" w:eastAsia="Times New Roman" w:hAnsi="Arial" w:cs="Arial"/>
                <w:sz w:val="24"/>
                <w:szCs w:val="24"/>
                <w:lang w:eastAsia="ru-RU"/>
              </w:rPr>
              <w:t>100 %</w:t>
            </w:r>
          </w:p>
        </w:tc>
      </w:tr>
    </w:tbl>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A209BB" w:rsidRPr="00A209BB" w:rsidRDefault="00A209BB" w:rsidP="00A209BB">
      <w:pPr>
        <w:spacing w:after="0" w:line="240" w:lineRule="auto"/>
        <w:jc w:val="both"/>
        <w:rPr>
          <w:rFonts w:ascii="Arial" w:eastAsia="Times New Roman" w:hAnsi="Arial" w:cs="Arial"/>
          <w:color w:val="000000"/>
          <w:sz w:val="24"/>
          <w:szCs w:val="24"/>
          <w:lang w:eastAsia="ru-RU"/>
        </w:rPr>
      </w:pPr>
      <w:r w:rsidRPr="00A209BB">
        <w:rPr>
          <w:rFonts w:ascii="Arial" w:eastAsia="Times New Roman" w:hAnsi="Arial" w:cs="Arial"/>
          <w:color w:val="000000"/>
          <w:sz w:val="24"/>
          <w:szCs w:val="24"/>
          <w:lang w:eastAsia="ru-RU"/>
        </w:rPr>
        <w:t> </w:t>
      </w:r>
    </w:p>
    <w:p w:rsidR="00CC61F3" w:rsidRDefault="000225A6"/>
    <w:sectPr w:rsidR="00CC61F3" w:rsidSect="00A209BB">
      <w:pgSz w:w="16838" w:h="11906" w:orient="landscape"/>
      <w:pgMar w:top="28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D8"/>
    <w:rsid w:val="000225A6"/>
    <w:rsid w:val="0016487A"/>
    <w:rsid w:val="005E78D8"/>
    <w:rsid w:val="00A209BB"/>
    <w:rsid w:val="00E52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09BB"/>
    <w:rPr>
      <w:color w:val="0000FF"/>
      <w:u w:val="single"/>
    </w:rPr>
  </w:style>
  <w:style w:type="character" w:styleId="a5">
    <w:name w:val="FollowedHyperlink"/>
    <w:basedOn w:val="a0"/>
    <w:uiPriority w:val="99"/>
    <w:semiHidden/>
    <w:unhideWhenUsed/>
    <w:rsid w:val="00A209BB"/>
    <w:rPr>
      <w:color w:val="800080"/>
      <w:u w:val="single"/>
    </w:rPr>
  </w:style>
  <w:style w:type="character" w:customStyle="1" w:styleId="1">
    <w:name w:val="Гиперссылка1"/>
    <w:basedOn w:val="a0"/>
    <w:rsid w:val="00A209BB"/>
  </w:style>
  <w:style w:type="paragraph" w:customStyle="1" w:styleId="table0">
    <w:name w:val="table0"/>
    <w:basedOn w:val="a"/>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09BB"/>
    <w:rPr>
      <w:color w:val="0000FF"/>
      <w:u w:val="single"/>
    </w:rPr>
  </w:style>
  <w:style w:type="character" w:styleId="a5">
    <w:name w:val="FollowedHyperlink"/>
    <w:basedOn w:val="a0"/>
    <w:uiPriority w:val="99"/>
    <w:semiHidden/>
    <w:unhideWhenUsed/>
    <w:rsid w:val="00A209BB"/>
    <w:rPr>
      <w:color w:val="800080"/>
      <w:u w:val="single"/>
    </w:rPr>
  </w:style>
  <w:style w:type="character" w:customStyle="1" w:styleId="1">
    <w:name w:val="Гиперссылка1"/>
    <w:basedOn w:val="a0"/>
    <w:rsid w:val="00A209BB"/>
  </w:style>
  <w:style w:type="paragraph" w:customStyle="1" w:styleId="table0">
    <w:name w:val="table0"/>
    <w:basedOn w:val="a"/>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Нижний колонтитул1"/>
    <w:basedOn w:val="a"/>
    <w:rsid w:val="00A209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33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A0BFB1-06C7-4E50-A8D3-FE1045784BF1" TargetMode="External"/><Relationship Id="rId13" Type="http://schemas.openxmlformats.org/officeDocument/2006/relationships/hyperlink" Target="https://pravo-search.minjust.ru/bigs/showDocument.html?id=9CF2F1C3-393D-4051-A52D-9923B0E51C0C" TargetMode="External"/><Relationship Id="rId18" Type="http://schemas.openxmlformats.org/officeDocument/2006/relationships/hyperlink" Target="https://pravo-search.minjust.ru/bigs/showDocument.html?id=EB9BFE6F-0DF9-4357-815C-65374ACA033F" TargetMode="External"/><Relationship Id="rId26" Type="http://schemas.openxmlformats.org/officeDocument/2006/relationships/hyperlink" Target="https://pravo-search.minjust.ru/bigs/showDocument.html?id=9CF2F1C3-393D-4051-A52D-9923B0E51C0C" TargetMode="External"/><Relationship Id="rId39" Type="http://schemas.openxmlformats.org/officeDocument/2006/relationships/hyperlink" Target="https://pravo-search.minjust.ru/bigs/showDocument.html?id=81FD78E8-58D0-4AB1-88CF-E7BE50DC0994" TargetMode="Externa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showDocument.html?id=BBA0BFB1-06C7-4E50-A8D3-FE1045784BF1" TargetMode="External"/><Relationship Id="rId42" Type="http://schemas.openxmlformats.org/officeDocument/2006/relationships/hyperlink" Target="https://pravo-search.minjust.ru/bigs/showDocument.html?id=9CF2F1C3-393D-4051-A52D-9923B0E51C0C" TargetMode="External"/><Relationship Id="rId47" Type="http://schemas.openxmlformats.org/officeDocument/2006/relationships/fontTable" Target="fontTable.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pravo-search.minjust.ru/bigs/showDocument.html?id=7EED2085-3596-401E-AF3D-78C9E6A56356"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hyperlink" Target="https://pravo-search.minjust.ru/bigs/showDocument.html?id=4F48675C-2DC2-4B7B-8F43-C7D17AB9072F" TargetMode="External"/><Relationship Id="rId33" Type="http://schemas.openxmlformats.org/officeDocument/2006/relationships/hyperlink" Target="https://pravo-search.minjust.ru/bigs/showDocument.html?id=BBA0BFB1-06C7-4E50-A8D3-FE1045784BF1" TargetMode="External"/><Relationship Id="rId38" Type="http://schemas.openxmlformats.org/officeDocument/2006/relationships/hyperlink" Target="https://pravo-search.minjust.ru/bigs/showDocument.html?id=BBA0BFB1-06C7-4E50-A8D3-FE1045784BF1" TargetMode="External"/><Relationship Id="rId46" Type="http://schemas.openxmlformats.org/officeDocument/2006/relationships/hyperlink" Target="https://pravo-search.minjust.ru/bigs/showDocument.html?id=9CF2F1C3-393D-4051-A52D-9923B0E51C0C"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CFF822A1-201B-4168-905D-21F0BA5FC42B" TargetMode="External"/><Relationship Id="rId20" Type="http://schemas.openxmlformats.org/officeDocument/2006/relationships/hyperlink" Target="https://pravo-search.minjust.ru/bigs/showDocument.html?id=0A02E7AB-81DC-427B-9BB7-ABFB1E14BDF3" TargetMode="External"/><Relationship Id="rId29" Type="http://schemas.openxmlformats.org/officeDocument/2006/relationships/hyperlink" Target="https://pravo-search.minjust.ru/bigs/showDocument.html?id=CFF822A1-201B-4168-905D-21F0BA5FC42B" TargetMode="External"/><Relationship Id="rId41" Type="http://schemas.openxmlformats.org/officeDocument/2006/relationships/hyperlink" Target="https://pravo-search.minjust.ru/bigs/showDocument.html?id=9CF2F1C3-393D-4051-A52D-9923B0E51C0C" TargetMode="External"/><Relationship Id="rId1" Type="http://schemas.openxmlformats.org/officeDocument/2006/relationships/styles" Target="styles.xml"/><Relationship Id="rId6" Type="http://schemas.openxmlformats.org/officeDocument/2006/relationships/hyperlink" Target="https://pravo-search.minjust.ru/bigs/showDocument.html?id=9CF2F1C3-393D-4051-A52D-9923B0E51C0C" TargetMode="External"/><Relationship Id="rId11" Type="http://schemas.openxmlformats.org/officeDocument/2006/relationships/hyperlink" Target="https://pravo-search.minjust.ru/bigs/showDocument.html?id=C03E49B7-EA98-4CB9-B8A3-AC0E6F57472C" TargetMode="External"/><Relationship Id="rId24" Type="http://schemas.openxmlformats.org/officeDocument/2006/relationships/hyperlink" Target="https://pravo-search.minjust.ru/bigs/showDocument.html?id=BBA0BFB1-06C7-4E50-A8D3-FE1045784BF1" TargetMode="External"/><Relationship Id="rId32" Type="http://schemas.openxmlformats.org/officeDocument/2006/relationships/hyperlink" Target="https://pravo-search.minjust.ru/bigs/showDocument.html?id=D22E6868-4F20-4F49-B163-CA03814E6FCC" TargetMode="External"/><Relationship Id="rId37" Type="http://schemas.openxmlformats.org/officeDocument/2006/relationships/hyperlink" Target="http://www.gosuslugi.ru/" TargetMode="External"/><Relationship Id="rId40" Type="http://schemas.openxmlformats.org/officeDocument/2006/relationships/hyperlink" Target="https://pravo-search.minjust.ru/bigs/showDocument.html?id=9CF2F1C3-393D-4051-A52D-9923B0E51C0C" TargetMode="External"/><Relationship Id="rId45" Type="http://schemas.openxmlformats.org/officeDocument/2006/relationships/hyperlink" Target="https://pravo-search.minjust.ru/bigs/showDocument.html?id=9CF2F1C3-393D-4051-A52D-9923B0E51C0C" TargetMode="External"/><Relationship Id="rId5" Type="http://schemas.openxmlformats.org/officeDocument/2006/relationships/hyperlink" Target="https://pravo-search.minjust.ru/bigs/showDocument.html?id=59A82662-2540-4368-BBD8-CC73FB05492D" TargetMode="External"/><Relationship Id="rId15" Type="http://schemas.openxmlformats.org/officeDocument/2006/relationships/hyperlink" Target="https://pravo-search.minjust.ru/bigs/showDocument.html?id=17EFDF25-592A-4662-871D-9782B1A135CF" TargetMode="External"/><Relationship Id="rId23" Type="http://schemas.openxmlformats.org/officeDocument/2006/relationships/hyperlink" Target="https://pravo-search.minjust.ru/bigs/showDocument.html?id=FAB97FEE-1BF1-4535-B011-2658FBCAF500" TargetMode="External"/><Relationship Id="rId28" Type="http://schemas.openxmlformats.org/officeDocument/2006/relationships/hyperlink" Target="http://pravo.minjust.ru/" TargetMode="External"/><Relationship Id="rId36" Type="http://schemas.openxmlformats.org/officeDocument/2006/relationships/hyperlink" Target="https://pechengamr.gov-murman.ru/" TargetMode="Externa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ADA5F6D8-A610-4CB9-813D-76424DA12372" TargetMode="External"/><Relationship Id="rId31" Type="http://schemas.openxmlformats.org/officeDocument/2006/relationships/hyperlink" Target="https://pravo-search.minjust.ru/bigs/showDocument.html?id=62B0FBAC-8185-439F-812B-760EEA55B92B" TargetMode="External"/><Relationship Id="rId44" Type="http://schemas.openxmlformats.org/officeDocument/2006/relationships/hyperlink" Target="https://pravo-search.minjust.ru/bigs/showDocument.html?id=9CF2F1C3-393D-4051-A52D-9923B0E51C0C" TargetMode="External"/><Relationship Id="rId4" Type="http://schemas.openxmlformats.org/officeDocument/2006/relationships/webSettings" Target="webSettings.xml"/><Relationship Id="rId9" Type="http://schemas.openxmlformats.org/officeDocument/2006/relationships/hyperlink" Target="https://pechengamr.gov-murman.ru/" TargetMode="External"/><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s://pravo-search.minjust.ru/bigs/showDocument.html?id=F83B71C9-AAAC-424A-8490-95EED463CD57" TargetMode="External"/><Relationship Id="rId27" Type="http://schemas.openxmlformats.org/officeDocument/2006/relationships/hyperlink" Target="https://pravo-search.minjust.ru/bigs/showDocument.html?id=387507C3-B80D-4C0D-9291-8CDC81673F2B" TargetMode="External"/><Relationship Id="rId30" Type="http://schemas.openxmlformats.org/officeDocument/2006/relationships/hyperlink" Target="https://pravo-search.minjust.ru/bigs/showDocument.html?id=45004C75-5243-401B-8C73-766DB0B42115" TargetMode="External"/><Relationship Id="rId35" Type="http://schemas.openxmlformats.org/officeDocument/2006/relationships/hyperlink" Target="https://pravo-search.minjust.ru/bigs/showDocument.html?id=BBA0BFB1-06C7-4E50-A8D3-FE1045784BF1" TargetMode="External"/><Relationship Id="rId43" Type="http://schemas.openxmlformats.org/officeDocument/2006/relationships/hyperlink" Target="https://pravo-search.minjust.ru/bigs/showDocument.html?id=9CF2F1C3-393D-4051-A52D-9923B0E51C0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19359</Words>
  <Characters>110348</Characters>
  <Application>Microsoft Office Word</Application>
  <DocSecurity>0</DocSecurity>
  <Lines>919</Lines>
  <Paragraphs>258</Paragraphs>
  <ScaleCrop>false</ScaleCrop>
  <Company>АПР</Company>
  <LinksUpToDate>false</LinksUpToDate>
  <CharactersWithSpaces>129449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Оксана Георгиевна</dc:creator>
  <cp:keywords/>
  <dc:description/>
  <cp:lastModifiedBy>Мельникова Оксана Георгиевна</cp:lastModifiedBy>
  <cp:revision>4</cp:revision>
  <dcterms:created xsi:type="dcterms:W3CDTF">2025-10-10T13:01:00Z</dcterms:created>
  <dcterms:modified xsi:type="dcterms:W3CDTF">2025-10-13T14:11:00Z</dcterms:modified>
</cp:coreProperties>
</file>