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6F" w:rsidRPr="00D0336F" w:rsidRDefault="00D0336F" w:rsidP="00D0336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336F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5F33E14" wp14:editId="5FA14BD9">
            <wp:extent cx="581025" cy="723900"/>
            <wp:effectExtent l="0" t="0" r="0" b="0"/>
            <wp:docPr id="1" name="Рисунок 1" descr="C:\Documents and Settings\fomenko.APR\Мои документы\Символика\Изображение герб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fomenko.APR\Мои документы\Символика\Изображение герб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36F" w:rsidRPr="00D0336F" w:rsidRDefault="00D0336F" w:rsidP="00D0336F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36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</w:t>
      </w:r>
    </w:p>
    <w:p w:rsidR="00D0336F" w:rsidRP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ПЕЧЕНГСКИЙ РАЙОН МУРМАНСКОЙ ОБЛАСТИ</w:t>
      </w:r>
    </w:p>
    <w:p w:rsidR="00D0336F" w:rsidRDefault="00D0336F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0336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КОНТРОЛЬНО-СЧЕТНАЯ ПАЛАТА</w:t>
      </w:r>
    </w:p>
    <w:p w:rsidR="00F33CD1" w:rsidRPr="00F33CD1" w:rsidRDefault="00F33CD1" w:rsidP="00D0336F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0336F" w:rsidRPr="00D0336F" w:rsidRDefault="00D0336F" w:rsidP="00F33CD1">
      <w:pPr>
        <w:ind w:right="-2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033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184421, Мурманская область, пос. Никель, ул. Пионерская, д. 2</w:t>
      </w:r>
      <w:r w:rsid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F33CD1" w:rsidRPr="00F33C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телефон (815 54) 5-07-38</w:t>
      </w:r>
    </w:p>
    <w:p w:rsidR="009000A3" w:rsidRPr="00E53E65" w:rsidRDefault="009000A3" w:rsidP="009000A3">
      <w:pPr>
        <w:pStyle w:val="a8"/>
        <w:widowControl w:val="0"/>
        <w:spacing w:line="240" w:lineRule="auto"/>
        <w:rPr>
          <w:szCs w:val="24"/>
        </w:rPr>
      </w:pPr>
      <w:r w:rsidRPr="00E53E65">
        <w:rPr>
          <w:szCs w:val="24"/>
        </w:rPr>
        <w:t xml:space="preserve">Заключение </w:t>
      </w:r>
    </w:p>
    <w:p w:rsidR="009000A3" w:rsidRPr="00E53E65" w:rsidRDefault="009000A3" w:rsidP="009000A3">
      <w:pPr>
        <w:pStyle w:val="a8"/>
        <w:widowControl w:val="0"/>
        <w:spacing w:line="240" w:lineRule="auto"/>
        <w:rPr>
          <w:szCs w:val="24"/>
        </w:rPr>
      </w:pPr>
      <w:r w:rsidRPr="00E53E65">
        <w:rPr>
          <w:szCs w:val="24"/>
        </w:rPr>
        <w:t xml:space="preserve">по результатам экспертно-аналитического мероприятия </w:t>
      </w:r>
    </w:p>
    <w:p w:rsidR="009000A3" w:rsidRPr="00E53E65" w:rsidRDefault="009000A3" w:rsidP="009000A3">
      <w:pPr>
        <w:pStyle w:val="a8"/>
        <w:widowControl w:val="0"/>
        <w:spacing w:line="240" w:lineRule="auto"/>
        <w:rPr>
          <w:szCs w:val="24"/>
        </w:rPr>
      </w:pPr>
      <w:r w:rsidRPr="00E53E65">
        <w:rPr>
          <w:szCs w:val="24"/>
        </w:rPr>
        <w:t>«Внешняя проверка годового отчета об исполнении бюджета муниципального образования Печенгский район за 2017 год»</w:t>
      </w:r>
    </w:p>
    <w:p w:rsidR="009000A3" w:rsidRDefault="009000A3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34EF2" w:rsidRPr="00434EF2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434EF2">
        <w:rPr>
          <w:rFonts w:ascii="Times New Roman" w:hAnsi="Times New Roman" w:cs="Times New Roman"/>
          <w:iCs/>
          <w:sz w:val="24"/>
          <w:szCs w:val="24"/>
        </w:rPr>
        <w:t>гп</w:t>
      </w:r>
      <w:proofErr w:type="spellEnd"/>
      <w:r w:rsidRPr="00434EF2">
        <w:rPr>
          <w:rFonts w:ascii="Times New Roman" w:hAnsi="Times New Roman" w:cs="Times New Roman"/>
          <w:iCs/>
          <w:sz w:val="24"/>
          <w:szCs w:val="24"/>
        </w:rPr>
        <w:t xml:space="preserve"> Никель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2</w:t>
      </w:r>
      <w:r w:rsidR="009000A3">
        <w:rPr>
          <w:rFonts w:ascii="Times New Roman" w:hAnsi="Times New Roman" w:cs="Times New Roman"/>
          <w:iCs/>
          <w:sz w:val="24"/>
          <w:szCs w:val="24"/>
        </w:rPr>
        <w:t>8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 w:rsidR="009000A3">
        <w:rPr>
          <w:rFonts w:ascii="Times New Roman" w:hAnsi="Times New Roman" w:cs="Times New Roman"/>
          <w:iCs/>
          <w:sz w:val="24"/>
          <w:szCs w:val="24"/>
        </w:rPr>
        <w:t>4</w:t>
      </w:r>
      <w:r>
        <w:rPr>
          <w:rFonts w:ascii="Times New Roman" w:hAnsi="Times New Roman" w:cs="Times New Roman"/>
          <w:iCs/>
          <w:sz w:val="24"/>
          <w:szCs w:val="24"/>
        </w:rPr>
        <w:t>.2018 года</w:t>
      </w:r>
    </w:p>
    <w:p w:rsidR="00434EF2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E65" w:rsidRPr="00E53E65" w:rsidRDefault="00E53E65" w:rsidP="00E53E65">
      <w:pPr>
        <w:pStyle w:val="ab"/>
        <w:tabs>
          <w:tab w:val="left" w:pos="0"/>
        </w:tabs>
        <w:ind w:firstLine="709"/>
        <w:jc w:val="both"/>
        <w:rPr>
          <w:szCs w:val="24"/>
          <w:lang w:val="ru-RU"/>
        </w:rPr>
      </w:pPr>
      <w:r w:rsidRPr="00E53E65">
        <w:rPr>
          <w:szCs w:val="24"/>
          <w:lang w:val="ru-RU"/>
        </w:rPr>
        <w:t>Основание для проведения экспертно-аналитического мероприятия:</w:t>
      </w:r>
    </w:p>
    <w:p w:rsidR="00E53E65" w:rsidRPr="00E53E65" w:rsidRDefault="00E53E65" w:rsidP="00501FEF">
      <w:pPr>
        <w:pStyle w:val="aa"/>
        <w:spacing w:line="283" w:lineRule="auto"/>
        <w:ind w:left="0" w:firstLine="709"/>
        <w:jc w:val="both"/>
        <w:rPr>
          <w:sz w:val="24"/>
          <w:szCs w:val="24"/>
        </w:rPr>
      </w:pPr>
      <w:r w:rsidRPr="00E53E65">
        <w:rPr>
          <w:sz w:val="24"/>
          <w:szCs w:val="24"/>
        </w:rPr>
        <w:t>- пункт 1.3 части 1 Плана работы Контрольно-счетной палаты муниципального образования Печенгский район Мурманской области (далее – Контрольно-счетная палата) на 2018 год, утвержденного приказом  Контрольно-счетной палаты муниципального образования Печенгский район Мурманской области от 27.12.2017 № 45.</w:t>
      </w:r>
    </w:p>
    <w:p w:rsidR="00E53E65" w:rsidRPr="00E53E65" w:rsidRDefault="00E53E65" w:rsidP="00501FEF">
      <w:pPr>
        <w:pStyle w:val="aa"/>
        <w:spacing w:line="283" w:lineRule="auto"/>
        <w:ind w:left="0" w:firstLine="709"/>
        <w:jc w:val="both"/>
        <w:rPr>
          <w:b/>
          <w:sz w:val="24"/>
          <w:szCs w:val="24"/>
        </w:rPr>
      </w:pPr>
      <w:r w:rsidRPr="00E53E65">
        <w:rPr>
          <w:b/>
          <w:sz w:val="24"/>
          <w:szCs w:val="24"/>
        </w:rPr>
        <w:t>Предмет экспертно-аналитического мероприятия: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- нормативные правовые акты и иные распорядительные документы, регламентирующие процесс исполнения местного бюджета; бюджетная отчетность и иные документы, подтверждающие исполнение решения представительного органа местного самоуправления о бюджете муниципального образования Печенгский район (далее – Печенгский район) за отчетный финансовый год, представленные участниками бюджетного процесса.</w:t>
      </w:r>
    </w:p>
    <w:p w:rsidR="00E53E65" w:rsidRPr="00E53E65" w:rsidRDefault="00E53E65" w:rsidP="00501FEF">
      <w:pPr>
        <w:pStyle w:val="aa"/>
        <w:spacing w:line="283" w:lineRule="auto"/>
        <w:ind w:left="0" w:firstLine="709"/>
        <w:rPr>
          <w:b/>
          <w:sz w:val="24"/>
          <w:szCs w:val="24"/>
        </w:rPr>
      </w:pPr>
      <w:r w:rsidRPr="00E53E65">
        <w:rPr>
          <w:b/>
          <w:sz w:val="24"/>
          <w:szCs w:val="24"/>
        </w:rPr>
        <w:t>Объекты экспертно-аналитического мероприятия: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- финансовое управление администрации Печенгского района (далее – Финансовое управление);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- главные администраторы бюджетных средств муниципального образования Печенгский район.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b/>
          <w:sz w:val="24"/>
          <w:szCs w:val="24"/>
        </w:rPr>
        <w:t>Цели экспертно-аналитического мероприятия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- проверка соответствия годовой отчетности на уровне финансового органа и на уровне главных администраторов бюджетных средств</w:t>
      </w:r>
      <w:r w:rsidR="00242071">
        <w:rPr>
          <w:rFonts w:ascii="Times New Roman" w:hAnsi="Times New Roman" w:cs="Times New Roman"/>
          <w:sz w:val="24"/>
          <w:szCs w:val="24"/>
        </w:rPr>
        <w:t>,</w:t>
      </w:r>
      <w:r w:rsidRPr="00E53E65">
        <w:rPr>
          <w:rFonts w:ascii="Times New Roman" w:hAnsi="Times New Roman" w:cs="Times New Roman"/>
          <w:sz w:val="24"/>
          <w:szCs w:val="24"/>
        </w:rPr>
        <w:t xml:space="preserve"> требованиям нормативных актов, регулирующих порядок ведения бюджетного учета и составления бюджетной отчетности (по полноте и форме);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- проверка соответствия показателей консолидированной бюджетной отчетности на уровне финансового органа и на уровне главных администраторов бюджетных средств (по полноте и достоверности);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- провести анализ выполнения главными администраторами бюджетных средств и финансовым органом бюджетных полномочий, закрепленных за ними нормами Бюджетного кодекса РФ и иными нормативными правовыми актами.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Проверка проводилась выборочным методом.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Форма проведения – камеральная проверка.</w:t>
      </w:r>
    </w:p>
    <w:p w:rsidR="00E53E65" w:rsidRPr="00E53E65" w:rsidRDefault="00E53E65" w:rsidP="00501FEF">
      <w:pPr>
        <w:pStyle w:val="ac"/>
        <w:spacing w:line="283" w:lineRule="auto"/>
        <w:ind w:firstLine="709"/>
        <w:rPr>
          <w:sz w:val="24"/>
          <w:szCs w:val="24"/>
        </w:rPr>
      </w:pPr>
      <w:r w:rsidRPr="00E53E65">
        <w:rPr>
          <w:b/>
          <w:sz w:val="24"/>
          <w:szCs w:val="24"/>
        </w:rPr>
        <w:t xml:space="preserve">Проверяемый период: </w:t>
      </w:r>
      <w:r w:rsidRPr="00E53E65">
        <w:rPr>
          <w:sz w:val="24"/>
          <w:szCs w:val="24"/>
        </w:rPr>
        <w:t>2017 год.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E65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бюджета осуществляется Контрольно-счетной палатой в соответствии со ст. 264.4 Бюджетного кодекса Российской Федерации (далее – БК РФ) и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 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В соответствии с требованиями ст. 264.2 БК РФ годовой отчет об исполнении бюджета составлен на основании консолидированной бюджетной отчетности соответствующих главных администраторов бюджетных средств.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E65">
        <w:rPr>
          <w:rFonts w:ascii="Times New Roman" w:hAnsi="Times New Roman" w:cs="Times New Roman"/>
          <w:sz w:val="24"/>
          <w:szCs w:val="24"/>
        </w:rPr>
        <w:t>Структура и состав показателей годового отчета об исполнении бюджета соответствуют требованиям, установленным ст. 264.1 БК РФ,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Федерации», утвержденной приказом Министерства финансов Российской Федерации от 28 декабря 2010 г. № 191н (далее – Инструкция № 191н).</w:t>
      </w:r>
      <w:proofErr w:type="gramEnd"/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E65">
        <w:rPr>
          <w:rFonts w:ascii="Times New Roman" w:hAnsi="Times New Roman" w:cs="Times New Roman"/>
          <w:sz w:val="24"/>
          <w:szCs w:val="24"/>
        </w:rPr>
        <w:t>Контрольно-счетной палатой проведен анализ годового отчета об исполнении бюджета на соответствие БК РФ, Федеральному закону от 6 октября 2003 г. № 131-ФЗ «Об общих принципах организации местного самоуправления в Российской Федерации», Уставу муниципального образования Печенгский район Мурманской области, решению Совета депутатов муниципального образования Печенгский район от 16.12.2016 № 147 «О районном бюджете на 2017 год и плановый период 2018-2019 годов»</w:t>
      </w:r>
      <w:r w:rsidR="00242071">
        <w:rPr>
          <w:rFonts w:ascii="Times New Roman" w:hAnsi="Times New Roman" w:cs="Times New Roman"/>
          <w:sz w:val="24"/>
          <w:szCs w:val="24"/>
        </w:rPr>
        <w:t xml:space="preserve"> (далее – районный</w:t>
      </w:r>
      <w:proofErr w:type="gramEnd"/>
      <w:r w:rsidR="00242071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42F04">
        <w:rPr>
          <w:rFonts w:ascii="Times New Roman" w:hAnsi="Times New Roman" w:cs="Times New Roman"/>
          <w:sz w:val="24"/>
          <w:szCs w:val="24"/>
        </w:rPr>
        <w:t>, бюджет</w:t>
      </w:r>
      <w:r w:rsidR="00971DF7">
        <w:rPr>
          <w:rFonts w:ascii="Times New Roman" w:hAnsi="Times New Roman" w:cs="Times New Roman"/>
          <w:sz w:val="24"/>
          <w:szCs w:val="24"/>
        </w:rPr>
        <w:t>, бюджет муниципального района, местный бюджет</w:t>
      </w:r>
      <w:r w:rsidR="00242071">
        <w:rPr>
          <w:rFonts w:ascii="Times New Roman" w:hAnsi="Times New Roman" w:cs="Times New Roman"/>
          <w:sz w:val="24"/>
          <w:szCs w:val="24"/>
        </w:rPr>
        <w:t>).</w:t>
      </w:r>
      <w:r w:rsidRPr="00E53E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В ходе проведения экспертизы и подготовки заключения на годовой отчет об исполнении </w:t>
      </w:r>
      <w:r w:rsidR="00242071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53E65">
        <w:rPr>
          <w:rFonts w:ascii="Times New Roman" w:hAnsi="Times New Roman" w:cs="Times New Roman"/>
          <w:sz w:val="24"/>
          <w:szCs w:val="24"/>
        </w:rPr>
        <w:t>бюджета за 2017 год использованы документы и материалы, представленные администраторами бюджетных средств Печенгского района.</w:t>
      </w:r>
    </w:p>
    <w:p w:rsid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Внешняя проверка годового отчета об исполнении </w:t>
      </w:r>
      <w:r w:rsidR="00242071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53E65">
        <w:rPr>
          <w:rFonts w:ascii="Times New Roman" w:hAnsi="Times New Roman" w:cs="Times New Roman"/>
          <w:sz w:val="24"/>
          <w:szCs w:val="24"/>
        </w:rPr>
        <w:t>бюджета за 2017 год проведена с применением принципа существенности и включает анализ, оценку и сопоставление показателей с данными годовой бюджетной отчетности главных администраторов бюджетных средств.</w:t>
      </w:r>
    </w:p>
    <w:p w:rsidR="00E53E65" w:rsidRDefault="00E53E65" w:rsidP="00501FEF">
      <w:pPr>
        <w:spacing w:after="0" w:line="283" w:lineRule="auto"/>
        <w:ind w:firstLine="709"/>
        <w:rPr>
          <w:b/>
          <w:szCs w:val="28"/>
        </w:rPr>
      </w:pPr>
    </w:p>
    <w:p w:rsid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E53E65">
        <w:rPr>
          <w:rFonts w:ascii="Times New Roman" w:hAnsi="Times New Roman" w:cs="Times New Roman"/>
          <w:b/>
          <w:sz w:val="24"/>
          <w:szCs w:val="24"/>
        </w:rPr>
        <w:t>Основы организации бюджетного процесса в муниципальн</w:t>
      </w:r>
      <w:r w:rsidR="00981E37">
        <w:rPr>
          <w:rFonts w:ascii="Times New Roman" w:hAnsi="Times New Roman" w:cs="Times New Roman"/>
          <w:b/>
          <w:sz w:val="24"/>
          <w:szCs w:val="24"/>
        </w:rPr>
        <w:t>ом образовании Печенгский район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Экспертно-аналитическое мероприятие проведено путем проверки бюджетной отчетности и иных документов, подтверждающих исполнение решения представительного органа местного самоуправления о </w:t>
      </w:r>
      <w:r w:rsidR="00242071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E53E65">
        <w:rPr>
          <w:rFonts w:ascii="Times New Roman" w:hAnsi="Times New Roman" w:cs="Times New Roman"/>
          <w:sz w:val="24"/>
          <w:szCs w:val="24"/>
        </w:rPr>
        <w:t>бюджете за отчетный финансовый год, представленных участниками бюджетного процесса.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В проверяемом периоде порядок формирования, утверждения, исполнения и </w:t>
      </w:r>
      <w:proofErr w:type="gramStart"/>
      <w:r w:rsidRPr="00E53E6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53E65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5859E7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53E65">
        <w:rPr>
          <w:rFonts w:ascii="Times New Roman" w:hAnsi="Times New Roman" w:cs="Times New Roman"/>
          <w:sz w:val="24"/>
          <w:szCs w:val="24"/>
        </w:rPr>
        <w:t>бюджета, подготовки и утверждения отчета о его исполнении определялся Положением о бюджетном процессе, утвержденным решением Совета депутатов от 16.09.2016 № 120 (с изменениями).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Во исполнение бюджетных полномочий, установленных Положением о бюджетном процессе и нормами Бюджетного кодекса Российской Федерации (далее – Бюджетного кодекса) приняты следующие документы, регулирующие бюджетные правоотношения в проверяемом периоде: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E65">
        <w:rPr>
          <w:rFonts w:ascii="Times New Roman" w:hAnsi="Times New Roman" w:cs="Times New Roman"/>
          <w:sz w:val="24"/>
          <w:szCs w:val="24"/>
        </w:rPr>
        <w:lastRenderedPageBreak/>
        <w:t xml:space="preserve">- Порядок составления и ведения сводной бюджетной росписи районного бюджета и бюджетных росписей главных распорядителей средств районного бюджета (главных администраторов источников финансирования дефицита районного бюджета)  (приказ Финансового управления от 29.12.2016 № 123 (далее – Порядок ведения сводной бюджетной росписи), в соответствии со статьей 217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Pr="00E53E6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53E65">
        <w:rPr>
          <w:rFonts w:ascii="Times New Roman" w:hAnsi="Times New Roman" w:cs="Times New Roman"/>
          <w:sz w:val="24"/>
          <w:szCs w:val="24"/>
        </w:rPr>
        <w:t xml:space="preserve">  Следует отметить, что отдельные положения утвержденного Порядка ведения сводной бюджетной росписи противоречат положениям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Pr="00E53E65">
        <w:rPr>
          <w:rFonts w:ascii="Times New Roman" w:hAnsi="Times New Roman" w:cs="Times New Roman"/>
          <w:sz w:val="24"/>
          <w:szCs w:val="24"/>
        </w:rPr>
        <w:t>. Так, пунктом 15 данного Порядка предусмотрено, что Порядок составления, утверждения и ведения бюджетной росписи и лимитов бюджетных обязатель</w:t>
      </w:r>
      <w:proofErr w:type="gramStart"/>
      <w:r w:rsidRPr="00E53E65">
        <w:rPr>
          <w:rFonts w:ascii="Times New Roman" w:hAnsi="Times New Roman" w:cs="Times New Roman"/>
          <w:sz w:val="24"/>
          <w:szCs w:val="24"/>
        </w:rPr>
        <w:t>ств гл</w:t>
      </w:r>
      <w:proofErr w:type="gramEnd"/>
      <w:r w:rsidRPr="00E53E65">
        <w:rPr>
          <w:rFonts w:ascii="Times New Roman" w:hAnsi="Times New Roman" w:cs="Times New Roman"/>
          <w:sz w:val="24"/>
          <w:szCs w:val="24"/>
        </w:rPr>
        <w:t xml:space="preserve">авного распорядителя (распорядителя) бюджетных средств устанавливается соответствующим главным распорядителем, в то время как в соответствии со статьей 219.1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Pr="00E53E65">
        <w:rPr>
          <w:rFonts w:ascii="Times New Roman" w:hAnsi="Times New Roman" w:cs="Times New Roman"/>
          <w:sz w:val="24"/>
          <w:szCs w:val="24"/>
        </w:rPr>
        <w:t xml:space="preserve"> вышеуказанный Порядок устанавливается соответствующим финансовым органом. 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- Порядок составления и ведения кассового плана исполнения районного бюджета на текущий финансовый год (приказ Финансового управления от 29.12.2012 № 53), в соответствии со статьей 217.1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Pr="00E53E65">
        <w:rPr>
          <w:rFonts w:ascii="Times New Roman" w:hAnsi="Times New Roman" w:cs="Times New Roman"/>
          <w:sz w:val="24"/>
          <w:szCs w:val="24"/>
        </w:rPr>
        <w:t>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- </w:t>
      </w:r>
      <w:hyperlink w:anchor="sub_1000" w:history="1">
        <w:r w:rsidRPr="00E53E65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E53E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3E65">
        <w:rPr>
          <w:rFonts w:ascii="Times New Roman" w:hAnsi="Times New Roman" w:cs="Times New Roman"/>
          <w:sz w:val="24"/>
          <w:szCs w:val="24"/>
        </w:rPr>
        <w:t>санкционирования оплаты денежных обязательств получателей средств бюджета муниципального образования</w:t>
      </w:r>
      <w:proofErr w:type="gramEnd"/>
      <w:r w:rsidRPr="00E53E65">
        <w:rPr>
          <w:rFonts w:ascii="Times New Roman" w:hAnsi="Times New Roman" w:cs="Times New Roman"/>
          <w:sz w:val="24"/>
          <w:szCs w:val="24"/>
        </w:rPr>
        <w:t xml:space="preserve"> Печенгский район и администраторов источников финансирования дефицита бюджета муниципального образования Печенгский район (приказ Финансового управления от 22.12.2016 № 115), в соответствии со статьями 219 и 219.2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Pr="00E53E65">
        <w:rPr>
          <w:rFonts w:ascii="Times New Roman" w:hAnsi="Times New Roman" w:cs="Times New Roman"/>
          <w:sz w:val="24"/>
          <w:szCs w:val="24"/>
        </w:rPr>
        <w:t>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- Порядок составления, утверждения и ведения бюджетных смет казенных учреждений муниципального образования Печенгский район (постановление администрации Печенгского района от 29.04.2016 № 457), в соответствии со статьей </w:t>
      </w:r>
      <w:r w:rsidR="00942F04">
        <w:rPr>
          <w:rFonts w:ascii="Times New Roman" w:hAnsi="Times New Roman" w:cs="Times New Roman"/>
          <w:sz w:val="24"/>
          <w:szCs w:val="24"/>
        </w:rPr>
        <w:t xml:space="preserve">     </w:t>
      </w:r>
      <w:r w:rsidRPr="00E53E65">
        <w:rPr>
          <w:rFonts w:ascii="Times New Roman" w:hAnsi="Times New Roman" w:cs="Times New Roman"/>
          <w:sz w:val="24"/>
          <w:szCs w:val="24"/>
        </w:rPr>
        <w:t xml:space="preserve">221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Pr="00E53E65">
        <w:rPr>
          <w:rFonts w:ascii="Times New Roman" w:hAnsi="Times New Roman" w:cs="Times New Roman"/>
          <w:sz w:val="24"/>
          <w:szCs w:val="24"/>
        </w:rPr>
        <w:t>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- Порядок формирования предельных объемов финансирования по главным распорядителям средств районного бюджета в текущем финансовом году (приказ Финансового управления от 29.12.2012 № 54), в соответствии со статьей 226.1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Pr="00E53E65">
        <w:rPr>
          <w:rFonts w:ascii="Times New Roman" w:hAnsi="Times New Roman" w:cs="Times New Roman"/>
          <w:sz w:val="24"/>
          <w:szCs w:val="24"/>
        </w:rPr>
        <w:t>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- Порядок завершения операций по исполнению бюджета муниципального образования Печенгский район в текущем финансовом году (приказ Финансового управления от 22.11.2017 № 145), в соответствии со статьей 242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Pr="00E53E65">
        <w:rPr>
          <w:rFonts w:ascii="Times New Roman" w:hAnsi="Times New Roman" w:cs="Times New Roman"/>
          <w:sz w:val="24"/>
          <w:szCs w:val="24"/>
        </w:rPr>
        <w:t>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статьи 215.1 </w:t>
      </w:r>
      <w:r w:rsidR="005859E7">
        <w:rPr>
          <w:rFonts w:ascii="Times New Roman" w:hAnsi="Times New Roman" w:cs="Times New Roman"/>
          <w:sz w:val="24"/>
          <w:szCs w:val="24"/>
        </w:rPr>
        <w:t>БК РФ</w:t>
      </w:r>
      <w:r w:rsidR="005859E7" w:rsidRPr="00E53E65">
        <w:rPr>
          <w:rFonts w:ascii="Times New Roman" w:hAnsi="Times New Roman" w:cs="Times New Roman"/>
          <w:sz w:val="24"/>
          <w:szCs w:val="24"/>
        </w:rPr>
        <w:t xml:space="preserve"> </w:t>
      </w:r>
      <w:r w:rsidRPr="00E53E65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942F04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53E65">
        <w:rPr>
          <w:rFonts w:ascii="Times New Roman" w:hAnsi="Times New Roman" w:cs="Times New Roman"/>
          <w:sz w:val="24"/>
          <w:szCs w:val="24"/>
        </w:rPr>
        <w:t>бюджета организовано на основе сводной бюджетной росписи и кассового плана. Бюджет исполняется на основе единства кассы и подведомственности расходов.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Сводная бюджетная роспись расходов </w:t>
      </w:r>
      <w:r w:rsidR="00942F04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53E65">
        <w:rPr>
          <w:rFonts w:ascii="Times New Roman" w:hAnsi="Times New Roman" w:cs="Times New Roman"/>
          <w:sz w:val="24"/>
          <w:szCs w:val="24"/>
        </w:rPr>
        <w:t>бюджета утверждена 19 декабря 2016 в объеме расходов 1 443 410,7 тыс. рублей. Показатели сводной бюджетной росписи расходов районного бюджета и кассового плана исполнения бюджета соответствуют первоначально утвержденным бюджетным назначениям</w:t>
      </w:r>
      <w:r w:rsidR="00484745">
        <w:rPr>
          <w:rFonts w:ascii="Times New Roman" w:hAnsi="Times New Roman" w:cs="Times New Roman"/>
          <w:sz w:val="24"/>
          <w:szCs w:val="24"/>
        </w:rPr>
        <w:t xml:space="preserve"> 2017 года</w:t>
      </w:r>
      <w:r w:rsidRPr="00E53E65">
        <w:rPr>
          <w:rFonts w:ascii="Times New Roman" w:hAnsi="Times New Roman" w:cs="Times New Roman"/>
          <w:sz w:val="24"/>
          <w:szCs w:val="24"/>
        </w:rPr>
        <w:t>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Утвержденные показатели сводной бюджетной росписи по расходам и лимиты бюджетных обязательств доведены до главных распорядителей бюджетных средств до начала очередного финансового года, что соответствует пункту 5 статьи 217 </w:t>
      </w:r>
      <w:r w:rsidR="00942F04">
        <w:rPr>
          <w:rFonts w:ascii="Times New Roman" w:hAnsi="Times New Roman" w:cs="Times New Roman"/>
          <w:sz w:val="24"/>
          <w:szCs w:val="24"/>
        </w:rPr>
        <w:t>БК</w:t>
      </w:r>
      <w:r w:rsidRPr="00E53E65">
        <w:rPr>
          <w:rFonts w:ascii="Times New Roman" w:hAnsi="Times New Roman" w:cs="Times New Roman"/>
          <w:sz w:val="24"/>
          <w:szCs w:val="24"/>
        </w:rPr>
        <w:t xml:space="preserve"> РФ. </w:t>
      </w:r>
    </w:p>
    <w:p w:rsid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Уточненная сводная бюджетная роспись расходов бюджета Печенгского района на 2017 год и плановый периоды 2018 – 2019 годов и лимиты бюджетных обязательств утверждены 29.12.2017 с показателями, соответствующими </w:t>
      </w:r>
      <w:r w:rsidR="00942F04">
        <w:rPr>
          <w:rFonts w:ascii="Times New Roman" w:hAnsi="Times New Roman" w:cs="Times New Roman"/>
          <w:sz w:val="24"/>
          <w:szCs w:val="24"/>
        </w:rPr>
        <w:t>р</w:t>
      </w:r>
      <w:r w:rsidRPr="00E53E65">
        <w:rPr>
          <w:rFonts w:ascii="Times New Roman" w:hAnsi="Times New Roman" w:cs="Times New Roman"/>
          <w:sz w:val="24"/>
          <w:szCs w:val="24"/>
        </w:rPr>
        <w:t xml:space="preserve">ешению </w:t>
      </w:r>
      <w:r w:rsidR="00484745">
        <w:rPr>
          <w:rFonts w:ascii="Times New Roman" w:hAnsi="Times New Roman" w:cs="Times New Roman"/>
          <w:sz w:val="24"/>
          <w:szCs w:val="24"/>
        </w:rPr>
        <w:t xml:space="preserve">о </w:t>
      </w:r>
      <w:r w:rsidR="00942F04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E53E65">
        <w:rPr>
          <w:rFonts w:ascii="Times New Roman" w:hAnsi="Times New Roman" w:cs="Times New Roman"/>
          <w:sz w:val="24"/>
          <w:szCs w:val="24"/>
        </w:rPr>
        <w:t xml:space="preserve">бюджете (в окончательной редакции). </w:t>
      </w:r>
    </w:p>
    <w:p w:rsidR="001C549B" w:rsidRPr="000905E2" w:rsidRDefault="001C549B" w:rsidP="00501FEF">
      <w:pPr>
        <w:pStyle w:val="af1"/>
        <w:spacing w:line="283" w:lineRule="auto"/>
        <w:rPr>
          <w:b/>
          <w:sz w:val="24"/>
          <w:szCs w:val="24"/>
          <w:highlight w:val="yellow"/>
        </w:rPr>
      </w:pPr>
    </w:p>
    <w:p w:rsidR="000905E2" w:rsidRDefault="000905E2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E37">
        <w:rPr>
          <w:rFonts w:ascii="Times New Roman" w:hAnsi="Times New Roman" w:cs="Times New Roman"/>
          <w:b/>
          <w:sz w:val="24"/>
          <w:szCs w:val="24"/>
        </w:rPr>
        <w:lastRenderedPageBreak/>
        <w:t>3. Общая характеристика параметров</w:t>
      </w:r>
      <w:r w:rsidR="00081B7F" w:rsidRPr="00981E37">
        <w:rPr>
          <w:rFonts w:ascii="Times New Roman" w:hAnsi="Times New Roman" w:cs="Times New Roman"/>
          <w:b/>
          <w:sz w:val="24"/>
          <w:szCs w:val="24"/>
        </w:rPr>
        <w:t xml:space="preserve"> бюджета муниципального района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3E65" w:rsidRPr="00E53E65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Районный б</w:t>
      </w:r>
      <w:r w:rsidR="00E53E65" w:rsidRPr="00E53E65">
        <w:rPr>
          <w:rFonts w:ascii="Times New Roman" w:hAnsi="Times New Roman" w:cs="Times New Roman"/>
          <w:sz w:val="24"/>
          <w:szCs w:val="24"/>
        </w:rPr>
        <w:t xml:space="preserve">юджет утвержден решением Совета депутатов от 16.12.2016 № 147. В ходе исполнения </w:t>
      </w:r>
      <w:r w:rsidR="006154DF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E53E65" w:rsidRPr="00E53E65">
        <w:rPr>
          <w:rFonts w:ascii="Times New Roman" w:hAnsi="Times New Roman" w:cs="Times New Roman"/>
          <w:sz w:val="24"/>
          <w:szCs w:val="24"/>
        </w:rPr>
        <w:t>бюджет</w:t>
      </w:r>
      <w:r w:rsidR="006154DF">
        <w:rPr>
          <w:rFonts w:ascii="Times New Roman" w:hAnsi="Times New Roman" w:cs="Times New Roman"/>
          <w:sz w:val="24"/>
          <w:szCs w:val="24"/>
        </w:rPr>
        <w:t xml:space="preserve">а </w:t>
      </w:r>
      <w:r w:rsidR="006154DF" w:rsidRPr="006154DF">
        <w:rPr>
          <w:rFonts w:ascii="Times New Roman" w:hAnsi="Times New Roman" w:cs="Times New Roman"/>
          <w:sz w:val="24"/>
          <w:szCs w:val="24"/>
        </w:rPr>
        <w:t>плановые показатели уточнялись</w:t>
      </w:r>
      <w:r w:rsidR="006154DF" w:rsidRPr="00316C8B">
        <w:rPr>
          <w:rFonts w:ascii="Times New Roman" w:hAnsi="Times New Roman"/>
          <w:sz w:val="27"/>
          <w:szCs w:val="27"/>
        </w:rPr>
        <w:t xml:space="preserve"> </w:t>
      </w:r>
      <w:r w:rsidR="006154DF">
        <w:rPr>
          <w:rFonts w:ascii="Times New Roman" w:hAnsi="Times New Roman" w:cs="Times New Roman"/>
          <w:sz w:val="24"/>
          <w:szCs w:val="24"/>
        </w:rPr>
        <w:t>5 раз</w:t>
      </w:r>
      <w:r w:rsidR="00484745">
        <w:rPr>
          <w:rStyle w:val="af0"/>
          <w:rFonts w:ascii="Times New Roman" w:hAnsi="Times New Roman" w:cs="Times New Roman"/>
          <w:sz w:val="24"/>
          <w:szCs w:val="24"/>
        </w:rPr>
        <w:footnoteReference w:id="1"/>
      </w:r>
      <w:r w:rsidR="00E53E65" w:rsidRPr="00E53E65">
        <w:rPr>
          <w:rFonts w:ascii="Times New Roman" w:hAnsi="Times New Roman" w:cs="Times New Roman"/>
          <w:sz w:val="24"/>
          <w:szCs w:val="24"/>
        </w:rPr>
        <w:t xml:space="preserve">, в окончательной редакции </w:t>
      </w:r>
      <w:r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="00E53E65" w:rsidRPr="00E53E65">
        <w:rPr>
          <w:rFonts w:ascii="Times New Roman" w:hAnsi="Times New Roman" w:cs="Times New Roman"/>
          <w:sz w:val="24"/>
          <w:szCs w:val="24"/>
        </w:rPr>
        <w:t>бюджет принят решением Совета депутатов от 22.12.2017 № 277.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3E65">
        <w:rPr>
          <w:rFonts w:ascii="Times New Roman" w:hAnsi="Times New Roman" w:cs="Times New Roman"/>
          <w:sz w:val="24"/>
          <w:szCs w:val="24"/>
        </w:rPr>
        <w:t xml:space="preserve">Во исполнение пункта 2 статьи 20, пункта 2 статьи 21 </w:t>
      </w:r>
      <w:r w:rsidR="005859E7">
        <w:rPr>
          <w:rFonts w:ascii="Times New Roman" w:hAnsi="Times New Roman" w:cs="Times New Roman"/>
          <w:sz w:val="24"/>
          <w:szCs w:val="24"/>
        </w:rPr>
        <w:t>БК</w:t>
      </w:r>
      <w:r w:rsidRPr="00E53E65">
        <w:rPr>
          <w:rFonts w:ascii="Times New Roman" w:hAnsi="Times New Roman" w:cs="Times New Roman"/>
          <w:sz w:val="24"/>
          <w:szCs w:val="24"/>
        </w:rPr>
        <w:t xml:space="preserve"> РФ </w:t>
      </w:r>
      <w:r w:rsidR="005859E7">
        <w:rPr>
          <w:rFonts w:ascii="Times New Roman" w:hAnsi="Times New Roman" w:cs="Times New Roman"/>
          <w:sz w:val="24"/>
          <w:szCs w:val="24"/>
        </w:rPr>
        <w:t>р</w:t>
      </w:r>
      <w:r w:rsidRPr="00E53E65">
        <w:rPr>
          <w:rFonts w:ascii="Times New Roman" w:hAnsi="Times New Roman" w:cs="Times New Roman"/>
          <w:sz w:val="24"/>
          <w:szCs w:val="24"/>
        </w:rPr>
        <w:t xml:space="preserve">ешением о </w:t>
      </w:r>
      <w:r w:rsidR="005859E7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E53E65">
        <w:rPr>
          <w:rFonts w:ascii="Times New Roman" w:hAnsi="Times New Roman" w:cs="Times New Roman"/>
          <w:sz w:val="24"/>
          <w:szCs w:val="24"/>
        </w:rPr>
        <w:t xml:space="preserve">бюджете утверждены перечень и коды администраторов доходов бюджета и закрепленные за ними виды доходов (Приложение № 1 к </w:t>
      </w:r>
      <w:r w:rsidR="005859E7">
        <w:rPr>
          <w:rFonts w:ascii="Times New Roman" w:hAnsi="Times New Roman" w:cs="Times New Roman"/>
          <w:sz w:val="24"/>
          <w:szCs w:val="24"/>
        </w:rPr>
        <w:t>р</w:t>
      </w:r>
      <w:r w:rsidRPr="00E53E65">
        <w:rPr>
          <w:rFonts w:ascii="Times New Roman" w:hAnsi="Times New Roman" w:cs="Times New Roman"/>
          <w:sz w:val="24"/>
          <w:szCs w:val="24"/>
        </w:rPr>
        <w:t xml:space="preserve">ешению о </w:t>
      </w:r>
      <w:r w:rsidR="005859E7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E53E65">
        <w:rPr>
          <w:rFonts w:ascii="Times New Roman" w:hAnsi="Times New Roman" w:cs="Times New Roman"/>
          <w:sz w:val="24"/>
          <w:szCs w:val="24"/>
        </w:rPr>
        <w:t xml:space="preserve">бюджете), в составе ведомственной структуры расходов (Приложения № 7 и № 7.1 к </w:t>
      </w:r>
      <w:r w:rsidR="005859E7">
        <w:rPr>
          <w:rFonts w:ascii="Times New Roman" w:hAnsi="Times New Roman" w:cs="Times New Roman"/>
          <w:sz w:val="24"/>
          <w:szCs w:val="24"/>
        </w:rPr>
        <w:t>р</w:t>
      </w:r>
      <w:r w:rsidRPr="00E53E65">
        <w:rPr>
          <w:rFonts w:ascii="Times New Roman" w:hAnsi="Times New Roman" w:cs="Times New Roman"/>
          <w:sz w:val="24"/>
          <w:szCs w:val="24"/>
        </w:rPr>
        <w:t xml:space="preserve">ешению о </w:t>
      </w:r>
      <w:r w:rsidR="005859E7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E53E65">
        <w:rPr>
          <w:rFonts w:ascii="Times New Roman" w:hAnsi="Times New Roman" w:cs="Times New Roman"/>
          <w:sz w:val="24"/>
          <w:szCs w:val="24"/>
        </w:rPr>
        <w:t>бюджете) определены главные распорядители средств бюджета.</w:t>
      </w:r>
      <w:proofErr w:type="gramEnd"/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Решением о</w:t>
      </w:r>
      <w:r w:rsidR="005859E7">
        <w:rPr>
          <w:rFonts w:ascii="Times New Roman" w:hAnsi="Times New Roman" w:cs="Times New Roman"/>
          <w:sz w:val="24"/>
          <w:szCs w:val="24"/>
        </w:rPr>
        <w:t xml:space="preserve"> районном</w:t>
      </w:r>
      <w:r w:rsidRPr="00E53E65">
        <w:rPr>
          <w:rFonts w:ascii="Times New Roman" w:hAnsi="Times New Roman" w:cs="Times New Roman"/>
          <w:sz w:val="24"/>
          <w:szCs w:val="24"/>
        </w:rPr>
        <w:t xml:space="preserve"> бюджете утвержден</w:t>
      </w:r>
      <w:r w:rsidR="00942F04">
        <w:rPr>
          <w:rFonts w:ascii="Times New Roman" w:hAnsi="Times New Roman" w:cs="Times New Roman"/>
          <w:sz w:val="24"/>
          <w:szCs w:val="24"/>
        </w:rPr>
        <w:t>о</w:t>
      </w:r>
      <w:r w:rsidRPr="00E53E65">
        <w:rPr>
          <w:rFonts w:ascii="Times New Roman" w:hAnsi="Times New Roman" w:cs="Times New Roman"/>
          <w:sz w:val="24"/>
          <w:szCs w:val="24"/>
        </w:rPr>
        <w:t>: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>- 4 администраторов доходов бюджета: администрация</w:t>
      </w:r>
      <w:r w:rsidR="005859E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Печенгский район (далее – администрация)</w:t>
      </w:r>
      <w:r w:rsidRPr="00E53E65">
        <w:rPr>
          <w:rFonts w:ascii="Times New Roman" w:hAnsi="Times New Roman" w:cs="Times New Roman"/>
          <w:sz w:val="24"/>
          <w:szCs w:val="24"/>
        </w:rPr>
        <w:t>, финансовое управление</w:t>
      </w:r>
      <w:r w:rsidR="005859E7">
        <w:rPr>
          <w:rFonts w:ascii="Times New Roman" w:hAnsi="Times New Roman" w:cs="Times New Roman"/>
          <w:sz w:val="24"/>
          <w:szCs w:val="24"/>
        </w:rPr>
        <w:t xml:space="preserve"> </w:t>
      </w:r>
      <w:r w:rsidR="005859E7" w:rsidRPr="00E53E65">
        <w:rPr>
          <w:rFonts w:ascii="Times New Roman" w:hAnsi="Times New Roman" w:cs="Times New Roman"/>
          <w:sz w:val="24"/>
          <w:szCs w:val="24"/>
        </w:rPr>
        <w:t>администраци</w:t>
      </w:r>
      <w:r w:rsidR="005859E7">
        <w:rPr>
          <w:rFonts w:ascii="Times New Roman" w:hAnsi="Times New Roman" w:cs="Times New Roman"/>
          <w:sz w:val="24"/>
          <w:szCs w:val="24"/>
        </w:rPr>
        <w:t>и</w:t>
      </w:r>
      <w:r w:rsidRPr="00E53E65">
        <w:rPr>
          <w:rFonts w:ascii="Times New Roman" w:hAnsi="Times New Roman" w:cs="Times New Roman"/>
          <w:sz w:val="24"/>
          <w:szCs w:val="24"/>
        </w:rPr>
        <w:t>, отдел образования</w:t>
      </w:r>
      <w:r w:rsidR="005859E7">
        <w:rPr>
          <w:rFonts w:ascii="Times New Roman" w:hAnsi="Times New Roman" w:cs="Times New Roman"/>
          <w:sz w:val="24"/>
          <w:szCs w:val="24"/>
        </w:rPr>
        <w:t xml:space="preserve"> </w:t>
      </w:r>
      <w:r w:rsidR="005859E7" w:rsidRPr="00E53E65">
        <w:rPr>
          <w:rFonts w:ascii="Times New Roman" w:hAnsi="Times New Roman" w:cs="Times New Roman"/>
          <w:sz w:val="24"/>
          <w:szCs w:val="24"/>
        </w:rPr>
        <w:t>администраци</w:t>
      </w:r>
      <w:r w:rsidR="005859E7">
        <w:rPr>
          <w:rFonts w:ascii="Times New Roman" w:hAnsi="Times New Roman" w:cs="Times New Roman"/>
          <w:sz w:val="24"/>
          <w:szCs w:val="24"/>
        </w:rPr>
        <w:t>и</w:t>
      </w:r>
      <w:r w:rsidRPr="00E53E65">
        <w:rPr>
          <w:rFonts w:ascii="Times New Roman" w:hAnsi="Times New Roman" w:cs="Times New Roman"/>
          <w:sz w:val="24"/>
          <w:szCs w:val="24"/>
        </w:rPr>
        <w:t>, комитет по управлению имуществом</w:t>
      </w:r>
      <w:r w:rsidR="005859E7">
        <w:rPr>
          <w:rFonts w:ascii="Times New Roman" w:hAnsi="Times New Roman" w:cs="Times New Roman"/>
          <w:sz w:val="24"/>
          <w:szCs w:val="24"/>
        </w:rPr>
        <w:t xml:space="preserve"> </w:t>
      </w:r>
      <w:r w:rsidR="005859E7" w:rsidRPr="00E53E65">
        <w:rPr>
          <w:rFonts w:ascii="Times New Roman" w:hAnsi="Times New Roman" w:cs="Times New Roman"/>
          <w:sz w:val="24"/>
          <w:szCs w:val="24"/>
        </w:rPr>
        <w:t>администраци</w:t>
      </w:r>
      <w:r w:rsidR="005859E7">
        <w:rPr>
          <w:rFonts w:ascii="Times New Roman" w:hAnsi="Times New Roman" w:cs="Times New Roman"/>
          <w:sz w:val="24"/>
          <w:szCs w:val="24"/>
        </w:rPr>
        <w:t>и</w:t>
      </w:r>
      <w:r w:rsidRPr="00E53E65">
        <w:rPr>
          <w:rFonts w:ascii="Times New Roman" w:hAnsi="Times New Roman" w:cs="Times New Roman"/>
          <w:sz w:val="24"/>
          <w:szCs w:val="24"/>
        </w:rPr>
        <w:t>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- </w:t>
      </w:r>
      <w:r w:rsidR="005859E7">
        <w:rPr>
          <w:rFonts w:ascii="Times New Roman" w:hAnsi="Times New Roman" w:cs="Times New Roman"/>
          <w:sz w:val="24"/>
          <w:szCs w:val="24"/>
        </w:rPr>
        <w:t>5</w:t>
      </w:r>
      <w:r w:rsidRPr="00E53E65">
        <w:rPr>
          <w:rFonts w:ascii="Times New Roman" w:hAnsi="Times New Roman" w:cs="Times New Roman"/>
          <w:sz w:val="24"/>
          <w:szCs w:val="24"/>
        </w:rPr>
        <w:t xml:space="preserve"> главных распорядителя средств бюджета: администрация</w:t>
      </w:r>
      <w:r w:rsidR="005859E7">
        <w:rPr>
          <w:rFonts w:ascii="Times New Roman" w:hAnsi="Times New Roman" w:cs="Times New Roman"/>
          <w:sz w:val="24"/>
          <w:szCs w:val="24"/>
        </w:rPr>
        <w:t>,</w:t>
      </w:r>
      <w:r w:rsidRPr="00E53E65">
        <w:rPr>
          <w:rFonts w:ascii="Times New Roman" w:hAnsi="Times New Roman" w:cs="Times New Roman"/>
          <w:sz w:val="24"/>
          <w:szCs w:val="24"/>
        </w:rPr>
        <w:t xml:space="preserve"> </w:t>
      </w:r>
      <w:r w:rsidR="005859E7" w:rsidRPr="00E53E65"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="005859E7">
        <w:rPr>
          <w:rFonts w:ascii="Times New Roman" w:hAnsi="Times New Roman" w:cs="Times New Roman"/>
          <w:sz w:val="24"/>
          <w:szCs w:val="24"/>
        </w:rPr>
        <w:t xml:space="preserve"> </w:t>
      </w:r>
      <w:r w:rsidR="005859E7" w:rsidRPr="00E53E65">
        <w:rPr>
          <w:rFonts w:ascii="Times New Roman" w:hAnsi="Times New Roman" w:cs="Times New Roman"/>
          <w:sz w:val="24"/>
          <w:szCs w:val="24"/>
        </w:rPr>
        <w:t>администраци</w:t>
      </w:r>
      <w:r w:rsidR="005859E7">
        <w:rPr>
          <w:rFonts w:ascii="Times New Roman" w:hAnsi="Times New Roman" w:cs="Times New Roman"/>
          <w:sz w:val="24"/>
          <w:szCs w:val="24"/>
        </w:rPr>
        <w:t>и</w:t>
      </w:r>
      <w:r w:rsidR="005859E7" w:rsidRPr="00E53E65">
        <w:rPr>
          <w:rFonts w:ascii="Times New Roman" w:hAnsi="Times New Roman" w:cs="Times New Roman"/>
          <w:sz w:val="24"/>
          <w:szCs w:val="24"/>
        </w:rPr>
        <w:t>, отдел образования</w:t>
      </w:r>
      <w:r w:rsidR="005859E7">
        <w:rPr>
          <w:rFonts w:ascii="Times New Roman" w:hAnsi="Times New Roman" w:cs="Times New Roman"/>
          <w:sz w:val="24"/>
          <w:szCs w:val="24"/>
        </w:rPr>
        <w:t xml:space="preserve"> </w:t>
      </w:r>
      <w:r w:rsidR="005859E7" w:rsidRPr="00E53E65">
        <w:rPr>
          <w:rFonts w:ascii="Times New Roman" w:hAnsi="Times New Roman" w:cs="Times New Roman"/>
          <w:sz w:val="24"/>
          <w:szCs w:val="24"/>
        </w:rPr>
        <w:t>администраци</w:t>
      </w:r>
      <w:r w:rsidR="005859E7">
        <w:rPr>
          <w:rFonts w:ascii="Times New Roman" w:hAnsi="Times New Roman" w:cs="Times New Roman"/>
          <w:sz w:val="24"/>
          <w:szCs w:val="24"/>
        </w:rPr>
        <w:t>и</w:t>
      </w:r>
      <w:r w:rsidR="005859E7" w:rsidRPr="00E53E65">
        <w:rPr>
          <w:rFonts w:ascii="Times New Roman" w:hAnsi="Times New Roman" w:cs="Times New Roman"/>
          <w:sz w:val="24"/>
          <w:szCs w:val="24"/>
        </w:rPr>
        <w:t>, комитет по управлению имуществом</w:t>
      </w:r>
      <w:r w:rsidR="005859E7">
        <w:rPr>
          <w:rFonts w:ascii="Times New Roman" w:hAnsi="Times New Roman" w:cs="Times New Roman"/>
          <w:sz w:val="24"/>
          <w:szCs w:val="24"/>
        </w:rPr>
        <w:t xml:space="preserve"> </w:t>
      </w:r>
      <w:r w:rsidR="005859E7" w:rsidRPr="00E53E65">
        <w:rPr>
          <w:rFonts w:ascii="Times New Roman" w:hAnsi="Times New Roman" w:cs="Times New Roman"/>
          <w:sz w:val="24"/>
          <w:szCs w:val="24"/>
        </w:rPr>
        <w:t>администраци</w:t>
      </w:r>
      <w:r w:rsidR="005859E7">
        <w:rPr>
          <w:rFonts w:ascii="Times New Roman" w:hAnsi="Times New Roman" w:cs="Times New Roman"/>
          <w:sz w:val="24"/>
          <w:szCs w:val="24"/>
        </w:rPr>
        <w:t>и</w:t>
      </w:r>
      <w:r w:rsidRPr="00E53E65">
        <w:rPr>
          <w:rFonts w:ascii="Times New Roman" w:hAnsi="Times New Roman" w:cs="Times New Roman"/>
          <w:sz w:val="24"/>
          <w:szCs w:val="24"/>
        </w:rPr>
        <w:t>, отдел строительства и ЖКХ</w:t>
      </w:r>
      <w:r w:rsidR="005859E7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E53E65">
        <w:rPr>
          <w:rFonts w:ascii="Times New Roman" w:hAnsi="Times New Roman" w:cs="Times New Roman"/>
          <w:sz w:val="24"/>
          <w:szCs w:val="24"/>
        </w:rPr>
        <w:t>;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- 1 администратор источников финансирования дефицита бюджета в лице финансового управления администрации (Приложение № 2 к </w:t>
      </w:r>
      <w:r w:rsidR="005859E7">
        <w:rPr>
          <w:rFonts w:ascii="Times New Roman" w:hAnsi="Times New Roman" w:cs="Times New Roman"/>
          <w:sz w:val="24"/>
          <w:szCs w:val="24"/>
        </w:rPr>
        <w:t>р</w:t>
      </w:r>
      <w:r w:rsidRPr="00E53E65">
        <w:rPr>
          <w:rFonts w:ascii="Times New Roman" w:hAnsi="Times New Roman" w:cs="Times New Roman"/>
          <w:sz w:val="24"/>
          <w:szCs w:val="24"/>
        </w:rPr>
        <w:t>ешению о</w:t>
      </w:r>
      <w:r w:rsidR="005859E7">
        <w:rPr>
          <w:rFonts w:ascii="Times New Roman" w:hAnsi="Times New Roman" w:cs="Times New Roman"/>
          <w:sz w:val="24"/>
          <w:szCs w:val="24"/>
        </w:rPr>
        <w:t xml:space="preserve"> районном</w:t>
      </w:r>
      <w:r w:rsidRPr="00E53E65">
        <w:rPr>
          <w:rFonts w:ascii="Times New Roman" w:hAnsi="Times New Roman" w:cs="Times New Roman"/>
          <w:sz w:val="24"/>
          <w:szCs w:val="24"/>
        </w:rPr>
        <w:t xml:space="preserve"> бюджете).</w:t>
      </w:r>
    </w:p>
    <w:p w:rsidR="00E53E65" w:rsidRPr="00E53E65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Районный б</w:t>
      </w:r>
      <w:r w:rsidR="00E53E65" w:rsidRPr="00E53E65">
        <w:rPr>
          <w:rFonts w:ascii="Times New Roman" w:hAnsi="Times New Roman" w:cs="Times New Roman"/>
          <w:sz w:val="24"/>
          <w:szCs w:val="24"/>
        </w:rPr>
        <w:t xml:space="preserve">юджет сформирован с учетом прогноза социально-экономического развития муниципального района, что соответствует пункту 2 статьи 172 </w:t>
      </w:r>
      <w:r>
        <w:rPr>
          <w:rFonts w:ascii="Times New Roman" w:hAnsi="Times New Roman" w:cs="Times New Roman"/>
          <w:sz w:val="24"/>
          <w:szCs w:val="24"/>
        </w:rPr>
        <w:t>БК</w:t>
      </w:r>
      <w:r w:rsidR="00E53E65" w:rsidRPr="00E53E65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В окончательной редакции </w:t>
      </w:r>
      <w:r w:rsidR="005859E7"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Pr="00E53E65">
        <w:rPr>
          <w:rFonts w:ascii="Times New Roman" w:hAnsi="Times New Roman" w:cs="Times New Roman"/>
          <w:sz w:val="24"/>
          <w:szCs w:val="24"/>
        </w:rPr>
        <w:t>бюджет на 2017 год утвержден по расходам в сумме 1 531 003,2 тыс. рублей</w:t>
      </w:r>
      <w:r w:rsidR="001E20CD">
        <w:rPr>
          <w:rFonts w:ascii="Times New Roman" w:hAnsi="Times New Roman" w:cs="Times New Roman"/>
          <w:sz w:val="24"/>
          <w:szCs w:val="24"/>
        </w:rPr>
        <w:t>,</w:t>
      </w:r>
      <w:r w:rsidRPr="00E53E65">
        <w:rPr>
          <w:rFonts w:ascii="Times New Roman" w:hAnsi="Times New Roman" w:cs="Times New Roman"/>
          <w:sz w:val="24"/>
          <w:szCs w:val="24"/>
        </w:rPr>
        <w:t xml:space="preserve"> исходя из прогнозируемого объема доходов в сумме 1 572 906,7 тыс. рублей. Объем налоговых и неналоговых доходов </w:t>
      </w:r>
      <w:r w:rsidR="005859E7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53E65">
        <w:rPr>
          <w:rFonts w:ascii="Times New Roman" w:hAnsi="Times New Roman" w:cs="Times New Roman"/>
          <w:sz w:val="24"/>
          <w:szCs w:val="24"/>
        </w:rPr>
        <w:t xml:space="preserve">бюджета утвержден в размере 498 227,5 тыс. рублей или 32,5% от доходной части </w:t>
      </w:r>
      <w:r w:rsidR="005859E7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E53E65">
        <w:rPr>
          <w:rFonts w:ascii="Times New Roman" w:hAnsi="Times New Roman" w:cs="Times New Roman"/>
          <w:sz w:val="24"/>
          <w:szCs w:val="24"/>
        </w:rPr>
        <w:t xml:space="preserve">бюджета. 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E65">
        <w:rPr>
          <w:rFonts w:ascii="Times New Roman" w:hAnsi="Times New Roman" w:cs="Times New Roman"/>
          <w:sz w:val="24"/>
          <w:szCs w:val="24"/>
        </w:rPr>
        <w:t xml:space="preserve">По сравнению с первоначально утвержденной редакцией решения о </w:t>
      </w:r>
      <w:r w:rsidR="005859E7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E53E65">
        <w:rPr>
          <w:rFonts w:ascii="Times New Roman" w:hAnsi="Times New Roman" w:cs="Times New Roman"/>
          <w:sz w:val="24"/>
          <w:szCs w:val="24"/>
        </w:rPr>
        <w:t>бюджете доходы бюджета в окончательной редакции увеличились на 137 459,3 тыс. рублей (или 9,9%), в том числе уменьшение налоговых и неналоговых доходов составило 10 443,9 тыс. рублей (или 2,1%), увеличение безвозмездных</w:t>
      </w:r>
      <w:r w:rsidR="001E20CD">
        <w:rPr>
          <w:rFonts w:ascii="Times New Roman" w:hAnsi="Times New Roman" w:cs="Times New Roman"/>
          <w:sz w:val="24"/>
          <w:szCs w:val="24"/>
        </w:rPr>
        <w:t xml:space="preserve"> поступлений составило 147 903,3</w:t>
      </w:r>
      <w:r w:rsidRPr="00E53E65">
        <w:rPr>
          <w:rFonts w:ascii="Times New Roman" w:hAnsi="Times New Roman" w:cs="Times New Roman"/>
          <w:sz w:val="24"/>
          <w:szCs w:val="24"/>
        </w:rPr>
        <w:t xml:space="preserve"> тыс. рублей (или 16,7%). </w:t>
      </w:r>
    </w:p>
    <w:p w:rsidR="005859E7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9E7">
        <w:rPr>
          <w:rFonts w:ascii="Times New Roman" w:hAnsi="Times New Roman" w:cs="Times New Roman"/>
          <w:sz w:val="24"/>
          <w:szCs w:val="24"/>
        </w:rPr>
        <w:t xml:space="preserve">Расходы в окончательной редакции </w:t>
      </w:r>
      <w:r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5859E7">
        <w:rPr>
          <w:rFonts w:ascii="Times New Roman" w:hAnsi="Times New Roman" w:cs="Times New Roman"/>
          <w:sz w:val="24"/>
          <w:szCs w:val="24"/>
        </w:rPr>
        <w:t>бюджета соответственно ув</w:t>
      </w:r>
      <w:r w:rsidR="001E20CD">
        <w:rPr>
          <w:rFonts w:ascii="Times New Roman" w:hAnsi="Times New Roman" w:cs="Times New Roman"/>
          <w:sz w:val="24"/>
          <w:szCs w:val="24"/>
        </w:rPr>
        <w:t>еличены на 129 496,0</w:t>
      </w:r>
      <w:r w:rsidRPr="005859E7">
        <w:rPr>
          <w:rFonts w:ascii="Times New Roman" w:hAnsi="Times New Roman" w:cs="Times New Roman"/>
          <w:sz w:val="24"/>
          <w:szCs w:val="24"/>
        </w:rPr>
        <w:t xml:space="preserve"> тыс. рублей (или 9,0%). </w:t>
      </w:r>
    </w:p>
    <w:p w:rsidR="00F413FB" w:rsidRDefault="00F413FB" w:rsidP="00F413FB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3FB">
        <w:rPr>
          <w:rFonts w:ascii="Times New Roman" w:hAnsi="Times New Roman" w:cs="Times New Roman"/>
          <w:sz w:val="24"/>
          <w:szCs w:val="24"/>
        </w:rPr>
        <w:t>С учетом внесенных 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413FB">
        <w:rPr>
          <w:rFonts w:ascii="Times New Roman" w:hAnsi="Times New Roman" w:cs="Times New Roman"/>
          <w:sz w:val="24"/>
          <w:szCs w:val="24"/>
        </w:rPr>
        <w:t xml:space="preserve"> году изменений и дополнений объем резервного фонда утвержден в сумме 1 000,0 тыс. рублей, что не противоречит ограничению, установленному статье 81 БК РФ (не более 3%).</w:t>
      </w:r>
    </w:p>
    <w:p w:rsidR="005859E7" w:rsidRPr="005859E7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9E7">
        <w:rPr>
          <w:rFonts w:ascii="Times New Roman" w:hAnsi="Times New Roman" w:cs="Times New Roman"/>
          <w:sz w:val="24"/>
          <w:szCs w:val="24"/>
        </w:rPr>
        <w:t xml:space="preserve">Размер дефицита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5859E7">
        <w:rPr>
          <w:rFonts w:ascii="Times New Roman" w:hAnsi="Times New Roman" w:cs="Times New Roman"/>
          <w:sz w:val="24"/>
          <w:szCs w:val="24"/>
        </w:rPr>
        <w:t xml:space="preserve"> бюджета установлен в сумме 41 903,4 тыс. рублей или 8,4 % от утвержденного общего годового объема доходов местного бюджета без учета утвержденного объема безвозмездных поступлений, что не превышает ограничения, установленные пунктом 3 статьи 92.1 </w:t>
      </w:r>
      <w:r w:rsidR="00CF1AD8">
        <w:rPr>
          <w:rFonts w:ascii="Times New Roman" w:hAnsi="Times New Roman" w:cs="Times New Roman"/>
          <w:sz w:val="24"/>
          <w:szCs w:val="24"/>
        </w:rPr>
        <w:t>БК</w:t>
      </w:r>
      <w:r w:rsidRPr="005859E7">
        <w:rPr>
          <w:rFonts w:ascii="Times New Roman" w:hAnsi="Times New Roman" w:cs="Times New Roman"/>
          <w:sz w:val="24"/>
          <w:szCs w:val="24"/>
        </w:rPr>
        <w:t xml:space="preserve"> РФ. </w:t>
      </w:r>
    </w:p>
    <w:p w:rsidR="005859E7" w:rsidRPr="005859E7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9E7">
        <w:rPr>
          <w:rFonts w:ascii="Times New Roman" w:hAnsi="Times New Roman" w:cs="Times New Roman"/>
          <w:sz w:val="24"/>
          <w:szCs w:val="24"/>
        </w:rPr>
        <w:lastRenderedPageBreak/>
        <w:t xml:space="preserve">Источниками финансирования дефицита </w:t>
      </w:r>
      <w:r w:rsidR="00CF1AD8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5859E7">
        <w:rPr>
          <w:rFonts w:ascii="Times New Roman" w:hAnsi="Times New Roman" w:cs="Times New Roman"/>
          <w:sz w:val="24"/>
          <w:szCs w:val="24"/>
        </w:rPr>
        <w:t xml:space="preserve">бюджета (Приложение № 5 к </w:t>
      </w:r>
      <w:r w:rsidR="00CF1AD8">
        <w:rPr>
          <w:rFonts w:ascii="Times New Roman" w:hAnsi="Times New Roman" w:cs="Times New Roman"/>
          <w:sz w:val="24"/>
          <w:szCs w:val="24"/>
        </w:rPr>
        <w:t>р</w:t>
      </w:r>
      <w:r w:rsidRPr="005859E7">
        <w:rPr>
          <w:rFonts w:ascii="Times New Roman" w:hAnsi="Times New Roman" w:cs="Times New Roman"/>
          <w:sz w:val="24"/>
          <w:szCs w:val="24"/>
        </w:rPr>
        <w:t>ешению о районном бюджете) определен</w:t>
      </w:r>
      <w:r w:rsidR="00CF1AD8">
        <w:rPr>
          <w:rFonts w:ascii="Times New Roman" w:hAnsi="Times New Roman" w:cs="Times New Roman"/>
          <w:sz w:val="24"/>
          <w:szCs w:val="24"/>
        </w:rPr>
        <w:t>ы</w:t>
      </w:r>
      <w:r w:rsidRPr="005859E7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1E20CD">
        <w:rPr>
          <w:rFonts w:ascii="Times New Roman" w:hAnsi="Times New Roman" w:cs="Times New Roman"/>
          <w:sz w:val="24"/>
          <w:szCs w:val="24"/>
        </w:rPr>
        <w:t>я</w:t>
      </w:r>
      <w:r w:rsidRPr="005859E7">
        <w:rPr>
          <w:rFonts w:ascii="Times New Roman" w:hAnsi="Times New Roman" w:cs="Times New Roman"/>
          <w:sz w:val="24"/>
          <w:szCs w:val="24"/>
        </w:rPr>
        <w:t xml:space="preserve"> остатков средств на счетах по учету средств местного бюджета в сумме 9 403,4 тыс. рублей, также предусмотрено получение бюджетных кредитов от других бюджетов бюджетной системы Российской Федерации в сумме 32 500,0 тыс. рублей. </w:t>
      </w:r>
    </w:p>
    <w:p w:rsidR="005859E7" w:rsidRPr="005859E7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9E7">
        <w:rPr>
          <w:rFonts w:ascii="Times New Roman" w:hAnsi="Times New Roman" w:cs="Times New Roman"/>
          <w:sz w:val="24"/>
          <w:szCs w:val="24"/>
        </w:rPr>
        <w:t xml:space="preserve">Решением о </w:t>
      </w:r>
      <w:r w:rsidR="00CF1AD8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5859E7">
        <w:rPr>
          <w:rFonts w:ascii="Times New Roman" w:hAnsi="Times New Roman" w:cs="Times New Roman"/>
          <w:sz w:val="24"/>
          <w:szCs w:val="24"/>
        </w:rPr>
        <w:t xml:space="preserve">бюджете в окончательной редакции установлен верхний предел муниципального долга на 01.01.2018 в сумме 140 400,0 тыс. рублей, а также предельный объем муниципального долга Печенгского района на 2017 год в сумме 140 400,0 тыс. рублей. Данные показатели отражены в текстовой части о районном бюджете с учетом требований статьи 107 </w:t>
      </w:r>
      <w:r w:rsidR="00CF1AD8">
        <w:rPr>
          <w:rFonts w:ascii="Times New Roman" w:hAnsi="Times New Roman" w:cs="Times New Roman"/>
          <w:sz w:val="24"/>
          <w:szCs w:val="24"/>
        </w:rPr>
        <w:t>БК РФ</w:t>
      </w:r>
      <w:r w:rsidRPr="005859E7">
        <w:rPr>
          <w:rFonts w:ascii="Times New Roman" w:hAnsi="Times New Roman" w:cs="Times New Roman"/>
          <w:sz w:val="24"/>
          <w:szCs w:val="24"/>
        </w:rPr>
        <w:t>.</w:t>
      </w:r>
    </w:p>
    <w:p w:rsidR="005859E7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9E7">
        <w:rPr>
          <w:rFonts w:ascii="Times New Roman" w:hAnsi="Times New Roman" w:cs="Times New Roman"/>
          <w:sz w:val="24"/>
          <w:szCs w:val="24"/>
        </w:rPr>
        <w:t xml:space="preserve">В соответствии со статьей 111 </w:t>
      </w:r>
      <w:r w:rsidR="00CF1AD8">
        <w:rPr>
          <w:rFonts w:ascii="Times New Roman" w:hAnsi="Times New Roman" w:cs="Times New Roman"/>
          <w:sz w:val="24"/>
          <w:szCs w:val="24"/>
        </w:rPr>
        <w:t>БК РФ</w:t>
      </w:r>
      <w:r w:rsidRPr="005859E7">
        <w:rPr>
          <w:rFonts w:ascii="Times New Roman" w:hAnsi="Times New Roman" w:cs="Times New Roman"/>
          <w:sz w:val="24"/>
          <w:szCs w:val="24"/>
        </w:rPr>
        <w:t xml:space="preserve"> решением о районном бюджете установлен объем расходов на обслуживание муниципального долга Печенгского района на 2017 год в размере 110,9 тыс. рублей;  на 2018 год в размере 300,0 тыс. рублей; на 2019 год в размере 300,0 тыс. рублей и не превышает установленного значения </w:t>
      </w:r>
      <w:r w:rsidR="00CF1AD8">
        <w:rPr>
          <w:rFonts w:ascii="Times New Roman" w:hAnsi="Times New Roman" w:cs="Times New Roman"/>
          <w:sz w:val="24"/>
          <w:szCs w:val="24"/>
        </w:rPr>
        <w:t>(</w:t>
      </w:r>
      <w:r w:rsidRPr="005859E7">
        <w:rPr>
          <w:rFonts w:ascii="Times New Roman" w:hAnsi="Times New Roman" w:cs="Times New Roman"/>
          <w:sz w:val="24"/>
          <w:szCs w:val="24"/>
        </w:rPr>
        <w:t>15%</w:t>
      </w:r>
      <w:r w:rsidR="00CF1AD8">
        <w:rPr>
          <w:rFonts w:ascii="Times New Roman" w:hAnsi="Times New Roman" w:cs="Times New Roman"/>
          <w:sz w:val="24"/>
          <w:szCs w:val="24"/>
        </w:rPr>
        <w:t>)</w:t>
      </w:r>
      <w:r w:rsidRPr="005859E7">
        <w:rPr>
          <w:rFonts w:ascii="Times New Roman" w:hAnsi="Times New Roman" w:cs="Times New Roman"/>
          <w:sz w:val="24"/>
          <w:szCs w:val="24"/>
        </w:rPr>
        <w:t xml:space="preserve"> объема расходов районного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C9704E" w:rsidRPr="00C9704E" w:rsidRDefault="00C9704E" w:rsidP="00C9704E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04E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пункта 5 статьи 179.4 БК РФ в муниципальном образовании Печенгский район создан муниципальный дорожный фонд (далее - дорожный фонд). </w:t>
      </w:r>
    </w:p>
    <w:p w:rsidR="00C9704E" w:rsidRPr="00C9704E" w:rsidRDefault="00C9704E" w:rsidP="00C9704E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04E">
        <w:rPr>
          <w:rFonts w:ascii="Times New Roman" w:hAnsi="Times New Roman" w:cs="Times New Roman"/>
          <w:sz w:val="24"/>
          <w:szCs w:val="24"/>
        </w:rPr>
        <w:t xml:space="preserve">Формирование и использование бюджетных ассигнований дорожного фонда регламентируется положением о муниципальном дорожном фонде в муниципальном образовании Печенгский район, утвержденным решением Совета депутатов Печенгского района от 16.12.2016 № 151. </w:t>
      </w:r>
    </w:p>
    <w:p w:rsidR="00C9704E" w:rsidRPr="005859E7" w:rsidRDefault="00C9704E" w:rsidP="00C9704E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04E">
        <w:rPr>
          <w:rFonts w:ascii="Times New Roman" w:hAnsi="Times New Roman" w:cs="Times New Roman"/>
          <w:sz w:val="24"/>
          <w:szCs w:val="24"/>
        </w:rPr>
        <w:t>Первоначально объем бюджетных ассигнований дорожного фонда</w:t>
      </w:r>
      <w:r w:rsidR="001E20CD">
        <w:rPr>
          <w:rFonts w:ascii="Times New Roman" w:hAnsi="Times New Roman" w:cs="Times New Roman"/>
          <w:sz w:val="24"/>
          <w:szCs w:val="24"/>
        </w:rPr>
        <w:t xml:space="preserve"> в отчетном году</w:t>
      </w:r>
      <w:r w:rsidRPr="00C9704E">
        <w:rPr>
          <w:rFonts w:ascii="Times New Roman" w:hAnsi="Times New Roman" w:cs="Times New Roman"/>
          <w:sz w:val="24"/>
          <w:szCs w:val="24"/>
        </w:rPr>
        <w:t xml:space="preserve"> утвержден в сумме 2 833,8 тыс. рублей. С учетом внесенных изменений и дополнений объем бюджетных ассигнований дорожного фонда уменьшен на 386,3 тыс. рублей или 14% и утвержден в сумме 2 447,5 тыс. рублей.</w:t>
      </w:r>
    </w:p>
    <w:p w:rsidR="005859E7" w:rsidRPr="005859E7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B7F">
        <w:rPr>
          <w:rFonts w:ascii="Times New Roman" w:hAnsi="Times New Roman" w:cs="Times New Roman"/>
          <w:sz w:val="24"/>
          <w:szCs w:val="24"/>
        </w:rPr>
        <w:t xml:space="preserve">Бюджетных ассигнований на исполнение публичных нормативных обязательств бюджетом Печенгского района на 2017 год предусмотрено в сумме 21 174,2 тыс. рублей; на 2018 год в сумме 23 116,9 тыс. рублей; на 2019 год в сумме 23 116,9 тыс. рублей. Данные показатели отражены в текстовой части о районном бюджете с учетом требований пункта 3 статьи 184.1 </w:t>
      </w:r>
      <w:r w:rsidR="00942F04" w:rsidRPr="00081B7F">
        <w:rPr>
          <w:rFonts w:ascii="Times New Roman" w:hAnsi="Times New Roman" w:cs="Times New Roman"/>
          <w:sz w:val="24"/>
          <w:szCs w:val="24"/>
        </w:rPr>
        <w:t>БК РФ.</w:t>
      </w:r>
    </w:p>
    <w:p w:rsidR="005859E7" w:rsidRDefault="005859E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9E7">
        <w:rPr>
          <w:rFonts w:ascii="Times New Roman" w:hAnsi="Times New Roman" w:cs="Times New Roman"/>
          <w:sz w:val="24"/>
          <w:szCs w:val="24"/>
        </w:rPr>
        <w:t>По состоянию на 01.01.2018 года остаток средств на едином счете бюджета муниципального образования Печенгский район составил 9 142,3 тыс. ру</w:t>
      </w:r>
      <w:r w:rsidR="00081B7F">
        <w:rPr>
          <w:rFonts w:ascii="Times New Roman" w:hAnsi="Times New Roman" w:cs="Times New Roman"/>
          <w:sz w:val="24"/>
          <w:szCs w:val="24"/>
        </w:rPr>
        <w:t>блей (по данным формы 0503120).</w:t>
      </w:r>
    </w:p>
    <w:p w:rsidR="00F73D93" w:rsidRPr="00E53E65" w:rsidRDefault="00F73D93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59E7">
        <w:rPr>
          <w:rFonts w:ascii="Times New Roman" w:hAnsi="Times New Roman" w:cs="Times New Roman"/>
          <w:sz w:val="24"/>
          <w:szCs w:val="24"/>
        </w:rPr>
        <w:t xml:space="preserve">В ходе проверки проведен подробный анализ </w:t>
      </w:r>
      <w:r w:rsidR="001E20CD">
        <w:rPr>
          <w:rFonts w:ascii="Times New Roman" w:hAnsi="Times New Roman" w:cs="Times New Roman"/>
          <w:sz w:val="24"/>
          <w:szCs w:val="24"/>
        </w:rPr>
        <w:t>основных показателей формирования и исполнения районного</w:t>
      </w:r>
      <w:r w:rsidRPr="005859E7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1E20CD">
        <w:rPr>
          <w:rFonts w:ascii="Times New Roman" w:hAnsi="Times New Roman" w:cs="Times New Roman"/>
          <w:sz w:val="24"/>
          <w:szCs w:val="24"/>
        </w:rPr>
        <w:t xml:space="preserve"> за 2017 год</w:t>
      </w:r>
      <w:r w:rsidRPr="005859E7">
        <w:rPr>
          <w:rFonts w:ascii="Times New Roman" w:hAnsi="Times New Roman" w:cs="Times New Roman"/>
          <w:sz w:val="24"/>
          <w:szCs w:val="24"/>
        </w:rPr>
        <w:t xml:space="preserve">, который представлен в Приложении </w:t>
      </w:r>
      <w:r>
        <w:rPr>
          <w:rFonts w:ascii="Times New Roman" w:hAnsi="Times New Roman" w:cs="Times New Roman"/>
          <w:sz w:val="24"/>
          <w:szCs w:val="24"/>
        </w:rPr>
        <w:t>1 к заключению.</w:t>
      </w:r>
    </w:p>
    <w:p w:rsidR="00430813" w:rsidRDefault="003175C6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Кредиторская задолженность в 2017 году уменьшилась на 60,7% или 8 786,5 тыс. рублей и составила 5 681,4 тыс. рублей.</w:t>
      </w:r>
      <w:r w:rsidR="00F43F85">
        <w:rPr>
          <w:rFonts w:ascii="Times New Roman" w:hAnsi="Times New Roman" w:cs="Times New Roman"/>
          <w:sz w:val="24"/>
          <w:szCs w:val="24"/>
        </w:rPr>
        <w:t xml:space="preserve"> Основная доля уменьшения кредиторской задолженности составила по расчетам по поступлениям от других бюджетов бюджетной системы Российской Федерации</w:t>
      </w:r>
      <w:r w:rsidR="00B1080A">
        <w:rPr>
          <w:rFonts w:ascii="Times New Roman" w:hAnsi="Times New Roman" w:cs="Times New Roman"/>
          <w:sz w:val="24"/>
          <w:szCs w:val="24"/>
        </w:rPr>
        <w:t xml:space="preserve"> (денежные средства областного бюджета на строительство ДОУ)</w:t>
      </w:r>
      <w:r w:rsidR="00F43F85">
        <w:rPr>
          <w:rFonts w:ascii="Times New Roman" w:hAnsi="Times New Roman" w:cs="Times New Roman"/>
          <w:sz w:val="24"/>
          <w:szCs w:val="24"/>
        </w:rPr>
        <w:t xml:space="preserve"> и по расчетам по невыясненным поступлениям</w:t>
      </w:r>
      <w:r w:rsidR="00B1080A">
        <w:rPr>
          <w:rFonts w:ascii="Times New Roman" w:hAnsi="Times New Roman" w:cs="Times New Roman"/>
          <w:sz w:val="24"/>
          <w:szCs w:val="24"/>
        </w:rPr>
        <w:t xml:space="preserve">. В составе кредиторской задолженности 2017 года основная доля задолженности </w:t>
      </w:r>
      <w:r w:rsidR="00430813">
        <w:rPr>
          <w:rFonts w:ascii="Times New Roman" w:hAnsi="Times New Roman" w:cs="Times New Roman"/>
          <w:sz w:val="24"/>
          <w:szCs w:val="24"/>
        </w:rPr>
        <w:t xml:space="preserve">составляет 63,7% или 3 620,4 тыс. рублей по расчетам на </w:t>
      </w:r>
      <w:r w:rsidR="00430813" w:rsidRPr="00430813">
        <w:rPr>
          <w:rFonts w:ascii="Times New Roman" w:hAnsi="Times New Roman" w:cs="Times New Roman"/>
          <w:sz w:val="24"/>
          <w:szCs w:val="24"/>
        </w:rPr>
        <w:t xml:space="preserve">обеспечение бесперебойного функционирования и </w:t>
      </w:r>
      <w:r w:rsidR="00430813" w:rsidRPr="00430813">
        <w:rPr>
          <w:rFonts w:ascii="Times New Roman" w:hAnsi="Times New Roman" w:cs="Times New Roman"/>
          <w:sz w:val="24"/>
          <w:szCs w:val="24"/>
        </w:rPr>
        <w:lastRenderedPageBreak/>
        <w:t>повышение энергетической эффективности объектов и систем жизнеобеспечения муниципальных образований Мурманской области</w:t>
      </w:r>
      <w:r w:rsidR="00430813">
        <w:rPr>
          <w:rFonts w:ascii="Times New Roman" w:hAnsi="Times New Roman" w:cs="Times New Roman"/>
          <w:sz w:val="24"/>
          <w:szCs w:val="24"/>
        </w:rPr>
        <w:t xml:space="preserve"> по главному </w:t>
      </w:r>
      <w:r w:rsidR="00F44F87">
        <w:rPr>
          <w:rFonts w:ascii="Times New Roman" w:hAnsi="Times New Roman" w:cs="Times New Roman"/>
          <w:sz w:val="24"/>
          <w:szCs w:val="24"/>
        </w:rPr>
        <w:t>распорядителю</w:t>
      </w:r>
      <w:r w:rsidR="00430813">
        <w:rPr>
          <w:rFonts w:ascii="Times New Roman" w:hAnsi="Times New Roman" w:cs="Times New Roman"/>
          <w:sz w:val="24"/>
          <w:szCs w:val="24"/>
        </w:rPr>
        <w:t xml:space="preserve"> бюджетных средств отделу строительства и ЖКХ.</w:t>
      </w:r>
      <w:r w:rsidR="00D67F11">
        <w:rPr>
          <w:rFonts w:ascii="Times New Roman" w:hAnsi="Times New Roman" w:cs="Times New Roman"/>
          <w:sz w:val="24"/>
          <w:szCs w:val="24"/>
        </w:rPr>
        <w:t xml:space="preserve"> Просроченная кредиторская задолженность отсутствует.</w:t>
      </w:r>
    </w:p>
    <w:p w:rsidR="00413A23" w:rsidRDefault="00F44F8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Прирост дебиторской задолженности</w:t>
      </w:r>
      <w:r w:rsidR="00E45954">
        <w:rPr>
          <w:rFonts w:ascii="Times New Roman" w:hAnsi="Times New Roman" w:cs="Times New Roman"/>
          <w:sz w:val="24"/>
          <w:szCs w:val="24"/>
        </w:rPr>
        <w:t xml:space="preserve"> в 2017 году</w:t>
      </w:r>
      <w:r>
        <w:rPr>
          <w:rFonts w:ascii="Times New Roman" w:hAnsi="Times New Roman" w:cs="Times New Roman"/>
          <w:sz w:val="24"/>
          <w:szCs w:val="24"/>
        </w:rPr>
        <w:t xml:space="preserve"> состави</w:t>
      </w:r>
      <w:r w:rsidR="00E45954">
        <w:rPr>
          <w:rFonts w:ascii="Times New Roman" w:hAnsi="Times New Roman" w:cs="Times New Roman"/>
          <w:sz w:val="24"/>
          <w:szCs w:val="24"/>
        </w:rPr>
        <w:t xml:space="preserve">л 2,7% или 1 281,5 тыс. рублей. Сумма дебиторской задолженности по состоянию на 01.01.2018 года составила 47 959,4 тыс. рублей. </w:t>
      </w:r>
      <w:r w:rsidR="00413A23">
        <w:rPr>
          <w:rFonts w:ascii="Times New Roman" w:hAnsi="Times New Roman" w:cs="Times New Roman"/>
          <w:sz w:val="24"/>
          <w:szCs w:val="24"/>
        </w:rPr>
        <w:t xml:space="preserve">Анализ дебиторской задолженности показал следующее. </w:t>
      </w:r>
    </w:p>
    <w:p w:rsidR="00413A23" w:rsidRDefault="00413A23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увеличение дебиторской задолженности составило по доходам в общей сумме 2 876,8 тыс. рублей из них</w:t>
      </w:r>
      <w:r w:rsidR="00317C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задолженность по доходам</w:t>
      </w:r>
      <w:r w:rsidRPr="008A32BE">
        <w:rPr>
          <w:rFonts w:ascii="Times New Roman" w:hAnsi="Times New Roman" w:cs="Times New Roman"/>
          <w:sz w:val="24"/>
          <w:szCs w:val="24"/>
        </w:rPr>
        <w:t>, получаемы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A32BE">
        <w:rPr>
          <w:rFonts w:ascii="Times New Roman" w:hAnsi="Times New Roman" w:cs="Times New Roman"/>
          <w:sz w:val="24"/>
          <w:szCs w:val="24"/>
        </w:rPr>
        <w:t xml:space="preserve"> в виде арендной платы за земельные участки, государственная собственность на которые не разграничена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301A">
        <w:rPr>
          <w:rFonts w:ascii="Times New Roman" w:hAnsi="Times New Roman" w:cs="Times New Roman"/>
          <w:sz w:val="24"/>
          <w:szCs w:val="24"/>
        </w:rPr>
        <w:t>и которые расположены в границах городских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Заполярный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сумме 438,8 тыс. рублей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гп</w:t>
      </w:r>
      <w:proofErr w:type="spellEnd"/>
      <w:r>
        <w:rPr>
          <w:rFonts w:ascii="Times New Roman" w:hAnsi="Times New Roman" w:cs="Times New Roman"/>
          <w:sz w:val="24"/>
          <w:szCs w:val="24"/>
        </w:rPr>
        <w:t>. Печенга 180,2 тыс. рублей</w:t>
      </w:r>
      <w:r w:rsidR="00317C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 этом Комитетом по управлению имуществом проведена работа по снижению задолженности указанных доходов на сумму 764,9 тыс. рублей. </w:t>
      </w:r>
      <w:r w:rsidR="00F73D93">
        <w:rPr>
          <w:rFonts w:ascii="Times New Roman" w:hAnsi="Times New Roman" w:cs="Times New Roman"/>
          <w:sz w:val="24"/>
          <w:szCs w:val="24"/>
        </w:rPr>
        <w:t>С 01.01.2017 года дебиторская задолженность п</w:t>
      </w:r>
      <w:r>
        <w:rPr>
          <w:rFonts w:ascii="Times New Roman" w:hAnsi="Times New Roman" w:cs="Times New Roman"/>
          <w:sz w:val="24"/>
          <w:szCs w:val="24"/>
        </w:rPr>
        <w:t>о выставленным счетам</w:t>
      </w:r>
      <w:r w:rsidR="00F73D93">
        <w:rPr>
          <w:rFonts w:ascii="Times New Roman" w:hAnsi="Times New Roman" w:cs="Times New Roman"/>
          <w:sz w:val="24"/>
          <w:szCs w:val="24"/>
        </w:rPr>
        <w:t xml:space="preserve"> за коммунальные платежи </w:t>
      </w:r>
      <w:r>
        <w:rPr>
          <w:rFonts w:ascii="Times New Roman" w:hAnsi="Times New Roman" w:cs="Times New Roman"/>
          <w:sz w:val="24"/>
          <w:szCs w:val="24"/>
        </w:rPr>
        <w:t>арендаторам увеличилась на 1 257,3 тыс. рублей и составила 1 813,5 тыс. рублей</w:t>
      </w:r>
      <w:r w:rsidR="00317C99">
        <w:rPr>
          <w:rFonts w:ascii="Times New Roman" w:hAnsi="Times New Roman" w:cs="Times New Roman"/>
          <w:sz w:val="24"/>
          <w:szCs w:val="24"/>
        </w:rPr>
        <w:t>. Основное уменьшение дебиторской задолженность на 01.01.2018 составило в сумме 1 932,9 тыс. рублей по денежным средствам областного бюджета на предоставление с</w:t>
      </w:r>
      <w:r w:rsidR="00317C99" w:rsidRPr="00317C99">
        <w:rPr>
          <w:rFonts w:ascii="Times New Roman" w:hAnsi="Times New Roman" w:cs="Times New Roman"/>
          <w:sz w:val="24"/>
          <w:szCs w:val="24"/>
        </w:rPr>
        <w:t>убсидии муниципальным образованиям на строительство, реконструкцию, ремонт и капитальный ремонт автомобильных дорог общего пользования местного значения</w:t>
      </w:r>
      <w:r w:rsidR="00BD2300">
        <w:rPr>
          <w:rFonts w:ascii="Times New Roman" w:hAnsi="Times New Roman" w:cs="Times New Roman"/>
          <w:sz w:val="24"/>
          <w:szCs w:val="24"/>
        </w:rPr>
        <w:t xml:space="preserve"> (подтвержденный остаток денежных средств на 2017 год по </w:t>
      </w:r>
      <w:proofErr w:type="spellStart"/>
      <w:r w:rsidR="00BD2300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="00BD2300">
        <w:rPr>
          <w:rFonts w:ascii="Times New Roman" w:hAnsi="Times New Roman" w:cs="Times New Roman"/>
          <w:sz w:val="24"/>
          <w:szCs w:val="24"/>
        </w:rPr>
        <w:t xml:space="preserve"> Заполярный).</w:t>
      </w:r>
    </w:p>
    <w:p w:rsidR="00F82066" w:rsidRPr="00CB0E29" w:rsidRDefault="00BD2300" w:rsidP="00F82066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дебиторской задолженности </w:t>
      </w:r>
      <w:r w:rsidR="00F73D93" w:rsidRPr="00F73D93">
        <w:rPr>
          <w:rFonts w:ascii="Times New Roman" w:hAnsi="Times New Roman" w:cs="Times New Roman"/>
          <w:sz w:val="24"/>
          <w:szCs w:val="24"/>
        </w:rPr>
        <w:t>подрядчиков по пеням, штрафам в рамках заключенных муниципальных контрактов</w:t>
      </w:r>
      <w:r w:rsidR="00F73D93">
        <w:rPr>
          <w:rFonts w:ascii="Times New Roman" w:hAnsi="Times New Roman" w:cs="Times New Roman"/>
          <w:sz w:val="24"/>
          <w:szCs w:val="24"/>
        </w:rPr>
        <w:t xml:space="preserve"> Комитетом по управлению имуществом по состоянию на 01.01.2018 осталась неизменной 3 632,4 тыс. рублей.</w:t>
      </w:r>
      <w:r w:rsidR="00A16305" w:rsidRPr="00F820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6305" w:rsidRPr="00A16305">
        <w:rPr>
          <w:rFonts w:ascii="Times New Roman" w:hAnsi="Times New Roman" w:cs="Times New Roman"/>
          <w:sz w:val="24"/>
          <w:szCs w:val="24"/>
        </w:rPr>
        <w:t xml:space="preserve">Основная сумма </w:t>
      </w:r>
      <w:r w:rsidR="00F82066">
        <w:rPr>
          <w:rFonts w:ascii="Times New Roman" w:hAnsi="Times New Roman" w:cs="Times New Roman"/>
          <w:sz w:val="24"/>
          <w:szCs w:val="24"/>
        </w:rPr>
        <w:t xml:space="preserve">дебиторской </w:t>
      </w:r>
      <w:r w:rsidR="00A16305" w:rsidRPr="00A16305">
        <w:rPr>
          <w:rFonts w:ascii="Times New Roman" w:hAnsi="Times New Roman" w:cs="Times New Roman"/>
          <w:sz w:val="24"/>
          <w:szCs w:val="24"/>
        </w:rPr>
        <w:t xml:space="preserve">задолженности образовалась </w:t>
      </w:r>
      <w:r w:rsidR="00F82066">
        <w:rPr>
          <w:rFonts w:ascii="Times New Roman" w:hAnsi="Times New Roman" w:cs="Times New Roman"/>
          <w:sz w:val="24"/>
          <w:szCs w:val="24"/>
        </w:rPr>
        <w:t xml:space="preserve">по решению Арбитражного суда Мурманской области от 22.05.2015 </w:t>
      </w:r>
      <w:r w:rsidR="00F82066" w:rsidRPr="00CB0E29">
        <w:rPr>
          <w:rFonts w:ascii="Times New Roman" w:hAnsi="Times New Roman" w:cs="Times New Roman"/>
          <w:sz w:val="24"/>
          <w:szCs w:val="24"/>
        </w:rPr>
        <w:t>№ А42-358/2015</w:t>
      </w:r>
      <w:r w:rsidR="00F82066">
        <w:rPr>
          <w:rFonts w:ascii="Times New Roman" w:hAnsi="Times New Roman" w:cs="Times New Roman"/>
          <w:sz w:val="24"/>
          <w:szCs w:val="24"/>
        </w:rPr>
        <w:t xml:space="preserve"> о расторжении </w:t>
      </w:r>
      <w:r w:rsidR="00F82066" w:rsidRPr="00CB0E29">
        <w:rPr>
          <w:rFonts w:ascii="Times New Roman" w:hAnsi="Times New Roman" w:cs="Times New Roman"/>
          <w:sz w:val="24"/>
          <w:szCs w:val="24"/>
        </w:rPr>
        <w:t>муниципальн</w:t>
      </w:r>
      <w:r w:rsidR="00F82066">
        <w:rPr>
          <w:rFonts w:ascii="Times New Roman" w:hAnsi="Times New Roman" w:cs="Times New Roman"/>
          <w:sz w:val="24"/>
          <w:szCs w:val="24"/>
        </w:rPr>
        <w:t>ого</w:t>
      </w:r>
      <w:r w:rsidR="00F82066" w:rsidRPr="00CB0E29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F82066">
        <w:rPr>
          <w:rFonts w:ascii="Times New Roman" w:hAnsi="Times New Roman" w:cs="Times New Roman"/>
          <w:sz w:val="24"/>
          <w:szCs w:val="24"/>
        </w:rPr>
        <w:t>а</w:t>
      </w:r>
      <w:r w:rsidR="00F82066" w:rsidRPr="00CB0E29">
        <w:rPr>
          <w:rFonts w:ascii="Times New Roman" w:hAnsi="Times New Roman" w:cs="Times New Roman"/>
          <w:sz w:val="24"/>
          <w:szCs w:val="24"/>
        </w:rPr>
        <w:t xml:space="preserve"> </w:t>
      </w:r>
      <w:r w:rsidR="00F82066" w:rsidRPr="00F82066">
        <w:rPr>
          <w:rFonts w:ascii="Times New Roman" w:hAnsi="Times New Roman" w:cs="Times New Roman"/>
          <w:sz w:val="24"/>
          <w:szCs w:val="24"/>
        </w:rPr>
        <w:t>по проектированию полигона твердых бытовых отходов с мусоросортировочным комплексом</w:t>
      </w:r>
      <w:r w:rsidR="00F82066">
        <w:rPr>
          <w:rFonts w:ascii="Times New Roman" w:hAnsi="Times New Roman" w:cs="Times New Roman"/>
          <w:sz w:val="24"/>
          <w:szCs w:val="24"/>
        </w:rPr>
        <w:t xml:space="preserve"> и взысканию с ОАО «</w:t>
      </w:r>
      <w:r w:rsidR="00F82066" w:rsidRPr="00CB0E29">
        <w:rPr>
          <w:rFonts w:ascii="Times New Roman" w:hAnsi="Times New Roman" w:cs="Times New Roman"/>
          <w:sz w:val="24"/>
          <w:szCs w:val="24"/>
        </w:rPr>
        <w:t>«Научно-исследовательский и проектный институт экологических проблем» в пользу Комитета по управлению имуществом администрации муниципального образования Печенгский район Мурманской области пени за просрочку исполнения обязательств в размере 2</w:t>
      </w:r>
      <w:r w:rsidR="00F82066">
        <w:rPr>
          <w:rFonts w:ascii="Times New Roman" w:hAnsi="Times New Roman" w:cs="Times New Roman"/>
          <w:sz w:val="24"/>
          <w:szCs w:val="24"/>
        </w:rPr>
        <w:t> </w:t>
      </w:r>
      <w:r w:rsidR="00F82066" w:rsidRPr="00CB0E29">
        <w:rPr>
          <w:rFonts w:ascii="Times New Roman" w:hAnsi="Times New Roman" w:cs="Times New Roman"/>
          <w:sz w:val="24"/>
          <w:szCs w:val="24"/>
        </w:rPr>
        <w:t>809</w:t>
      </w:r>
      <w:r w:rsidR="00F82066">
        <w:rPr>
          <w:rFonts w:ascii="Times New Roman" w:hAnsi="Times New Roman" w:cs="Times New Roman"/>
          <w:sz w:val="24"/>
          <w:szCs w:val="24"/>
        </w:rPr>
        <w:t>,3</w:t>
      </w:r>
      <w:proofErr w:type="gramEnd"/>
      <w:r w:rsidR="00F82066">
        <w:rPr>
          <w:rFonts w:ascii="Times New Roman" w:hAnsi="Times New Roman" w:cs="Times New Roman"/>
          <w:sz w:val="24"/>
          <w:szCs w:val="24"/>
        </w:rPr>
        <w:t xml:space="preserve"> тыс. рублей,</w:t>
      </w:r>
      <w:r w:rsidR="00F82066" w:rsidRPr="00CB0E29">
        <w:rPr>
          <w:rFonts w:ascii="Times New Roman" w:hAnsi="Times New Roman" w:cs="Times New Roman"/>
          <w:sz w:val="24"/>
          <w:szCs w:val="24"/>
        </w:rPr>
        <w:t xml:space="preserve"> штраф</w:t>
      </w:r>
      <w:r w:rsidR="00F82066">
        <w:rPr>
          <w:rFonts w:ascii="Times New Roman" w:hAnsi="Times New Roman" w:cs="Times New Roman"/>
          <w:sz w:val="24"/>
          <w:szCs w:val="24"/>
        </w:rPr>
        <w:t>а</w:t>
      </w:r>
      <w:r w:rsidR="00F82066" w:rsidRPr="00CB0E29">
        <w:rPr>
          <w:rFonts w:ascii="Times New Roman" w:hAnsi="Times New Roman" w:cs="Times New Roman"/>
          <w:sz w:val="24"/>
          <w:szCs w:val="24"/>
        </w:rPr>
        <w:t xml:space="preserve"> в размере 395</w:t>
      </w:r>
      <w:r w:rsidR="00F82066">
        <w:rPr>
          <w:rFonts w:ascii="Times New Roman" w:hAnsi="Times New Roman" w:cs="Times New Roman"/>
          <w:sz w:val="24"/>
          <w:szCs w:val="24"/>
        </w:rPr>
        <w:t>,</w:t>
      </w:r>
      <w:r w:rsidR="00F82066" w:rsidRPr="00CB0E29">
        <w:rPr>
          <w:rFonts w:ascii="Times New Roman" w:hAnsi="Times New Roman" w:cs="Times New Roman"/>
          <w:sz w:val="24"/>
          <w:szCs w:val="24"/>
        </w:rPr>
        <w:t>5</w:t>
      </w:r>
      <w:r w:rsidR="00F82066">
        <w:rPr>
          <w:rFonts w:ascii="Times New Roman" w:hAnsi="Times New Roman" w:cs="Times New Roman"/>
          <w:sz w:val="24"/>
          <w:szCs w:val="24"/>
        </w:rPr>
        <w:t xml:space="preserve"> тыс. рублей и</w:t>
      </w:r>
      <w:r w:rsidR="00F82066" w:rsidRPr="00CB0E29">
        <w:rPr>
          <w:rFonts w:ascii="Times New Roman" w:hAnsi="Times New Roman" w:cs="Times New Roman"/>
          <w:sz w:val="24"/>
          <w:szCs w:val="24"/>
        </w:rPr>
        <w:t xml:space="preserve"> денежны</w:t>
      </w:r>
      <w:r w:rsidR="008101D2">
        <w:rPr>
          <w:rFonts w:ascii="Times New Roman" w:hAnsi="Times New Roman" w:cs="Times New Roman"/>
          <w:sz w:val="24"/>
          <w:szCs w:val="24"/>
        </w:rPr>
        <w:t>х</w:t>
      </w:r>
      <w:r w:rsidR="00F82066" w:rsidRPr="00CB0E29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="00F82066" w:rsidRPr="00CB0E29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F82066" w:rsidRPr="00CB0E29">
        <w:rPr>
          <w:rFonts w:ascii="Times New Roman" w:hAnsi="Times New Roman" w:cs="Times New Roman"/>
          <w:sz w:val="24"/>
          <w:szCs w:val="24"/>
        </w:rPr>
        <w:t>азмере 405</w:t>
      </w:r>
      <w:r w:rsidR="00F82066">
        <w:rPr>
          <w:rFonts w:ascii="Times New Roman" w:hAnsi="Times New Roman" w:cs="Times New Roman"/>
          <w:sz w:val="24"/>
          <w:szCs w:val="24"/>
        </w:rPr>
        <w:t>,6 тыс. рублей</w:t>
      </w:r>
      <w:r w:rsidR="00F82066" w:rsidRPr="00CB0E29">
        <w:rPr>
          <w:rFonts w:ascii="Times New Roman" w:hAnsi="Times New Roman" w:cs="Times New Roman"/>
          <w:sz w:val="24"/>
          <w:szCs w:val="24"/>
        </w:rPr>
        <w:t>, всего 3</w:t>
      </w:r>
      <w:r w:rsidR="008101D2">
        <w:rPr>
          <w:rFonts w:ascii="Times New Roman" w:hAnsi="Times New Roman" w:cs="Times New Roman"/>
          <w:sz w:val="24"/>
          <w:szCs w:val="24"/>
        </w:rPr>
        <w:t> </w:t>
      </w:r>
      <w:r w:rsidR="00F82066" w:rsidRPr="00CB0E29">
        <w:rPr>
          <w:rFonts w:ascii="Times New Roman" w:hAnsi="Times New Roman" w:cs="Times New Roman"/>
          <w:sz w:val="24"/>
          <w:szCs w:val="24"/>
        </w:rPr>
        <w:t>610</w:t>
      </w:r>
      <w:r w:rsidR="008101D2">
        <w:rPr>
          <w:rFonts w:ascii="Times New Roman" w:hAnsi="Times New Roman" w:cs="Times New Roman"/>
          <w:sz w:val="24"/>
          <w:szCs w:val="24"/>
        </w:rPr>
        <w:t>,</w:t>
      </w:r>
      <w:r w:rsidR="00F82066" w:rsidRPr="00CB0E29">
        <w:rPr>
          <w:rFonts w:ascii="Times New Roman" w:hAnsi="Times New Roman" w:cs="Times New Roman"/>
          <w:sz w:val="24"/>
          <w:szCs w:val="24"/>
        </w:rPr>
        <w:t>4</w:t>
      </w:r>
      <w:r w:rsidR="008101D2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82066" w:rsidRDefault="00F82066" w:rsidP="00F82066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1DF7" w:rsidRPr="00981E37" w:rsidRDefault="006154D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E37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971DF7" w:rsidRPr="00981E37">
        <w:rPr>
          <w:rFonts w:ascii="Times New Roman" w:hAnsi="Times New Roman" w:cs="Times New Roman"/>
          <w:b/>
          <w:sz w:val="24"/>
          <w:szCs w:val="24"/>
        </w:rPr>
        <w:t>Анализ исполнения доходной части бюджета</w:t>
      </w:r>
    </w:p>
    <w:p w:rsidR="006154DF" w:rsidRDefault="006154D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 xml:space="preserve">Согласно данных Отчета об исполнении бюджета (форма 0503117) исполнение бюджета по доходам </w:t>
      </w:r>
      <w:r w:rsidR="00187E7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971DF7">
        <w:rPr>
          <w:rFonts w:ascii="Times New Roman" w:hAnsi="Times New Roman" w:cs="Times New Roman"/>
          <w:sz w:val="24"/>
          <w:szCs w:val="24"/>
        </w:rPr>
        <w:t xml:space="preserve">составило 1 466 572,0 тыс. рублей, или 95,8% от утвержденных бюджетных назначений. 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>Исполнение доходной части бюджета Печенгского района за 2017 год на 33,7 % обеспечено поступлениями налоговых и неналоговых платежей и на 66,3 % безвозмездными поступлениями.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>Налоговые и неналоговые доходы исполнены в сумме 493 926,4 тыс. рублей или 99,1% от утвержденного плана, в том числе исполнение по налоговым доходам составило 386 830,1 тыс. рублей (99,6%), по неналоговым доходам 107 096,3 тыс. рублей (97,5%).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 xml:space="preserve">По </w:t>
      </w:r>
      <w:r w:rsidR="006154DF">
        <w:rPr>
          <w:rFonts w:ascii="Times New Roman" w:hAnsi="Times New Roman" w:cs="Times New Roman"/>
          <w:sz w:val="24"/>
          <w:szCs w:val="24"/>
        </w:rPr>
        <w:t xml:space="preserve">сравнению с </w:t>
      </w:r>
      <w:r w:rsidR="00187E7C">
        <w:rPr>
          <w:rFonts w:ascii="Times New Roman" w:hAnsi="Times New Roman" w:cs="Times New Roman"/>
          <w:sz w:val="24"/>
          <w:szCs w:val="24"/>
        </w:rPr>
        <w:t>2016 годом</w:t>
      </w:r>
      <w:r w:rsidRPr="00971DF7">
        <w:rPr>
          <w:rFonts w:ascii="Times New Roman" w:hAnsi="Times New Roman" w:cs="Times New Roman"/>
          <w:sz w:val="24"/>
          <w:szCs w:val="24"/>
        </w:rPr>
        <w:t xml:space="preserve"> в 2017 году объем поступивших в бюджет налоговых и неналоговых доходов снизился на 14 807,0 тыс. рублей или на </w:t>
      </w:r>
      <w:r w:rsidR="001830DF">
        <w:rPr>
          <w:rFonts w:ascii="Times New Roman" w:hAnsi="Times New Roman" w:cs="Times New Roman"/>
          <w:sz w:val="24"/>
          <w:szCs w:val="24"/>
        </w:rPr>
        <w:t>2,9</w:t>
      </w:r>
      <w:r w:rsidRPr="00971DF7">
        <w:rPr>
          <w:rFonts w:ascii="Times New Roman" w:hAnsi="Times New Roman" w:cs="Times New Roman"/>
          <w:sz w:val="24"/>
          <w:szCs w:val="24"/>
        </w:rPr>
        <w:t xml:space="preserve">%. Снижение объемов </w:t>
      </w:r>
      <w:r w:rsidRPr="00971DF7">
        <w:rPr>
          <w:rFonts w:ascii="Times New Roman" w:hAnsi="Times New Roman" w:cs="Times New Roman"/>
          <w:sz w:val="24"/>
          <w:szCs w:val="24"/>
        </w:rPr>
        <w:lastRenderedPageBreak/>
        <w:t>неналоговых доходов обусловлено уменьшением поступлений платежей при пользовании природными ресурсами на 39 69</w:t>
      </w:r>
      <w:r w:rsidR="00187E7C">
        <w:rPr>
          <w:rFonts w:ascii="Times New Roman" w:hAnsi="Times New Roman" w:cs="Times New Roman"/>
          <w:sz w:val="24"/>
          <w:szCs w:val="24"/>
        </w:rPr>
        <w:t>4</w:t>
      </w:r>
      <w:r w:rsidRPr="00971DF7">
        <w:rPr>
          <w:rFonts w:ascii="Times New Roman" w:hAnsi="Times New Roman" w:cs="Times New Roman"/>
          <w:sz w:val="24"/>
          <w:szCs w:val="24"/>
        </w:rPr>
        <w:t>,</w:t>
      </w:r>
      <w:r w:rsidR="00187E7C">
        <w:rPr>
          <w:rFonts w:ascii="Times New Roman" w:hAnsi="Times New Roman" w:cs="Times New Roman"/>
          <w:sz w:val="24"/>
          <w:szCs w:val="24"/>
        </w:rPr>
        <w:t>6</w:t>
      </w:r>
      <w:r w:rsidRPr="00971DF7">
        <w:rPr>
          <w:rFonts w:ascii="Times New Roman" w:hAnsi="Times New Roman" w:cs="Times New Roman"/>
          <w:sz w:val="24"/>
          <w:szCs w:val="24"/>
        </w:rPr>
        <w:t xml:space="preserve"> тыс. рублей. Основной объем поступивших налоговых доходов обеспечивался за счет налога на доходы физических лиц и составил 346 394,9 тыс. рублей (89,2%) от общего их объема. Вместе с тем</w:t>
      </w:r>
      <w:r w:rsidR="00346C3A">
        <w:rPr>
          <w:rFonts w:ascii="Times New Roman" w:hAnsi="Times New Roman" w:cs="Times New Roman"/>
          <w:sz w:val="24"/>
          <w:szCs w:val="24"/>
        </w:rPr>
        <w:t>,</w:t>
      </w:r>
      <w:r w:rsidRPr="00971DF7">
        <w:rPr>
          <w:rFonts w:ascii="Times New Roman" w:hAnsi="Times New Roman" w:cs="Times New Roman"/>
          <w:sz w:val="24"/>
          <w:szCs w:val="24"/>
        </w:rPr>
        <w:t xml:space="preserve"> по сравнению с </w:t>
      </w:r>
      <w:r w:rsidR="00187E7C">
        <w:rPr>
          <w:rFonts w:ascii="Times New Roman" w:hAnsi="Times New Roman" w:cs="Times New Roman"/>
          <w:sz w:val="24"/>
          <w:szCs w:val="24"/>
        </w:rPr>
        <w:t>2016 годом</w:t>
      </w:r>
      <w:r w:rsidR="00346C3A">
        <w:rPr>
          <w:rFonts w:ascii="Times New Roman" w:hAnsi="Times New Roman" w:cs="Times New Roman"/>
          <w:sz w:val="24"/>
          <w:szCs w:val="24"/>
        </w:rPr>
        <w:t>,</w:t>
      </w:r>
      <w:r w:rsidRPr="00971DF7">
        <w:rPr>
          <w:rFonts w:ascii="Times New Roman" w:hAnsi="Times New Roman" w:cs="Times New Roman"/>
          <w:sz w:val="24"/>
          <w:szCs w:val="24"/>
        </w:rPr>
        <w:t xml:space="preserve"> доходы по налогу на доходы физических лиц увеличились на 24 977,4 тыс. рублей или на 7,8%.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>Основной объем поступивших неналоговых доходов</w:t>
      </w:r>
      <w:r w:rsidR="00187E7C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Pr="00971DF7">
        <w:rPr>
          <w:rFonts w:ascii="Times New Roman" w:hAnsi="Times New Roman" w:cs="Times New Roman"/>
          <w:sz w:val="24"/>
          <w:szCs w:val="24"/>
        </w:rPr>
        <w:t xml:space="preserve"> обеспечивался за счет доходов от использования имущества, находящегося в муниципальной собственности и составил 73 484,0 тыс. рублей (68,6 %) от общего их объема. Исполнение плана по доходам от использования имущества, находящегося в муниципальной собственности в 2017 году составило 101,8% и по сравнению с </w:t>
      </w:r>
      <w:r w:rsidR="00187E7C">
        <w:rPr>
          <w:rFonts w:ascii="Times New Roman" w:hAnsi="Times New Roman" w:cs="Times New Roman"/>
          <w:sz w:val="24"/>
          <w:szCs w:val="24"/>
        </w:rPr>
        <w:t>прошлым</w:t>
      </w:r>
      <w:r w:rsidRPr="00971DF7">
        <w:rPr>
          <w:rFonts w:ascii="Times New Roman" w:hAnsi="Times New Roman" w:cs="Times New Roman"/>
          <w:sz w:val="24"/>
          <w:szCs w:val="24"/>
        </w:rPr>
        <w:t xml:space="preserve"> год</w:t>
      </w:r>
      <w:r w:rsidR="00187E7C">
        <w:rPr>
          <w:rFonts w:ascii="Times New Roman" w:hAnsi="Times New Roman" w:cs="Times New Roman"/>
          <w:sz w:val="24"/>
          <w:szCs w:val="24"/>
        </w:rPr>
        <w:t>ом</w:t>
      </w:r>
      <w:r w:rsidRPr="00971DF7">
        <w:rPr>
          <w:rFonts w:ascii="Times New Roman" w:hAnsi="Times New Roman" w:cs="Times New Roman"/>
          <w:sz w:val="24"/>
          <w:szCs w:val="24"/>
        </w:rPr>
        <w:t xml:space="preserve"> увеличилось на 3 434,1 тыс. рублей (4,9%). 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>Безвозмездные поступления</w:t>
      </w:r>
      <w:r w:rsidR="00187E7C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Pr="00971DF7">
        <w:rPr>
          <w:rFonts w:ascii="Times New Roman" w:hAnsi="Times New Roman" w:cs="Times New Roman"/>
          <w:sz w:val="24"/>
          <w:szCs w:val="24"/>
        </w:rPr>
        <w:t xml:space="preserve"> составили 972 645,6 тыс. рублей, или 66,3% от доходной части бюджета. </w:t>
      </w:r>
      <w:proofErr w:type="gramStart"/>
      <w:r w:rsidRPr="00971DF7">
        <w:rPr>
          <w:rFonts w:ascii="Times New Roman" w:hAnsi="Times New Roman" w:cs="Times New Roman"/>
          <w:sz w:val="24"/>
          <w:szCs w:val="24"/>
        </w:rPr>
        <w:t>План по безвозмездным поступлениям исполнен на 94,2%, в том числе: по дотациям – в полном объеме в сумме 83 425,3 тыс. рублей, по субсидиям –</w:t>
      </w:r>
      <w:r w:rsidR="00346C3A">
        <w:rPr>
          <w:rFonts w:ascii="Times New Roman" w:hAnsi="Times New Roman" w:cs="Times New Roman"/>
          <w:sz w:val="24"/>
          <w:szCs w:val="24"/>
        </w:rPr>
        <w:t xml:space="preserve">     </w:t>
      </w:r>
      <w:r w:rsidRPr="00971DF7">
        <w:rPr>
          <w:rFonts w:ascii="Times New Roman" w:hAnsi="Times New Roman" w:cs="Times New Roman"/>
          <w:sz w:val="24"/>
          <w:szCs w:val="24"/>
        </w:rPr>
        <w:t>90,1 % в сумме 247 019,7 тыс. рублей, по субвенциям –</w:t>
      </w:r>
      <w:r w:rsidR="00346C3A">
        <w:rPr>
          <w:rFonts w:ascii="Times New Roman" w:hAnsi="Times New Roman" w:cs="Times New Roman"/>
          <w:sz w:val="24"/>
          <w:szCs w:val="24"/>
        </w:rPr>
        <w:t xml:space="preserve"> </w:t>
      </w:r>
      <w:r w:rsidRPr="00971DF7">
        <w:rPr>
          <w:rFonts w:ascii="Times New Roman" w:hAnsi="Times New Roman" w:cs="Times New Roman"/>
          <w:sz w:val="24"/>
          <w:szCs w:val="24"/>
        </w:rPr>
        <w:t>98,3 % в сумме 594 723,1 тыс. рублей, по иным межбюджетным трансфертам –</w:t>
      </w:r>
      <w:r w:rsidR="00346C3A">
        <w:rPr>
          <w:rFonts w:ascii="Times New Roman" w:hAnsi="Times New Roman" w:cs="Times New Roman"/>
          <w:sz w:val="24"/>
          <w:szCs w:val="24"/>
        </w:rPr>
        <w:t xml:space="preserve"> </w:t>
      </w:r>
      <w:r w:rsidRPr="00971DF7">
        <w:rPr>
          <w:rFonts w:ascii="Times New Roman" w:hAnsi="Times New Roman" w:cs="Times New Roman"/>
          <w:sz w:val="24"/>
          <w:szCs w:val="24"/>
        </w:rPr>
        <w:t>68,7% в сумме 47 903,1 тыс. рублей, по безвозмездным поступлениям от негосударственных организаций - на 100% в сумме</w:t>
      </w:r>
      <w:proofErr w:type="gramEnd"/>
      <w:r w:rsidRPr="00971DF7">
        <w:rPr>
          <w:rFonts w:ascii="Times New Roman" w:hAnsi="Times New Roman" w:cs="Times New Roman"/>
          <w:sz w:val="24"/>
          <w:szCs w:val="24"/>
        </w:rPr>
        <w:t xml:space="preserve"> </w:t>
      </w:r>
      <w:r w:rsidR="00346C3A">
        <w:rPr>
          <w:rFonts w:ascii="Times New Roman" w:hAnsi="Times New Roman" w:cs="Times New Roman"/>
          <w:sz w:val="24"/>
          <w:szCs w:val="24"/>
        </w:rPr>
        <w:t xml:space="preserve">  </w:t>
      </w:r>
      <w:r w:rsidRPr="00971DF7">
        <w:rPr>
          <w:rFonts w:ascii="Times New Roman" w:hAnsi="Times New Roman" w:cs="Times New Roman"/>
          <w:sz w:val="24"/>
          <w:szCs w:val="24"/>
        </w:rPr>
        <w:t>261,0 тыс. рублей.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1DF7">
        <w:rPr>
          <w:rFonts w:ascii="Times New Roman" w:hAnsi="Times New Roman" w:cs="Times New Roman"/>
          <w:sz w:val="24"/>
          <w:szCs w:val="24"/>
        </w:rPr>
        <w:t>По сравнению с предыдущим периодом</w:t>
      </w:r>
      <w:r w:rsidR="00187E7C">
        <w:rPr>
          <w:rFonts w:ascii="Times New Roman" w:hAnsi="Times New Roman" w:cs="Times New Roman"/>
          <w:sz w:val="24"/>
          <w:szCs w:val="24"/>
        </w:rPr>
        <w:t xml:space="preserve"> (2016 год)</w:t>
      </w:r>
      <w:r w:rsidRPr="00971DF7">
        <w:rPr>
          <w:rFonts w:ascii="Times New Roman" w:hAnsi="Times New Roman" w:cs="Times New Roman"/>
          <w:sz w:val="24"/>
          <w:szCs w:val="24"/>
        </w:rPr>
        <w:t>, в 2017 году объем безвозмездных поступлений увеличился на 72 758,8 тыс. рублей или на 8,1%. Увеличение по дотациям составило 6,6% или 5 159,8 тыс. рублей, по субсидиям – 15,9% или 33 893,5 тыс. рублей, по субвенциям – 5,5% или 31 122,4 тыс. руб., по иным межбюджетным трансфертам – 6,2% или 27 82,5 тыс. рублей.</w:t>
      </w:r>
      <w:proofErr w:type="gramEnd"/>
    </w:p>
    <w:p w:rsidR="00981E37" w:rsidRDefault="00981E3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1DF7" w:rsidRPr="00981E37" w:rsidRDefault="006154D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E3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71DF7" w:rsidRPr="00981E37">
        <w:rPr>
          <w:rFonts w:ascii="Times New Roman" w:hAnsi="Times New Roman" w:cs="Times New Roman"/>
          <w:b/>
          <w:sz w:val="24"/>
          <w:szCs w:val="24"/>
        </w:rPr>
        <w:t>Анализ исполнения расходной части бюджета</w:t>
      </w:r>
    </w:p>
    <w:p w:rsidR="00971DF7" w:rsidRPr="00AF7EFB" w:rsidRDefault="00971DF7" w:rsidP="00501FEF">
      <w:pPr>
        <w:spacing w:after="0" w:line="283" w:lineRule="auto"/>
        <w:ind w:firstLine="709"/>
        <w:jc w:val="both"/>
        <w:rPr>
          <w:sz w:val="24"/>
          <w:szCs w:val="24"/>
          <w:highlight w:val="yellow"/>
        </w:rPr>
      </w:pP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>Исполнение бюджета по расходам</w:t>
      </w:r>
      <w:r w:rsidR="00187E7C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Pr="00971DF7">
        <w:rPr>
          <w:rFonts w:ascii="Times New Roman" w:hAnsi="Times New Roman" w:cs="Times New Roman"/>
          <w:sz w:val="24"/>
          <w:szCs w:val="24"/>
        </w:rPr>
        <w:t xml:space="preserve"> </w:t>
      </w:r>
      <w:r w:rsidRPr="00127A31">
        <w:rPr>
          <w:rFonts w:ascii="Times New Roman" w:hAnsi="Times New Roman" w:cs="Times New Roman"/>
          <w:sz w:val="24"/>
          <w:szCs w:val="24"/>
        </w:rPr>
        <w:t>составило 1 498 207,9 тыс</w:t>
      </w:r>
      <w:r w:rsidRPr="00971DF7">
        <w:rPr>
          <w:rFonts w:ascii="Times New Roman" w:hAnsi="Times New Roman" w:cs="Times New Roman"/>
          <w:sz w:val="24"/>
          <w:szCs w:val="24"/>
        </w:rPr>
        <w:t xml:space="preserve">. рублей, или 95,3% от утвержденных бюджетных назначений. 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187E7C">
        <w:rPr>
          <w:rFonts w:ascii="Times New Roman" w:hAnsi="Times New Roman" w:cs="Times New Roman"/>
          <w:sz w:val="24"/>
          <w:szCs w:val="24"/>
        </w:rPr>
        <w:t>р</w:t>
      </w:r>
      <w:r w:rsidRPr="00971DF7">
        <w:rPr>
          <w:rFonts w:ascii="Times New Roman" w:hAnsi="Times New Roman" w:cs="Times New Roman"/>
          <w:sz w:val="24"/>
          <w:szCs w:val="24"/>
        </w:rPr>
        <w:t xml:space="preserve">ешению о </w:t>
      </w:r>
      <w:r w:rsidR="00346C3A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971DF7">
        <w:rPr>
          <w:rFonts w:ascii="Times New Roman" w:hAnsi="Times New Roman" w:cs="Times New Roman"/>
          <w:sz w:val="24"/>
          <w:szCs w:val="24"/>
        </w:rPr>
        <w:t>бюджете ассигнования распределены по 12 разделам функциональной классификации расходов.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>Исполнение расходов в наименьшем объеме утверждённых бюджетных ассигнований отмечается по следующим трем разделам: «Национальная безопасность и правоохранительная деятельность» в сумме 7 742,8 тыс. рублей (92,8%), «Жилищно-коммунальное хозяйство» в сумме 35 544,8 тыс. рублей (51,4%), «Социальная политика» в сумме 58 880,5 тыс. рублей (91,3%). По остальным 10-ти разделам исполнение составляет более 95%.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>Следует отметить, что по сравнению с предыдущим периодом</w:t>
      </w:r>
      <w:r w:rsidR="00187E7C">
        <w:rPr>
          <w:rFonts w:ascii="Times New Roman" w:hAnsi="Times New Roman" w:cs="Times New Roman"/>
          <w:sz w:val="24"/>
          <w:szCs w:val="24"/>
        </w:rPr>
        <w:t xml:space="preserve"> (2016 год)</w:t>
      </w:r>
      <w:r w:rsidRPr="00971DF7">
        <w:rPr>
          <w:rFonts w:ascii="Times New Roman" w:hAnsi="Times New Roman" w:cs="Times New Roman"/>
          <w:sz w:val="24"/>
          <w:szCs w:val="24"/>
        </w:rPr>
        <w:t>, в 2017 году существенно увеличилось исполнение расходов по разделам: «Национальная экономика» на 51,3% и «Межбюджетные трансферты» на 17%.  Основной объем расходов в общем объеме произведен по подразделу «Образование» в сумме 1 025 743,7 тыс. рублей (68,5%).</w:t>
      </w:r>
    </w:p>
    <w:p w:rsidR="00971DF7" w:rsidRP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1DF7">
        <w:rPr>
          <w:rFonts w:ascii="Times New Roman" w:hAnsi="Times New Roman" w:cs="Times New Roman"/>
          <w:sz w:val="24"/>
          <w:szCs w:val="24"/>
        </w:rPr>
        <w:t>По разделу «Общегосударственные вопросы» расходы составили 158 484,6 тыс. рублей или 95,1% от утвержденных бюджетных назначений.</w:t>
      </w:r>
    </w:p>
    <w:p w:rsidR="00971DF7" w:rsidRDefault="00971DF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1DF7">
        <w:rPr>
          <w:rFonts w:ascii="Times New Roman" w:hAnsi="Times New Roman" w:cs="Times New Roman"/>
          <w:sz w:val="24"/>
          <w:szCs w:val="24"/>
        </w:rPr>
        <w:t>Расходы на содержание работников органов местного самоуправления муниципального района в анализируемом периоде исполне</w:t>
      </w:r>
      <w:r w:rsidR="00127A31">
        <w:rPr>
          <w:rFonts w:ascii="Times New Roman" w:hAnsi="Times New Roman" w:cs="Times New Roman"/>
          <w:sz w:val="24"/>
          <w:szCs w:val="24"/>
        </w:rPr>
        <w:t xml:space="preserve">ны в сумме 72 796,1 тыс. </w:t>
      </w:r>
      <w:r w:rsidR="00127A31">
        <w:rPr>
          <w:rFonts w:ascii="Times New Roman" w:hAnsi="Times New Roman" w:cs="Times New Roman"/>
          <w:sz w:val="24"/>
          <w:szCs w:val="24"/>
        </w:rPr>
        <w:lastRenderedPageBreak/>
        <w:t>рублей, что составляет 14,</w:t>
      </w:r>
      <w:r w:rsidR="00C517C5">
        <w:rPr>
          <w:rFonts w:ascii="Times New Roman" w:hAnsi="Times New Roman" w:cs="Times New Roman"/>
          <w:sz w:val="24"/>
          <w:szCs w:val="24"/>
        </w:rPr>
        <w:t>5</w:t>
      </w:r>
      <w:r w:rsidR="00127A31">
        <w:rPr>
          <w:rFonts w:ascii="Times New Roman" w:hAnsi="Times New Roman" w:cs="Times New Roman"/>
          <w:sz w:val="24"/>
          <w:szCs w:val="24"/>
        </w:rPr>
        <w:t xml:space="preserve"> % от </w:t>
      </w:r>
      <w:r w:rsidR="00C517C5">
        <w:rPr>
          <w:rFonts w:ascii="Times New Roman" w:hAnsi="Times New Roman" w:cs="Times New Roman"/>
          <w:sz w:val="24"/>
          <w:szCs w:val="24"/>
        </w:rPr>
        <w:t xml:space="preserve">общей суммы </w:t>
      </w:r>
      <w:r w:rsidR="00127A31">
        <w:rPr>
          <w:rFonts w:ascii="Times New Roman" w:hAnsi="Times New Roman" w:cs="Times New Roman"/>
          <w:sz w:val="24"/>
          <w:szCs w:val="24"/>
        </w:rPr>
        <w:t>налоговых и неналоговых</w:t>
      </w:r>
      <w:r w:rsidR="00C517C5">
        <w:rPr>
          <w:rFonts w:ascii="Times New Roman" w:hAnsi="Times New Roman" w:cs="Times New Roman"/>
          <w:sz w:val="24"/>
          <w:szCs w:val="24"/>
        </w:rPr>
        <w:t xml:space="preserve"> доходов и дотации на выравнивание бюджетной обеспеченности муниципального образования Печенгский район</w:t>
      </w:r>
      <w:r w:rsidR="00127A31">
        <w:rPr>
          <w:rFonts w:ascii="Times New Roman" w:hAnsi="Times New Roman" w:cs="Times New Roman"/>
          <w:sz w:val="24"/>
          <w:szCs w:val="24"/>
        </w:rPr>
        <w:t xml:space="preserve"> </w:t>
      </w:r>
      <w:r w:rsidRPr="00971DF7">
        <w:rPr>
          <w:rFonts w:ascii="Times New Roman" w:hAnsi="Times New Roman" w:cs="Times New Roman"/>
          <w:sz w:val="24"/>
          <w:szCs w:val="24"/>
        </w:rPr>
        <w:t>и не превышают норматива установленного для Печенгского района на 2017 год (79 135,0 тыс. рублей), утвержденного постановлением Правительства Мурманской области от</w:t>
      </w:r>
      <w:proofErr w:type="gramEnd"/>
      <w:r w:rsidRPr="00971DF7">
        <w:rPr>
          <w:rFonts w:ascii="Times New Roman" w:hAnsi="Times New Roman" w:cs="Times New Roman"/>
          <w:sz w:val="24"/>
          <w:szCs w:val="24"/>
        </w:rPr>
        <w:t xml:space="preserve"> 21.12.2016 № 646-ПП «Об утверждении нормативов формирования расходов на содержание органов местного самоуправления муниципальных образований Мурманской области на 2017 год». </w:t>
      </w:r>
    </w:p>
    <w:p w:rsidR="006154DF" w:rsidRPr="006154DF" w:rsidRDefault="006154D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DF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AF7273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6154DF">
        <w:rPr>
          <w:rFonts w:ascii="Times New Roman" w:hAnsi="Times New Roman" w:cs="Times New Roman"/>
          <w:sz w:val="24"/>
          <w:szCs w:val="24"/>
        </w:rPr>
        <w:t xml:space="preserve"> </w:t>
      </w:r>
      <w:r w:rsidR="00187E7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6154DF">
        <w:rPr>
          <w:rFonts w:ascii="Times New Roman" w:hAnsi="Times New Roman" w:cs="Times New Roman"/>
          <w:sz w:val="24"/>
          <w:szCs w:val="24"/>
        </w:rPr>
        <w:t xml:space="preserve">имеет программную структуру расходов бюджета. Ведомственной структурой расходов предусмотрены бюджетные ассигнования на исполнение мероприятий в рамках 16 муниципальных программ в сумме 1 489 871,9 тыс. рублей, или 94,7 % всех расходов бюджета. </w:t>
      </w:r>
    </w:p>
    <w:p w:rsidR="006154DF" w:rsidRPr="006154DF" w:rsidRDefault="006154D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DF">
        <w:rPr>
          <w:rFonts w:ascii="Times New Roman" w:hAnsi="Times New Roman" w:cs="Times New Roman"/>
          <w:sz w:val="24"/>
          <w:szCs w:val="24"/>
        </w:rPr>
        <w:t xml:space="preserve">Распределение бюджетных ассигнований местного бюджета на реализацию программ муниципального образования в 2017 году установлено в Приложении № 8 </w:t>
      </w:r>
      <w:r w:rsidR="00AF7273">
        <w:rPr>
          <w:rFonts w:ascii="Times New Roman" w:hAnsi="Times New Roman" w:cs="Times New Roman"/>
          <w:sz w:val="24"/>
          <w:szCs w:val="24"/>
        </w:rPr>
        <w:t xml:space="preserve">и </w:t>
      </w:r>
      <w:r w:rsidRPr="006154DF">
        <w:rPr>
          <w:rFonts w:ascii="Times New Roman" w:hAnsi="Times New Roman" w:cs="Times New Roman"/>
          <w:sz w:val="24"/>
          <w:szCs w:val="24"/>
        </w:rPr>
        <w:t xml:space="preserve">на 2018 – 2019 годы в Приложении № 8.1. к </w:t>
      </w:r>
      <w:r w:rsidR="00AF7273">
        <w:rPr>
          <w:rFonts w:ascii="Times New Roman" w:hAnsi="Times New Roman" w:cs="Times New Roman"/>
          <w:sz w:val="24"/>
          <w:szCs w:val="24"/>
        </w:rPr>
        <w:t>р</w:t>
      </w:r>
      <w:r w:rsidRPr="006154DF">
        <w:rPr>
          <w:rFonts w:ascii="Times New Roman" w:hAnsi="Times New Roman" w:cs="Times New Roman"/>
          <w:sz w:val="24"/>
          <w:szCs w:val="24"/>
        </w:rPr>
        <w:t xml:space="preserve">ешению о </w:t>
      </w:r>
      <w:r w:rsidR="00AF7273">
        <w:rPr>
          <w:rFonts w:ascii="Times New Roman" w:hAnsi="Times New Roman" w:cs="Times New Roman"/>
          <w:sz w:val="24"/>
          <w:szCs w:val="24"/>
        </w:rPr>
        <w:t xml:space="preserve">районном </w:t>
      </w:r>
      <w:r w:rsidRPr="006154DF">
        <w:rPr>
          <w:rFonts w:ascii="Times New Roman" w:hAnsi="Times New Roman" w:cs="Times New Roman"/>
          <w:sz w:val="24"/>
          <w:szCs w:val="24"/>
        </w:rPr>
        <w:t xml:space="preserve">бюджете. </w:t>
      </w:r>
    </w:p>
    <w:p w:rsidR="006154DF" w:rsidRDefault="006154D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DF">
        <w:rPr>
          <w:rFonts w:ascii="Times New Roman" w:hAnsi="Times New Roman" w:cs="Times New Roman"/>
          <w:sz w:val="24"/>
          <w:szCs w:val="24"/>
        </w:rPr>
        <w:t>В 2017 году реализаци</w:t>
      </w:r>
      <w:r w:rsidR="0098049C">
        <w:rPr>
          <w:rFonts w:ascii="Times New Roman" w:hAnsi="Times New Roman" w:cs="Times New Roman"/>
          <w:sz w:val="24"/>
          <w:szCs w:val="24"/>
        </w:rPr>
        <w:t>я мероприятий</w:t>
      </w:r>
      <w:r w:rsidRPr="006154DF">
        <w:rPr>
          <w:rFonts w:ascii="Times New Roman" w:hAnsi="Times New Roman" w:cs="Times New Roman"/>
          <w:sz w:val="24"/>
          <w:szCs w:val="24"/>
        </w:rPr>
        <w:t xml:space="preserve"> муниципальных программ составил</w:t>
      </w:r>
      <w:r w:rsidR="0098049C">
        <w:rPr>
          <w:rFonts w:ascii="Times New Roman" w:hAnsi="Times New Roman" w:cs="Times New Roman"/>
          <w:sz w:val="24"/>
          <w:szCs w:val="24"/>
        </w:rPr>
        <w:t>а</w:t>
      </w:r>
      <w:r w:rsidRPr="006154DF">
        <w:rPr>
          <w:rFonts w:ascii="Times New Roman" w:hAnsi="Times New Roman" w:cs="Times New Roman"/>
          <w:sz w:val="24"/>
          <w:szCs w:val="24"/>
        </w:rPr>
        <w:t xml:space="preserve"> </w:t>
      </w:r>
      <w:r w:rsidR="00127A31">
        <w:rPr>
          <w:rFonts w:ascii="Times New Roman" w:hAnsi="Times New Roman" w:cs="Times New Roman"/>
          <w:sz w:val="24"/>
          <w:szCs w:val="24"/>
        </w:rPr>
        <w:t>1 416 823,5</w:t>
      </w:r>
      <w:r w:rsidRPr="006154DF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127A31">
        <w:rPr>
          <w:rFonts w:ascii="Times New Roman" w:hAnsi="Times New Roman" w:cs="Times New Roman"/>
          <w:sz w:val="24"/>
          <w:szCs w:val="24"/>
        </w:rPr>
        <w:t xml:space="preserve">95,1 % от утвержденных ассигнований. Анализ исполнения </w:t>
      </w:r>
      <w:r w:rsidR="00071EFD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127A31">
        <w:rPr>
          <w:rFonts w:ascii="Times New Roman" w:hAnsi="Times New Roman" w:cs="Times New Roman"/>
          <w:sz w:val="24"/>
          <w:szCs w:val="24"/>
        </w:rPr>
        <w:t xml:space="preserve">в разрезе </w:t>
      </w:r>
      <w:r w:rsidR="00071EFD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127A31">
        <w:rPr>
          <w:rFonts w:ascii="Times New Roman" w:hAnsi="Times New Roman" w:cs="Times New Roman"/>
          <w:sz w:val="24"/>
          <w:szCs w:val="24"/>
        </w:rPr>
        <w:t>программ</w:t>
      </w:r>
      <w:r w:rsidR="00081B7F">
        <w:rPr>
          <w:rFonts w:ascii="Times New Roman" w:hAnsi="Times New Roman" w:cs="Times New Roman"/>
          <w:sz w:val="24"/>
          <w:szCs w:val="24"/>
        </w:rPr>
        <w:t xml:space="preserve"> </w:t>
      </w:r>
      <w:r w:rsidR="00071EFD">
        <w:rPr>
          <w:rFonts w:ascii="Times New Roman" w:hAnsi="Times New Roman" w:cs="Times New Roman"/>
          <w:sz w:val="24"/>
          <w:szCs w:val="24"/>
        </w:rPr>
        <w:t xml:space="preserve">за 2017 год </w:t>
      </w:r>
      <w:r w:rsidR="00081B7F">
        <w:rPr>
          <w:rFonts w:ascii="Times New Roman" w:hAnsi="Times New Roman" w:cs="Times New Roman"/>
          <w:sz w:val="24"/>
          <w:szCs w:val="24"/>
        </w:rPr>
        <w:t>представлен</w:t>
      </w:r>
      <w:r w:rsidR="00127A31">
        <w:rPr>
          <w:rFonts w:ascii="Times New Roman" w:hAnsi="Times New Roman" w:cs="Times New Roman"/>
          <w:sz w:val="24"/>
          <w:szCs w:val="24"/>
        </w:rPr>
        <w:t xml:space="preserve"> в Приложении 2  к заключению.</w:t>
      </w:r>
    </w:p>
    <w:p w:rsidR="003D1F4C" w:rsidRPr="008E32E5" w:rsidRDefault="00127A31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2E5">
        <w:rPr>
          <w:rFonts w:ascii="Times New Roman" w:hAnsi="Times New Roman" w:cs="Times New Roman"/>
          <w:sz w:val="24"/>
          <w:szCs w:val="24"/>
        </w:rPr>
        <w:t xml:space="preserve">Наименьшее исполнение (менее 50%) составило по </w:t>
      </w:r>
      <w:r w:rsidR="003D1F4C" w:rsidRPr="008E32E5">
        <w:rPr>
          <w:rFonts w:ascii="Times New Roman" w:hAnsi="Times New Roman" w:cs="Times New Roman"/>
          <w:sz w:val="24"/>
          <w:szCs w:val="24"/>
        </w:rPr>
        <w:t xml:space="preserve">3 </w:t>
      </w:r>
      <w:r w:rsidR="00081B7F" w:rsidRPr="008E32E5">
        <w:rPr>
          <w:rFonts w:ascii="Times New Roman" w:hAnsi="Times New Roman" w:cs="Times New Roman"/>
          <w:sz w:val="24"/>
          <w:szCs w:val="24"/>
        </w:rPr>
        <w:t>муниципальным программам</w:t>
      </w:r>
      <w:r w:rsidR="003D1F4C" w:rsidRPr="008E32E5">
        <w:rPr>
          <w:rFonts w:ascii="Times New Roman" w:hAnsi="Times New Roman" w:cs="Times New Roman"/>
          <w:sz w:val="24"/>
          <w:szCs w:val="24"/>
        </w:rPr>
        <w:t>:</w:t>
      </w:r>
    </w:p>
    <w:p w:rsidR="003D1F4C" w:rsidRDefault="003D1F4C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32E5">
        <w:rPr>
          <w:rFonts w:ascii="Times New Roman" w:hAnsi="Times New Roman" w:cs="Times New Roman"/>
          <w:sz w:val="24"/>
          <w:szCs w:val="24"/>
        </w:rPr>
        <w:t xml:space="preserve">- «Обеспечение общественного порядка и безопасности населения в городском поселении Никель Печенгского района» на 2016-2020 годы исполнение составило 11%. </w:t>
      </w:r>
      <w:r w:rsidR="00AF2FF3" w:rsidRPr="008E32E5">
        <w:rPr>
          <w:rFonts w:ascii="Times New Roman" w:hAnsi="Times New Roman" w:cs="Times New Roman"/>
          <w:sz w:val="24"/>
          <w:szCs w:val="24"/>
        </w:rPr>
        <w:t>В связи с поздними сроками заключения контракта администрации Печенгского района с ООО «ТОТЭМ» от 18.12.2017 на поставку и монтаж уличного светодиодного экрана оплата за оказанные работы (услуги) в сумме 324,3 тыс. рублей перенесена</w:t>
      </w:r>
      <w:r w:rsidR="00AF2FF3">
        <w:rPr>
          <w:rFonts w:ascii="Times New Roman" w:hAnsi="Times New Roman" w:cs="Times New Roman"/>
          <w:sz w:val="24"/>
          <w:szCs w:val="24"/>
        </w:rPr>
        <w:t xml:space="preserve"> на 2018 год.</w:t>
      </w:r>
      <w:proofErr w:type="gramEnd"/>
    </w:p>
    <w:p w:rsidR="007845EE" w:rsidRDefault="00AF2FF3" w:rsidP="00E07879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Pr="00AF2FF3">
        <w:rPr>
          <w:rFonts w:ascii="Times New Roman" w:hAnsi="Times New Roman" w:cs="Times New Roman"/>
          <w:sz w:val="24"/>
          <w:szCs w:val="24"/>
        </w:rPr>
        <w:t>Обеспечение комфортной среды проживания населения на территории 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F2FF3">
        <w:rPr>
          <w:rFonts w:ascii="Times New Roman" w:hAnsi="Times New Roman" w:cs="Times New Roman"/>
          <w:sz w:val="24"/>
          <w:szCs w:val="24"/>
        </w:rPr>
        <w:t xml:space="preserve"> на 2016-2020 годы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38F3">
        <w:rPr>
          <w:rFonts w:ascii="Times New Roman" w:hAnsi="Times New Roman" w:cs="Times New Roman"/>
          <w:sz w:val="24"/>
          <w:szCs w:val="24"/>
        </w:rPr>
        <w:t xml:space="preserve">исполнение составило 37,5%. </w:t>
      </w:r>
      <w:r w:rsidR="00605DE9">
        <w:rPr>
          <w:rFonts w:ascii="Times New Roman" w:hAnsi="Times New Roman" w:cs="Times New Roman"/>
          <w:sz w:val="24"/>
          <w:szCs w:val="24"/>
        </w:rPr>
        <w:t xml:space="preserve">В указанную программу входят 9 подпрограмм, из них 7 с утвержденными бюджетными ассигнованиями на 2017 год. Исполнение подпрограммы 4 «Подготовка объектов жилищно-коммунального хозяйства городского поселения Никель Печенгского района к осенне-зимнему периоду» за 2017 год составило </w:t>
      </w:r>
      <w:r w:rsidR="00093BEA">
        <w:rPr>
          <w:rFonts w:ascii="Times New Roman" w:hAnsi="Times New Roman" w:cs="Times New Roman"/>
          <w:sz w:val="24"/>
          <w:szCs w:val="24"/>
        </w:rPr>
        <w:t>6,1</w:t>
      </w:r>
      <w:r w:rsidR="00605DE9">
        <w:rPr>
          <w:rFonts w:ascii="Times New Roman" w:hAnsi="Times New Roman" w:cs="Times New Roman"/>
          <w:sz w:val="24"/>
          <w:szCs w:val="24"/>
        </w:rPr>
        <w:t>%</w:t>
      </w:r>
      <w:r w:rsidR="00093BEA">
        <w:rPr>
          <w:rFonts w:ascii="Times New Roman" w:hAnsi="Times New Roman" w:cs="Times New Roman"/>
          <w:sz w:val="24"/>
          <w:szCs w:val="24"/>
        </w:rPr>
        <w:t xml:space="preserve"> или 1 285,5 тыс. рублей из запланированных бюджетных средств на сумму 21 086,3 тыс. рублей</w:t>
      </w:r>
      <w:r w:rsidR="00605DE9">
        <w:rPr>
          <w:rFonts w:ascii="Times New Roman" w:hAnsi="Times New Roman" w:cs="Times New Roman"/>
          <w:sz w:val="24"/>
          <w:szCs w:val="24"/>
        </w:rPr>
        <w:t xml:space="preserve">. </w:t>
      </w:r>
      <w:r w:rsidR="007845EE">
        <w:rPr>
          <w:rFonts w:ascii="Times New Roman" w:hAnsi="Times New Roman" w:cs="Times New Roman"/>
          <w:sz w:val="24"/>
          <w:szCs w:val="24"/>
        </w:rPr>
        <w:t>В рамках подпрограммы 4 были запланированы следующие мероприятия:</w:t>
      </w:r>
    </w:p>
    <w:p w:rsidR="00FC5849" w:rsidRPr="00FC5849" w:rsidRDefault="00040B98" w:rsidP="00E07879">
      <w:pPr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7845EE">
        <w:rPr>
          <w:rFonts w:ascii="Times New Roman" w:hAnsi="Times New Roman" w:cs="Times New Roman"/>
          <w:sz w:val="24"/>
          <w:szCs w:val="24"/>
        </w:rPr>
        <w:t xml:space="preserve"> р</w:t>
      </w:r>
      <w:r w:rsidR="007845EE" w:rsidRPr="007845EE">
        <w:rPr>
          <w:rFonts w:ascii="Times New Roman" w:hAnsi="Times New Roman" w:cs="Times New Roman"/>
          <w:sz w:val="24"/>
          <w:szCs w:val="24"/>
        </w:rPr>
        <w:t>емонт магистральных сетей теплоснабжени</w:t>
      </w:r>
      <w:r w:rsidR="008E32E5">
        <w:rPr>
          <w:rFonts w:ascii="Times New Roman" w:hAnsi="Times New Roman" w:cs="Times New Roman"/>
          <w:sz w:val="24"/>
          <w:szCs w:val="24"/>
        </w:rPr>
        <w:t>я, водоснабжения и водоотведения</w:t>
      </w:r>
      <w:r w:rsidR="007845EE">
        <w:rPr>
          <w:rFonts w:ascii="Times New Roman" w:hAnsi="Times New Roman" w:cs="Times New Roman"/>
          <w:sz w:val="24"/>
          <w:szCs w:val="24"/>
        </w:rPr>
        <w:t xml:space="preserve"> на сумму 4 891,4 тыс. рублей, из них средства областного бюджет</w:t>
      </w:r>
      <w:r w:rsidR="00E80101">
        <w:rPr>
          <w:rFonts w:ascii="Times New Roman" w:hAnsi="Times New Roman" w:cs="Times New Roman"/>
          <w:sz w:val="24"/>
          <w:szCs w:val="24"/>
        </w:rPr>
        <w:t>а</w:t>
      </w:r>
      <w:r w:rsidR="002212F2">
        <w:rPr>
          <w:rFonts w:ascii="Times New Roman" w:hAnsi="Times New Roman" w:cs="Times New Roman"/>
          <w:sz w:val="24"/>
          <w:szCs w:val="24"/>
        </w:rPr>
        <w:t xml:space="preserve"> в размере 4 646,8 тыс. рублей. </w:t>
      </w:r>
      <w:r w:rsidR="00FC5849">
        <w:rPr>
          <w:rFonts w:ascii="Times New Roman" w:hAnsi="Times New Roman" w:cs="Times New Roman"/>
          <w:sz w:val="24"/>
          <w:szCs w:val="24"/>
        </w:rPr>
        <w:t>Муниципальный контракт по проведению указанных работ заключен 24.09.2017 года.</w:t>
      </w:r>
      <w:r w:rsidR="00FC5849" w:rsidRPr="00FC5849">
        <w:rPr>
          <w:rFonts w:ascii="Times New Roman" w:hAnsi="Times New Roman" w:cs="Times New Roman"/>
          <w:sz w:val="24"/>
          <w:szCs w:val="24"/>
        </w:rPr>
        <w:t xml:space="preserve"> </w:t>
      </w:r>
      <w:r w:rsidR="000D55B2">
        <w:rPr>
          <w:rFonts w:ascii="Times New Roman" w:hAnsi="Times New Roman" w:cs="Times New Roman"/>
          <w:sz w:val="24"/>
          <w:szCs w:val="24"/>
        </w:rPr>
        <w:t xml:space="preserve">По фактически выполненному объему работ на сумму 1 783,2 тыс. рублей администрацией Печенгского района в Министерство энергетики и ЖКХ Мурманской области была направлена заявка на финансирование от 20.12.2017 года. Так же по запросу Министерства энергетики и ЖКХ </w:t>
      </w:r>
      <w:r w:rsidR="000D55B2" w:rsidRPr="000905E2">
        <w:rPr>
          <w:rFonts w:ascii="Times New Roman" w:hAnsi="Times New Roman" w:cs="Times New Roman"/>
          <w:sz w:val="24"/>
          <w:szCs w:val="24"/>
        </w:rPr>
        <w:t xml:space="preserve">Мурманской области от 26.12.2017 года были направлены документы по исполнению скрытых работ. </w:t>
      </w:r>
      <w:r w:rsidR="00FC5849" w:rsidRPr="000905E2">
        <w:rPr>
          <w:rFonts w:ascii="Times New Roman" w:hAnsi="Times New Roman" w:cs="Times New Roman"/>
          <w:sz w:val="24"/>
          <w:szCs w:val="24"/>
        </w:rPr>
        <w:t>Средства субс</w:t>
      </w:r>
      <w:r w:rsidR="00FC5849" w:rsidRPr="000905E2">
        <w:rPr>
          <w:rFonts w:ascii="Times New Roman" w:hAnsi="Times New Roman" w:cs="Times New Roman"/>
          <w:sz w:val="24"/>
          <w:szCs w:val="24"/>
        </w:rPr>
        <w:t>и</w:t>
      </w:r>
      <w:r w:rsidR="00FC5849" w:rsidRPr="000905E2">
        <w:rPr>
          <w:rFonts w:ascii="Times New Roman" w:hAnsi="Times New Roman" w:cs="Times New Roman"/>
          <w:sz w:val="24"/>
          <w:szCs w:val="24"/>
        </w:rPr>
        <w:t xml:space="preserve">дии областного бюджета в районный бюджет по заявке на финансирование из </w:t>
      </w:r>
      <w:r w:rsidR="000D55B2" w:rsidRPr="000905E2">
        <w:rPr>
          <w:rFonts w:ascii="Times New Roman" w:hAnsi="Times New Roman" w:cs="Times New Roman"/>
          <w:sz w:val="24"/>
          <w:szCs w:val="24"/>
        </w:rPr>
        <w:t>Министерства энергетики и ЖКХ Мурманской области</w:t>
      </w:r>
      <w:r w:rsidR="00FC5849" w:rsidRPr="000905E2">
        <w:rPr>
          <w:rFonts w:ascii="Times New Roman" w:hAnsi="Times New Roman" w:cs="Times New Roman"/>
          <w:sz w:val="24"/>
          <w:szCs w:val="24"/>
        </w:rPr>
        <w:t xml:space="preserve"> </w:t>
      </w:r>
      <w:r w:rsidR="000905E2" w:rsidRPr="000905E2">
        <w:rPr>
          <w:rFonts w:ascii="Times New Roman" w:hAnsi="Times New Roman" w:cs="Times New Roman"/>
          <w:sz w:val="24"/>
          <w:szCs w:val="24"/>
        </w:rPr>
        <w:t xml:space="preserve">не </w:t>
      </w:r>
      <w:r w:rsidR="00FC5849" w:rsidRPr="000905E2">
        <w:rPr>
          <w:rFonts w:ascii="Times New Roman" w:hAnsi="Times New Roman" w:cs="Times New Roman"/>
          <w:sz w:val="24"/>
          <w:szCs w:val="24"/>
        </w:rPr>
        <w:t>пер</w:t>
      </w:r>
      <w:r w:rsidR="00FC5849" w:rsidRPr="000905E2">
        <w:rPr>
          <w:rFonts w:ascii="Times New Roman" w:hAnsi="Times New Roman" w:cs="Times New Roman"/>
          <w:sz w:val="24"/>
          <w:szCs w:val="24"/>
        </w:rPr>
        <w:t>е</w:t>
      </w:r>
      <w:r w:rsidR="00FC5849" w:rsidRPr="000905E2">
        <w:rPr>
          <w:rFonts w:ascii="Times New Roman" w:hAnsi="Times New Roman" w:cs="Times New Roman"/>
          <w:sz w:val="24"/>
          <w:szCs w:val="24"/>
        </w:rPr>
        <w:t xml:space="preserve">числены. </w:t>
      </w:r>
      <w:r w:rsidR="00F609D5" w:rsidRPr="000905E2">
        <w:rPr>
          <w:rFonts w:ascii="Times New Roman" w:hAnsi="Times New Roman" w:cs="Times New Roman"/>
          <w:sz w:val="24"/>
          <w:szCs w:val="24"/>
        </w:rPr>
        <w:t>Денежные ассигнования</w:t>
      </w:r>
      <w:r w:rsidR="00F609D5">
        <w:rPr>
          <w:rFonts w:ascii="Times New Roman" w:hAnsi="Times New Roman" w:cs="Times New Roman"/>
          <w:sz w:val="24"/>
          <w:szCs w:val="24"/>
        </w:rPr>
        <w:t xml:space="preserve"> не освоены.</w:t>
      </w:r>
    </w:p>
    <w:p w:rsidR="007845EE" w:rsidRPr="007845EE" w:rsidRDefault="00040B98" w:rsidP="00E07879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7845EE">
        <w:rPr>
          <w:rFonts w:ascii="Times New Roman" w:hAnsi="Times New Roman" w:cs="Times New Roman"/>
          <w:sz w:val="24"/>
          <w:szCs w:val="24"/>
        </w:rPr>
        <w:t xml:space="preserve"> п</w:t>
      </w:r>
      <w:r w:rsidR="007845EE" w:rsidRPr="007845EE">
        <w:rPr>
          <w:rFonts w:ascii="Times New Roman" w:hAnsi="Times New Roman" w:cs="Times New Roman"/>
          <w:sz w:val="24"/>
          <w:szCs w:val="24"/>
        </w:rPr>
        <w:t>роведение экспертизы сметных расчетов стоимости ремонтных</w:t>
      </w:r>
      <w:r w:rsidR="007845EE" w:rsidRPr="001F0972">
        <w:rPr>
          <w:color w:val="000000"/>
          <w:sz w:val="18"/>
          <w:szCs w:val="18"/>
        </w:rPr>
        <w:t xml:space="preserve"> </w:t>
      </w:r>
      <w:r w:rsidR="007845EE" w:rsidRPr="007845EE">
        <w:rPr>
          <w:rFonts w:ascii="Times New Roman" w:hAnsi="Times New Roman" w:cs="Times New Roman"/>
          <w:sz w:val="24"/>
          <w:szCs w:val="24"/>
        </w:rPr>
        <w:t>работ</w:t>
      </w:r>
      <w:r w:rsidR="007741C2">
        <w:rPr>
          <w:rFonts w:ascii="Times New Roman" w:hAnsi="Times New Roman" w:cs="Times New Roman"/>
          <w:sz w:val="24"/>
          <w:szCs w:val="24"/>
        </w:rPr>
        <w:t xml:space="preserve"> на сумму 40,0 тыс. рублей. Бюджетные ассигнования освоены в полном объеме.</w:t>
      </w:r>
    </w:p>
    <w:p w:rsidR="007845EE" w:rsidRPr="007845EE" w:rsidRDefault="00040B98" w:rsidP="007845EE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="007845EE">
        <w:rPr>
          <w:rFonts w:ascii="Times New Roman" w:hAnsi="Times New Roman" w:cs="Times New Roman"/>
          <w:sz w:val="24"/>
          <w:szCs w:val="24"/>
        </w:rPr>
        <w:t xml:space="preserve"> о</w:t>
      </w:r>
      <w:r w:rsidR="007845EE" w:rsidRPr="007845EE">
        <w:rPr>
          <w:rFonts w:ascii="Times New Roman" w:hAnsi="Times New Roman" w:cs="Times New Roman"/>
          <w:sz w:val="24"/>
          <w:szCs w:val="24"/>
        </w:rPr>
        <w:t>бследование фундамента и разработка проектно-сметной документации по капитальному ремонту резервуара РВС V=1000 м³</w:t>
      </w:r>
      <w:r w:rsidR="00E80101">
        <w:rPr>
          <w:rFonts w:ascii="Times New Roman" w:hAnsi="Times New Roman" w:cs="Times New Roman"/>
          <w:sz w:val="24"/>
          <w:szCs w:val="24"/>
        </w:rPr>
        <w:t xml:space="preserve"> на сумму 978,1 тыс. рублей. В связи с отсутствием заявок на участие в аукционе</w:t>
      </w:r>
      <w:r w:rsidR="007741C2">
        <w:rPr>
          <w:rFonts w:ascii="Times New Roman" w:hAnsi="Times New Roman" w:cs="Times New Roman"/>
          <w:sz w:val="24"/>
          <w:szCs w:val="24"/>
        </w:rPr>
        <w:t>,</w:t>
      </w:r>
      <w:r w:rsidR="00E80101">
        <w:rPr>
          <w:rFonts w:ascii="Times New Roman" w:hAnsi="Times New Roman" w:cs="Times New Roman"/>
          <w:sz w:val="24"/>
          <w:szCs w:val="24"/>
        </w:rPr>
        <w:t xml:space="preserve"> по указанным работам</w:t>
      </w:r>
      <w:r w:rsidR="007741C2">
        <w:rPr>
          <w:rFonts w:ascii="Times New Roman" w:hAnsi="Times New Roman" w:cs="Times New Roman"/>
          <w:sz w:val="24"/>
          <w:szCs w:val="24"/>
        </w:rPr>
        <w:t>,</w:t>
      </w:r>
      <w:r w:rsidR="00E80101">
        <w:rPr>
          <w:rFonts w:ascii="Times New Roman" w:hAnsi="Times New Roman" w:cs="Times New Roman"/>
          <w:sz w:val="24"/>
          <w:szCs w:val="24"/>
        </w:rPr>
        <w:t xml:space="preserve"> денежные ассигнования не освоены.</w:t>
      </w:r>
    </w:p>
    <w:p w:rsidR="00E80101" w:rsidRDefault="00040B98" w:rsidP="007845EE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7845EE">
        <w:rPr>
          <w:rFonts w:ascii="Times New Roman" w:hAnsi="Times New Roman" w:cs="Times New Roman"/>
          <w:sz w:val="24"/>
          <w:szCs w:val="24"/>
        </w:rPr>
        <w:t xml:space="preserve"> к</w:t>
      </w:r>
      <w:r w:rsidR="007845EE" w:rsidRPr="007845EE">
        <w:rPr>
          <w:rFonts w:ascii="Times New Roman" w:hAnsi="Times New Roman" w:cs="Times New Roman"/>
          <w:sz w:val="24"/>
          <w:szCs w:val="24"/>
        </w:rPr>
        <w:t>апитальный ремонт резервуара РВС V=1000 м</w:t>
      </w:r>
      <w:r w:rsidR="007845EE">
        <w:rPr>
          <w:rFonts w:ascii="Times New Roman" w:hAnsi="Times New Roman" w:cs="Times New Roman"/>
          <w:sz w:val="24"/>
          <w:szCs w:val="24"/>
        </w:rPr>
        <w:t xml:space="preserve"> на сумму 13 926,6 тыс. рублей, из них 6 422,2 тыс. руб</w:t>
      </w:r>
      <w:r w:rsidR="00E80101">
        <w:rPr>
          <w:rFonts w:ascii="Times New Roman" w:hAnsi="Times New Roman" w:cs="Times New Roman"/>
          <w:sz w:val="24"/>
          <w:szCs w:val="24"/>
        </w:rPr>
        <w:t xml:space="preserve">лей средства областного бюджета. Денежные ассигнования не освоены </w:t>
      </w:r>
      <w:r w:rsidR="007741C2">
        <w:rPr>
          <w:rFonts w:ascii="Times New Roman" w:hAnsi="Times New Roman" w:cs="Times New Roman"/>
          <w:sz w:val="24"/>
          <w:szCs w:val="24"/>
        </w:rPr>
        <w:t>из-за</w:t>
      </w:r>
      <w:r w:rsidR="00E80101">
        <w:rPr>
          <w:rFonts w:ascii="Times New Roman" w:hAnsi="Times New Roman" w:cs="Times New Roman"/>
          <w:sz w:val="24"/>
          <w:szCs w:val="24"/>
        </w:rPr>
        <w:t xml:space="preserve"> отсутстви</w:t>
      </w:r>
      <w:r w:rsidR="007741C2">
        <w:rPr>
          <w:rFonts w:ascii="Times New Roman" w:hAnsi="Times New Roman" w:cs="Times New Roman"/>
          <w:sz w:val="24"/>
          <w:szCs w:val="24"/>
        </w:rPr>
        <w:t>я</w:t>
      </w:r>
      <w:r w:rsidR="00E80101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7741C2">
        <w:rPr>
          <w:rFonts w:ascii="Times New Roman" w:hAnsi="Times New Roman" w:cs="Times New Roman"/>
          <w:sz w:val="24"/>
          <w:szCs w:val="24"/>
        </w:rPr>
        <w:t xml:space="preserve"> по о</w:t>
      </w:r>
      <w:r w:rsidR="007741C2" w:rsidRPr="007845EE">
        <w:rPr>
          <w:rFonts w:ascii="Times New Roman" w:hAnsi="Times New Roman" w:cs="Times New Roman"/>
          <w:sz w:val="24"/>
          <w:szCs w:val="24"/>
        </w:rPr>
        <w:t>бследовани</w:t>
      </w:r>
      <w:r w:rsidR="007741C2">
        <w:rPr>
          <w:rFonts w:ascii="Times New Roman" w:hAnsi="Times New Roman" w:cs="Times New Roman"/>
          <w:sz w:val="24"/>
          <w:szCs w:val="24"/>
        </w:rPr>
        <w:t>ю</w:t>
      </w:r>
      <w:r w:rsidR="007741C2" w:rsidRPr="007845EE">
        <w:rPr>
          <w:rFonts w:ascii="Times New Roman" w:hAnsi="Times New Roman" w:cs="Times New Roman"/>
          <w:sz w:val="24"/>
          <w:szCs w:val="24"/>
        </w:rPr>
        <w:t xml:space="preserve"> фундамента и разработк</w:t>
      </w:r>
      <w:r w:rsidR="007741C2">
        <w:rPr>
          <w:rFonts w:ascii="Times New Roman" w:hAnsi="Times New Roman" w:cs="Times New Roman"/>
          <w:sz w:val="24"/>
          <w:szCs w:val="24"/>
        </w:rPr>
        <w:t>и</w:t>
      </w:r>
      <w:r w:rsidR="007741C2" w:rsidRPr="007845EE">
        <w:rPr>
          <w:rFonts w:ascii="Times New Roman" w:hAnsi="Times New Roman" w:cs="Times New Roman"/>
          <w:sz w:val="24"/>
          <w:szCs w:val="24"/>
        </w:rPr>
        <w:t xml:space="preserve"> проектно-сметной документации по капитальному ремонту резервуар</w:t>
      </w:r>
      <w:r w:rsidR="007741C2">
        <w:rPr>
          <w:rFonts w:ascii="Times New Roman" w:hAnsi="Times New Roman" w:cs="Times New Roman"/>
          <w:sz w:val="24"/>
          <w:szCs w:val="24"/>
        </w:rPr>
        <w:t>а.</w:t>
      </w:r>
    </w:p>
    <w:p w:rsidR="007845EE" w:rsidRPr="007845EE" w:rsidRDefault="00040B98" w:rsidP="007845EE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845EE">
        <w:rPr>
          <w:rFonts w:ascii="Times New Roman" w:hAnsi="Times New Roman" w:cs="Times New Roman"/>
          <w:sz w:val="24"/>
          <w:szCs w:val="24"/>
        </w:rPr>
        <w:t>о</w:t>
      </w:r>
      <w:r w:rsidR="007845EE" w:rsidRPr="007845EE">
        <w:rPr>
          <w:rFonts w:ascii="Times New Roman" w:hAnsi="Times New Roman" w:cs="Times New Roman"/>
          <w:sz w:val="24"/>
          <w:szCs w:val="24"/>
        </w:rPr>
        <w:t>плата за коммунальные услуги  в сфере теплоснабжения и электроснабжения пустующего муниципального жилищного фонда</w:t>
      </w:r>
      <w:r w:rsidR="007845EE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E07879">
        <w:rPr>
          <w:rFonts w:ascii="Times New Roman" w:hAnsi="Times New Roman" w:cs="Times New Roman"/>
          <w:sz w:val="24"/>
          <w:szCs w:val="24"/>
        </w:rPr>
        <w:t>1190,5</w:t>
      </w:r>
      <w:r w:rsidR="004D325F">
        <w:rPr>
          <w:rFonts w:ascii="Times New Roman" w:hAnsi="Times New Roman" w:cs="Times New Roman"/>
          <w:sz w:val="24"/>
          <w:szCs w:val="24"/>
        </w:rPr>
        <w:t xml:space="preserve"> тыс. рублей. </w:t>
      </w:r>
      <w:r w:rsidR="00E07879">
        <w:rPr>
          <w:rFonts w:ascii="Times New Roman" w:hAnsi="Times New Roman" w:cs="Times New Roman"/>
          <w:sz w:val="24"/>
          <w:szCs w:val="24"/>
        </w:rPr>
        <w:t>Бюджетные ассигнования освоены в полном объеме.</w:t>
      </w:r>
    </w:p>
    <w:p w:rsidR="00E07879" w:rsidRDefault="00040B98" w:rsidP="00E07879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7845EE">
        <w:rPr>
          <w:rFonts w:ascii="Times New Roman" w:hAnsi="Times New Roman" w:cs="Times New Roman"/>
          <w:sz w:val="24"/>
          <w:szCs w:val="24"/>
        </w:rPr>
        <w:t xml:space="preserve"> у</w:t>
      </w:r>
      <w:r w:rsidR="007845EE" w:rsidRPr="007845EE">
        <w:rPr>
          <w:rFonts w:ascii="Times New Roman" w:hAnsi="Times New Roman" w:cs="Times New Roman"/>
          <w:sz w:val="24"/>
          <w:szCs w:val="24"/>
        </w:rPr>
        <w:t>становка индивидуальных приборов учета коммунальных ресурсов в квартирах муниципального жилищного фонда (малоимущим гражданам)</w:t>
      </w:r>
      <w:r w:rsidR="007845EE">
        <w:rPr>
          <w:rFonts w:ascii="Times New Roman" w:hAnsi="Times New Roman" w:cs="Times New Roman"/>
          <w:sz w:val="24"/>
          <w:szCs w:val="24"/>
        </w:rPr>
        <w:t xml:space="preserve"> на сумму 59,7 тыс. рублей.</w:t>
      </w:r>
      <w:r w:rsidR="00E07879" w:rsidRPr="00E07879">
        <w:rPr>
          <w:bCs/>
          <w:sz w:val="28"/>
          <w:szCs w:val="28"/>
        </w:rPr>
        <w:t xml:space="preserve"> </w:t>
      </w:r>
      <w:r w:rsidR="00E07879" w:rsidRPr="00E07879">
        <w:rPr>
          <w:rFonts w:ascii="Times New Roman" w:hAnsi="Times New Roman" w:cs="Times New Roman"/>
          <w:sz w:val="24"/>
          <w:szCs w:val="24"/>
        </w:rPr>
        <w:t>В связи с отсу</w:t>
      </w:r>
      <w:r w:rsidR="00E07879" w:rsidRPr="00E07879">
        <w:rPr>
          <w:rFonts w:ascii="Times New Roman" w:hAnsi="Times New Roman" w:cs="Times New Roman"/>
          <w:sz w:val="24"/>
          <w:szCs w:val="24"/>
        </w:rPr>
        <w:t>т</w:t>
      </w:r>
      <w:r w:rsidR="00E07879" w:rsidRPr="00E07879">
        <w:rPr>
          <w:rFonts w:ascii="Times New Roman" w:hAnsi="Times New Roman" w:cs="Times New Roman"/>
          <w:sz w:val="24"/>
          <w:szCs w:val="24"/>
        </w:rPr>
        <w:t xml:space="preserve">ствием обращений на установку приборов учёта коммунальных ресурсов </w:t>
      </w:r>
      <w:r w:rsidR="00E07879">
        <w:rPr>
          <w:rFonts w:ascii="Times New Roman" w:hAnsi="Times New Roman" w:cs="Times New Roman"/>
          <w:sz w:val="24"/>
          <w:szCs w:val="24"/>
        </w:rPr>
        <w:t>исполнение составило 55,0 тыс. рублей или 92,1%.</w:t>
      </w:r>
    </w:p>
    <w:p w:rsidR="00040B98" w:rsidRDefault="00040B98" w:rsidP="00E07879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Pr="00040B98">
        <w:rPr>
          <w:rFonts w:ascii="Times New Roman" w:hAnsi="Times New Roman" w:cs="Times New Roman"/>
          <w:sz w:val="24"/>
          <w:szCs w:val="24"/>
        </w:rPr>
        <w:t>Повышение эффективности управления и распоряжения муниципальным имуществом городского поселения Никель Печенгского района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40B98">
        <w:rPr>
          <w:rFonts w:ascii="Times New Roman" w:hAnsi="Times New Roman" w:cs="Times New Roman"/>
          <w:sz w:val="24"/>
          <w:szCs w:val="24"/>
        </w:rPr>
        <w:t xml:space="preserve"> на 2016-2020 годы</w:t>
      </w:r>
      <w:r>
        <w:rPr>
          <w:rFonts w:ascii="Times New Roman" w:hAnsi="Times New Roman" w:cs="Times New Roman"/>
          <w:sz w:val="24"/>
          <w:szCs w:val="24"/>
        </w:rPr>
        <w:t xml:space="preserve"> исполнение составило 53,4%.</w:t>
      </w:r>
      <w:r w:rsidR="000905E2">
        <w:rPr>
          <w:rFonts w:ascii="Times New Roman" w:hAnsi="Times New Roman" w:cs="Times New Roman"/>
          <w:sz w:val="24"/>
          <w:szCs w:val="24"/>
        </w:rPr>
        <w:t xml:space="preserve"> </w:t>
      </w:r>
      <w:r w:rsidR="008E32E5">
        <w:rPr>
          <w:rFonts w:ascii="Times New Roman" w:hAnsi="Times New Roman" w:cs="Times New Roman"/>
          <w:sz w:val="24"/>
          <w:szCs w:val="24"/>
        </w:rPr>
        <w:t>В связи с поздним предоставлением документов по мероприятию «</w:t>
      </w:r>
      <w:r w:rsidR="008E32E5" w:rsidRPr="008E32E5">
        <w:rPr>
          <w:rFonts w:ascii="Times New Roman" w:hAnsi="Times New Roman" w:cs="Times New Roman"/>
          <w:sz w:val="24"/>
          <w:szCs w:val="24"/>
        </w:rPr>
        <w:t xml:space="preserve">Независимая аудиторская проверка </w:t>
      </w:r>
      <w:proofErr w:type="spellStart"/>
      <w:r w:rsidR="008E32E5" w:rsidRPr="008E32E5">
        <w:rPr>
          <w:rFonts w:ascii="Times New Roman" w:hAnsi="Times New Roman" w:cs="Times New Roman"/>
          <w:sz w:val="24"/>
          <w:szCs w:val="24"/>
        </w:rPr>
        <w:t>МУПов</w:t>
      </w:r>
      <w:proofErr w:type="spellEnd"/>
      <w:r w:rsidR="008E32E5" w:rsidRPr="008E32E5">
        <w:rPr>
          <w:rFonts w:ascii="Times New Roman" w:hAnsi="Times New Roman" w:cs="Times New Roman"/>
          <w:sz w:val="24"/>
          <w:szCs w:val="24"/>
        </w:rPr>
        <w:t xml:space="preserve">, находящихся в собственности городского поселения Никель Печенгского района» в сумме 130,0 тыс. рублей </w:t>
      </w:r>
      <w:r w:rsidR="008E32E5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8E32E5" w:rsidRPr="008E32E5">
        <w:rPr>
          <w:rFonts w:ascii="Times New Roman" w:hAnsi="Times New Roman" w:cs="Times New Roman"/>
          <w:sz w:val="24"/>
          <w:szCs w:val="24"/>
        </w:rPr>
        <w:t>перенесена на 2018 год</w:t>
      </w:r>
      <w:r w:rsidR="008E32E5">
        <w:rPr>
          <w:rFonts w:ascii="Times New Roman" w:hAnsi="Times New Roman" w:cs="Times New Roman"/>
          <w:sz w:val="24"/>
          <w:szCs w:val="24"/>
        </w:rPr>
        <w:t>. В связи с отсутствием договорных обязательств, освоение денежных средств по мероприятию «</w:t>
      </w:r>
      <w:r w:rsidR="008E32E5" w:rsidRPr="008E32E5">
        <w:rPr>
          <w:rFonts w:ascii="Times New Roman" w:hAnsi="Times New Roman" w:cs="Times New Roman"/>
          <w:sz w:val="24"/>
          <w:szCs w:val="24"/>
        </w:rPr>
        <w:t>Изготовление технических планов, кадастровых паспортов, проведение независимой оценки стоимости, получение справок в отношении объектов бесхозяйного имущества</w:t>
      </w:r>
      <w:r w:rsidR="008E32E5">
        <w:rPr>
          <w:rFonts w:ascii="Times New Roman" w:hAnsi="Times New Roman" w:cs="Times New Roman"/>
          <w:sz w:val="24"/>
          <w:szCs w:val="24"/>
        </w:rPr>
        <w:t>» составило 60,4% или 136,7 тыс. рублей.</w:t>
      </w:r>
    </w:p>
    <w:p w:rsidR="006154DF" w:rsidRPr="006154DF" w:rsidRDefault="006154D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DF">
        <w:rPr>
          <w:rFonts w:ascii="Times New Roman" w:hAnsi="Times New Roman" w:cs="Times New Roman"/>
          <w:sz w:val="24"/>
          <w:szCs w:val="24"/>
        </w:rPr>
        <w:t xml:space="preserve">Бюджетные ассигнования в рамках непрограммной деятельности, предусмотренные ведомственной структурой расходов в сумме </w:t>
      </w:r>
      <w:r w:rsidR="0098049C">
        <w:rPr>
          <w:rFonts w:ascii="Times New Roman" w:hAnsi="Times New Roman" w:cs="Times New Roman"/>
          <w:sz w:val="24"/>
          <w:szCs w:val="24"/>
        </w:rPr>
        <w:t>83 034,8</w:t>
      </w:r>
      <w:r w:rsidRPr="006154DF">
        <w:rPr>
          <w:rFonts w:ascii="Times New Roman" w:hAnsi="Times New Roman" w:cs="Times New Roman"/>
          <w:sz w:val="24"/>
          <w:szCs w:val="24"/>
        </w:rPr>
        <w:t xml:space="preserve"> тыс. рублей, исполнены в сумме 81 384,4 тыс. рублей (98,0 % от утвержденных ассигнований).</w:t>
      </w:r>
    </w:p>
    <w:p w:rsidR="004E1A17" w:rsidRDefault="004E1A17" w:rsidP="00501FEF">
      <w:pPr>
        <w:pStyle w:val="a3"/>
        <w:spacing w:after="0" w:line="283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501FEF" w:rsidRPr="00981E37" w:rsidRDefault="004E1A1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E37">
        <w:rPr>
          <w:rFonts w:ascii="Times New Roman" w:hAnsi="Times New Roman" w:cs="Times New Roman"/>
          <w:b/>
          <w:sz w:val="24"/>
          <w:szCs w:val="24"/>
        </w:rPr>
        <w:t>6. Источники финансирования районного бюджета</w:t>
      </w:r>
    </w:p>
    <w:p w:rsidR="004E1A17" w:rsidRPr="004E1A17" w:rsidRDefault="004E1A1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4E1A17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4E1A17" w:rsidRPr="006154DF" w:rsidRDefault="004E1A1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DF">
        <w:rPr>
          <w:rFonts w:ascii="Times New Roman" w:hAnsi="Times New Roman" w:cs="Times New Roman"/>
          <w:sz w:val="24"/>
          <w:szCs w:val="24"/>
        </w:rPr>
        <w:t xml:space="preserve">Бюджет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6154DF">
        <w:rPr>
          <w:rFonts w:ascii="Times New Roman" w:hAnsi="Times New Roman" w:cs="Times New Roman"/>
          <w:sz w:val="24"/>
          <w:szCs w:val="24"/>
        </w:rPr>
        <w:t xml:space="preserve"> района в 2017 году исполнен с дефицитом в сумме 31 635,9 тыс. рублей. </w:t>
      </w:r>
    </w:p>
    <w:p w:rsidR="00216D8F" w:rsidRDefault="004E1A1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A17">
        <w:rPr>
          <w:rFonts w:ascii="Times New Roman" w:hAnsi="Times New Roman" w:cs="Times New Roman"/>
          <w:sz w:val="24"/>
          <w:szCs w:val="24"/>
        </w:rPr>
        <w:t>В ходе исполнения районного бюджета произведены изменения доходной и расходной част</w:t>
      </w:r>
      <w:r w:rsidR="00C86DBB">
        <w:rPr>
          <w:rFonts w:ascii="Times New Roman" w:hAnsi="Times New Roman" w:cs="Times New Roman"/>
          <w:sz w:val="24"/>
          <w:szCs w:val="24"/>
        </w:rPr>
        <w:t>ей</w:t>
      </w:r>
      <w:r w:rsidRPr="004E1A17">
        <w:rPr>
          <w:rFonts w:ascii="Times New Roman" w:hAnsi="Times New Roman" w:cs="Times New Roman"/>
          <w:sz w:val="24"/>
          <w:szCs w:val="24"/>
        </w:rPr>
        <w:t xml:space="preserve">, вследствие чего размер дефицита уменьшен на </w:t>
      </w:r>
      <w:r>
        <w:rPr>
          <w:rFonts w:ascii="Times New Roman" w:hAnsi="Times New Roman" w:cs="Times New Roman"/>
          <w:sz w:val="24"/>
          <w:szCs w:val="24"/>
        </w:rPr>
        <w:t>18 230,9</w:t>
      </w:r>
      <w:r w:rsidRPr="004E1A17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16D8F">
        <w:rPr>
          <w:rFonts w:ascii="Times New Roman" w:hAnsi="Times New Roman" w:cs="Times New Roman"/>
          <w:sz w:val="24"/>
          <w:szCs w:val="24"/>
        </w:rPr>
        <w:t>лей к первоначально утвержденному дефициту</w:t>
      </w:r>
      <w:r w:rsidRPr="004E1A17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216D8F">
        <w:rPr>
          <w:rFonts w:ascii="Times New Roman" w:hAnsi="Times New Roman" w:cs="Times New Roman"/>
          <w:sz w:val="24"/>
          <w:szCs w:val="24"/>
        </w:rPr>
        <w:t>6</w:t>
      </w:r>
      <w:r w:rsidRPr="004E1A17">
        <w:rPr>
          <w:rFonts w:ascii="Times New Roman" w:hAnsi="Times New Roman" w:cs="Times New Roman"/>
          <w:sz w:val="24"/>
          <w:szCs w:val="24"/>
        </w:rPr>
        <w:t xml:space="preserve">,4 % общего </w:t>
      </w:r>
      <w:r w:rsidR="00216D8F">
        <w:rPr>
          <w:rFonts w:ascii="Times New Roman" w:hAnsi="Times New Roman" w:cs="Times New Roman"/>
          <w:sz w:val="24"/>
          <w:szCs w:val="24"/>
        </w:rPr>
        <w:t>объема доходов местного бюджета без учета утвержденного объема безвозмездных поступлений.</w:t>
      </w:r>
    </w:p>
    <w:p w:rsidR="004E1A17" w:rsidRPr="004E1A17" w:rsidRDefault="004E1A1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6D8F" w:rsidRPr="00981E37" w:rsidRDefault="00216D8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E37">
        <w:rPr>
          <w:rFonts w:ascii="Times New Roman" w:hAnsi="Times New Roman" w:cs="Times New Roman"/>
          <w:b/>
          <w:sz w:val="24"/>
          <w:szCs w:val="24"/>
        </w:rPr>
        <w:t>7. Муниципальный долг районного бюджета</w:t>
      </w:r>
    </w:p>
    <w:p w:rsidR="00E53E65" w:rsidRPr="00E53E65" w:rsidRDefault="00E53E65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034C" w:rsidRPr="006154DF" w:rsidRDefault="00EA034C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34C">
        <w:rPr>
          <w:rFonts w:ascii="Times New Roman" w:hAnsi="Times New Roman" w:cs="Times New Roman"/>
          <w:sz w:val="24"/>
          <w:szCs w:val="24"/>
        </w:rPr>
        <w:t>Муниципальный внутренний долг муниципального образования Печенгский район по состоянию на 01.01.2018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54DF">
        <w:rPr>
          <w:rFonts w:ascii="Times New Roman" w:hAnsi="Times New Roman" w:cs="Times New Roman"/>
          <w:sz w:val="24"/>
          <w:szCs w:val="24"/>
        </w:rPr>
        <w:t xml:space="preserve">составлял 107 900,0 тыс. рублей, на конец отчетного периода увеличился на 28,7% и составляет 138 900,0 тыс. рублей. Увеличение долгового обязательства обусловлено привлечением бюджетного кредита </w:t>
      </w:r>
      <w:r w:rsidR="00C86DBB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областного бюджета </w:t>
      </w:r>
      <w:r w:rsidRPr="006154DF">
        <w:rPr>
          <w:rFonts w:ascii="Times New Roman" w:hAnsi="Times New Roman" w:cs="Times New Roman"/>
          <w:sz w:val="24"/>
          <w:szCs w:val="24"/>
        </w:rPr>
        <w:t xml:space="preserve">по договору от 14.12.2017 № 13-17 на сумму 31 000,0 тыс. рублей. </w:t>
      </w:r>
    </w:p>
    <w:p w:rsidR="00EA034C" w:rsidRDefault="00EA034C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расходов на обслуживание </w:t>
      </w:r>
      <w:r w:rsidRPr="00EA034C">
        <w:rPr>
          <w:rFonts w:ascii="Times New Roman" w:hAnsi="Times New Roman" w:cs="Times New Roman"/>
          <w:sz w:val="24"/>
          <w:szCs w:val="24"/>
        </w:rPr>
        <w:t>муниципального долга</w:t>
      </w:r>
      <w:r>
        <w:rPr>
          <w:rFonts w:ascii="Times New Roman" w:hAnsi="Times New Roman" w:cs="Times New Roman"/>
          <w:sz w:val="24"/>
          <w:szCs w:val="24"/>
        </w:rPr>
        <w:t xml:space="preserve"> в 2017 году составили 107,9 тыс. рублей или 97,3% от утвержденных бюджетных назначений.</w:t>
      </w:r>
    </w:p>
    <w:p w:rsidR="00501FEF" w:rsidRPr="00981E37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E37">
        <w:rPr>
          <w:rFonts w:ascii="Times New Roman" w:hAnsi="Times New Roman" w:cs="Times New Roman"/>
          <w:b/>
          <w:sz w:val="24"/>
          <w:szCs w:val="24"/>
        </w:rPr>
        <w:lastRenderedPageBreak/>
        <w:t>8. Анализ бюджетной отчетности. Состояние учета и отчетности при исполнении районного бюджета за 2017 год с учетом проверки отчетности главных администраторов бюджетных средств</w:t>
      </w:r>
    </w:p>
    <w:p w:rsidR="00501FEF" w:rsidRDefault="00501FEF" w:rsidP="00501FEF">
      <w:pPr>
        <w:pStyle w:val="Default"/>
        <w:spacing w:line="283" w:lineRule="auto"/>
        <w:ind w:firstLine="709"/>
        <w:jc w:val="both"/>
        <w:rPr>
          <w:b/>
          <w:highlight w:val="yellow"/>
        </w:rPr>
      </w:pPr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7EFB">
        <w:rPr>
          <w:rFonts w:ascii="Times New Roman" w:hAnsi="Times New Roman" w:cs="Times New Roman"/>
          <w:sz w:val="24"/>
          <w:szCs w:val="24"/>
        </w:rPr>
        <w:t>Проверка годовой бюджетной отчетности Печенгского района за 2017 год включала в себя анализ, сопоставление и оценку бюджетной отчетности и данных регистров бюджетного учета главных администраторов бюджетных средств, данных, подтверждающих исполнение решения представительного органа местного самоуправления о бюджете муниципального образования на 2017 год и плановый период 2018 - 2019 годов и других материалов, предоставленных участниками бюджетного процесса в Печенгском районе.</w:t>
      </w:r>
      <w:proofErr w:type="gramEnd"/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EFB">
        <w:rPr>
          <w:rFonts w:ascii="Times New Roman" w:hAnsi="Times New Roman" w:cs="Times New Roman"/>
          <w:sz w:val="24"/>
          <w:szCs w:val="24"/>
        </w:rPr>
        <w:t xml:space="preserve">Годовая бюджетная отчетность Печенгского района сформирована на основании бюджетной отчетности главных администраторов бюджетных средств, что соответствует нормам статьи 264.2 </w:t>
      </w:r>
      <w:r>
        <w:rPr>
          <w:rFonts w:ascii="Times New Roman" w:hAnsi="Times New Roman" w:cs="Times New Roman"/>
          <w:sz w:val="24"/>
          <w:szCs w:val="24"/>
        </w:rPr>
        <w:t>БК</w:t>
      </w:r>
      <w:r w:rsidRPr="00AF7EF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501FEF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EFB">
        <w:rPr>
          <w:rFonts w:ascii="Times New Roman" w:hAnsi="Times New Roman" w:cs="Times New Roman"/>
          <w:sz w:val="24"/>
          <w:szCs w:val="24"/>
        </w:rPr>
        <w:t xml:space="preserve">Годовая бюджетная отчетность муниципального образования представлена к проверке в составе, определенном статьей 264.1 </w:t>
      </w:r>
      <w:r>
        <w:rPr>
          <w:rFonts w:ascii="Times New Roman" w:hAnsi="Times New Roman" w:cs="Times New Roman"/>
          <w:sz w:val="24"/>
          <w:szCs w:val="24"/>
        </w:rPr>
        <w:t>БК</w:t>
      </w:r>
      <w:r w:rsidRPr="00AF7EFB">
        <w:rPr>
          <w:rFonts w:ascii="Times New Roman" w:hAnsi="Times New Roman" w:cs="Times New Roman"/>
          <w:sz w:val="24"/>
          <w:szCs w:val="24"/>
        </w:rPr>
        <w:t xml:space="preserve"> РФ и Инструкцией № 191н, состав отчетности по наличию форм (полнота представления форм) в целом соответствует установленным требованиям. </w:t>
      </w:r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7EFB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Инструкции 191н Отчет об исполнении бюджета за 2017 год сформирован по разделам «Доходы», «Расходы», «Источники финансирования дефицита бюджета», в отчет включены промежуточные итоги по кодам бюджетной классификации в соответствии со структурой бюджетных назначений по доходам, расходам и источникам финансирования дефицита бюджета, утвержденных </w:t>
      </w:r>
      <w:r w:rsidR="001E3620">
        <w:rPr>
          <w:rFonts w:ascii="Times New Roman" w:hAnsi="Times New Roman" w:cs="Times New Roman"/>
          <w:sz w:val="24"/>
          <w:szCs w:val="24"/>
        </w:rPr>
        <w:t>р</w:t>
      </w:r>
      <w:r w:rsidRPr="00AF7EFB">
        <w:rPr>
          <w:rFonts w:ascii="Times New Roman" w:hAnsi="Times New Roman" w:cs="Times New Roman"/>
          <w:sz w:val="24"/>
          <w:szCs w:val="24"/>
        </w:rPr>
        <w:t>ешением о бюджете на 2017 год и плановый период 2018 – 2019 годов.</w:t>
      </w:r>
      <w:proofErr w:type="gramEnd"/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EFB">
        <w:rPr>
          <w:rFonts w:ascii="Times New Roman" w:hAnsi="Times New Roman" w:cs="Times New Roman"/>
          <w:sz w:val="24"/>
          <w:szCs w:val="24"/>
        </w:rPr>
        <w:t>В части исполнения по доходам и расходам показатели подтверждены Отчетом по поступлениям и выбытиям по состоянию на 1 января 2018 года (форма по ОКУД 0503151).</w:t>
      </w:r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EFB">
        <w:rPr>
          <w:rFonts w:ascii="Times New Roman" w:hAnsi="Times New Roman" w:cs="Times New Roman"/>
          <w:sz w:val="24"/>
          <w:szCs w:val="24"/>
        </w:rPr>
        <w:t>Показатели Отчета об исполнении бюджета за 2017 год сопоставимы со Сведениями об исполнении бюджета (форма 0503164), прилагаемыми к Пояснительной записке (0503160).</w:t>
      </w:r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122">
        <w:rPr>
          <w:rFonts w:ascii="Times New Roman" w:hAnsi="Times New Roman" w:cs="Times New Roman"/>
          <w:sz w:val="24"/>
          <w:szCs w:val="24"/>
        </w:rPr>
        <w:t xml:space="preserve">Фактов недостоверности отражения показателей утвержденных бюджетных назначений в Отчете об исполнении бюджета за 2017 год с показателями </w:t>
      </w:r>
      <w:r w:rsidR="001E3620">
        <w:rPr>
          <w:rFonts w:ascii="Times New Roman" w:hAnsi="Times New Roman" w:cs="Times New Roman"/>
          <w:sz w:val="24"/>
          <w:szCs w:val="24"/>
        </w:rPr>
        <w:t>р</w:t>
      </w:r>
      <w:r w:rsidRPr="00D43122">
        <w:rPr>
          <w:rFonts w:ascii="Times New Roman" w:hAnsi="Times New Roman" w:cs="Times New Roman"/>
          <w:sz w:val="24"/>
          <w:szCs w:val="24"/>
        </w:rPr>
        <w:t>ешения о бюджете на 2017 год и плановый период 2018 – 2019 годов не выявлено.</w:t>
      </w:r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EFB">
        <w:rPr>
          <w:rFonts w:ascii="Times New Roman" w:hAnsi="Times New Roman" w:cs="Times New Roman"/>
          <w:sz w:val="24"/>
          <w:szCs w:val="24"/>
        </w:rPr>
        <w:t>Плановые бюджетные назначения по разделам «Доходы» отражены в объемах назначений, утвержденных Решением о бюджете на 2017 год и плановый период 2018 – 2019 годов, плановые бюджетные назначения по разделу «Расходы» отражены в объеме назначений, утвержденных сводной бюджетной росписью от 19.12.2016 года, что соответствует требованиям Инструкции 191н.</w:t>
      </w:r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EFB">
        <w:rPr>
          <w:rFonts w:ascii="Times New Roman" w:hAnsi="Times New Roman" w:cs="Times New Roman"/>
          <w:sz w:val="24"/>
          <w:szCs w:val="24"/>
        </w:rPr>
        <w:t>Показатели Баланса исполнения бюджета (форма 0503120) соответствуют показателям по соответствующим строкам и графам Отчета о результатах деятельности (форма 0503121) и Сведениям по дебиторской и кредиторской задолженности (форма 0503169).</w:t>
      </w:r>
    </w:p>
    <w:p w:rsidR="00501FEF" w:rsidRPr="00AF7EFB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EFB">
        <w:rPr>
          <w:rFonts w:ascii="Times New Roman" w:hAnsi="Times New Roman" w:cs="Times New Roman"/>
          <w:sz w:val="24"/>
          <w:szCs w:val="24"/>
        </w:rPr>
        <w:t>Выборочно сопоставлены данные разделов «Доходы» и «Расходы» Отчета о финансовых результатах деятельности (форма 0503121) с данными показателей Справки по заключению счетов бюджетного учета отчетного финансового года (форма 0503110), расхождений не установлено.</w:t>
      </w:r>
    </w:p>
    <w:p w:rsidR="00501FEF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по</w:t>
      </w:r>
      <w:r w:rsidRPr="00AF7EFB">
        <w:rPr>
          <w:rFonts w:ascii="Times New Roman" w:hAnsi="Times New Roman" w:cs="Times New Roman"/>
          <w:sz w:val="24"/>
          <w:szCs w:val="24"/>
        </w:rPr>
        <w:t>яснительн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AF7EFB">
        <w:rPr>
          <w:rFonts w:ascii="Times New Roman" w:hAnsi="Times New Roman" w:cs="Times New Roman"/>
          <w:sz w:val="24"/>
          <w:szCs w:val="24"/>
        </w:rPr>
        <w:t xml:space="preserve"> записк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F7EFB">
        <w:rPr>
          <w:rFonts w:ascii="Times New Roman" w:hAnsi="Times New Roman" w:cs="Times New Roman"/>
          <w:sz w:val="24"/>
          <w:szCs w:val="24"/>
        </w:rPr>
        <w:t xml:space="preserve"> (форма 0503160)</w:t>
      </w:r>
      <w:r>
        <w:rPr>
          <w:rFonts w:ascii="Times New Roman" w:hAnsi="Times New Roman" w:cs="Times New Roman"/>
          <w:sz w:val="24"/>
          <w:szCs w:val="24"/>
        </w:rPr>
        <w:t xml:space="preserve"> отсутствует информация по следующим формам отчетности:</w:t>
      </w:r>
    </w:p>
    <w:p w:rsidR="00501FEF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Pr="00D33612">
          <w:rPr>
            <w:rFonts w:ascii="Times New Roman" w:hAnsi="Times New Roman" w:cs="Times New Roman"/>
            <w:sz w:val="24"/>
            <w:szCs w:val="24"/>
          </w:rPr>
          <w:t>0503167</w:t>
        </w:r>
      </w:hyperlink>
      <w:r w:rsidRPr="00D336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«Сведения о целевых иностранных кредитах» раздел 3 «Анализ отчета об исполнении бюджета субъектом бюджетной отчетности» отсутствует информация по форме отчета;</w:t>
      </w:r>
    </w:p>
    <w:p w:rsidR="00501FEF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- 0503190 «Сведения о вложениях в объекты недвижимого имущества, объектах незавершенного строительства» раздел 4 «Анализ показателей бухгалтерской отчетности субъекта бюджетной отчетности».</w:t>
      </w:r>
    </w:p>
    <w:p w:rsidR="00501FEF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нарушение пункта 8 Инструкции 191н в перечень форм отчетности не включенных в состав бюджетной отчетности за отчетный период, ввиду отсутствия числовых значений показателей, включена форма отчетности 0503296, которая имеет числовые значения. Отчетная форма 0503295 при отсутствии числовых значений не включена в указанный перечень.</w:t>
      </w:r>
    </w:p>
    <w:p w:rsidR="00501FEF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A09">
        <w:rPr>
          <w:rFonts w:ascii="Times New Roman" w:hAnsi="Times New Roman" w:cs="Times New Roman"/>
          <w:sz w:val="24"/>
          <w:szCs w:val="24"/>
        </w:rPr>
        <w:t>Показатели годового отчета соответствуют данным по кассовым поступлениям и кассовым выбытиям, представленным Управлением Федерального казначейства по Мурманской области.</w:t>
      </w:r>
    </w:p>
    <w:p w:rsidR="00501FEF" w:rsidRPr="00900A09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A09">
        <w:rPr>
          <w:rFonts w:ascii="Times New Roman" w:hAnsi="Times New Roman" w:cs="Times New Roman"/>
          <w:sz w:val="24"/>
          <w:szCs w:val="24"/>
        </w:rPr>
        <w:t xml:space="preserve">При анализе данных годовой бюджетной отчетности установлено, что контрольные соотношения, в части контроля взаимоувязанных показателей в рамках одной отчетной формы и различных отчетных форм, соблюдены. </w:t>
      </w:r>
    </w:p>
    <w:p w:rsidR="00501FEF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122">
        <w:rPr>
          <w:rFonts w:ascii="Times New Roman" w:hAnsi="Times New Roman" w:cs="Times New Roman"/>
          <w:sz w:val="24"/>
          <w:szCs w:val="24"/>
        </w:rPr>
        <w:t xml:space="preserve">По результатам внешней проверки </w:t>
      </w:r>
      <w:r>
        <w:rPr>
          <w:rFonts w:ascii="Times New Roman" w:hAnsi="Times New Roman" w:cs="Times New Roman"/>
          <w:sz w:val="24"/>
          <w:szCs w:val="24"/>
        </w:rPr>
        <w:t>годовая</w:t>
      </w:r>
      <w:r w:rsidRPr="00D43122">
        <w:rPr>
          <w:rFonts w:ascii="Times New Roman" w:hAnsi="Times New Roman" w:cs="Times New Roman"/>
          <w:sz w:val="24"/>
          <w:szCs w:val="24"/>
        </w:rPr>
        <w:t xml:space="preserve"> бюджетная отчетность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Печенгский район</w:t>
      </w:r>
      <w:r w:rsidRPr="00D43122">
        <w:rPr>
          <w:rFonts w:ascii="Times New Roman" w:hAnsi="Times New Roman" w:cs="Times New Roman"/>
          <w:sz w:val="24"/>
          <w:szCs w:val="24"/>
        </w:rPr>
        <w:t xml:space="preserve"> признана достоверной.</w:t>
      </w:r>
    </w:p>
    <w:p w:rsidR="00501FEF" w:rsidRPr="00D43122" w:rsidRDefault="00501FE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3122">
        <w:rPr>
          <w:rFonts w:ascii="Times New Roman" w:hAnsi="Times New Roman" w:cs="Times New Roman"/>
          <w:sz w:val="24"/>
          <w:szCs w:val="24"/>
        </w:rPr>
        <w:t xml:space="preserve">По результатам внешней проверки годовой бюджетной отчетности по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43122">
        <w:rPr>
          <w:rFonts w:ascii="Times New Roman" w:hAnsi="Times New Roman" w:cs="Times New Roman"/>
          <w:sz w:val="24"/>
          <w:szCs w:val="24"/>
        </w:rPr>
        <w:t xml:space="preserve"> главным администраторам бюджетных средств полнота и достоверность показателей, отраженных в годовой бюджетной отчетности, в целом, подтверждается. </w:t>
      </w:r>
    </w:p>
    <w:p w:rsidR="00501FEF" w:rsidRDefault="003C5E37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Отдельные недостатки оформления годовой бюджетной отчетности, выявленные в ходе экспертно-аналитического мероприятия</w:t>
      </w:r>
      <w:r w:rsidR="001E362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 повлияли на правильность и достоверность отчетных данных за 2017 год.</w:t>
      </w:r>
    </w:p>
    <w:p w:rsidR="00981E37" w:rsidRDefault="00981E37" w:rsidP="00981E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1E37" w:rsidRDefault="00981E37" w:rsidP="00981E37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E37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38494F" w:rsidRDefault="0038494F" w:rsidP="00981E37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B6E" w:rsidRDefault="005A7B6E" w:rsidP="005A7B6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B6E">
        <w:rPr>
          <w:rFonts w:ascii="Times New Roman" w:hAnsi="Times New Roman" w:cs="Times New Roman"/>
          <w:sz w:val="24"/>
          <w:szCs w:val="24"/>
        </w:rPr>
        <w:t xml:space="preserve">Годовая бюджетная отчетность соответствует установленным формам, структура и состав показателей годового отчета об исполнении бюджета </w:t>
      </w:r>
      <w:r w:rsidR="001E3620">
        <w:rPr>
          <w:rFonts w:ascii="Times New Roman" w:hAnsi="Times New Roman" w:cs="Times New Roman"/>
          <w:sz w:val="24"/>
          <w:szCs w:val="24"/>
        </w:rPr>
        <w:t xml:space="preserve">за 2017 год </w:t>
      </w:r>
      <w:r w:rsidRPr="005A7B6E">
        <w:rPr>
          <w:rFonts w:ascii="Times New Roman" w:hAnsi="Times New Roman" w:cs="Times New Roman"/>
          <w:sz w:val="24"/>
          <w:szCs w:val="24"/>
        </w:rPr>
        <w:t xml:space="preserve">соответствуют требованиям, установленным ст. 264.1 БК РФ, Инструкцией № 191н. </w:t>
      </w:r>
    </w:p>
    <w:p w:rsidR="005A7B6E" w:rsidRPr="005A7B6E" w:rsidRDefault="005A7B6E" w:rsidP="005A7B6E">
      <w:pPr>
        <w:pStyle w:val="a3"/>
        <w:numPr>
          <w:ilvl w:val="0"/>
          <w:numId w:val="7"/>
        </w:numPr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7B6E">
        <w:rPr>
          <w:rFonts w:ascii="Times New Roman" w:hAnsi="Times New Roman" w:cs="Times New Roman"/>
          <w:sz w:val="24"/>
          <w:szCs w:val="24"/>
        </w:rPr>
        <w:t>При анализе данных годовой бюджетной отчетности установлено, что контрольные соотношения, в части контроля взаимоувязанных показателей в рамках одной отчетной формы и различных отчетных форм, соблюдены. По результатам внешней проверки годовая бюджетная отчетность муниципального образования Печенгский район признана достоверной. По результатам внешней проверки годовой бюджетной отчетности по 5 главным администраторам бюджетных средств полнота и достоверность показателей, отраженных в годовой бюджетной отчетности, в целом, подтверждается. Фактов недостоверности показателей, а также фактов, способных негативно повлиять на достоверность бюджетной отчетности, не установлено.</w:t>
      </w:r>
    </w:p>
    <w:p w:rsidR="007728D5" w:rsidRDefault="005A7B6E" w:rsidP="007728D5">
      <w:pPr>
        <w:pStyle w:val="a3"/>
        <w:numPr>
          <w:ilvl w:val="0"/>
          <w:numId w:val="7"/>
        </w:numPr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E37">
        <w:rPr>
          <w:rFonts w:ascii="Times New Roman" w:hAnsi="Times New Roman" w:cs="Times New Roman"/>
          <w:sz w:val="24"/>
          <w:szCs w:val="24"/>
        </w:rPr>
        <w:t>По итогам исполнения районного бюджета в доход бюджета поступило 1 466 572,0 тыс. рублей, исполнение составило 95,8% от плановых бюджетных ассигнований, неисполненные бюджетные ассигнования составили в сумме 64 431,2 тыс. рублей.</w:t>
      </w:r>
      <w:r w:rsidR="003C5E37" w:rsidRPr="003C5E37">
        <w:rPr>
          <w:rFonts w:ascii="Times New Roman" w:hAnsi="Times New Roman" w:cs="Times New Roman"/>
          <w:sz w:val="24"/>
          <w:szCs w:val="24"/>
        </w:rPr>
        <w:t xml:space="preserve"> </w:t>
      </w:r>
      <w:r w:rsidR="00AC5FE1">
        <w:rPr>
          <w:rFonts w:ascii="Times New Roman" w:hAnsi="Times New Roman" w:cs="Times New Roman"/>
          <w:sz w:val="24"/>
          <w:szCs w:val="24"/>
        </w:rPr>
        <w:t xml:space="preserve"> Исполнение доходной части бюджета в 2017 году п</w:t>
      </w:r>
      <w:r w:rsidR="003E3D46" w:rsidRPr="00971DF7">
        <w:rPr>
          <w:rFonts w:ascii="Times New Roman" w:hAnsi="Times New Roman" w:cs="Times New Roman"/>
          <w:sz w:val="24"/>
          <w:szCs w:val="24"/>
        </w:rPr>
        <w:t xml:space="preserve">о </w:t>
      </w:r>
      <w:r w:rsidR="003E3D46">
        <w:rPr>
          <w:rFonts w:ascii="Times New Roman" w:hAnsi="Times New Roman" w:cs="Times New Roman"/>
          <w:sz w:val="24"/>
          <w:szCs w:val="24"/>
        </w:rPr>
        <w:t xml:space="preserve">сравнению с предыдущим </w:t>
      </w:r>
      <w:r w:rsidR="003E3D46">
        <w:rPr>
          <w:rFonts w:ascii="Times New Roman" w:hAnsi="Times New Roman" w:cs="Times New Roman"/>
          <w:sz w:val="24"/>
          <w:szCs w:val="24"/>
        </w:rPr>
        <w:lastRenderedPageBreak/>
        <w:t>периодом</w:t>
      </w:r>
      <w:r w:rsidR="003E3D46" w:rsidRPr="00971DF7">
        <w:rPr>
          <w:rFonts w:ascii="Times New Roman" w:hAnsi="Times New Roman" w:cs="Times New Roman"/>
          <w:sz w:val="24"/>
          <w:szCs w:val="24"/>
        </w:rPr>
        <w:t xml:space="preserve"> </w:t>
      </w:r>
      <w:r w:rsidR="00AC5FE1">
        <w:rPr>
          <w:rFonts w:ascii="Times New Roman" w:hAnsi="Times New Roman" w:cs="Times New Roman"/>
          <w:sz w:val="24"/>
          <w:szCs w:val="24"/>
        </w:rPr>
        <w:t xml:space="preserve">характеризуется </w:t>
      </w:r>
      <w:r w:rsidR="007728D5">
        <w:rPr>
          <w:rFonts w:ascii="Times New Roman" w:hAnsi="Times New Roman" w:cs="Times New Roman"/>
          <w:sz w:val="24"/>
          <w:szCs w:val="24"/>
        </w:rPr>
        <w:t>снижением поступлений налоговых и неналоговых доходов на 2,9% или 14 807,0 тыс. рублей и увеличением поступлений безвозмездных поступлений на 8,1% или 72 758,8 тыс. рублей.</w:t>
      </w:r>
      <w:r w:rsidR="000D3543">
        <w:rPr>
          <w:rFonts w:ascii="Times New Roman" w:hAnsi="Times New Roman" w:cs="Times New Roman"/>
          <w:sz w:val="24"/>
          <w:szCs w:val="24"/>
        </w:rPr>
        <w:t xml:space="preserve"> </w:t>
      </w:r>
      <w:r w:rsidR="000D3543" w:rsidRPr="000D3543">
        <w:rPr>
          <w:rFonts w:ascii="Times New Roman" w:hAnsi="Times New Roman" w:cs="Times New Roman"/>
          <w:sz w:val="24"/>
          <w:szCs w:val="24"/>
        </w:rPr>
        <w:t>По сравнению с 2016 годом финансовая помощь увеличилась на сумму 39 053,4 тыс. рублей.</w:t>
      </w:r>
    </w:p>
    <w:p w:rsidR="00AD390C" w:rsidRPr="007728D5" w:rsidRDefault="00AD390C" w:rsidP="007728D5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8D5">
        <w:rPr>
          <w:rFonts w:ascii="Times New Roman" w:hAnsi="Times New Roman" w:cs="Times New Roman"/>
          <w:sz w:val="24"/>
          <w:szCs w:val="24"/>
        </w:rPr>
        <w:t>Уровень исполнения районного бюджета по доходам в 2017</w:t>
      </w:r>
      <w:r w:rsidR="001E3620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7728D5">
        <w:rPr>
          <w:rFonts w:ascii="Times New Roman" w:hAnsi="Times New Roman" w:cs="Times New Roman"/>
          <w:sz w:val="24"/>
          <w:szCs w:val="24"/>
        </w:rPr>
        <w:t xml:space="preserve"> снизился на</w:t>
      </w:r>
      <w:r w:rsidR="000D354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728D5">
        <w:rPr>
          <w:rFonts w:ascii="Times New Roman" w:hAnsi="Times New Roman" w:cs="Times New Roman"/>
          <w:sz w:val="24"/>
          <w:szCs w:val="24"/>
        </w:rPr>
        <w:t xml:space="preserve"> 4 </w:t>
      </w:r>
      <w:proofErr w:type="gramStart"/>
      <w:r w:rsidRPr="007728D5">
        <w:rPr>
          <w:rFonts w:ascii="Times New Roman" w:hAnsi="Times New Roman" w:cs="Times New Roman"/>
          <w:sz w:val="24"/>
          <w:szCs w:val="24"/>
        </w:rPr>
        <w:t>процентных</w:t>
      </w:r>
      <w:proofErr w:type="gramEnd"/>
      <w:r w:rsidR="00596AE8">
        <w:rPr>
          <w:rStyle w:val="af0"/>
          <w:rFonts w:ascii="Times New Roman" w:hAnsi="Times New Roman" w:cs="Times New Roman"/>
          <w:sz w:val="24"/>
          <w:szCs w:val="24"/>
        </w:rPr>
        <w:footnoteReference w:id="2"/>
      </w:r>
      <w:r w:rsidRPr="007728D5">
        <w:rPr>
          <w:rFonts w:ascii="Times New Roman" w:hAnsi="Times New Roman" w:cs="Times New Roman"/>
          <w:sz w:val="24"/>
          <w:szCs w:val="24"/>
        </w:rPr>
        <w:t xml:space="preserve"> пункта году к уровню исполнения 2016 года (99,8%).</w:t>
      </w:r>
    </w:p>
    <w:p w:rsidR="006F001D" w:rsidRDefault="005A7B6E" w:rsidP="006B4C04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E37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3C5E37" w:rsidRPr="003C5E37"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Pr="003C5E37">
        <w:rPr>
          <w:rFonts w:ascii="Times New Roman" w:hAnsi="Times New Roman" w:cs="Times New Roman"/>
          <w:sz w:val="24"/>
          <w:szCs w:val="24"/>
        </w:rPr>
        <w:t xml:space="preserve">бюджета составили в сумме </w:t>
      </w:r>
      <w:r w:rsidR="003C5E37" w:rsidRPr="003C5E37">
        <w:rPr>
          <w:rFonts w:ascii="Times New Roman" w:hAnsi="Times New Roman" w:cs="Times New Roman"/>
          <w:sz w:val="24"/>
          <w:szCs w:val="24"/>
        </w:rPr>
        <w:t xml:space="preserve">1 498 207,9 тыс. рублей, или 95,3% от </w:t>
      </w:r>
      <w:r w:rsidRPr="003C5E37">
        <w:rPr>
          <w:rFonts w:ascii="Times New Roman" w:hAnsi="Times New Roman" w:cs="Times New Roman"/>
          <w:sz w:val="24"/>
          <w:szCs w:val="24"/>
        </w:rPr>
        <w:t xml:space="preserve">плановых бюджетных ассигнований, неисполненные бюджетные ассигнования составили в сумме </w:t>
      </w:r>
      <w:r w:rsidR="003C5E37" w:rsidRPr="003C5E37">
        <w:rPr>
          <w:rFonts w:ascii="Times New Roman" w:hAnsi="Times New Roman" w:cs="Times New Roman"/>
          <w:sz w:val="24"/>
          <w:szCs w:val="24"/>
        </w:rPr>
        <w:t>74 698,8</w:t>
      </w:r>
      <w:r w:rsidRPr="003C5E37">
        <w:rPr>
          <w:rFonts w:ascii="Times New Roman" w:hAnsi="Times New Roman" w:cs="Times New Roman"/>
          <w:sz w:val="24"/>
          <w:szCs w:val="24"/>
        </w:rPr>
        <w:t xml:space="preserve"> тыс.</w:t>
      </w:r>
      <w:r w:rsidR="003C5E37" w:rsidRPr="003C5E37">
        <w:rPr>
          <w:rFonts w:ascii="Times New Roman" w:hAnsi="Times New Roman" w:cs="Times New Roman"/>
          <w:sz w:val="24"/>
          <w:szCs w:val="24"/>
        </w:rPr>
        <w:t xml:space="preserve"> рублей. </w:t>
      </w:r>
      <w:r w:rsidR="006F001D" w:rsidRPr="00AD390C">
        <w:rPr>
          <w:rFonts w:ascii="Times New Roman" w:hAnsi="Times New Roman" w:cs="Times New Roman"/>
          <w:sz w:val="24"/>
          <w:szCs w:val="24"/>
        </w:rPr>
        <w:t xml:space="preserve">Уровень исполнения районного бюджета по </w:t>
      </w:r>
      <w:r w:rsidR="006F001D">
        <w:rPr>
          <w:rFonts w:ascii="Times New Roman" w:hAnsi="Times New Roman" w:cs="Times New Roman"/>
          <w:sz w:val="24"/>
          <w:szCs w:val="24"/>
        </w:rPr>
        <w:t>расходам</w:t>
      </w:r>
      <w:r w:rsidR="006F001D" w:rsidRPr="00AD390C">
        <w:rPr>
          <w:rFonts w:ascii="Times New Roman" w:hAnsi="Times New Roman" w:cs="Times New Roman"/>
          <w:sz w:val="24"/>
          <w:szCs w:val="24"/>
        </w:rPr>
        <w:t xml:space="preserve"> в 2017 </w:t>
      </w:r>
      <w:r w:rsidR="000D3543">
        <w:rPr>
          <w:rFonts w:ascii="Times New Roman" w:hAnsi="Times New Roman" w:cs="Times New Roman"/>
          <w:sz w:val="24"/>
          <w:szCs w:val="24"/>
        </w:rPr>
        <w:t xml:space="preserve">году </w:t>
      </w:r>
      <w:r w:rsidR="006F001D" w:rsidRPr="00AD390C">
        <w:rPr>
          <w:rFonts w:ascii="Times New Roman" w:hAnsi="Times New Roman" w:cs="Times New Roman"/>
          <w:sz w:val="24"/>
          <w:szCs w:val="24"/>
        </w:rPr>
        <w:t xml:space="preserve">снизился на </w:t>
      </w:r>
      <w:r w:rsidR="006F001D">
        <w:rPr>
          <w:rFonts w:ascii="Times New Roman" w:hAnsi="Times New Roman" w:cs="Times New Roman"/>
          <w:sz w:val="24"/>
          <w:szCs w:val="24"/>
        </w:rPr>
        <w:t>3,2</w:t>
      </w:r>
      <w:r w:rsidR="006F001D" w:rsidRPr="00AD39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F001D" w:rsidRPr="00AD390C">
        <w:rPr>
          <w:rFonts w:ascii="Times New Roman" w:hAnsi="Times New Roman" w:cs="Times New Roman"/>
          <w:sz w:val="24"/>
          <w:szCs w:val="24"/>
        </w:rPr>
        <w:t>процентных</w:t>
      </w:r>
      <w:proofErr w:type="gramEnd"/>
      <w:r w:rsidR="006F001D" w:rsidRPr="00AD390C">
        <w:rPr>
          <w:rFonts w:ascii="Times New Roman" w:hAnsi="Times New Roman" w:cs="Times New Roman"/>
          <w:sz w:val="24"/>
          <w:szCs w:val="24"/>
        </w:rPr>
        <w:t xml:space="preserve"> пункта  к уровню исполнения 2016 года (</w:t>
      </w:r>
      <w:r w:rsidR="006F001D">
        <w:rPr>
          <w:rFonts w:ascii="Times New Roman" w:hAnsi="Times New Roman" w:cs="Times New Roman"/>
          <w:sz w:val="24"/>
          <w:szCs w:val="24"/>
        </w:rPr>
        <w:t>98,5</w:t>
      </w:r>
      <w:r w:rsidR="006F001D" w:rsidRPr="00AD390C">
        <w:rPr>
          <w:rFonts w:ascii="Times New Roman" w:hAnsi="Times New Roman" w:cs="Times New Roman"/>
          <w:sz w:val="24"/>
          <w:szCs w:val="24"/>
        </w:rPr>
        <w:t>%).</w:t>
      </w:r>
    </w:p>
    <w:p w:rsidR="002B1E1A" w:rsidRDefault="002B1E1A" w:rsidP="002B1E1A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1E1A">
        <w:rPr>
          <w:rFonts w:ascii="Times New Roman" w:hAnsi="Times New Roman" w:cs="Times New Roman"/>
          <w:sz w:val="24"/>
          <w:szCs w:val="24"/>
        </w:rPr>
        <w:t>Исполнение бюджета за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B1E1A">
        <w:rPr>
          <w:rFonts w:ascii="Times New Roman" w:hAnsi="Times New Roman" w:cs="Times New Roman"/>
          <w:sz w:val="24"/>
          <w:szCs w:val="24"/>
        </w:rPr>
        <w:t xml:space="preserve"> год по расходам, направленным на реализацию муниципальных программ, составило</w:t>
      </w:r>
      <w:r>
        <w:rPr>
          <w:rFonts w:ascii="Times New Roman" w:hAnsi="Times New Roman" w:cs="Times New Roman"/>
          <w:sz w:val="24"/>
          <w:szCs w:val="24"/>
        </w:rPr>
        <w:t xml:space="preserve"> 1 416 823,5 </w:t>
      </w:r>
      <w:r w:rsidRPr="002B1E1A">
        <w:rPr>
          <w:rFonts w:ascii="Times New Roman" w:hAnsi="Times New Roman" w:cs="Times New Roman"/>
          <w:sz w:val="24"/>
          <w:szCs w:val="24"/>
        </w:rPr>
        <w:t>тыс. рублей или</w:t>
      </w:r>
      <w:r>
        <w:rPr>
          <w:rFonts w:ascii="Times New Roman" w:hAnsi="Times New Roman" w:cs="Times New Roman"/>
          <w:sz w:val="24"/>
          <w:szCs w:val="24"/>
        </w:rPr>
        <w:t xml:space="preserve"> 95,1 % от утвержденных бюджетных ассигнований. </w:t>
      </w:r>
      <w:r w:rsidR="00C57A20">
        <w:rPr>
          <w:rFonts w:ascii="Times New Roman" w:hAnsi="Times New Roman" w:cs="Times New Roman"/>
          <w:sz w:val="24"/>
          <w:szCs w:val="24"/>
        </w:rPr>
        <w:t>Исполнение п</w:t>
      </w:r>
      <w:r w:rsidRPr="002B1E1A">
        <w:rPr>
          <w:rFonts w:ascii="Times New Roman" w:hAnsi="Times New Roman" w:cs="Times New Roman"/>
          <w:sz w:val="24"/>
          <w:szCs w:val="24"/>
        </w:rPr>
        <w:t>рограммны</w:t>
      </w:r>
      <w:r w:rsidR="00C57A20">
        <w:rPr>
          <w:rFonts w:ascii="Times New Roman" w:hAnsi="Times New Roman" w:cs="Times New Roman"/>
          <w:sz w:val="24"/>
          <w:szCs w:val="24"/>
        </w:rPr>
        <w:t>х</w:t>
      </w:r>
      <w:r w:rsidRPr="002B1E1A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C57A20">
        <w:rPr>
          <w:rFonts w:ascii="Times New Roman" w:hAnsi="Times New Roman" w:cs="Times New Roman"/>
          <w:sz w:val="24"/>
          <w:szCs w:val="24"/>
        </w:rPr>
        <w:t>ов</w:t>
      </w:r>
      <w:r w:rsidRPr="002B1E1A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C57A20">
        <w:rPr>
          <w:rFonts w:ascii="Times New Roman" w:hAnsi="Times New Roman" w:cs="Times New Roman"/>
          <w:sz w:val="24"/>
          <w:szCs w:val="24"/>
        </w:rPr>
        <w:t>е</w:t>
      </w:r>
      <w:r w:rsidRPr="002B1E1A">
        <w:rPr>
          <w:rFonts w:ascii="Times New Roman" w:hAnsi="Times New Roman" w:cs="Times New Roman"/>
          <w:sz w:val="24"/>
          <w:szCs w:val="24"/>
        </w:rPr>
        <w:t xml:space="preserve">т </w:t>
      </w:r>
      <w:r w:rsidR="00C57A20">
        <w:rPr>
          <w:rFonts w:ascii="Times New Roman" w:hAnsi="Times New Roman" w:cs="Times New Roman"/>
          <w:sz w:val="24"/>
          <w:szCs w:val="24"/>
        </w:rPr>
        <w:t>94,6</w:t>
      </w:r>
      <w:r w:rsidRPr="002B1E1A">
        <w:rPr>
          <w:rFonts w:ascii="Times New Roman" w:hAnsi="Times New Roman" w:cs="Times New Roman"/>
          <w:sz w:val="24"/>
          <w:szCs w:val="24"/>
        </w:rPr>
        <w:t>% от общей суммы расходов бюджета</w:t>
      </w:r>
      <w:r w:rsidR="00C57A20">
        <w:rPr>
          <w:rFonts w:ascii="Times New Roman" w:hAnsi="Times New Roman" w:cs="Times New Roman"/>
          <w:sz w:val="24"/>
          <w:szCs w:val="24"/>
        </w:rPr>
        <w:t>.</w:t>
      </w:r>
      <w:r w:rsidRPr="002B1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3FB" w:rsidRDefault="00F413FB" w:rsidP="00F413FB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54DF">
        <w:rPr>
          <w:rFonts w:ascii="Times New Roman" w:hAnsi="Times New Roman" w:cs="Times New Roman"/>
          <w:sz w:val="24"/>
          <w:szCs w:val="24"/>
        </w:rPr>
        <w:t xml:space="preserve">Бюджетные ассигнования в рамках непрограммной деятельности, предусмотренные ведомственной структурой расходов в сумме </w:t>
      </w:r>
      <w:r>
        <w:rPr>
          <w:rFonts w:ascii="Times New Roman" w:hAnsi="Times New Roman" w:cs="Times New Roman"/>
          <w:sz w:val="24"/>
          <w:szCs w:val="24"/>
        </w:rPr>
        <w:t>83 034,8</w:t>
      </w:r>
      <w:r w:rsidRPr="006154DF">
        <w:rPr>
          <w:rFonts w:ascii="Times New Roman" w:hAnsi="Times New Roman" w:cs="Times New Roman"/>
          <w:sz w:val="24"/>
          <w:szCs w:val="24"/>
        </w:rPr>
        <w:t xml:space="preserve"> тыс. рублей, исполнены в сумме 81 384,4 тыс. рублей (98,0 % от утвержденных ассигнований).</w:t>
      </w:r>
    </w:p>
    <w:p w:rsidR="00CF649F" w:rsidRPr="00CF649F" w:rsidRDefault="00CF649F" w:rsidP="00CF649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649F">
        <w:rPr>
          <w:rFonts w:ascii="Times New Roman" w:hAnsi="Times New Roman" w:cs="Times New Roman"/>
          <w:sz w:val="24"/>
          <w:szCs w:val="24"/>
        </w:rPr>
        <w:t>Исполнение бюджетных ассигнований дорожного фонда в 2017 году составило 2 342,3 тыс. рублей или 95,7% к уточненному годовому плану (2 447,5 тыс. рублей).</w:t>
      </w:r>
    </w:p>
    <w:p w:rsidR="00585043" w:rsidRDefault="00585043" w:rsidP="00585043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3FB">
        <w:rPr>
          <w:rFonts w:ascii="Times New Roman" w:hAnsi="Times New Roman" w:cs="Times New Roman"/>
          <w:sz w:val="24"/>
          <w:szCs w:val="24"/>
        </w:rPr>
        <w:t>Исполнение публичных нормативных обязательств 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413FB">
        <w:rPr>
          <w:rFonts w:ascii="Times New Roman" w:hAnsi="Times New Roman" w:cs="Times New Roman"/>
          <w:sz w:val="24"/>
          <w:szCs w:val="24"/>
        </w:rPr>
        <w:t xml:space="preserve"> году составило </w:t>
      </w:r>
      <w:r w:rsidR="00CF649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20 681,8</w:t>
      </w:r>
      <w:r w:rsidRPr="00F413FB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3FB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F413FB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97,8</w:t>
      </w:r>
      <w:r w:rsidRPr="00F413FB">
        <w:rPr>
          <w:rFonts w:ascii="Times New Roman" w:hAnsi="Times New Roman" w:cs="Times New Roman"/>
          <w:sz w:val="24"/>
          <w:szCs w:val="24"/>
        </w:rPr>
        <w:t>% от уточненных плановых ассигнований (</w:t>
      </w:r>
      <w:r>
        <w:rPr>
          <w:rFonts w:ascii="Times New Roman" w:hAnsi="Times New Roman" w:cs="Times New Roman"/>
          <w:sz w:val="24"/>
          <w:szCs w:val="24"/>
        </w:rPr>
        <w:t>21 174,2</w:t>
      </w:r>
      <w:r w:rsidRPr="00F413FB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3FB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F413FB">
        <w:rPr>
          <w:rFonts w:ascii="Times New Roman" w:hAnsi="Times New Roman" w:cs="Times New Roman"/>
          <w:sz w:val="24"/>
          <w:szCs w:val="24"/>
        </w:rPr>
        <w:t xml:space="preserve">). Основная доля бюджетных ассигнований по публичным нормативным обязательствам приходится на выплаты </w:t>
      </w:r>
      <w:r>
        <w:rPr>
          <w:rFonts w:ascii="Times New Roman" w:hAnsi="Times New Roman" w:cs="Times New Roman"/>
          <w:sz w:val="24"/>
          <w:szCs w:val="24"/>
        </w:rPr>
        <w:t>по</w:t>
      </w:r>
      <w:r w:rsidRPr="00585043">
        <w:rPr>
          <w:rFonts w:ascii="Times New Roman" w:hAnsi="Times New Roman" w:cs="Times New Roman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85043">
        <w:rPr>
          <w:rFonts w:ascii="Times New Roman" w:hAnsi="Times New Roman" w:cs="Times New Roman"/>
          <w:sz w:val="24"/>
          <w:szCs w:val="24"/>
        </w:rPr>
        <w:t xml:space="preserve"> ребенка в семье опекуна (попечителя) и приемной семье, а также вознаграждение, причитающееся приемному родителю</w:t>
      </w:r>
      <w:r>
        <w:rPr>
          <w:rFonts w:ascii="Times New Roman" w:hAnsi="Times New Roman" w:cs="Times New Roman"/>
          <w:sz w:val="24"/>
          <w:szCs w:val="24"/>
        </w:rPr>
        <w:t xml:space="preserve"> в сумме 20 607,7 тыс. рублей или 99,6% </w:t>
      </w:r>
      <w:r w:rsidRPr="00F413FB">
        <w:rPr>
          <w:rFonts w:ascii="Times New Roman" w:hAnsi="Times New Roman" w:cs="Times New Roman"/>
          <w:sz w:val="24"/>
          <w:szCs w:val="24"/>
        </w:rPr>
        <w:t>от общей суммы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D46" w:rsidRDefault="005A7B6E" w:rsidP="003E3D46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E37">
        <w:rPr>
          <w:rFonts w:ascii="Times New Roman" w:hAnsi="Times New Roman" w:cs="Times New Roman"/>
          <w:sz w:val="24"/>
          <w:szCs w:val="24"/>
        </w:rPr>
        <w:t xml:space="preserve">Бюджет исполнен с дефицитом в сумме </w:t>
      </w:r>
      <w:r w:rsidR="003C5E37">
        <w:rPr>
          <w:rFonts w:ascii="Times New Roman" w:hAnsi="Times New Roman" w:cs="Times New Roman"/>
          <w:sz w:val="24"/>
          <w:szCs w:val="24"/>
        </w:rPr>
        <w:t>31 635,9</w:t>
      </w:r>
      <w:r w:rsidRPr="003C5E37">
        <w:rPr>
          <w:rFonts w:ascii="Times New Roman" w:hAnsi="Times New Roman" w:cs="Times New Roman"/>
          <w:sz w:val="24"/>
          <w:szCs w:val="24"/>
        </w:rPr>
        <w:t xml:space="preserve"> тыс.</w:t>
      </w:r>
      <w:r w:rsidR="003C5E37">
        <w:rPr>
          <w:rFonts w:ascii="Times New Roman" w:hAnsi="Times New Roman" w:cs="Times New Roman"/>
          <w:sz w:val="24"/>
          <w:szCs w:val="24"/>
        </w:rPr>
        <w:t xml:space="preserve"> </w:t>
      </w:r>
      <w:r w:rsidRPr="003C5E37">
        <w:rPr>
          <w:rFonts w:ascii="Times New Roman" w:hAnsi="Times New Roman" w:cs="Times New Roman"/>
          <w:sz w:val="24"/>
          <w:szCs w:val="24"/>
        </w:rPr>
        <w:t>руб</w:t>
      </w:r>
      <w:r w:rsidR="003C5E37">
        <w:rPr>
          <w:rFonts w:ascii="Times New Roman" w:hAnsi="Times New Roman" w:cs="Times New Roman"/>
          <w:sz w:val="24"/>
          <w:szCs w:val="24"/>
        </w:rPr>
        <w:t>лей</w:t>
      </w:r>
      <w:r w:rsidRPr="003C5E37">
        <w:rPr>
          <w:rFonts w:ascii="Times New Roman" w:hAnsi="Times New Roman" w:cs="Times New Roman"/>
          <w:sz w:val="24"/>
          <w:szCs w:val="24"/>
        </w:rPr>
        <w:t xml:space="preserve">, сокращение дефицита бюджета по сравнению с уточненным плановым значением составило </w:t>
      </w:r>
      <w:r w:rsidR="003C5E37">
        <w:rPr>
          <w:rFonts w:ascii="Times New Roman" w:hAnsi="Times New Roman" w:cs="Times New Roman"/>
          <w:sz w:val="24"/>
          <w:szCs w:val="24"/>
        </w:rPr>
        <w:t>10 267,5</w:t>
      </w:r>
      <w:r w:rsidRPr="003C5E37">
        <w:rPr>
          <w:rFonts w:ascii="Times New Roman" w:hAnsi="Times New Roman" w:cs="Times New Roman"/>
          <w:sz w:val="24"/>
          <w:szCs w:val="24"/>
        </w:rPr>
        <w:t xml:space="preserve"> тыс.</w:t>
      </w:r>
      <w:r w:rsidR="003C5E37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3E3D46">
        <w:rPr>
          <w:rFonts w:ascii="Times New Roman" w:hAnsi="Times New Roman" w:cs="Times New Roman"/>
          <w:sz w:val="24"/>
          <w:szCs w:val="24"/>
        </w:rPr>
        <w:t xml:space="preserve"> Исполнение дефицита бюджета составило 6</w:t>
      </w:r>
      <w:r w:rsidR="003E3D46" w:rsidRPr="004E1A17">
        <w:rPr>
          <w:rFonts w:ascii="Times New Roman" w:hAnsi="Times New Roman" w:cs="Times New Roman"/>
          <w:sz w:val="24"/>
          <w:szCs w:val="24"/>
        </w:rPr>
        <w:t xml:space="preserve">,4 % общего </w:t>
      </w:r>
      <w:r w:rsidR="003E3D46">
        <w:rPr>
          <w:rFonts w:ascii="Times New Roman" w:hAnsi="Times New Roman" w:cs="Times New Roman"/>
          <w:sz w:val="24"/>
          <w:szCs w:val="24"/>
        </w:rPr>
        <w:t xml:space="preserve">объема доходов местного бюджета без учета утвержденного объема безвозмездных поступлений </w:t>
      </w:r>
      <w:r w:rsidR="003E3D46" w:rsidRPr="003E3D46">
        <w:rPr>
          <w:rFonts w:ascii="Times New Roman" w:hAnsi="Times New Roman" w:cs="Times New Roman"/>
          <w:sz w:val="24"/>
          <w:szCs w:val="24"/>
        </w:rPr>
        <w:t>и не противоречит ограничению, установленному ст. 92.1 БК РФ (не более 10%)</w:t>
      </w:r>
      <w:r w:rsidR="003E3D46">
        <w:rPr>
          <w:rFonts w:ascii="Times New Roman" w:hAnsi="Times New Roman" w:cs="Times New Roman"/>
          <w:sz w:val="24"/>
          <w:szCs w:val="24"/>
        </w:rPr>
        <w:t>.</w:t>
      </w:r>
    </w:p>
    <w:p w:rsidR="000D3543" w:rsidRDefault="000D3543" w:rsidP="003E3D46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543">
        <w:rPr>
          <w:rFonts w:ascii="Times New Roman" w:hAnsi="Times New Roman" w:cs="Times New Roman"/>
          <w:sz w:val="24"/>
          <w:szCs w:val="24"/>
        </w:rPr>
        <w:t>Объем муниципального долга по состоянию на 01.01.201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D3543">
        <w:rPr>
          <w:rFonts w:ascii="Times New Roman" w:hAnsi="Times New Roman" w:cs="Times New Roman"/>
          <w:sz w:val="24"/>
          <w:szCs w:val="24"/>
        </w:rPr>
        <w:t xml:space="preserve"> составил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138</w:t>
      </w:r>
      <w:r w:rsidR="00AE0BA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900</w:t>
      </w:r>
      <w:r w:rsidR="00AE0BA6">
        <w:rPr>
          <w:rFonts w:ascii="Times New Roman" w:hAnsi="Times New Roman" w:cs="Times New Roman"/>
          <w:sz w:val="24"/>
          <w:szCs w:val="24"/>
        </w:rPr>
        <w:t>,0</w:t>
      </w:r>
      <w:r w:rsidRPr="000D3543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D354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лей.</w:t>
      </w:r>
    </w:p>
    <w:p w:rsidR="00FC383F" w:rsidRDefault="000D3543" w:rsidP="000D3543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543">
        <w:rPr>
          <w:rFonts w:ascii="Times New Roman" w:hAnsi="Times New Roman" w:cs="Times New Roman"/>
          <w:sz w:val="24"/>
          <w:szCs w:val="24"/>
        </w:rPr>
        <w:t>Объем муниципального долга по состоянию на 01.01.201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D35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увеличился</w:t>
      </w:r>
      <w:r w:rsidRPr="000D3543">
        <w:rPr>
          <w:rFonts w:ascii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sz w:val="24"/>
          <w:szCs w:val="24"/>
        </w:rPr>
        <w:t>31 000,0</w:t>
      </w:r>
      <w:r w:rsidRPr="000D3543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543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D3543">
        <w:rPr>
          <w:rFonts w:ascii="Times New Roman" w:hAnsi="Times New Roman" w:cs="Times New Roman"/>
          <w:sz w:val="24"/>
          <w:szCs w:val="24"/>
        </w:rPr>
        <w:t xml:space="preserve"> или </w:t>
      </w:r>
      <w:r w:rsidRPr="00FC383F">
        <w:rPr>
          <w:rFonts w:ascii="Times New Roman" w:hAnsi="Times New Roman" w:cs="Times New Roman"/>
          <w:sz w:val="24"/>
          <w:szCs w:val="24"/>
        </w:rPr>
        <w:t xml:space="preserve">на </w:t>
      </w:r>
      <w:r w:rsidR="00FC383F" w:rsidRPr="00FC383F">
        <w:rPr>
          <w:rFonts w:ascii="Times New Roman" w:hAnsi="Times New Roman" w:cs="Times New Roman"/>
          <w:sz w:val="24"/>
          <w:szCs w:val="24"/>
        </w:rPr>
        <w:t>28,7</w:t>
      </w:r>
      <w:r w:rsidRPr="00FC383F">
        <w:rPr>
          <w:rFonts w:ascii="Times New Roman" w:hAnsi="Times New Roman" w:cs="Times New Roman"/>
          <w:sz w:val="24"/>
          <w:szCs w:val="24"/>
        </w:rPr>
        <w:t xml:space="preserve"> % в</w:t>
      </w:r>
      <w:r w:rsidRPr="000D3543">
        <w:rPr>
          <w:rFonts w:ascii="Times New Roman" w:hAnsi="Times New Roman" w:cs="Times New Roman"/>
          <w:sz w:val="24"/>
          <w:szCs w:val="24"/>
        </w:rPr>
        <w:t xml:space="preserve"> сравнении с объемом муниципального долга по состоянию на 01.01.201</w:t>
      </w:r>
      <w:r w:rsidR="00FC383F">
        <w:rPr>
          <w:rFonts w:ascii="Times New Roman" w:hAnsi="Times New Roman" w:cs="Times New Roman"/>
          <w:sz w:val="24"/>
          <w:szCs w:val="24"/>
        </w:rPr>
        <w:t>7</w:t>
      </w:r>
      <w:r w:rsidRPr="000D3543">
        <w:rPr>
          <w:rFonts w:ascii="Times New Roman" w:hAnsi="Times New Roman" w:cs="Times New Roman"/>
          <w:sz w:val="24"/>
          <w:szCs w:val="24"/>
        </w:rPr>
        <w:t xml:space="preserve">. Расходы на обслуживание муниципального долга составили </w:t>
      </w:r>
      <w:r w:rsidR="00FC383F">
        <w:rPr>
          <w:rFonts w:ascii="Times New Roman" w:hAnsi="Times New Roman" w:cs="Times New Roman"/>
          <w:sz w:val="24"/>
          <w:szCs w:val="24"/>
        </w:rPr>
        <w:t>107,9</w:t>
      </w:r>
      <w:r w:rsidRPr="000D3543">
        <w:rPr>
          <w:rFonts w:ascii="Times New Roman" w:hAnsi="Times New Roman" w:cs="Times New Roman"/>
          <w:sz w:val="24"/>
          <w:szCs w:val="24"/>
        </w:rPr>
        <w:t xml:space="preserve"> тыс.</w:t>
      </w:r>
      <w:r w:rsidR="00FC383F">
        <w:rPr>
          <w:rFonts w:ascii="Times New Roman" w:hAnsi="Times New Roman" w:cs="Times New Roman"/>
          <w:sz w:val="24"/>
          <w:szCs w:val="24"/>
        </w:rPr>
        <w:t xml:space="preserve"> </w:t>
      </w:r>
      <w:r w:rsidRPr="000D3543">
        <w:rPr>
          <w:rFonts w:ascii="Times New Roman" w:hAnsi="Times New Roman" w:cs="Times New Roman"/>
          <w:sz w:val="24"/>
          <w:szCs w:val="24"/>
        </w:rPr>
        <w:t>руб</w:t>
      </w:r>
      <w:r w:rsidR="00FC383F">
        <w:rPr>
          <w:rFonts w:ascii="Times New Roman" w:hAnsi="Times New Roman" w:cs="Times New Roman"/>
          <w:sz w:val="24"/>
          <w:szCs w:val="24"/>
        </w:rPr>
        <w:t>лей</w:t>
      </w:r>
      <w:r w:rsidRPr="000D3543">
        <w:rPr>
          <w:rFonts w:ascii="Times New Roman" w:hAnsi="Times New Roman" w:cs="Times New Roman"/>
          <w:sz w:val="24"/>
          <w:szCs w:val="24"/>
        </w:rPr>
        <w:t xml:space="preserve"> </w:t>
      </w:r>
      <w:r w:rsidR="002B1E1A">
        <w:rPr>
          <w:rFonts w:ascii="Times New Roman" w:hAnsi="Times New Roman" w:cs="Times New Roman"/>
          <w:sz w:val="24"/>
          <w:szCs w:val="24"/>
        </w:rPr>
        <w:t xml:space="preserve">или 0,02% </w:t>
      </w:r>
      <w:r w:rsidR="002B1E1A" w:rsidRPr="002B1E1A">
        <w:rPr>
          <w:rFonts w:ascii="Times New Roman" w:hAnsi="Times New Roman" w:cs="Times New Roman"/>
          <w:sz w:val="24"/>
          <w:szCs w:val="24"/>
        </w:rPr>
        <w:t>от объема расходов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Федерации, что не противоречит требованиям ст</w:t>
      </w:r>
      <w:r w:rsidR="002B1E1A">
        <w:rPr>
          <w:rFonts w:ascii="Times New Roman" w:hAnsi="Times New Roman" w:cs="Times New Roman"/>
          <w:sz w:val="24"/>
          <w:szCs w:val="24"/>
        </w:rPr>
        <w:t>атьи</w:t>
      </w:r>
      <w:r w:rsidR="002B1E1A" w:rsidRPr="002B1E1A">
        <w:rPr>
          <w:rFonts w:ascii="Times New Roman" w:hAnsi="Times New Roman" w:cs="Times New Roman"/>
          <w:sz w:val="24"/>
          <w:szCs w:val="24"/>
        </w:rPr>
        <w:t xml:space="preserve"> </w:t>
      </w:r>
      <w:r w:rsidR="00AE0BA6">
        <w:rPr>
          <w:rFonts w:ascii="Times New Roman" w:hAnsi="Times New Roman" w:cs="Times New Roman"/>
          <w:sz w:val="24"/>
          <w:szCs w:val="24"/>
        </w:rPr>
        <w:t xml:space="preserve">  </w:t>
      </w:r>
      <w:r w:rsidR="002B1E1A" w:rsidRPr="002B1E1A">
        <w:rPr>
          <w:rFonts w:ascii="Times New Roman" w:hAnsi="Times New Roman" w:cs="Times New Roman"/>
          <w:sz w:val="24"/>
          <w:szCs w:val="24"/>
        </w:rPr>
        <w:t>111 БК РФ (не более 15%)</w:t>
      </w:r>
      <w:r w:rsidR="002B1E1A">
        <w:rPr>
          <w:rFonts w:ascii="Times New Roman" w:hAnsi="Times New Roman" w:cs="Times New Roman"/>
          <w:sz w:val="24"/>
          <w:szCs w:val="24"/>
        </w:rPr>
        <w:t>.</w:t>
      </w:r>
    </w:p>
    <w:p w:rsidR="00AE0BA6" w:rsidRPr="00AE0BA6" w:rsidRDefault="00AE0BA6" w:rsidP="00AE0BA6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BA6">
        <w:rPr>
          <w:rFonts w:ascii="Times New Roman" w:hAnsi="Times New Roman" w:cs="Times New Roman"/>
          <w:sz w:val="24"/>
          <w:szCs w:val="24"/>
        </w:rPr>
        <w:t>Кредиторская задолженность главных администраторов бюджетных средств по состоянию на 01.01.201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E0BA6">
        <w:rPr>
          <w:rFonts w:ascii="Times New Roman" w:hAnsi="Times New Roman" w:cs="Times New Roman"/>
          <w:sz w:val="24"/>
          <w:szCs w:val="24"/>
        </w:rPr>
        <w:t xml:space="preserve"> года составила </w:t>
      </w:r>
      <w:r>
        <w:rPr>
          <w:rFonts w:ascii="Times New Roman" w:hAnsi="Times New Roman" w:cs="Times New Roman"/>
          <w:sz w:val="24"/>
          <w:szCs w:val="24"/>
        </w:rPr>
        <w:t>5 681,4</w:t>
      </w:r>
      <w:r w:rsidRPr="00AE0BA6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BA6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>лей.</w:t>
      </w:r>
      <w:r w:rsidRPr="00AE0BA6">
        <w:rPr>
          <w:rFonts w:ascii="Times New Roman" w:hAnsi="Times New Roman" w:cs="Times New Roman"/>
          <w:sz w:val="24"/>
          <w:szCs w:val="24"/>
        </w:rPr>
        <w:t xml:space="preserve"> В сравнении с задолженностью на 01.01.201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E0BA6">
        <w:rPr>
          <w:rFonts w:ascii="Times New Roman" w:hAnsi="Times New Roman" w:cs="Times New Roman"/>
          <w:sz w:val="24"/>
          <w:szCs w:val="24"/>
        </w:rPr>
        <w:t xml:space="preserve"> года наблюдается уменьшение на 8 876,5 тыс. рублей</w:t>
      </w:r>
      <w:r>
        <w:rPr>
          <w:rFonts w:ascii="Times New Roman" w:hAnsi="Times New Roman" w:cs="Times New Roman"/>
          <w:sz w:val="24"/>
          <w:szCs w:val="24"/>
        </w:rPr>
        <w:t xml:space="preserve"> или на 60,7%.</w:t>
      </w:r>
      <w:r w:rsidRPr="00AE0BA6">
        <w:rPr>
          <w:rFonts w:ascii="Times New Roman" w:hAnsi="Times New Roman" w:cs="Times New Roman"/>
          <w:sz w:val="24"/>
          <w:szCs w:val="24"/>
        </w:rPr>
        <w:t xml:space="preserve"> </w:t>
      </w:r>
      <w:r w:rsidR="00D53F10">
        <w:rPr>
          <w:rFonts w:ascii="Times New Roman" w:hAnsi="Times New Roman" w:cs="Times New Roman"/>
          <w:sz w:val="24"/>
          <w:szCs w:val="24"/>
        </w:rPr>
        <w:t xml:space="preserve">Основная доля уменьшения кредиторской задолженности составила по расчетам </w:t>
      </w:r>
      <w:r w:rsidR="00D53F10">
        <w:rPr>
          <w:rFonts w:ascii="Times New Roman" w:hAnsi="Times New Roman" w:cs="Times New Roman"/>
          <w:sz w:val="24"/>
          <w:szCs w:val="24"/>
        </w:rPr>
        <w:lastRenderedPageBreak/>
        <w:t>по поступлениям от других бюджетов бюджетной системы Российской Федерации (денежные средства областного бюджета на строительство ДОУ) и по расчетам по невыясненным поступлениям.</w:t>
      </w:r>
    </w:p>
    <w:p w:rsidR="00AE0BA6" w:rsidRDefault="00AE0BA6" w:rsidP="00AE0BA6">
      <w:pPr>
        <w:pStyle w:val="a3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BA6">
        <w:rPr>
          <w:rFonts w:ascii="Times New Roman" w:hAnsi="Times New Roman" w:cs="Times New Roman"/>
          <w:sz w:val="24"/>
          <w:szCs w:val="24"/>
        </w:rPr>
        <w:t>Дебиторская задолженность главных администраторов бюджетных средств по состоянию на 01.01.201</w:t>
      </w:r>
      <w:r w:rsidR="00A16305">
        <w:rPr>
          <w:rFonts w:ascii="Times New Roman" w:hAnsi="Times New Roman" w:cs="Times New Roman"/>
          <w:sz w:val="24"/>
          <w:szCs w:val="24"/>
        </w:rPr>
        <w:t>8</w:t>
      </w:r>
      <w:r w:rsidRPr="00AE0BA6">
        <w:rPr>
          <w:rFonts w:ascii="Times New Roman" w:hAnsi="Times New Roman" w:cs="Times New Roman"/>
          <w:sz w:val="24"/>
          <w:szCs w:val="24"/>
        </w:rPr>
        <w:t xml:space="preserve"> года составила </w:t>
      </w:r>
      <w:r w:rsidR="00A16305">
        <w:rPr>
          <w:rFonts w:ascii="Times New Roman" w:hAnsi="Times New Roman" w:cs="Times New Roman"/>
          <w:sz w:val="24"/>
          <w:szCs w:val="24"/>
        </w:rPr>
        <w:t>47 959,4</w:t>
      </w:r>
      <w:r w:rsidRPr="00AE0BA6">
        <w:rPr>
          <w:rFonts w:ascii="Times New Roman" w:hAnsi="Times New Roman" w:cs="Times New Roman"/>
          <w:sz w:val="24"/>
          <w:szCs w:val="24"/>
        </w:rPr>
        <w:t xml:space="preserve"> тыс.</w:t>
      </w:r>
      <w:r w:rsidR="00A16305">
        <w:rPr>
          <w:rFonts w:ascii="Times New Roman" w:hAnsi="Times New Roman" w:cs="Times New Roman"/>
          <w:sz w:val="24"/>
          <w:szCs w:val="24"/>
        </w:rPr>
        <w:t xml:space="preserve"> </w:t>
      </w:r>
      <w:r w:rsidRPr="00AE0BA6">
        <w:rPr>
          <w:rFonts w:ascii="Times New Roman" w:hAnsi="Times New Roman" w:cs="Times New Roman"/>
          <w:sz w:val="24"/>
          <w:szCs w:val="24"/>
        </w:rPr>
        <w:t>руб</w:t>
      </w:r>
      <w:r w:rsidR="00A16305">
        <w:rPr>
          <w:rFonts w:ascii="Times New Roman" w:hAnsi="Times New Roman" w:cs="Times New Roman"/>
          <w:sz w:val="24"/>
          <w:szCs w:val="24"/>
        </w:rPr>
        <w:t>лей.</w:t>
      </w:r>
      <w:r w:rsidRPr="00AE0B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0BA6">
        <w:rPr>
          <w:rFonts w:ascii="Times New Roman" w:hAnsi="Times New Roman" w:cs="Times New Roman"/>
          <w:sz w:val="24"/>
          <w:szCs w:val="24"/>
        </w:rPr>
        <w:t>В сравнении с задолженностью на 01.01.201</w:t>
      </w:r>
      <w:r w:rsidR="00A16305">
        <w:rPr>
          <w:rFonts w:ascii="Times New Roman" w:hAnsi="Times New Roman" w:cs="Times New Roman"/>
          <w:sz w:val="24"/>
          <w:szCs w:val="24"/>
        </w:rPr>
        <w:t>7</w:t>
      </w:r>
      <w:r w:rsidRPr="00AE0BA6">
        <w:rPr>
          <w:rFonts w:ascii="Times New Roman" w:hAnsi="Times New Roman" w:cs="Times New Roman"/>
          <w:sz w:val="24"/>
          <w:szCs w:val="24"/>
        </w:rPr>
        <w:t xml:space="preserve"> года наблюдается </w:t>
      </w:r>
      <w:r w:rsidR="00A16305">
        <w:rPr>
          <w:rFonts w:ascii="Times New Roman" w:hAnsi="Times New Roman" w:cs="Times New Roman"/>
          <w:sz w:val="24"/>
          <w:szCs w:val="24"/>
        </w:rPr>
        <w:t>увеличение</w:t>
      </w:r>
      <w:r w:rsidRPr="00AE0BA6">
        <w:rPr>
          <w:rFonts w:ascii="Times New Roman" w:hAnsi="Times New Roman" w:cs="Times New Roman"/>
          <w:sz w:val="24"/>
          <w:szCs w:val="24"/>
        </w:rPr>
        <w:t xml:space="preserve"> на </w:t>
      </w:r>
      <w:r w:rsidR="00A16305">
        <w:rPr>
          <w:rFonts w:ascii="Times New Roman" w:hAnsi="Times New Roman" w:cs="Times New Roman"/>
          <w:sz w:val="24"/>
          <w:szCs w:val="24"/>
        </w:rPr>
        <w:t>1 281,5</w:t>
      </w:r>
      <w:r w:rsidRPr="00AE0BA6">
        <w:rPr>
          <w:rFonts w:ascii="Times New Roman" w:hAnsi="Times New Roman" w:cs="Times New Roman"/>
          <w:sz w:val="24"/>
          <w:szCs w:val="24"/>
        </w:rPr>
        <w:t xml:space="preserve"> тыс.</w:t>
      </w:r>
      <w:r w:rsidR="00A16305">
        <w:rPr>
          <w:rFonts w:ascii="Times New Roman" w:hAnsi="Times New Roman" w:cs="Times New Roman"/>
          <w:sz w:val="24"/>
          <w:szCs w:val="24"/>
        </w:rPr>
        <w:t xml:space="preserve"> </w:t>
      </w:r>
      <w:r w:rsidRPr="00AE0BA6">
        <w:rPr>
          <w:rFonts w:ascii="Times New Roman" w:hAnsi="Times New Roman" w:cs="Times New Roman"/>
          <w:sz w:val="24"/>
          <w:szCs w:val="24"/>
        </w:rPr>
        <w:t>руб</w:t>
      </w:r>
      <w:r w:rsidR="00A16305">
        <w:rPr>
          <w:rFonts w:ascii="Times New Roman" w:hAnsi="Times New Roman" w:cs="Times New Roman"/>
          <w:sz w:val="24"/>
          <w:szCs w:val="24"/>
        </w:rPr>
        <w:t>лей</w:t>
      </w:r>
      <w:r w:rsidRPr="00AE0BA6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A16305">
        <w:rPr>
          <w:rFonts w:ascii="Times New Roman" w:hAnsi="Times New Roman" w:cs="Times New Roman"/>
          <w:sz w:val="24"/>
          <w:szCs w:val="24"/>
        </w:rPr>
        <w:t>2,7</w:t>
      </w:r>
      <w:r w:rsidRPr="00AE0BA6">
        <w:rPr>
          <w:rFonts w:ascii="Times New Roman" w:hAnsi="Times New Roman" w:cs="Times New Roman"/>
          <w:sz w:val="24"/>
          <w:szCs w:val="24"/>
        </w:rPr>
        <w:t xml:space="preserve">%. </w:t>
      </w:r>
      <w:r w:rsidR="00635555">
        <w:rPr>
          <w:rFonts w:ascii="Times New Roman" w:hAnsi="Times New Roman" w:cs="Times New Roman"/>
          <w:sz w:val="24"/>
          <w:szCs w:val="24"/>
        </w:rPr>
        <w:t xml:space="preserve"> Основное увеличение дебиторской задолженности обусловлено выставлением счетов арендаторам за коммунальные услуги и задолженностью по доходам</w:t>
      </w:r>
      <w:r w:rsidR="00635555" w:rsidRPr="008A32BE">
        <w:rPr>
          <w:rFonts w:ascii="Times New Roman" w:hAnsi="Times New Roman" w:cs="Times New Roman"/>
          <w:sz w:val="24"/>
          <w:szCs w:val="24"/>
        </w:rPr>
        <w:t>, получаемы</w:t>
      </w:r>
      <w:r w:rsidR="00635555">
        <w:rPr>
          <w:rFonts w:ascii="Times New Roman" w:hAnsi="Times New Roman" w:cs="Times New Roman"/>
          <w:sz w:val="24"/>
          <w:szCs w:val="24"/>
        </w:rPr>
        <w:t>м</w:t>
      </w:r>
      <w:r w:rsidR="00635555" w:rsidRPr="008A32BE">
        <w:rPr>
          <w:rFonts w:ascii="Times New Roman" w:hAnsi="Times New Roman" w:cs="Times New Roman"/>
          <w:sz w:val="24"/>
          <w:szCs w:val="24"/>
        </w:rPr>
        <w:t xml:space="preserve"> в виде арендной платы за земельные участки, государственная собственность на которые не разграничена</w:t>
      </w:r>
      <w:r w:rsidR="00635555">
        <w:rPr>
          <w:rFonts w:ascii="Times New Roman" w:hAnsi="Times New Roman" w:cs="Times New Roman"/>
          <w:sz w:val="24"/>
          <w:szCs w:val="24"/>
        </w:rPr>
        <w:t xml:space="preserve"> </w:t>
      </w:r>
      <w:r w:rsidR="00635555" w:rsidRPr="00C8301A">
        <w:rPr>
          <w:rFonts w:ascii="Times New Roman" w:hAnsi="Times New Roman" w:cs="Times New Roman"/>
          <w:sz w:val="24"/>
          <w:szCs w:val="24"/>
        </w:rPr>
        <w:t>и которые расположены в границах городских поселений</w:t>
      </w:r>
      <w:r w:rsidR="0063555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E0BA6" w:rsidRDefault="00AE0BA6" w:rsidP="00981E37">
      <w:pPr>
        <w:shd w:val="clear" w:color="auto" w:fill="FFFFFF"/>
        <w:spacing w:after="0" w:line="27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8494F" w:rsidRDefault="0038494F" w:rsidP="0038494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94F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0816B7" w:rsidRPr="0038494F" w:rsidRDefault="000816B7" w:rsidP="0038494F">
      <w:pPr>
        <w:spacing w:after="0" w:line="28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94F" w:rsidRDefault="0038494F" w:rsidP="00351019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16B7">
        <w:rPr>
          <w:rFonts w:ascii="Times New Roman" w:hAnsi="Times New Roman" w:cs="Times New Roman"/>
          <w:sz w:val="24"/>
          <w:szCs w:val="24"/>
        </w:rPr>
        <w:t xml:space="preserve">Рекомендовать Совету депутатов муниципального образования Печенгский район Мурманской области </w:t>
      </w:r>
      <w:r w:rsidR="000816B7" w:rsidRPr="000816B7">
        <w:rPr>
          <w:rFonts w:ascii="Times New Roman" w:hAnsi="Times New Roman" w:cs="Times New Roman"/>
          <w:sz w:val="24"/>
          <w:szCs w:val="24"/>
        </w:rPr>
        <w:t>учесть настоящее Заключение при рассмотрении и утверждении годового отчета об исполнении районного бюджета за 2017 год</w:t>
      </w:r>
      <w:r w:rsidR="000816B7">
        <w:rPr>
          <w:rFonts w:ascii="Times New Roman" w:hAnsi="Times New Roman" w:cs="Times New Roman"/>
          <w:sz w:val="24"/>
          <w:szCs w:val="24"/>
        </w:rPr>
        <w:t>.</w:t>
      </w:r>
    </w:p>
    <w:p w:rsidR="00351019" w:rsidRDefault="00351019" w:rsidP="00351019">
      <w:pPr>
        <w:pStyle w:val="a3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019">
        <w:rPr>
          <w:rFonts w:ascii="Times New Roman" w:hAnsi="Times New Roman" w:cs="Times New Roman"/>
          <w:sz w:val="24"/>
          <w:szCs w:val="24"/>
        </w:rPr>
        <w:t>Администрации Печенгского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51019" w:rsidRDefault="00351019" w:rsidP="00351019">
      <w:pPr>
        <w:pStyle w:val="a3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51019">
        <w:rPr>
          <w:rFonts w:ascii="Times New Roman" w:hAnsi="Times New Roman" w:cs="Times New Roman"/>
          <w:sz w:val="24"/>
          <w:szCs w:val="24"/>
        </w:rPr>
        <w:t>ринять меры по устранению и недопущению в дальнейшей работе выявленных замечаний, отраженных в настоящем Заключении.</w:t>
      </w:r>
    </w:p>
    <w:p w:rsidR="000816B7" w:rsidRDefault="00351019" w:rsidP="00351019">
      <w:pPr>
        <w:pStyle w:val="a3"/>
        <w:numPr>
          <w:ilvl w:val="1"/>
          <w:numId w:val="8"/>
        </w:numPr>
        <w:shd w:val="clear" w:color="auto" w:fill="FFFFFF"/>
        <w:autoSpaceDE w:val="0"/>
        <w:autoSpaceDN w:val="0"/>
        <w:adjustRightInd w:val="0"/>
        <w:spacing w:after="0" w:line="28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019">
        <w:rPr>
          <w:rFonts w:ascii="Times New Roman" w:hAnsi="Times New Roman" w:cs="Times New Roman"/>
          <w:sz w:val="24"/>
          <w:szCs w:val="24"/>
        </w:rPr>
        <w:t>Повысить результативность мероприятий, направленных на работу по снижению дебиторской и кредиторской задолженности</w:t>
      </w:r>
      <w:r>
        <w:rPr>
          <w:rFonts w:ascii="Times New Roman" w:hAnsi="Times New Roman" w:cs="Times New Roman"/>
          <w:sz w:val="24"/>
          <w:szCs w:val="24"/>
        </w:rPr>
        <w:t xml:space="preserve"> и н</w:t>
      </w:r>
      <w:r w:rsidRPr="00351019">
        <w:rPr>
          <w:rFonts w:ascii="Times New Roman" w:hAnsi="Times New Roman" w:cs="Times New Roman"/>
          <w:sz w:val="24"/>
          <w:szCs w:val="24"/>
        </w:rPr>
        <w:t>е допускать отвлечение бюджетных сре</w:t>
      </w:r>
      <w:proofErr w:type="gramStart"/>
      <w:r w:rsidRPr="00351019">
        <w:rPr>
          <w:rFonts w:ascii="Times New Roman" w:hAnsi="Times New Roman" w:cs="Times New Roman"/>
          <w:sz w:val="24"/>
          <w:szCs w:val="24"/>
        </w:rPr>
        <w:t>дств в д</w:t>
      </w:r>
      <w:proofErr w:type="gramEnd"/>
      <w:r w:rsidRPr="00351019">
        <w:rPr>
          <w:rFonts w:ascii="Times New Roman" w:hAnsi="Times New Roman" w:cs="Times New Roman"/>
          <w:sz w:val="24"/>
          <w:szCs w:val="24"/>
        </w:rPr>
        <w:t>ебиторскую задолженность.</w:t>
      </w:r>
    </w:p>
    <w:p w:rsidR="00D02E33" w:rsidRDefault="00D02E33" w:rsidP="00D02E33">
      <w:pPr>
        <w:pStyle w:val="a3"/>
        <w:shd w:val="clear" w:color="auto" w:fill="FFFFFF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3BF" w:rsidRDefault="004F53BF" w:rsidP="00D02E33">
      <w:pPr>
        <w:pStyle w:val="a3"/>
        <w:shd w:val="clear" w:color="auto" w:fill="FFFFFF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на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 л.</w:t>
      </w:r>
    </w:p>
    <w:p w:rsidR="004F53BF" w:rsidRDefault="004F53BF" w:rsidP="00D02E33">
      <w:pPr>
        <w:pStyle w:val="a3"/>
        <w:shd w:val="clear" w:color="auto" w:fill="FFFFFF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E33" w:rsidRDefault="00D02E33" w:rsidP="00D02E33">
      <w:pPr>
        <w:pStyle w:val="a3"/>
        <w:shd w:val="clear" w:color="auto" w:fill="FFFFFF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2E33" w:rsidRPr="0001165D" w:rsidRDefault="00D02E33" w:rsidP="00D02E33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6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Контрольно-счетной палаты</w:t>
      </w:r>
    </w:p>
    <w:p w:rsidR="00D02E33" w:rsidRPr="0001165D" w:rsidRDefault="00D02E33" w:rsidP="00D02E33">
      <w:pPr>
        <w:tabs>
          <w:tab w:val="left" w:pos="540"/>
        </w:tabs>
        <w:spacing w:after="0" w:line="283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 Печенгский район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011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Ю.М. Царевская</w:t>
      </w:r>
    </w:p>
    <w:p w:rsidR="00D02E33" w:rsidRPr="00437C27" w:rsidRDefault="00D02E33" w:rsidP="00D02E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2E33" w:rsidRPr="00351019" w:rsidRDefault="00D02E33" w:rsidP="00D02E33">
      <w:pPr>
        <w:pStyle w:val="a3"/>
        <w:shd w:val="clear" w:color="auto" w:fill="FFFFFF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02E33" w:rsidRPr="00351019" w:rsidSect="00E53E65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3BF" w:rsidRDefault="004F53BF" w:rsidP="00E53E65">
      <w:pPr>
        <w:spacing w:after="0" w:line="240" w:lineRule="auto"/>
      </w:pPr>
      <w:r>
        <w:separator/>
      </w:r>
    </w:p>
  </w:endnote>
  <w:endnote w:type="continuationSeparator" w:id="0">
    <w:p w:rsidR="004F53BF" w:rsidRDefault="004F53BF" w:rsidP="00E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3BF" w:rsidRDefault="004F53BF" w:rsidP="00E53E65">
      <w:pPr>
        <w:spacing w:after="0" w:line="240" w:lineRule="auto"/>
      </w:pPr>
      <w:r>
        <w:separator/>
      </w:r>
    </w:p>
  </w:footnote>
  <w:footnote w:type="continuationSeparator" w:id="0">
    <w:p w:rsidR="004F53BF" w:rsidRDefault="004F53BF" w:rsidP="00E53E65">
      <w:pPr>
        <w:spacing w:after="0" w:line="240" w:lineRule="auto"/>
      </w:pPr>
      <w:r>
        <w:continuationSeparator/>
      </w:r>
    </w:p>
  </w:footnote>
  <w:footnote w:id="1">
    <w:p w:rsidR="004F53BF" w:rsidRPr="00B044E5" w:rsidRDefault="004F53BF">
      <w:pPr>
        <w:pStyle w:val="af"/>
        <w:rPr>
          <w:sz w:val="20"/>
          <w:szCs w:val="20"/>
          <w:lang w:val="ru-RU"/>
        </w:rPr>
      </w:pPr>
      <w:r>
        <w:rPr>
          <w:rStyle w:val="af0"/>
        </w:rPr>
        <w:footnoteRef/>
      </w:r>
      <w:r>
        <w:t xml:space="preserve"> </w:t>
      </w:r>
      <w:r w:rsidRPr="00B044E5">
        <w:rPr>
          <w:rFonts w:ascii="Times New Roman" w:hAnsi="Times New Roman"/>
          <w:sz w:val="20"/>
          <w:szCs w:val="20"/>
          <w:lang w:val="ru-RU"/>
        </w:rPr>
        <w:t>Решения Совета депутатов от 17.0</w:t>
      </w:r>
      <w:r>
        <w:rPr>
          <w:rFonts w:ascii="Times New Roman" w:hAnsi="Times New Roman"/>
          <w:sz w:val="20"/>
          <w:szCs w:val="20"/>
          <w:lang w:val="ru-RU"/>
        </w:rPr>
        <w:t>2</w:t>
      </w:r>
      <w:r w:rsidRPr="00B044E5">
        <w:rPr>
          <w:rFonts w:ascii="Times New Roman" w:hAnsi="Times New Roman"/>
          <w:sz w:val="20"/>
          <w:szCs w:val="20"/>
          <w:lang w:val="ru-RU"/>
        </w:rPr>
        <w:t>.2017 № 1</w:t>
      </w:r>
      <w:r>
        <w:rPr>
          <w:rFonts w:ascii="Times New Roman" w:hAnsi="Times New Roman"/>
          <w:sz w:val="20"/>
          <w:szCs w:val="20"/>
          <w:lang w:val="ru-RU"/>
        </w:rPr>
        <w:t>63</w:t>
      </w:r>
      <w:r w:rsidRPr="00B044E5">
        <w:rPr>
          <w:rFonts w:ascii="Times New Roman" w:hAnsi="Times New Roman"/>
          <w:sz w:val="20"/>
          <w:szCs w:val="20"/>
          <w:lang w:val="ru-RU"/>
        </w:rPr>
        <w:t>, от 2</w:t>
      </w:r>
      <w:r>
        <w:rPr>
          <w:rFonts w:ascii="Times New Roman" w:hAnsi="Times New Roman"/>
          <w:sz w:val="20"/>
          <w:szCs w:val="20"/>
          <w:lang w:val="ru-RU"/>
        </w:rPr>
        <w:t>1</w:t>
      </w:r>
      <w:r w:rsidRPr="00B044E5">
        <w:rPr>
          <w:rFonts w:ascii="Times New Roman" w:hAnsi="Times New Roman"/>
          <w:sz w:val="20"/>
          <w:szCs w:val="20"/>
          <w:lang w:val="ru-RU"/>
        </w:rPr>
        <w:t>.0</w:t>
      </w:r>
      <w:r>
        <w:rPr>
          <w:rFonts w:ascii="Times New Roman" w:hAnsi="Times New Roman"/>
          <w:sz w:val="20"/>
          <w:szCs w:val="20"/>
          <w:lang w:val="ru-RU"/>
        </w:rPr>
        <w:t>4</w:t>
      </w:r>
      <w:r w:rsidRPr="00B044E5">
        <w:rPr>
          <w:rFonts w:ascii="Times New Roman" w:hAnsi="Times New Roman"/>
          <w:sz w:val="20"/>
          <w:szCs w:val="20"/>
          <w:lang w:val="ru-RU"/>
        </w:rPr>
        <w:t xml:space="preserve">.2017 № </w:t>
      </w:r>
      <w:r>
        <w:rPr>
          <w:rFonts w:ascii="Times New Roman" w:hAnsi="Times New Roman"/>
          <w:sz w:val="20"/>
          <w:szCs w:val="20"/>
          <w:lang w:val="ru-RU"/>
        </w:rPr>
        <w:t>191</w:t>
      </w:r>
      <w:r w:rsidRPr="00B044E5">
        <w:rPr>
          <w:rFonts w:ascii="Times New Roman" w:hAnsi="Times New Roman"/>
          <w:sz w:val="20"/>
          <w:szCs w:val="20"/>
          <w:lang w:val="ru-RU"/>
        </w:rPr>
        <w:t>, от 2</w:t>
      </w:r>
      <w:r>
        <w:rPr>
          <w:rFonts w:ascii="Times New Roman" w:hAnsi="Times New Roman"/>
          <w:sz w:val="20"/>
          <w:szCs w:val="20"/>
          <w:lang w:val="ru-RU"/>
        </w:rPr>
        <w:t>0</w:t>
      </w:r>
      <w:r w:rsidRPr="00B044E5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10</w:t>
      </w:r>
      <w:r w:rsidRPr="00B044E5">
        <w:rPr>
          <w:rFonts w:ascii="Times New Roman" w:hAnsi="Times New Roman"/>
          <w:sz w:val="20"/>
          <w:szCs w:val="20"/>
          <w:lang w:val="ru-RU"/>
        </w:rPr>
        <w:t xml:space="preserve">.2017 № </w:t>
      </w:r>
      <w:r>
        <w:rPr>
          <w:rFonts w:ascii="Times New Roman" w:hAnsi="Times New Roman"/>
          <w:sz w:val="20"/>
          <w:szCs w:val="20"/>
          <w:lang w:val="ru-RU"/>
        </w:rPr>
        <w:t>248</w:t>
      </w:r>
      <w:r w:rsidRPr="00B044E5">
        <w:rPr>
          <w:rFonts w:ascii="Times New Roman" w:hAnsi="Times New Roman"/>
          <w:sz w:val="20"/>
          <w:szCs w:val="20"/>
          <w:lang w:val="ru-RU"/>
        </w:rPr>
        <w:t>, от 2</w:t>
      </w:r>
      <w:r>
        <w:rPr>
          <w:rFonts w:ascii="Times New Roman" w:hAnsi="Times New Roman"/>
          <w:sz w:val="20"/>
          <w:szCs w:val="20"/>
          <w:lang w:val="ru-RU"/>
        </w:rPr>
        <w:t>4</w:t>
      </w:r>
      <w:r w:rsidRPr="00B044E5">
        <w:rPr>
          <w:rFonts w:ascii="Times New Roman" w:hAnsi="Times New Roman"/>
          <w:sz w:val="20"/>
          <w:szCs w:val="20"/>
          <w:lang w:val="ru-RU"/>
        </w:rPr>
        <w:t xml:space="preserve">.11.2017 № </w:t>
      </w:r>
      <w:r>
        <w:rPr>
          <w:rFonts w:ascii="Times New Roman" w:hAnsi="Times New Roman"/>
          <w:sz w:val="20"/>
          <w:szCs w:val="20"/>
          <w:lang w:val="ru-RU"/>
        </w:rPr>
        <w:t>262</w:t>
      </w:r>
      <w:r w:rsidRPr="00B044E5">
        <w:rPr>
          <w:rFonts w:ascii="Times New Roman" w:hAnsi="Times New Roman"/>
          <w:sz w:val="20"/>
          <w:szCs w:val="20"/>
          <w:lang w:val="ru-RU"/>
        </w:rPr>
        <w:t xml:space="preserve">, от 21.12.2017 № </w:t>
      </w:r>
      <w:r>
        <w:rPr>
          <w:rFonts w:ascii="Times New Roman" w:hAnsi="Times New Roman"/>
          <w:sz w:val="20"/>
          <w:szCs w:val="20"/>
          <w:lang w:val="ru-RU"/>
        </w:rPr>
        <w:t>277</w:t>
      </w:r>
    </w:p>
  </w:footnote>
  <w:footnote w:id="2">
    <w:p w:rsidR="004F53BF" w:rsidRPr="00596AE8" w:rsidRDefault="004F53BF" w:rsidP="00596AE8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0"/>
        </w:rPr>
        <w:footnoteRef/>
      </w:r>
      <w:r w:rsidRPr="00596AE8">
        <w:rPr>
          <w:rFonts w:ascii="Times New Roman" w:hAnsi="Times New Roman" w:cs="Times New Roman"/>
          <w:sz w:val="20"/>
          <w:szCs w:val="20"/>
        </w:rPr>
        <w:t xml:space="preserve">Процентный пункт – единица, применяемая для сравнения величин, выраженных </w:t>
      </w:r>
      <w:r>
        <w:rPr>
          <w:rFonts w:ascii="Times New Roman" w:hAnsi="Times New Roman" w:cs="Times New Roman"/>
          <w:sz w:val="20"/>
          <w:szCs w:val="20"/>
        </w:rPr>
        <w:t>в процентах.</w:t>
      </w:r>
    </w:p>
    <w:p w:rsidR="004F53BF" w:rsidRPr="00596AE8" w:rsidRDefault="004F53BF">
      <w:pPr>
        <w:pStyle w:val="af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50"/>
    <w:multiLevelType w:val="multilevel"/>
    <w:tmpl w:val="EB9E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071FA4"/>
    <w:multiLevelType w:val="hybridMultilevel"/>
    <w:tmpl w:val="17F68B00"/>
    <w:lvl w:ilvl="0" w:tplc="A65ED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DB25B7B"/>
    <w:multiLevelType w:val="multilevel"/>
    <w:tmpl w:val="DDC6860E"/>
    <w:lvl w:ilvl="0">
      <w:start w:val="1"/>
      <w:numFmt w:val="decimal"/>
      <w:lvlText w:val="%1."/>
      <w:lvlJc w:val="left"/>
      <w:pPr>
        <w:ind w:left="3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5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D02F0"/>
    <w:multiLevelType w:val="hybridMultilevel"/>
    <w:tmpl w:val="D746269C"/>
    <w:lvl w:ilvl="0" w:tplc="C502637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570176F8"/>
    <w:multiLevelType w:val="hybridMultilevel"/>
    <w:tmpl w:val="461613F6"/>
    <w:lvl w:ilvl="0" w:tplc="D4BA6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03C2AC0"/>
    <w:multiLevelType w:val="hybridMultilevel"/>
    <w:tmpl w:val="D290738E"/>
    <w:lvl w:ilvl="0" w:tplc="9DB6E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1165D"/>
    <w:rsid w:val="00040B98"/>
    <w:rsid w:val="00071EFD"/>
    <w:rsid w:val="00081130"/>
    <w:rsid w:val="000816B7"/>
    <w:rsid w:val="00081B7F"/>
    <w:rsid w:val="000905E2"/>
    <w:rsid w:val="00093BEA"/>
    <w:rsid w:val="000B0F28"/>
    <w:rsid w:val="000D0A04"/>
    <w:rsid w:val="000D3543"/>
    <w:rsid w:val="000D55B2"/>
    <w:rsid w:val="00127A31"/>
    <w:rsid w:val="001601C5"/>
    <w:rsid w:val="001668ED"/>
    <w:rsid w:val="001830DF"/>
    <w:rsid w:val="00187E7C"/>
    <w:rsid w:val="001C549B"/>
    <w:rsid w:val="001E20CD"/>
    <w:rsid w:val="001E3620"/>
    <w:rsid w:val="001F41CF"/>
    <w:rsid w:val="00216D8F"/>
    <w:rsid w:val="002212F2"/>
    <w:rsid w:val="00242071"/>
    <w:rsid w:val="002432D7"/>
    <w:rsid w:val="00256121"/>
    <w:rsid w:val="00271A8B"/>
    <w:rsid w:val="002B1E1A"/>
    <w:rsid w:val="002C2551"/>
    <w:rsid w:val="002E1AC0"/>
    <w:rsid w:val="002F68F6"/>
    <w:rsid w:val="00305770"/>
    <w:rsid w:val="003175C6"/>
    <w:rsid w:val="00317C99"/>
    <w:rsid w:val="0032549F"/>
    <w:rsid w:val="00346C3A"/>
    <w:rsid w:val="00351019"/>
    <w:rsid w:val="00357CEF"/>
    <w:rsid w:val="00361DAC"/>
    <w:rsid w:val="00373D66"/>
    <w:rsid w:val="0038494F"/>
    <w:rsid w:val="003C0604"/>
    <w:rsid w:val="003C5E37"/>
    <w:rsid w:val="003D1F4C"/>
    <w:rsid w:val="003E3D46"/>
    <w:rsid w:val="00413A23"/>
    <w:rsid w:val="00421A9B"/>
    <w:rsid w:val="0042373B"/>
    <w:rsid w:val="00430813"/>
    <w:rsid w:val="00434EF2"/>
    <w:rsid w:val="00437C27"/>
    <w:rsid w:val="00466A38"/>
    <w:rsid w:val="00484745"/>
    <w:rsid w:val="004A0948"/>
    <w:rsid w:val="004B4250"/>
    <w:rsid w:val="004D325F"/>
    <w:rsid w:val="004E1A17"/>
    <w:rsid w:val="004E61DC"/>
    <w:rsid w:val="004F53BF"/>
    <w:rsid w:val="00501FEF"/>
    <w:rsid w:val="00506A2C"/>
    <w:rsid w:val="00554347"/>
    <w:rsid w:val="00556DDF"/>
    <w:rsid w:val="00567D22"/>
    <w:rsid w:val="00570E0D"/>
    <w:rsid w:val="0058007C"/>
    <w:rsid w:val="00585043"/>
    <w:rsid w:val="005859E7"/>
    <w:rsid w:val="00596AE8"/>
    <w:rsid w:val="005A7B6E"/>
    <w:rsid w:val="005E2F7B"/>
    <w:rsid w:val="005F445D"/>
    <w:rsid w:val="00605DE9"/>
    <w:rsid w:val="0061383A"/>
    <w:rsid w:val="006154DF"/>
    <w:rsid w:val="00633E48"/>
    <w:rsid w:val="00635555"/>
    <w:rsid w:val="0065136D"/>
    <w:rsid w:val="00684D48"/>
    <w:rsid w:val="00691B81"/>
    <w:rsid w:val="006B4C04"/>
    <w:rsid w:val="006F001D"/>
    <w:rsid w:val="006F2575"/>
    <w:rsid w:val="0072638E"/>
    <w:rsid w:val="007728D5"/>
    <w:rsid w:val="007741C2"/>
    <w:rsid w:val="007845EE"/>
    <w:rsid w:val="007935A6"/>
    <w:rsid w:val="007B7833"/>
    <w:rsid w:val="007E0E97"/>
    <w:rsid w:val="008101D2"/>
    <w:rsid w:val="00860DA7"/>
    <w:rsid w:val="0086553F"/>
    <w:rsid w:val="008A32BE"/>
    <w:rsid w:val="008A45C3"/>
    <w:rsid w:val="008E32E5"/>
    <w:rsid w:val="009000A3"/>
    <w:rsid w:val="00900A09"/>
    <w:rsid w:val="00907EFD"/>
    <w:rsid w:val="00942F04"/>
    <w:rsid w:val="00960511"/>
    <w:rsid w:val="00971DF7"/>
    <w:rsid w:val="0098049C"/>
    <w:rsid w:val="00981E37"/>
    <w:rsid w:val="00A16305"/>
    <w:rsid w:val="00AB327E"/>
    <w:rsid w:val="00AC5FE1"/>
    <w:rsid w:val="00AD390C"/>
    <w:rsid w:val="00AE0BA6"/>
    <w:rsid w:val="00AE175B"/>
    <w:rsid w:val="00AE3FA9"/>
    <w:rsid w:val="00AF2FF3"/>
    <w:rsid w:val="00AF7273"/>
    <w:rsid w:val="00AF7EFB"/>
    <w:rsid w:val="00B044E5"/>
    <w:rsid w:val="00B1080A"/>
    <w:rsid w:val="00B30272"/>
    <w:rsid w:val="00B56C63"/>
    <w:rsid w:val="00B858AB"/>
    <w:rsid w:val="00BD2300"/>
    <w:rsid w:val="00BE562A"/>
    <w:rsid w:val="00C517C5"/>
    <w:rsid w:val="00C57A20"/>
    <w:rsid w:val="00C62FC4"/>
    <w:rsid w:val="00C8301A"/>
    <w:rsid w:val="00C86DBB"/>
    <w:rsid w:val="00C9704E"/>
    <w:rsid w:val="00CF10BE"/>
    <w:rsid w:val="00CF1AD8"/>
    <w:rsid w:val="00CF649F"/>
    <w:rsid w:val="00D02E33"/>
    <w:rsid w:val="00D0336F"/>
    <w:rsid w:val="00D33612"/>
    <w:rsid w:val="00D43122"/>
    <w:rsid w:val="00D53F10"/>
    <w:rsid w:val="00D67F11"/>
    <w:rsid w:val="00E07879"/>
    <w:rsid w:val="00E45954"/>
    <w:rsid w:val="00E53E65"/>
    <w:rsid w:val="00E75633"/>
    <w:rsid w:val="00E80101"/>
    <w:rsid w:val="00EA034C"/>
    <w:rsid w:val="00EA0433"/>
    <w:rsid w:val="00EB2287"/>
    <w:rsid w:val="00EC658C"/>
    <w:rsid w:val="00F33CD1"/>
    <w:rsid w:val="00F413FB"/>
    <w:rsid w:val="00F438F3"/>
    <w:rsid w:val="00F43F85"/>
    <w:rsid w:val="00F44F87"/>
    <w:rsid w:val="00F609D5"/>
    <w:rsid w:val="00F6686A"/>
    <w:rsid w:val="00F73D93"/>
    <w:rsid w:val="00F82066"/>
    <w:rsid w:val="00FC383F"/>
    <w:rsid w:val="00FC5849"/>
    <w:rsid w:val="00FC705A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116E84F4FD311FCCC102D791563DFA765C568FAA0CF8EA7AEBA4CABE1D1D813F1D8169CC0E45AD1g9t6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{379373A7-7887-40ED-AB0B-A1BD42A7EFF1}</b:Guid>
    <b:RefOrder>1</b:RefOrder>
  </b:Source>
</b:Sources>
</file>

<file path=customXml/itemProps1.xml><?xml version="1.0" encoding="utf-8"?>
<ds:datastoreItem xmlns:ds="http://schemas.openxmlformats.org/officeDocument/2006/customXml" ds:itemID="{F1C243BD-20FC-42B3-89EF-B6739F0D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13</Pages>
  <Words>5575</Words>
  <Characters>31781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18</cp:revision>
  <cp:lastPrinted>2017-12-25T09:27:00Z</cp:lastPrinted>
  <dcterms:created xsi:type="dcterms:W3CDTF">2018-04-24T12:21:00Z</dcterms:created>
  <dcterms:modified xsi:type="dcterms:W3CDTF">2018-04-28T09:06:00Z</dcterms:modified>
</cp:coreProperties>
</file>