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417" w:rsidRPr="004133EC" w:rsidRDefault="00EF4417" w:rsidP="008C739C">
      <w:pPr>
        <w:contextualSpacing/>
        <w:jc w:val="right"/>
        <w:rPr>
          <w:szCs w:val="20"/>
          <w:lang w:eastAsia="x-none"/>
        </w:rPr>
      </w:pPr>
      <w:r w:rsidRPr="004133EC">
        <w:rPr>
          <w:szCs w:val="20"/>
          <w:lang w:eastAsia="x-none"/>
        </w:rPr>
        <w:t xml:space="preserve">Приложение № </w:t>
      </w:r>
      <w:r w:rsidR="00094FC7">
        <w:rPr>
          <w:szCs w:val="20"/>
          <w:lang w:eastAsia="x-none"/>
        </w:rPr>
        <w:t>2</w:t>
      </w:r>
      <w:r w:rsidRPr="004133EC">
        <w:rPr>
          <w:szCs w:val="20"/>
          <w:lang w:eastAsia="x-none"/>
        </w:rPr>
        <w:t xml:space="preserve"> к </w:t>
      </w:r>
      <w:r w:rsidR="00CD211C">
        <w:rPr>
          <w:szCs w:val="20"/>
          <w:lang w:eastAsia="x-none"/>
        </w:rPr>
        <w:t>Заключению</w:t>
      </w:r>
    </w:p>
    <w:p w:rsidR="00EF4417" w:rsidRPr="00061701" w:rsidRDefault="00EF4417" w:rsidP="008C739C">
      <w:pPr>
        <w:widowControl w:val="0"/>
        <w:tabs>
          <w:tab w:val="left" w:pos="1080"/>
        </w:tabs>
        <w:jc w:val="center"/>
        <w:rPr>
          <w:sz w:val="16"/>
          <w:szCs w:val="16"/>
        </w:rPr>
      </w:pPr>
    </w:p>
    <w:p w:rsidR="00EF4417" w:rsidRPr="00A946DE" w:rsidRDefault="00EF4417" w:rsidP="008C739C">
      <w:pPr>
        <w:widowControl w:val="0"/>
        <w:tabs>
          <w:tab w:val="left" w:pos="1080"/>
        </w:tabs>
        <w:jc w:val="right"/>
        <w:rPr>
          <w:i/>
        </w:rPr>
      </w:pPr>
      <w:r>
        <w:t xml:space="preserve"> </w:t>
      </w:r>
      <w:r w:rsidRPr="008A40B2">
        <w:t xml:space="preserve">                                                                                </w:t>
      </w:r>
      <w:r w:rsidRPr="008A40B2">
        <w:tab/>
        <w:t xml:space="preserve">                           </w:t>
      </w:r>
      <w:r w:rsidRPr="00A946DE">
        <w:rPr>
          <w:i/>
        </w:rPr>
        <w:t>тыс. рублей</w:t>
      </w:r>
    </w:p>
    <w:tbl>
      <w:tblPr>
        <w:tblW w:w="10414" w:type="dxa"/>
        <w:jc w:val="center"/>
        <w:tblLayout w:type="fixed"/>
        <w:tblLook w:val="04A0" w:firstRow="1" w:lastRow="0" w:firstColumn="1" w:lastColumn="0" w:noHBand="0" w:noVBand="1"/>
      </w:tblPr>
      <w:tblGrid>
        <w:gridCol w:w="6140"/>
        <w:gridCol w:w="1794"/>
        <w:gridCol w:w="1320"/>
        <w:gridCol w:w="1160"/>
      </w:tblGrid>
      <w:tr w:rsidR="00EF4417" w:rsidTr="009022D0">
        <w:trPr>
          <w:trHeight w:val="60"/>
          <w:jc w:val="center"/>
        </w:trPr>
        <w:tc>
          <w:tcPr>
            <w:tcW w:w="6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4417" w:rsidRPr="00324CE4" w:rsidRDefault="00EF4417" w:rsidP="003E41A2">
            <w:pPr>
              <w:jc w:val="center"/>
              <w:rPr>
                <w:color w:val="000000"/>
                <w:sz w:val="22"/>
                <w:szCs w:val="22"/>
              </w:rPr>
            </w:pPr>
            <w:r w:rsidRPr="00324CE4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4417" w:rsidRPr="00324CE4" w:rsidRDefault="00EF4417" w:rsidP="003E41A2">
            <w:pPr>
              <w:jc w:val="center"/>
              <w:rPr>
                <w:color w:val="000000"/>
                <w:sz w:val="22"/>
                <w:szCs w:val="22"/>
              </w:rPr>
            </w:pPr>
            <w:r w:rsidRPr="00324CE4">
              <w:rPr>
                <w:color w:val="000000"/>
                <w:sz w:val="22"/>
                <w:szCs w:val="22"/>
              </w:rPr>
              <w:t xml:space="preserve">Утвержденные </w:t>
            </w:r>
            <w:r w:rsidR="009022D0">
              <w:rPr>
                <w:color w:val="000000"/>
                <w:sz w:val="22"/>
                <w:szCs w:val="22"/>
              </w:rPr>
              <w:t xml:space="preserve">сводной бюджетной росписью </w:t>
            </w:r>
            <w:r w:rsidRPr="00324CE4">
              <w:rPr>
                <w:color w:val="000000"/>
                <w:sz w:val="22"/>
                <w:szCs w:val="22"/>
              </w:rPr>
              <w:t>бюджетные назначения</w:t>
            </w:r>
            <w:r w:rsidR="008C739C">
              <w:rPr>
                <w:color w:val="000000"/>
                <w:sz w:val="22"/>
                <w:szCs w:val="22"/>
              </w:rPr>
              <w:t xml:space="preserve"> на 2018 год</w:t>
            </w:r>
          </w:p>
        </w:tc>
        <w:tc>
          <w:tcPr>
            <w:tcW w:w="24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094FC7" w:rsidRPr="00324CE4" w:rsidRDefault="00EF4417" w:rsidP="003E41A2">
            <w:pPr>
              <w:jc w:val="center"/>
              <w:rPr>
                <w:color w:val="000000"/>
                <w:sz w:val="22"/>
                <w:szCs w:val="22"/>
              </w:rPr>
            </w:pPr>
            <w:r w:rsidRPr="00324CE4">
              <w:rPr>
                <w:color w:val="000000"/>
                <w:sz w:val="22"/>
                <w:szCs w:val="22"/>
              </w:rPr>
              <w:t xml:space="preserve">Исполнено </w:t>
            </w:r>
          </w:p>
          <w:p w:rsidR="00EF4417" w:rsidRPr="00324CE4" w:rsidRDefault="00094FC7" w:rsidP="00094FC7">
            <w:pPr>
              <w:jc w:val="center"/>
              <w:rPr>
                <w:color w:val="000000"/>
                <w:sz w:val="22"/>
                <w:szCs w:val="22"/>
              </w:rPr>
            </w:pPr>
            <w:r w:rsidRPr="00324CE4">
              <w:rPr>
                <w:color w:val="000000"/>
                <w:sz w:val="22"/>
                <w:szCs w:val="22"/>
              </w:rPr>
              <w:t>з</w:t>
            </w:r>
            <w:r w:rsidR="00EF4417" w:rsidRPr="00324CE4">
              <w:rPr>
                <w:color w:val="000000"/>
                <w:sz w:val="22"/>
                <w:szCs w:val="22"/>
              </w:rPr>
              <w:t>а</w:t>
            </w:r>
            <w:r w:rsidRPr="00324CE4">
              <w:rPr>
                <w:color w:val="000000"/>
                <w:sz w:val="22"/>
                <w:szCs w:val="22"/>
              </w:rPr>
              <w:t xml:space="preserve"> </w:t>
            </w:r>
            <w:r w:rsidR="00EF4417" w:rsidRPr="00324CE4">
              <w:rPr>
                <w:color w:val="000000"/>
                <w:sz w:val="22"/>
                <w:szCs w:val="22"/>
              </w:rPr>
              <w:t xml:space="preserve"> </w:t>
            </w:r>
            <w:r w:rsidRPr="00324CE4">
              <w:rPr>
                <w:color w:val="000000"/>
                <w:sz w:val="22"/>
                <w:szCs w:val="22"/>
                <w:lang w:val="en-US"/>
              </w:rPr>
              <w:t>I</w:t>
            </w:r>
            <w:r w:rsidRPr="00324CE4">
              <w:rPr>
                <w:color w:val="000000"/>
                <w:sz w:val="22"/>
                <w:szCs w:val="22"/>
              </w:rPr>
              <w:t xml:space="preserve"> </w:t>
            </w:r>
            <w:r w:rsidR="00EF4417" w:rsidRPr="00324CE4">
              <w:rPr>
                <w:color w:val="000000"/>
                <w:sz w:val="22"/>
                <w:szCs w:val="22"/>
              </w:rPr>
              <w:t>квартал 201</w:t>
            </w:r>
            <w:r w:rsidR="00D24CEE" w:rsidRPr="00324CE4">
              <w:rPr>
                <w:color w:val="000000"/>
                <w:sz w:val="22"/>
                <w:szCs w:val="22"/>
              </w:rPr>
              <w:t>8</w:t>
            </w:r>
            <w:r w:rsidR="00EF4417" w:rsidRPr="00324CE4">
              <w:rPr>
                <w:color w:val="000000"/>
                <w:sz w:val="22"/>
                <w:szCs w:val="22"/>
              </w:rPr>
              <w:t xml:space="preserve"> года</w:t>
            </w:r>
          </w:p>
        </w:tc>
      </w:tr>
      <w:tr w:rsidR="00EF4417" w:rsidTr="009022D0">
        <w:trPr>
          <w:trHeight w:val="60"/>
          <w:jc w:val="center"/>
        </w:trPr>
        <w:tc>
          <w:tcPr>
            <w:tcW w:w="6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4417" w:rsidRPr="00324CE4" w:rsidRDefault="00EF4417" w:rsidP="003E41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4417" w:rsidRPr="00324CE4" w:rsidRDefault="00EF4417" w:rsidP="003E41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4417" w:rsidRPr="00324CE4" w:rsidRDefault="00EF4417" w:rsidP="003E41A2">
            <w:pPr>
              <w:jc w:val="center"/>
              <w:rPr>
                <w:color w:val="000000"/>
                <w:sz w:val="22"/>
                <w:szCs w:val="22"/>
              </w:rPr>
            </w:pPr>
            <w:r w:rsidRPr="00324CE4"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4417" w:rsidRPr="00324CE4" w:rsidRDefault="00EF4417" w:rsidP="003E41A2">
            <w:pPr>
              <w:jc w:val="center"/>
              <w:rPr>
                <w:sz w:val="22"/>
                <w:szCs w:val="22"/>
              </w:rPr>
            </w:pPr>
            <w:r w:rsidRPr="00324CE4">
              <w:rPr>
                <w:sz w:val="22"/>
                <w:szCs w:val="22"/>
              </w:rPr>
              <w:t>% (гр.3/гр.2)</w:t>
            </w:r>
          </w:p>
        </w:tc>
      </w:tr>
      <w:tr w:rsidR="00EF4417" w:rsidTr="009022D0">
        <w:trPr>
          <w:trHeight w:val="60"/>
          <w:jc w:val="center"/>
        </w:trPr>
        <w:tc>
          <w:tcPr>
            <w:tcW w:w="6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F4417" w:rsidRPr="00B6194D" w:rsidRDefault="00EF4417" w:rsidP="003E41A2">
            <w:pPr>
              <w:jc w:val="center"/>
              <w:rPr>
                <w:color w:val="000000"/>
                <w:sz w:val="14"/>
                <w:szCs w:val="14"/>
              </w:rPr>
            </w:pPr>
            <w:r w:rsidRPr="00B6194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F4417" w:rsidRPr="00B6194D" w:rsidRDefault="00EF4417" w:rsidP="003E41A2">
            <w:pPr>
              <w:jc w:val="center"/>
              <w:rPr>
                <w:color w:val="000000"/>
                <w:sz w:val="14"/>
                <w:szCs w:val="14"/>
              </w:rPr>
            </w:pPr>
            <w:r w:rsidRPr="00B6194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F4417" w:rsidRPr="00B6194D" w:rsidRDefault="00EF4417" w:rsidP="003E41A2">
            <w:pPr>
              <w:jc w:val="center"/>
              <w:rPr>
                <w:color w:val="000000"/>
                <w:sz w:val="14"/>
                <w:szCs w:val="14"/>
              </w:rPr>
            </w:pPr>
            <w:r w:rsidRPr="00B6194D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F4417" w:rsidRPr="00B6194D" w:rsidRDefault="00EF4417" w:rsidP="003E41A2">
            <w:pPr>
              <w:jc w:val="center"/>
              <w:rPr>
                <w:color w:val="000000"/>
                <w:sz w:val="14"/>
                <w:szCs w:val="14"/>
              </w:rPr>
            </w:pPr>
            <w:r w:rsidRPr="00B6194D">
              <w:rPr>
                <w:color w:val="000000"/>
                <w:sz w:val="14"/>
                <w:szCs w:val="14"/>
              </w:rPr>
              <w:t>4</w:t>
            </w:r>
          </w:p>
        </w:tc>
      </w:tr>
      <w:tr w:rsidR="00EF4417" w:rsidTr="009022D0">
        <w:trPr>
          <w:trHeight w:val="60"/>
          <w:jc w:val="center"/>
        </w:trPr>
        <w:tc>
          <w:tcPr>
            <w:tcW w:w="6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417" w:rsidRPr="00D24CEE" w:rsidRDefault="00324CE4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324CE4">
              <w:rPr>
                <w:color w:val="000000"/>
                <w:sz w:val="22"/>
                <w:szCs w:val="22"/>
              </w:rPr>
              <w:t>Муниципальная программа "Развитие образования в муниципальном образовании Печенгский район" на 2015-2020 годы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Default="009022D0" w:rsidP="00033B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="00033B2D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 263,2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Default="009022D0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140 584,0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Default="00033B2D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</w:t>
            </w:r>
            <w:r w:rsidR="00EF4417">
              <w:rPr>
                <w:sz w:val="20"/>
                <w:szCs w:val="20"/>
              </w:rPr>
              <w:t>%</w:t>
            </w:r>
          </w:p>
        </w:tc>
      </w:tr>
      <w:tr w:rsidR="00EF4417" w:rsidTr="009022D0">
        <w:trPr>
          <w:trHeight w:val="60"/>
          <w:jc w:val="center"/>
        </w:trPr>
        <w:tc>
          <w:tcPr>
            <w:tcW w:w="6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417" w:rsidRPr="00D24CEE" w:rsidRDefault="00324CE4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324CE4">
              <w:rPr>
                <w:color w:val="000000"/>
                <w:sz w:val="22"/>
                <w:szCs w:val="22"/>
              </w:rPr>
              <w:t>Муниципальная программа "Обеспечение социальной стабильности в Печенгском районе" на 2015-2020 годы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12279A" w:rsidRDefault="00324CE4" w:rsidP="003E41A2">
            <w:pPr>
              <w:jc w:val="center"/>
              <w:rPr>
                <w:sz w:val="20"/>
                <w:szCs w:val="20"/>
              </w:rPr>
            </w:pPr>
            <w:r w:rsidRPr="00324CE4">
              <w:rPr>
                <w:sz w:val="20"/>
                <w:szCs w:val="20"/>
              </w:rPr>
              <w:t>57 185,3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12279A" w:rsidRDefault="009022D0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11 166,3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Default="00033B2D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  <w:r w:rsidR="00EF4417">
              <w:rPr>
                <w:sz w:val="20"/>
                <w:szCs w:val="20"/>
              </w:rPr>
              <w:t>%</w:t>
            </w:r>
          </w:p>
        </w:tc>
      </w:tr>
      <w:tr w:rsidR="00EF4417" w:rsidTr="009022D0">
        <w:trPr>
          <w:trHeight w:val="60"/>
          <w:jc w:val="center"/>
        </w:trPr>
        <w:tc>
          <w:tcPr>
            <w:tcW w:w="6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417" w:rsidRPr="00D24CEE" w:rsidRDefault="00324CE4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324CE4">
              <w:rPr>
                <w:color w:val="000000"/>
                <w:sz w:val="22"/>
                <w:szCs w:val="22"/>
              </w:rPr>
              <w:t>Муниципальная программа "Развитие культуры в муниципальном образовании Печенгский район" на 2015 -2020 годы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12279A" w:rsidRDefault="00324CE4" w:rsidP="003E41A2">
            <w:pPr>
              <w:jc w:val="center"/>
              <w:rPr>
                <w:sz w:val="20"/>
                <w:szCs w:val="20"/>
              </w:rPr>
            </w:pPr>
            <w:r w:rsidRPr="00324CE4">
              <w:rPr>
                <w:sz w:val="20"/>
                <w:szCs w:val="20"/>
              </w:rPr>
              <w:t>107 870,9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12279A" w:rsidRDefault="009022D0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22 884,3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Default="00033B2D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</w:t>
            </w:r>
            <w:r w:rsidR="00EF4417">
              <w:rPr>
                <w:sz w:val="20"/>
                <w:szCs w:val="20"/>
              </w:rPr>
              <w:t>%</w:t>
            </w:r>
          </w:p>
        </w:tc>
      </w:tr>
      <w:tr w:rsidR="00EF4417" w:rsidTr="009022D0">
        <w:trPr>
          <w:trHeight w:val="60"/>
          <w:jc w:val="center"/>
        </w:trPr>
        <w:tc>
          <w:tcPr>
            <w:tcW w:w="6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417" w:rsidRPr="00D24CEE" w:rsidRDefault="00324CE4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324CE4">
              <w:rPr>
                <w:color w:val="000000"/>
                <w:sz w:val="22"/>
                <w:szCs w:val="22"/>
              </w:rPr>
              <w:t>Муниципальная программа  "Обеспечение общественного порядка и безопасности населения Печенгского района" на 2015-2020 годы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12279A" w:rsidRDefault="00324CE4" w:rsidP="003E41A2">
            <w:pPr>
              <w:jc w:val="center"/>
              <w:rPr>
                <w:sz w:val="20"/>
                <w:szCs w:val="20"/>
              </w:rPr>
            </w:pPr>
            <w:r w:rsidRPr="00324CE4">
              <w:rPr>
                <w:sz w:val="20"/>
                <w:szCs w:val="20"/>
              </w:rPr>
              <w:t>7 925,0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12279A" w:rsidRDefault="009022D0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1 386,1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Default="00033B2D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  <w:r w:rsidR="00EF4417">
              <w:rPr>
                <w:sz w:val="20"/>
                <w:szCs w:val="20"/>
              </w:rPr>
              <w:t>%</w:t>
            </w:r>
          </w:p>
        </w:tc>
      </w:tr>
      <w:tr w:rsidR="00EF4417" w:rsidTr="009022D0">
        <w:trPr>
          <w:trHeight w:val="60"/>
          <w:jc w:val="center"/>
        </w:trPr>
        <w:tc>
          <w:tcPr>
            <w:tcW w:w="6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417" w:rsidRPr="00D24CEE" w:rsidRDefault="00324CE4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324CE4">
              <w:rPr>
                <w:color w:val="000000"/>
                <w:sz w:val="22"/>
                <w:szCs w:val="22"/>
              </w:rPr>
              <w:t>Муниципальная программа "Развитие экономического потенциала и формирование благоприятного предпринимательского климата" на 2015-2020 годы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12279A" w:rsidRDefault="00324CE4" w:rsidP="003E41A2">
            <w:pPr>
              <w:jc w:val="center"/>
              <w:rPr>
                <w:sz w:val="20"/>
                <w:szCs w:val="20"/>
              </w:rPr>
            </w:pPr>
            <w:r w:rsidRPr="00324CE4">
              <w:rPr>
                <w:sz w:val="20"/>
                <w:szCs w:val="20"/>
              </w:rPr>
              <w:t>137,3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12279A" w:rsidRDefault="009022D0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Default="00033B2D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F4417" w:rsidTr="009022D0">
        <w:trPr>
          <w:trHeight w:val="60"/>
          <w:jc w:val="center"/>
        </w:trPr>
        <w:tc>
          <w:tcPr>
            <w:tcW w:w="6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4417" w:rsidRPr="00D24CEE" w:rsidRDefault="00324CE4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324CE4">
              <w:rPr>
                <w:color w:val="000000"/>
                <w:sz w:val="22"/>
                <w:szCs w:val="22"/>
              </w:rPr>
              <w:t>Муниципальная программа "Муниципальное управление и гражданское общество в муниципальном образовании Печенгский район" на 2015-2020 годы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12279A" w:rsidRDefault="00324CE4" w:rsidP="009022D0">
            <w:pPr>
              <w:jc w:val="center"/>
              <w:rPr>
                <w:sz w:val="20"/>
                <w:szCs w:val="20"/>
              </w:rPr>
            </w:pPr>
            <w:r w:rsidRPr="00324CE4">
              <w:rPr>
                <w:sz w:val="20"/>
                <w:szCs w:val="20"/>
              </w:rPr>
              <w:t>100</w:t>
            </w:r>
            <w:r w:rsidR="009022D0">
              <w:rPr>
                <w:sz w:val="20"/>
                <w:szCs w:val="20"/>
              </w:rPr>
              <w:t> 771,3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12279A" w:rsidRDefault="009022D0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17 191,2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Default="00033B2D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  <w:r w:rsidR="00EF4417">
              <w:rPr>
                <w:sz w:val="20"/>
                <w:szCs w:val="20"/>
              </w:rPr>
              <w:t>%</w:t>
            </w:r>
          </w:p>
        </w:tc>
      </w:tr>
      <w:tr w:rsidR="00324CE4" w:rsidTr="009022D0">
        <w:trPr>
          <w:trHeight w:val="60"/>
          <w:jc w:val="center"/>
        </w:trPr>
        <w:tc>
          <w:tcPr>
            <w:tcW w:w="6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4CE4" w:rsidRPr="00324CE4" w:rsidRDefault="00324CE4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324CE4">
              <w:rPr>
                <w:color w:val="000000"/>
                <w:sz w:val="22"/>
                <w:szCs w:val="22"/>
              </w:rPr>
              <w:t>Муниципальная программа "Информационное общество в муниципальном образовании Печенгский район" на 2015-2020 годы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324CE4" w:rsidP="003E41A2">
            <w:pPr>
              <w:jc w:val="center"/>
              <w:rPr>
                <w:sz w:val="20"/>
                <w:szCs w:val="20"/>
              </w:rPr>
            </w:pPr>
            <w:r w:rsidRPr="00324CE4">
              <w:rPr>
                <w:sz w:val="20"/>
                <w:szCs w:val="20"/>
              </w:rPr>
              <w:t>21 014,1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9022D0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2 623,3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033B2D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12,5%</w:t>
            </w:r>
          </w:p>
        </w:tc>
      </w:tr>
      <w:tr w:rsidR="00324CE4" w:rsidTr="009022D0">
        <w:trPr>
          <w:trHeight w:val="60"/>
          <w:jc w:val="center"/>
        </w:trPr>
        <w:tc>
          <w:tcPr>
            <w:tcW w:w="6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4CE4" w:rsidRPr="00324CE4" w:rsidRDefault="00324CE4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324CE4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 в Печенгском районе" на 2015-2020 годы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324CE4" w:rsidP="003E41A2">
            <w:pPr>
              <w:jc w:val="center"/>
              <w:rPr>
                <w:sz w:val="20"/>
                <w:szCs w:val="20"/>
              </w:rPr>
            </w:pPr>
            <w:r w:rsidRPr="00324CE4">
              <w:rPr>
                <w:sz w:val="20"/>
                <w:szCs w:val="20"/>
              </w:rPr>
              <w:t>1 700,0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9022D0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033B2D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27,3%</w:t>
            </w:r>
          </w:p>
        </w:tc>
      </w:tr>
      <w:tr w:rsidR="00324CE4" w:rsidTr="009022D0">
        <w:trPr>
          <w:trHeight w:val="60"/>
          <w:jc w:val="center"/>
        </w:trPr>
        <w:tc>
          <w:tcPr>
            <w:tcW w:w="6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4CE4" w:rsidRPr="00324CE4" w:rsidRDefault="00324CE4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324CE4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 в муниципальном образовании Печенгский район" на 2015-2020 годы</w:t>
            </w:r>
            <w:bookmarkStart w:id="0" w:name="_GoBack"/>
            <w:bookmarkEnd w:id="0"/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9022D0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189 016,2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9022D0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25 978,1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033B2D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13,7%</w:t>
            </w:r>
          </w:p>
        </w:tc>
      </w:tr>
      <w:tr w:rsidR="00324CE4" w:rsidTr="009022D0">
        <w:trPr>
          <w:trHeight w:val="60"/>
          <w:jc w:val="center"/>
        </w:trPr>
        <w:tc>
          <w:tcPr>
            <w:tcW w:w="6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4CE4" w:rsidRPr="00324CE4" w:rsidRDefault="00324CE4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324CE4">
              <w:rPr>
                <w:color w:val="000000"/>
                <w:sz w:val="22"/>
                <w:szCs w:val="22"/>
              </w:rPr>
              <w:t>Муниципальная программа "Транспортное обслуживание населения муниципального образования Печенгский район" на 2013-2020 годы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324CE4" w:rsidP="003E41A2">
            <w:pPr>
              <w:jc w:val="center"/>
              <w:rPr>
                <w:sz w:val="20"/>
                <w:szCs w:val="20"/>
              </w:rPr>
            </w:pPr>
            <w:r w:rsidRPr="00324CE4">
              <w:rPr>
                <w:sz w:val="20"/>
                <w:szCs w:val="20"/>
              </w:rPr>
              <w:t>5 400,0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9022D0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33B2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790,1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033B2D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33,2%</w:t>
            </w:r>
          </w:p>
        </w:tc>
      </w:tr>
      <w:tr w:rsidR="00324CE4" w:rsidTr="009022D0">
        <w:trPr>
          <w:trHeight w:val="60"/>
          <w:jc w:val="center"/>
        </w:trPr>
        <w:tc>
          <w:tcPr>
            <w:tcW w:w="6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4CE4" w:rsidRPr="00324CE4" w:rsidRDefault="00324CE4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324CE4">
              <w:rPr>
                <w:color w:val="000000"/>
                <w:sz w:val="22"/>
                <w:szCs w:val="22"/>
              </w:rPr>
              <w:t>Муниципальная программа "Развитие транспортной системы на территории поселений муниципального образования Печенгский район, решение вопросов местного значения которых отнесено к компетенции администрации Печенгского района" на 2017-2018 годы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324CE4" w:rsidP="003E41A2">
            <w:pPr>
              <w:jc w:val="center"/>
              <w:rPr>
                <w:sz w:val="20"/>
                <w:szCs w:val="20"/>
              </w:rPr>
            </w:pPr>
            <w:r w:rsidRPr="00324CE4">
              <w:rPr>
                <w:sz w:val="20"/>
                <w:szCs w:val="20"/>
              </w:rPr>
              <w:t>9 720,0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061701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033B2D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6,8%</w:t>
            </w:r>
          </w:p>
        </w:tc>
      </w:tr>
      <w:tr w:rsidR="00324CE4" w:rsidTr="009022D0">
        <w:trPr>
          <w:trHeight w:val="60"/>
          <w:jc w:val="center"/>
        </w:trPr>
        <w:tc>
          <w:tcPr>
            <w:tcW w:w="6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4CE4" w:rsidRPr="00324CE4" w:rsidRDefault="00324CE4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324CE4">
              <w:rPr>
                <w:color w:val="000000"/>
                <w:sz w:val="22"/>
                <w:szCs w:val="22"/>
              </w:rPr>
              <w:t>Муниципальная программа "Обеспечение жильем молодых семей на территории городского поселения Никель Печенгского района" на 2016-2020 годы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061701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061701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033B2D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24CE4" w:rsidTr="009022D0">
        <w:trPr>
          <w:trHeight w:val="60"/>
          <w:jc w:val="center"/>
        </w:trPr>
        <w:tc>
          <w:tcPr>
            <w:tcW w:w="6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4CE4" w:rsidRPr="00324CE4" w:rsidRDefault="00324CE4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324CE4">
              <w:rPr>
                <w:color w:val="000000"/>
                <w:sz w:val="22"/>
                <w:szCs w:val="22"/>
              </w:rPr>
              <w:t>Муниципальная программа "Повышение эффективности управления и распоряжения муниципальным имуществом городского поселения Никель Печенгского района" на 2016-2020 годы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324CE4" w:rsidP="003E41A2">
            <w:pPr>
              <w:jc w:val="center"/>
              <w:rPr>
                <w:sz w:val="20"/>
                <w:szCs w:val="20"/>
              </w:rPr>
            </w:pPr>
            <w:r w:rsidRPr="00324CE4">
              <w:rPr>
                <w:sz w:val="20"/>
                <w:szCs w:val="20"/>
              </w:rPr>
              <w:t>2 650,0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061701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033B2D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6,7%</w:t>
            </w:r>
          </w:p>
        </w:tc>
      </w:tr>
      <w:tr w:rsidR="00324CE4" w:rsidTr="009022D0">
        <w:trPr>
          <w:trHeight w:val="60"/>
          <w:jc w:val="center"/>
        </w:trPr>
        <w:tc>
          <w:tcPr>
            <w:tcW w:w="6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4CE4" w:rsidRPr="00324CE4" w:rsidRDefault="00324CE4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324CE4">
              <w:rPr>
                <w:color w:val="000000"/>
                <w:sz w:val="22"/>
                <w:szCs w:val="22"/>
              </w:rPr>
              <w:t>Муниципальная программа "Обеспечение общественного порядка и безопасности населения в городском поселении Никель Печенгского района" на 2016-2020 годы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324CE4" w:rsidP="003E41A2">
            <w:pPr>
              <w:jc w:val="center"/>
              <w:rPr>
                <w:sz w:val="20"/>
                <w:szCs w:val="20"/>
              </w:rPr>
            </w:pPr>
            <w:r w:rsidRPr="00324CE4">
              <w:rPr>
                <w:sz w:val="20"/>
                <w:szCs w:val="20"/>
              </w:rPr>
              <w:t>400,0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061701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033B2D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24CE4" w:rsidTr="009022D0">
        <w:trPr>
          <w:trHeight w:val="60"/>
          <w:jc w:val="center"/>
        </w:trPr>
        <w:tc>
          <w:tcPr>
            <w:tcW w:w="6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4CE4" w:rsidRPr="00324CE4" w:rsidRDefault="00324CE4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324CE4">
              <w:rPr>
                <w:color w:val="000000"/>
                <w:sz w:val="22"/>
                <w:szCs w:val="22"/>
              </w:rPr>
              <w:t>Муниципальная программа "Обеспечение комфортной среды проживания населения на территории поселений муниципального образования Печенгский район, решение вопросов местного значения которых отнесено к компетенции администрации Печенгского района" на 2017-2018 годы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061701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25 673,5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061701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24CE4" w:rsidRDefault="00033B2D" w:rsidP="003E4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0,03%</w:t>
            </w:r>
          </w:p>
        </w:tc>
      </w:tr>
      <w:tr w:rsidR="00EF4417" w:rsidTr="009022D0">
        <w:trPr>
          <w:trHeight w:val="60"/>
          <w:jc w:val="center"/>
        </w:trPr>
        <w:tc>
          <w:tcPr>
            <w:tcW w:w="6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EF4417" w:rsidRPr="00B37745" w:rsidRDefault="00EF4417" w:rsidP="00D24CE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37745">
              <w:rPr>
                <w:b/>
                <w:bCs/>
                <w:color w:val="000000"/>
                <w:sz w:val="22"/>
                <w:szCs w:val="22"/>
              </w:rPr>
              <w:t xml:space="preserve">ИТОГО ПО </w:t>
            </w:r>
            <w:r w:rsidR="00D24CEE" w:rsidRPr="00B37745">
              <w:rPr>
                <w:b/>
                <w:bCs/>
                <w:color w:val="000000"/>
                <w:sz w:val="22"/>
                <w:szCs w:val="22"/>
              </w:rPr>
              <w:t>МУНИЦИПАЛЬНЫМ</w:t>
            </w:r>
            <w:r w:rsidRPr="00B37745">
              <w:rPr>
                <w:b/>
                <w:bCs/>
                <w:color w:val="000000"/>
                <w:sz w:val="22"/>
                <w:szCs w:val="22"/>
              </w:rPr>
              <w:t xml:space="preserve"> ПРОГРАММАМ: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</w:tcPr>
          <w:p w:rsidR="00EF4417" w:rsidRPr="00B37745" w:rsidRDefault="00033B2D" w:rsidP="00D24CE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1 438 633,1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</w:tcPr>
          <w:p w:rsidR="00EF4417" w:rsidRPr="00B37745" w:rsidRDefault="0083059B" w:rsidP="0095074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224 917,2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EF4417" w:rsidRPr="00B37745" w:rsidRDefault="0083059B" w:rsidP="007B48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15,6</w:t>
            </w:r>
            <w:r w:rsidR="00EF4417" w:rsidRPr="00B37745">
              <w:rPr>
                <w:b/>
                <w:sz w:val="22"/>
                <w:szCs w:val="22"/>
              </w:rPr>
              <w:t>%</w:t>
            </w:r>
          </w:p>
        </w:tc>
      </w:tr>
      <w:tr w:rsidR="00EF4417" w:rsidTr="009022D0">
        <w:trPr>
          <w:trHeight w:val="60"/>
          <w:jc w:val="center"/>
        </w:trPr>
        <w:tc>
          <w:tcPr>
            <w:tcW w:w="6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417" w:rsidRPr="00B37745" w:rsidRDefault="00EF4417" w:rsidP="003E41A2">
            <w:pPr>
              <w:rPr>
                <w:color w:val="000000"/>
                <w:sz w:val="22"/>
                <w:szCs w:val="22"/>
              </w:rPr>
            </w:pPr>
            <w:r w:rsidRPr="00B37745">
              <w:rPr>
                <w:color w:val="000000"/>
                <w:sz w:val="22"/>
                <w:szCs w:val="22"/>
              </w:rPr>
              <w:t>Непрограммная деятельность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B37745" w:rsidRDefault="00324CE4" w:rsidP="003E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86 266,9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B37745" w:rsidRDefault="00324CE4" w:rsidP="003E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14 306,7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B37745" w:rsidRDefault="00324CE4" w:rsidP="003E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  <w:r w:rsidR="007B480B">
              <w:rPr>
                <w:sz w:val="22"/>
                <w:szCs w:val="22"/>
              </w:rPr>
              <w:t>,6</w:t>
            </w:r>
            <w:r w:rsidR="00EF4417" w:rsidRPr="00B37745">
              <w:rPr>
                <w:sz w:val="22"/>
                <w:szCs w:val="22"/>
              </w:rPr>
              <w:t>%</w:t>
            </w:r>
          </w:p>
        </w:tc>
      </w:tr>
      <w:tr w:rsidR="00EF4417" w:rsidTr="009022D0">
        <w:trPr>
          <w:trHeight w:val="60"/>
          <w:jc w:val="center"/>
        </w:trPr>
        <w:tc>
          <w:tcPr>
            <w:tcW w:w="6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4417" w:rsidRPr="00B37745" w:rsidRDefault="00EF4417" w:rsidP="003E41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37745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</w:tcPr>
          <w:p w:rsidR="00EF4417" w:rsidRPr="00B37745" w:rsidRDefault="00324CE4" w:rsidP="0095074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1 524 900,0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</w:tcPr>
          <w:p w:rsidR="00EF4417" w:rsidRPr="00B37745" w:rsidRDefault="00324CE4" w:rsidP="0095074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239 223,9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EF4417" w:rsidRPr="00B37745" w:rsidRDefault="00324CE4" w:rsidP="007B480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15,7</w:t>
            </w:r>
            <w:r w:rsidR="00EF4417" w:rsidRPr="00B37745">
              <w:rPr>
                <w:b/>
                <w:bCs/>
                <w:sz w:val="22"/>
                <w:szCs w:val="22"/>
              </w:rPr>
              <w:t>%</w:t>
            </w:r>
          </w:p>
        </w:tc>
      </w:tr>
    </w:tbl>
    <w:p w:rsidR="00EF4417" w:rsidRDefault="00EF4417" w:rsidP="00061701">
      <w:pPr>
        <w:widowControl w:val="0"/>
        <w:tabs>
          <w:tab w:val="left" w:pos="1080"/>
        </w:tabs>
        <w:ind w:right="-2"/>
      </w:pPr>
    </w:p>
    <w:sectPr w:rsidR="00EF4417" w:rsidSect="00061701">
      <w:pgSz w:w="11906" w:h="16838" w:code="9"/>
      <w:pgMar w:top="284" w:right="851" w:bottom="0" w:left="1134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17"/>
    <w:rsid w:val="00033B2D"/>
    <w:rsid w:val="00061701"/>
    <w:rsid w:val="000929F8"/>
    <w:rsid w:val="00094FC7"/>
    <w:rsid w:val="001606F7"/>
    <w:rsid w:val="00324CE4"/>
    <w:rsid w:val="004C09BC"/>
    <w:rsid w:val="0059208B"/>
    <w:rsid w:val="006800C9"/>
    <w:rsid w:val="007B480B"/>
    <w:rsid w:val="007F3CEE"/>
    <w:rsid w:val="0083059B"/>
    <w:rsid w:val="008C739C"/>
    <w:rsid w:val="009022D0"/>
    <w:rsid w:val="00950746"/>
    <w:rsid w:val="00B37745"/>
    <w:rsid w:val="00C7362F"/>
    <w:rsid w:val="00CC7396"/>
    <w:rsid w:val="00CD211C"/>
    <w:rsid w:val="00D24CB3"/>
    <w:rsid w:val="00D24CEE"/>
    <w:rsid w:val="00E94338"/>
    <w:rsid w:val="00EC3911"/>
    <w:rsid w:val="00E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F4417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F4417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7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SChechenin</dc:creator>
  <cp:lastModifiedBy>Царевская Юлия Михайловна</cp:lastModifiedBy>
  <cp:revision>3</cp:revision>
  <cp:lastPrinted>2017-05-15T12:52:00Z</cp:lastPrinted>
  <dcterms:created xsi:type="dcterms:W3CDTF">2018-05-04T13:11:00Z</dcterms:created>
  <dcterms:modified xsi:type="dcterms:W3CDTF">2018-05-07T09:43:00Z</dcterms:modified>
</cp:coreProperties>
</file>