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8B" w:rsidRPr="00704F6F" w:rsidRDefault="002B038B" w:rsidP="00704F6F">
      <w:pPr>
        <w:spacing w:after="0" w:line="283" w:lineRule="auto"/>
        <w:ind w:firstLine="709"/>
        <w:jc w:val="center"/>
        <w:rPr>
          <w:rFonts w:ascii="Times New Roman" w:hAnsi="Times New Roman" w:cs="Times New Roman"/>
          <w:b/>
          <w:sz w:val="20"/>
          <w:szCs w:val="20"/>
        </w:rPr>
      </w:pPr>
      <w:r w:rsidRPr="00704F6F">
        <w:rPr>
          <w:rFonts w:ascii="Times New Roman" w:hAnsi="Times New Roman" w:cs="Times New Roman"/>
          <w:b/>
          <w:sz w:val="20"/>
          <w:szCs w:val="20"/>
        </w:rPr>
        <w:t>Информация</w:t>
      </w:r>
    </w:p>
    <w:p w:rsidR="002B038B" w:rsidRPr="00704F6F" w:rsidRDefault="002B038B" w:rsidP="000E33A5">
      <w:pPr>
        <w:spacing w:after="0" w:line="283" w:lineRule="auto"/>
        <w:jc w:val="center"/>
        <w:rPr>
          <w:rFonts w:ascii="Times New Roman" w:hAnsi="Times New Roman" w:cs="Times New Roman"/>
          <w:b/>
          <w:sz w:val="20"/>
          <w:szCs w:val="20"/>
        </w:rPr>
      </w:pPr>
      <w:r w:rsidRPr="00704F6F">
        <w:rPr>
          <w:rFonts w:ascii="Times New Roman" w:hAnsi="Times New Roman" w:cs="Times New Roman"/>
          <w:b/>
          <w:sz w:val="20"/>
          <w:szCs w:val="20"/>
        </w:rPr>
        <w:t xml:space="preserve">о результатах </w:t>
      </w:r>
      <w:proofErr w:type="gramStart"/>
      <w:r w:rsidRPr="00704F6F">
        <w:rPr>
          <w:rFonts w:ascii="Times New Roman" w:hAnsi="Times New Roman" w:cs="Times New Roman"/>
          <w:b/>
          <w:sz w:val="20"/>
          <w:szCs w:val="20"/>
        </w:rPr>
        <w:t>экспертизы проекта решения Совета депутатов</w:t>
      </w:r>
      <w:proofErr w:type="gramEnd"/>
      <w:r w:rsidRPr="00704F6F">
        <w:rPr>
          <w:rFonts w:ascii="Times New Roman" w:hAnsi="Times New Roman" w:cs="Times New Roman"/>
          <w:b/>
          <w:sz w:val="20"/>
          <w:szCs w:val="20"/>
        </w:rPr>
        <w:t xml:space="preserve"> Печенгского муниципального округа Мурманской области </w:t>
      </w:r>
      <w:r w:rsidR="0094372B" w:rsidRPr="0094372B">
        <w:rPr>
          <w:rFonts w:ascii="Times New Roman" w:hAnsi="Times New Roman" w:cs="Times New Roman"/>
          <w:b/>
          <w:sz w:val="20"/>
          <w:szCs w:val="20"/>
        </w:rPr>
        <w:t>«Об установлении туристического налога на территории муниципального образования Печенгский муниципальный округ Мурманской области»</w:t>
      </w:r>
    </w:p>
    <w:p w:rsidR="002B038B" w:rsidRPr="00704F6F" w:rsidRDefault="002B038B" w:rsidP="00704F6F">
      <w:pPr>
        <w:spacing w:after="0" w:line="283" w:lineRule="auto"/>
        <w:ind w:firstLine="709"/>
        <w:jc w:val="center"/>
        <w:rPr>
          <w:rFonts w:ascii="Times New Roman" w:eastAsia="Times New Roman" w:hAnsi="Times New Roman" w:cs="Times New Roman"/>
          <w:sz w:val="20"/>
          <w:szCs w:val="20"/>
          <w:lang w:eastAsia="ru-RU"/>
        </w:rPr>
      </w:pPr>
    </w:p>
    <w:p w:rsidR="002B038B" w:rsidRPr="00704F6F" w:rsidRDefault="002B038B" w:rsidP="00704F6F">
      <w:pPr>
        <w:spacing w:after="0" w:line="283" w:lineRule="auto"/>
        <w:ind w:firstLine="709"/>
        <w:rPr>
          <w:rFonts w:ascii="Times New Roman" w:hAnsi="Times New Roman" w:cs="Times New Roman"/>
          <w:b/>
          <w:sz w:val="20"/>
          <w:szCs w:val="20"/>
        </w:rPr>
      </w:pPr>
      <w:r w:rsidRPr="00704F6F">
        <w:rPr>
          <w:rFonts w:ascii="Times New Roman" w:hAnsi="Times New Roman" w:cs="Times New Roman"/>
          <w:b/>
          <w:sz w:val="20"/>
          <w:szCs w:val="20"/>
        </w:rPr>
        <w:t>Основание для проведения экспертизы:</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Федеральный закон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решение Совета депутатов Печенгского муниципального округа Мурманской области от 23.10.2020 № 41 «Об утверждении Положения о бюджетном процессе в Печенгском муниципальном округе Мурманской области» (далее - решение о бюджетном процессе);</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xml:space="preserve">- решение Совета депутатов Печенгского муниципального округа Мурманской области от 25.12.2020 № 83 «О переименовании Контрольно-счетной палаты муниципального образования Печенгский район Мурманской области и об утверждении Положения о Контрольно-счетной палате Печенгского муниципального округа Мурманской области». </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b/>
          <w:sz w:val="20"/>
          <w:szCs w:val="20"/>
        </w:rPr>
        <w:t xml:space="preserve">Цель проведения экспертизы: </w:t>
      </w:r>
      <w:r w:rsidRPr="00704F6F">
        <w:rPr>
          <w:rFonts w:ascii="Times New Roman" w:hAnsi="Times New Roman" w:cs="Times New Roman"/>
          <w:sz w:val="20"/>
          <w:szCs w:val="20"/>
        </w:rPr>
        <w:t>определение обоснованности решени</w:t>
      </w:r>
      <w:r w:rsidR="0094372B">
        <w:rPr>
          <w:rFonts w:ascii="Times New Roman" w:hAnsi="Times New Roman" w:cs="Times New Roman"/>
          <w:sz w:val="20"/>
          <w:szCs w:val="20"/>
        </w:rPr>
        <w:t>я</w:t>
      </w:r>
      <w:r w:rsidRPr="00704F6F">
        <w:rPr>
          <w:rFonts w:ascii="Times New Roman" w:hAnsi="Times New Roman" w:cs="Times New Roman"/>
          <w:sz w:val="20"/>
          <w:szCs w:val="20"/>
        </w:rPr>
        <w:t xml:space="preserve"> Совета депутатов Печенгского муниципального округа Мурманской области </w:t>
      </w:r>
      <w:r w:rsidR="0094372B" w:rsidRPr="0094372B">
        <w:rPr>
          <w:rFonts w:ascii="Times New Roman" w:hAnsi="Times New Roman" w:cs="Times New Roman"/>
          <w:sz w:val="20"/>
          <w:szCs w:val="20"/>
        </w:rPr>
        <w:t>«Об установлении туристического налога на территории муниципального образования Печенгский муниципальный округ Мурманской области»</w:t>
      </w:r>
      <w:r w:rsidRPr="00704F6F">
        <w:rPr>
          <w:rFonts w:ascii="Times New Roman" w:hAnsi="Times New Roman" w:cs="Times New Roman"/>
          <w:sz w:val="20"/>
          <w:szCs w:val="20"/>
        </w:rPr>
        <w:t xml:space="preserve"> (далее – решение о </w:t>
      </w:r>
      <w:r w:rsidR="0094372B">
        <w:rPr>
          <w:rFonts w:ascii="Times New Roman" w:hAnsi="Times New Roman" w:cs="Times New Roman"/>
          <w:sz w:val="20"/>
          <w:szCs w:val="20"/>
        </w:rPr>
        <w:t xml:space="preserve">туристическом </w:t>
      </w:r>
      <w:r w:rsidR="00E50917">
        <w:rPr>
          <w:rFonts w:ascii="Times New Roman" w:hAnsi="Times New Roman" w:cs="Times New Roman"/>
          <w:sz w:val="20"/>
          <w:szCs w:val="20"/>
        </w:rPr>
        <w:t>налоге</w:t>
      </w:r>
      <w:r w:rsidRPr="00704F6F">
        <w:rPr>
          <w:rFonts w:ascii="Times New Roman" w:hAnsi="Times New Roman" w:cs="Times New Roman"/>
          <w:sz w:val="20"/>
          <w:szCs w:val="20"/>
        </w:rPr>
        <w:t xml:space="preserve">). </w:t>
      </w:r>
    </w:p>
    <w:p w:rsidR="002B038B" w:rsidRDefault="002B038B" w:rsidP="0094372B">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b/>
          <w:sz w:val="20"/>
          <w:szCs w:val="20"/>
        </w:rPr>
        <w:t xml:space="preserve">Предмет экспертизы: </w:t>
      </w:r>
      <w:r w:rsidRPr="00704F6F">
        <w:rPr>
          <w:rFonts w:ascii="Times New Roman" w:hAnsi="Times New Roman" w:cs="Times New Roman"/>
          <w:sz w:val="20"/>
          <w:szCs w:val="20"/>
        </w:rPr>
        <w:t xml:space="preserve">проект решения Совета депутатов Печенгского муниципального округа Мурманской области </w:t>
      </w:r>
      <w:r w:rsidR="0094372B" w:rsidRPr="0094372B">
        <w:rPr>
          <w:rFonts w:ascii="Times New Roman" w:hAnsi="Times New Roman" w:cs="Times New Roman"/>
          <w:sz w:val="20"/>
          <w:szCs w:val="20"/>
        </w:rPr>
        <w:t>«Об установлении туристического налога на территории муниципального образования Печенгский муниципальный округ Мурманской области»</w:t>
      </w:r>
      <w:r w:rsidRPr="00704F6F">
        <w:rPr>
          <w:rFonts w:ascii="Times New Roman" w:hAnsi="Times New Roman" w:cs="Times New Roman"/>
          <w:sz w:val="20"/>
          <w:szCs w:val="20"/>
        </w:rPr>
        <w:t xml:space="preserve"> (далее – проект решения), материалы и документы, подготовленные администрацией Печенгского муниципального округа.</w:t>
      </w:r>
    </w:p>
    <w:p w:rsidR="0094372B" w:rsidRPr="0094372B" w:rsidRDefault="0094372B" w:rsidP="0094372B">
      <w:pPr>
        <w:pStyle w:val="6"/>
        <w:spacing w:before="0" w:line="283" w:lineRule="auto"/>
        <w:contextualSpacing/>
        <w:rPr>
          <w:sz w:val="20"/>
          <w:lang w:val="ru-RU"/>
        </w:rPr>
      </w:pPr>
      <w:r w:rsidRPr="0094372B">
        <w:rPr>
          <w:sz w:val="20"/>
          <w:lang w:val="ru-RU"/>
        </w:rPr>
        <w:t xml:space="preserve">Туристический налог устанавливается Налоговым кодексом Российской Федерации (далее - НК РФ) и нормативными правовыми актами представительных органов муниципальных образований, вводится в действие и прекращает </w:t>
      </w:r>
      <w:proofErr w:type="gramStart"/>
      <w:r w:rsidRPr="0094372B">
        <w:rPr>
          <w:sz w:val="20"/>
          <w:lang w:val="ru-RU"/>
        </w:rPr>
        <w:t>действовать в соответствии с НК РФ и нормативными правовыми актами представительных органов муниципальных образований и обязателен</w:t>
      </w:r>
      <w:proofErr w:type="gramEnd"/>
      <w:r w:rsidRPr="0094372B">
        <w:rPr>
          <w:sz w:val="20"/>
          <w:lang w:val="ru-RU"/>
        </w:rPr>
        <w:t xml:space="preserve"> к уплате на территориях этих муниципальных образований.</w:t>
      </w:r>
    </w:p>
    <w:p w:rsidR="0094372B" w:rsidRPr="0094372B" w:rsidRDefault="0094372B" w:rsidP="0094372B">
      <w:pPr>
        <w:pStyle w:val="6"/>
        <w:spacing w:before="0" w:line="283" w:lineRule="auto"/>
        <w:contextualSpacing/>
        <w:rPr>
          <w:sz w:val="20"/>
          <w:lang w:val="ru-RU"/>
        </w:rPr>
      </w:pPr>
      <w:r w:rsidRPr="0094372B">
        <w:rPr>
          <w:sz w:val="20"/>
          <w:lang w:val="ru-RU"/>
        </w:rPr>
        <w:t>Федеральным законом № 176-ФЗ определяются основные элементы налогообложения туристического налога:</w:t>
      </w:r>
    </w:p>
    <w:p w:rsidR="0094372B" w:rsidRPr="0094372B" w:rsidRDefault="0094372B" w:rsidP="0094372B">
      <w:pPr>
        <w:pStyle w:val="6"/>
        <w:spacing w:before="0" w:line="283" w:lineRule="auto"/>
        <w:contextualSpacing/>
        <w:rPr>
          <w:sz w:val="20"/>
          <w:lang w:val="ru-RU"/>
        </w:rPr>
      </w:pPr>
      <w:r w:rsidRPr="0094372B">
        <w:rPr>
          <w:sz w:val="20"/>
          <w:lang w:val="ru-RU"/>
        </w:rPr>
        <w:t>- плательщики налога - организации и физические лица, оказывающие услуги, признаваемые объектом налогообложения, то есть услуги по предоставлению мест для временного проживания физических лиц в средствах размещения (включенных в реестр классифицированных средств размещения);</w:t>
      </w:r>
    </w:p>
    <w:p w:rsidR="0094372B" w:rsidRPr="0094372B" w:rsidRDefault="0094372B" w:rsidP="0094372B">
      <w:pPr>
        <w:pStyle w:val="6"/>
        <w:spacing w:line="283" w:lineRule="auto"/>
        <w:contextualSpacing/>
        <w:rPr>
          <w:sz w:val="20"/>
          <w:lang w:val="ru-RU"/>
        </w:rPr>
      </w:pPr>
      <w:r w:rsidRPr="0094372B">
        <w:rPr>
          <w:sz w:val="20"/>
          <w:lang w:val="ru-RU"/>
        </w:rPr>
        <w:t>- налоговая база - стоимость услуги по временному проживанию, без учета сумм туристического налога и НДС;</w:t>
      </w:r>
    </w:p>
    <w:p w:rsidR="0094372B" w:rsidRPr="0094372B" w:rsidRDefault="0094372B" w:rsidP="0094372B">
      <w:pPr>
        <w:pStyle w:val="6"/>
        <w:spacing w:line="283" w:lineRule="auto"/>
        <w:contextualSpacing/>
        <w:rPr>
          <w:sz w:val="20"/>
          <w:lang w:val="ru-RU"/>
        </w:rPr>
      </w:pPr>
      <w:proofErr w:type="gramStart"/>
      <w:r w:rsidRPr="0094372B">
        <w:rPr>
          <w:sz w:val="20"/>
          <w:lang w:val="ru-RU"/>
        </w:rPr>
        <w:t>- перечень льготных категорий граждан, стоимость оказываемых услуг которым не включается в налоговую базу (Герои Советского Союза, Герои Российской Федерации, полные кавалеры ордена Славы, Герои Социалистического Труда, Герои Труда Российской Федерации, награжденные орденом Трудовой Славы трех степеней, участники Великой Отечественной войны, участники СВО, ветераны боевых действий, блокадники Ленинграда, Севастополя, Сталинграда, лица, работавшие в период Великой Отечественной войны на объектах обороны (военной</w:t>
      </w:r>
      <w:proofErr w:type="gramEnd"/>
      <w:r w:rsidRPr="0094372B">
        <w:rPr>
          <w:sz w:val="20"/>
          <w:lang w:val="ru-RU"/>
        </w:rPr>
        <w:t xml:space="preserve"> </w:t>
      </w:r>
      <w:proofErr w:type="gramStart"/>
      <w:r w:rsidRPr="0094372B">
        <w:rPr>
          <w:sz w:val="20"/>
          <w:lang w:val="ru-RU"/>
        </w:rPr>
        <w:t>инфраструктуры обороны), члены экипажей судов транспортного флота, интернированных в начале Великой Отечественной войны в портах других государств, а также инвалиды I и II групп инвалидности, инвалиды с детства, дети-инвалиды, инвалиды войны);</w:t>
      </w:r>
      <w:proofErr w:type="gramEnd"/>
    </w:p>
    <w:p w:rsidR="0094372B" w:rsidRPr="0094372B" w:rsidRDefault="0094372B" w:rsidP="0094372B">
      <w:pPr>
        <w:pStyle w:val="6"/>
        <w:spacing w:line="283" w:lineRule="auto"/>
        <w:contextualSpacing/>
        <w:rPr>
          <w:sz w:val="20"/>
          <w:lang w:val="ru-RU"/>
        </w:rPr>
      </w:pPr>
      <w:r w:rsidRPr="0094372B">
        <w:rPr>
          <w:sz w:val="20"/>
          <w:lang w:val="ru-RU"/>
        </w:rPr>
        <w:t>- налоговая ставка - будет устанавливаться муниципалитетами, в размерах, не превышающих в 2025 году 1%, в 2026 году - 2%, в 2027 году - 3%, в 2028 году - 4%, начиная с 2029 года - 5% (в том числе с дифференциацией в зависимости от сезонности и категории средства размещения);</w:t>
      </w:r>
    </w:p>
    <w:p w:rsidR="0094372B" w:rsidRPr="0094372B" w:rsidRDefault="0094372B" w:rsidP="0094372B">
      <w:pPr>
        <w:pStyle w:val="6"/>
        <w:spacing w:line="283" w:lineRule="auto"/>
        <w:contextualSpacing/>
        <w:rPr>
          <w:sz w:val="20"/>
          <w:lang w:val="ru-RU"/>
        </w:rPr>
      </w:pPr>
      <w:r w:rsidRPr="0094372B">
        <w:rPr>
          <w:sz w:val="20"/>
          <w:lang w:val="ru-RU"/>
        </w:rPr>
        <w:t>- минимальный налог - произведение 100 рублей и количества суток проживания;</w:t>
      </w:r>
    </w:p>
    <w:p w:rsidR="0094372B" w:rsidRPr="0094372B" w:rsidRDefault="0094372B" w:rsidP="0094372B">
      <w:pPr>
        <w:pStyle w:val="6"/>
        <w:spacing w:line="283" w:lineRule="auto"/>
        <w:contextualSpacing/>
        <w:rPr>
          <w:sz w:val="20"/>
          <w:lang w:val="ru-RU"/>
        </w:rPr>
      </w:pPr>
      <w:r w:rsidRPr="0094372B">
        <w:rPr>
          <w:sz w:val="20"/>
          <w:lang w:val="ru-RU"/>
        </w:rPr>
        <w:t>- налоговый период - квартал.</w:t>
      </w:r>
    </w:p>
    <w:p w:rsidR="0094372B" w:rsidRPr="0094372B" w:rsidRDefault="0094372B" w:rsidP="0094372B">
      <w:pPr>
        <w:pStyle w:val="6"/>
        <w:spacing w:line="283" w:lineRule="auto"/>
        <w:contextualSpacing/>
        <w:rPr>
          <w:sz w:val="20"/>
          <w:lang w:val="ru-RU"/>
        </w:rPr>
      </w:pPr>
      <w:r w:rsidRPr="0094372B">
        <w:rPr>
          <w:sz w:val="20"/>
          <w:lang w:val="ru-RU"/>
        </w:rPr>
        <w:t>Федеральный закон № 176-ФЗ также устанавливает следующее:</w:t>
      </w:r>
    </w:p>
    <w:p w:rsidR="0094372B" w:rsidRPr="0094372B" w:rsidRDefault="0094372B" w:rsidP="0094372B">
      <w:pPr>
        <w:pStyle w:val="6"/>
        <w:spacing w:line="283" w:lineRule="auto"/>
        <w:contextualSpacing/>
        <w:rPr>
          <w:sz w:val="20"/>
          <w:lang w:val="ru-RU"/>
        </w:rPr>
      </w:pPr>
      <w:r w:rsidRPr="0094372B">
        <w:rPr>
          <w:sz w:val="20"/>
          <w:lang w:val="ru-RU"/>
        </w:rPr>
        <w:t>- муниципалитеты вправе предусматривать льготы по налогу, основания и порядок их применения и устанавливать дополнительные льготные категории физических лиц, стоимость оказываемых услуг которым не будет включаться в налоговую базу;</w:t>
      </w:r>
    </w:p>
    <w:p w:rsidR="0094372B" w:rsidRPr="0094372B" w:rsidRDefault="0094372B" w:rsidP="0094372B">
      <w:pPr>
        <w:pStyle w:val="6"/>
        <w:spacing w:line="283" w:lineRule="auto"/>
        <w:contextualSpacing/>
        <w:rPr>
          <w:sz w:val="20"/>
          <w:lang w:val="ru-RU"/>
        </w:rPr>
      </w:pPr>
      <w:r w:rsidRPr="0094372B">
        <w:rPr>
          <w:sz w:val="20"/>
          <w:lang w:val="ru-RU"/>
        </w:rPr>
        <w:t>- сумма налога подлежит исчислению в момент осуществления полного расчета с лицом, приобретающим услугу по временному проживанию;</w:t>
      </w:r>
    </w:p>
    <w:p w:rsidR="0094372B" w:rsidRPr="0094372B" w:rsidRDefault="0094372B" w:rsidP="0094372B">
      <w:pPr>
        <w:pStyle w:val="6"/>
        <w:spacing w:line="283" w:lineRule="auto"/>
        <w:contextualSpacing/>
        <w:rPr>
          <w:sz w:val="20"/>
          <w:lang w:val="ru-RU"/>
        </w:rPr>
      </w:pPr>
      <w:r w:rsidRPr="0094372B">
        <w:rPr>
          <w:sz w:val="20"/>
          <w:lang w:val="ru-RU"/>
        </w:rPr>
        <w:t>- налог уплачивается в бюджет по месту нахождения средства размещения в срок не позднее 28-го числа месяца, следующего за истекшим налоговым периодом;</w:t>
      </w:r>
    </w:p>
    <w:p w:rsidR="0094372B" w:rsidRPr="0094372B" w:rsidRDefault="0094372B" w:rsidP="0094372B">
      <w:pPr>
        <w:pStyle w:val="6"/>
        <w:spacing w:line="283" w:lineRule="auto"/>
        <w:contextualSpacing/>
        <w:rPr>
          <w:sz w:val="20"/>
          <w:lang w:val="ru-RU"/>
        </w:rPr>
      </w:pPr>
      <w:r w:rsidRPr="0094372B">
        <w:rPr>
          <w:sz w:val="20"/>
          <w:lang w:val="ru-RU"/>
        </w:rPr>
        <w:t>- налоговая декларация представляется в налоговый орган по месту нахождения средства размещения в срок не позднее 25-го числа месяца, следующего за истекшим налоговым периодом (при наличии нескольких объектов в разных муниципалитетах - в налоговый орган по выбору налогоплательщика с уведомлением остальных);</w:t>
      </w:r>
    </w:p>
    <w:p w:rsidR="0094372B" w:rsidRPr="0094372B" w:rsidRDefault="0094372B" w:rsidP="0094372B">
      <w:pPr>
        <w:pStyle w:val="6"/>
        <w:spacing w:line="283" w:lineRule="auto"/>
        <w:contextualSpacing/>
        <w:rPr>
          <w:sz w:val="20"/>
          <w:lang w:val="ru-RU"/>
        </w:rPr>
      </w:pPr>
      <w:r w:rsidRPr="0094372B">
        <w:rPr>
          <w:sz w:val="20"/>
          <w:lang w:val="ru-RU"/>
        </w:rPr>
        <w:t>- налог не будет включаться в единый налоговый платеж;</w:t>
      </w:r>
    </w:p>
    <w:p w:rsidR="0094372B" w:rsidRPr="0094372B" w:rsidRDefault="0094372B" w:rsidP="0094372B">
      <w:pPr>
        <w:pStyle w:val="6"/>
        <w:spacing w:line="283" w:lineRule="auto"/>
        <w:contextualSpacing/>
        <w:rPr>
          <w:sz w:val="20"/>
          <w:lang w:val="ru-RU"/>
        </w:rPr>
      </w:pPr>
      <w:r w:rsidRPr="0094372B">
        <w:rPr>
          <w:sz w:val="20"/>
          <w:lang w:val="ru-RU"/>
        </w:rPr>
        <w:t>- суммы налога не будут учитываться для целей налогообложения прибыли организаций.</w:t>
      </w:r>
    </w:p>
    <w:p w:rsidR="0094372B" w:rsidRPr="0094372B" w:rsidRDefault="0094372B" w:rsidP="0094372B">
      <w:pPr>
        <w:pStyle w:val="6"/>
        <w:spacing w:line="283" w:lineRule="auto"/>
        <w:contextualSpacing/>
        <w:rPr>
          <w:sz w:val="20"/>
          <w:lang w:val="ru-RU"/>
        </w:rPr>
      </w:pPr>
      <w:r w:rsidRPr="0094372B">
        <w:rPr>
          <w:sz w:val="20"/>
          <w:lang w:val="ru-RU"/>
        </w:rPr>
        <w:t>В соответствии с Федеральным законом № 176-ФЗ проектом решения предлагается дополнить льготную категорию физических лиц, стоимость оказываемых услуг которым не будет включаться в налоговую базу - лица, местом регистрации которых является территория Мурманской области.</w:t>
      </w:r>
    </w:p>
    <w:p w:rsidR="0094372B" w:rsidRPr="0094372B" w:rsidRDefault="0094372B" w:rsidP="0094372B">
      <w:pPr>
        <w:pStyle w:val="6"/>
        <w:spacing w:line="283" w:lineRule="auto"/>
        <w:contextualSpacing/>
        <w:rPr>
          <w:sz w:val="20"/>
          <w:lang w:val="ru-RU"/>
        </w:rPr>
      </w:pPr>
      <w:r w:rsidRPr="0094372B">
        <w:rPr>
          <w:sz w:val="20"/>
          <w:lang w:val="ru-RU"/>
        </w:rPr>
        <w:t xml:space="preserve">Контрольно-счетная палата, считает возможным рассмотреть предоставление льготы по туристическому налогу незащищенным и значимым слоям населения, а именно: </w:t>
      </w:r>
    </w:p>
    <w:p w:rsidR="0094372B" w:rsidRPr="0094372B" w:rsidRDefault="0094372B" w:rsidP="0094372B">
      <w:pPr>
        <w:pStyle w:val="6"/>
        <w:spacing w:line="283" w:lineRule="auto"/>
        <w:contextualSpacing/>
        <w:rPr>
          <w:sz w:val="20"/>
          <w:lang w:val="ru-RU"/>
        </w:rPr>
      </w:pPr>
      <w:r w:rsidRPr="0094372B">
        <w:rPr>
          <w:sz w:val="20"/>
          <w:lang w:val="ru-RU"/>
        </w:rPr>
        <w:t xml:space="preserve">- лицам, в возрасте до 24 лет, являющимся обучающимися по очной форме обучения в организациях, осуществляющих образовательную деятельность. Указанные лица являются не защищенными в социально-экономических условиях и находятся в условиях пониженной возможности обеспечить себя за счет собственных средств в сравнении </w:t>
      </w:r>
      <w:proofErr w:type="gramStart"/>
      <w:r w:rsidRPr="0094372B">
        <w:rPr>
          <w:sz w:val="20"/>
          <w:lang w:val="ru-RU"/>
        </w:rPr>
        <w:t>со</w:t>
      </w:r>
      <w:proofErr w:type="gramEnd"/>
      <w:r w:rsidRPr="0094372B">
        <w:rPr>
          <w:sz w:val="20"/>
          <w:lang w:val="ru-RU"/>
        </w:rPr>
        <w:t xml:space="preserve"> взрослыми слоями населения, также Федеральным законом от 29 июля 2017 года № 214-ФЗ «О проведении эксперимента по развитию курортной инфраструктуры» лица, в возрасте до 24 лет, являющиеся обучающимся по очной форме обучения в организациях, осуществляющих образовательную деятельность, отнесены в перечень лиц, освобождаемых от уплаты курортного сбора; </w:t>
      </w:r>
    </w:p>
    <w:p w:rsidR="0094372B" w:rsidRPr="0094372B" w:rsidRDefault="0094372B" w:rsidP="0094372B">
      <w:pPr>
        <w:pStyle w:val="6"/>
        <w:spacing w:line="283" w:lineRule="auto"/>
        <w:contextualSpacing/>
        <w:rPr>
          <w:sz w:val="20"/>
          <w:lang w:val="ru-RU"/>
        </w:rPr>
      </w:pPr>
      <w:r w:rsidRPr="0094372B">
        <w:rPr>
          <w:sz w:val="20"/>
          <w:lang w:val="ru-RU"/>
        </w:rPr>
        <w:t>- многодетные семьи, статус которых установлен Указом Президента Российской Федерации от 23 января 2024 года № 63 «О мерах социальной поддержки многодетных семей».</w:t>
      </w:r>
    </w:p>
    <w:p w:rsidR="0094372B" w:rsidRPr="0094372B" w:rsidRDefault="0094372B" w:rsidP="0094372B">
      <w:pPr>
        <w:pStyle w:val="6"/>
        <w:spacing w:line="283" w:lineRule="auto"/>
        <w:contextualSpacing/>
        <w:rPr>
          <w:sz w:val="20"/>
          <w:lang w:val="ru-RU"/>
        </w:rPr>
      </w:pPr>
      <w:r w:rsidRPr="0094372B">
        <w:rPr>
          <w:sz w:val="20"/>
          <w:lang w:val="ru-RU"/>
        </w:rPr>
        <w:t>В соответствии с Федеральным законом № 176-ФЗ действие туристического налога вступает в силу с 01.01.2025 года</w:t>
      </w:r>
      <w:r>
        <w:rPr>
          <w:sz w:val="20"/>
          <w:lang w:val="ru-RU"/>
        </w:rPr>
        <w:t>.</w:t>
      </w:r>
      <w:bookmarkStart w:id="0" w:name="_GoBack"/>
      <w:bookmarkEnd w:id="0"/>
    </w:p>
    <w:sectPr w:rsidR="0094372B" w:rsidRPr="0094372B" w:rsidSect="000E33A5">
      <w:footerReference w:type="default" r:id="rId9"/>
      <w:pgSz w:w="11906" w:h="16838"/>
      <w:pgMar w:top="426" w:right="707" w:bottom="567"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FD" w:rsidRDefault="00C665FD" w:rsidP="00E53E65">
      <w:pPr>
        <w:spacing w:after="0" w:line="240" w:lineRule="auto"/>
      </w:pPr>
      <w:r>
        <w:separator/>
      </w:r>
    </w:p>
  </w:endnote>
  <w:endnote w:type="continuationSeparator" w:id="0">
    <w:p w:rsidR="00C665FD" w:rsidRDefault="00C665FD"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019599"/>
      <w:docPartObj>
        <w:docPartGallery w:val="Page Numbers (Bottom of Page)"/>
        <w:docPartUnique/>
      </w:docPartObj>
    </w:sdtPr>
    <w:sdtEndPr/>
    <w:sdtContent>
      <w:p w:rsidR="00C665FD" w:rsidRDefault="00C665FD">
        <w:pPr>
          <w:pStyle w:val="aff0"/>
          <w:jc w:val="center"/>
        </w:pPr>
        <w:r w:rsidRPr="003C0188">
          <w:rPr>
            <w:rFonts w:ascii="Times New Roman" w:hAnsi="Times New Roman" w:cs="Times New Roman"/>
            <w:sz w:val="20"/>
            <w:szCs w:val="20"/>
          </w:rPr>
          <w:fldChar w:fldCharType="begin"/>
        </w:r>
        <w:r w:rsidRPr="003C0188">
          <w:rPr>
            <w:rFonts w:ascii="Times New Roman" w:hAnsi="Times New Roman" w:cs="Times New Roman"/>
            <w:sz w:val="20"/>
            <w:szCs w:val="20"/>
          </w:rPr>
          <w:instrText>PAGE   \* MERGEFORMAT</w:instrText>
        </w:r>
        <w:r w:rsidRPr="003C0188">
          <w:rPr>
            <w:rFonts w:ascii="Times New Roman" w:hAnsi="Times New Roman" w:cs="Times New Roman"/>
            <w:sz w:val="20"/>
            <w:szCs w:val="20"/>
          </w:rPr>
          <w:fldChar w:fldCharType="separate"/>
        </w:r>
        <w:r w:rsidR="0094372B">
          <w:rPr>
            <w:rFonts w:ascii="Times New Roman" w:hAnsi="Times New Roman" w:cs="Times New Roman"/>
            <w:noProof/>
            <w:sz w:val="20"/>
            <w:szCs w:val="20"/>
          </w:rPr>
          <w:t>2</w:t>
        </w:r>
        <w:r w:rsidRPr="003C0188">
          <w:rPr>
            <w:rFonts w:ascii="Times New Roman" w:hAnsi="Times New Roman" w:cs="Times New Roman"/>
            <w:sz w:val="20"/>
            <w:szCs w:val="20"/>
          </w:rPr>
          <w:fldChar w:fldCharType="end"/>
        </w:r>
      </w:p>
    </w:sdtContent>
  </w:sdt>
  <w:p w:rsidR="00C665FD" w:rsidRDefault="00C665FD">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FD" w:rsidRDefault="00C665FD" w:rsidP="00E53E65">
      <w:pPr>
        <w:spacing w:after="0" w:line="240" w:lineRule="auto"/>
      </w:pPr>
      <w:r>
        <w:separator/>
      </w:r>
    </w:p>
  </w:footnote>
  <w:footnote w:type="continuationSeparator" w:id="0">
    <w:p w:rsidR="00C665FD" w:rsidRDefault="00C665FD" w:rsidP="00E53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B25B7B"/>
    <w:multiLevelType w:val="multilevel"/>
    <w:tmpl w:val="DDC6860E"/>
    <w:lvl w:ilvl="0">
      <w:start w:val="1"/>
      <w:numFmt w:val="decimal"/>
      <w:lvlText w:val="%1."/>
      <w:lvlJc w:val="left"/>
      <w:pPr>
        <w:ind w:left="3440"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5">
    <w:nsid w:val="28C96304"/>
    <w:multiLevelType w:val="hybridMultilevel"/>
    <w:tmpl w:val="631E0954"/>
    <w:lvl w:ilvl="0" w:tplc="0ECA999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ED1273"/>
    <w:multiLevelType w:val="hybridMultilevel"/>
    <w:tmpl w:val="1582747C"/>
    <w:lvl w:ilvl="0" w:tplc="37A2AC2C">
      <w:start w:val="1"/>
      <w:numFmt w:val="decimal"/>
      <w:lvlText w:val="%1."/>
      <w:lvlJc w:val="left"/>
      <w:pPr>
        <w:ind w:left="1069"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2"/>
  </w:num>
  <w:num w:numId="7">
    <w:abstractNumId w:val="8"/>
  </w:num>
  <w:num w:numId="8">
    <w:abstractNumId w:val="0"/>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7BF"/>
    <w:rsid w:val="000051B5"/>
    <w:rsid w:val="0001165D"/>
    <w:rsid w:val="00012CEF"/>
    <w:rsid w:val="00020407"/>
    <w:rsid w:val="00021D7F"/>
    <w:rsid w:val="00021FFB"/>
    <w:rsid w:val="00023F1D"/>
    <w:rsid w:val="00027407"/>
    <w:rsid w:val="0003293F"/>
    <w:rsid w:val="00036D9E"/>
    <w:rsid w:val="00040B98"/>
    <w:rsid w:val="0004275E"/>
    <w:rsid w:val="0004347F"/>
    <w:rsid w:val="00043566"/>
    <w:rsid w:val="0004485E"/>
    <w:rsid w:val="00045AF2"/>
    <w:rsid w:val="000543DC"/>
    <w:rsid w:val="00055B41"/>
    <w:rsid w:val="000606C2"/>
    <w:rsid w:val="00063A11"/>
    <w:rsid w:val="0006471C"/>
    <w:rsid w:val="00066986"/>
    <w:rsid w:val="0007026F"/>
    <w:rsid w:val="00070786"/>
    <w:rsid w:val="00070FC7"/>
    <w:rsid w:val="00071EFD"/>
    <w:rsid w:val="00076271"/>
    <w:rsid w:val="00081130"/>
    <w:rsid w:val="000816B7"/>
    <w:rsid w:val="00081B7F"/>
    <w:rsid w:val="00081CF5"/>
    <w:rsid w:val="000825A8"/>
    <w:rsid w:val="00082A68"/>
    <w:rsid w:val="00083CA8"/>
    <w:rsid w:val="0008635D"/>
    <w:rsid w:val="00086447"/>
    <w:rsid w:val="000905E2"/>
    <w:rsid w:val="000910D7"/>
    <w:rsid w:val="00093BEA"/>
    <w:rsid w:val="00094139"/>
    <w:rsid w:val="00097F98"/>
    <w:rsid w:val="000A080C"/>
    <w:rsid w:val="000A2387"/>
    <w:rsid w:val="000A3DFA"/>
    <w:rsid w:val="000A494A"/>
    <w:rsid w:val="000A597B"/>
    <w:rsid w:val="000B0F28"/>
    <w:rsid w:val="000B2B4A"/>
    <w:rsid w:val="000B3DA8"/>
    <w:rsid w:val="000B47C1"/>
    <w:rsid w:val="000B6766"/>
    <w:rsid w:val="000B7CBC"/>
    <w:rsid w:val="000C0AFE"/>
    <w:rsid w:val="000C6B9D"/>
    <w:rsid w:val="000D0452"/>
    <w:rsid w:val="000D0A04"/>
    <w:rsid w:val="000D3543"/>
    <w:rsid w:val="000D3C3D"/>
    <w:rsid w:val="000D55B2"/>
    <w:rsid w:val="000E33A5"/>
    <w:rsid w:val="000F0264"/>
    <w:rsid w:val="000F3AA7"/>
    <w:rsid w:val="000F51C4"/>
    <w:rsid w:val="000F5298"/>
    <w:rsid w:val="000F5B3B"/>
    <w:rsid w:val="000F7A8A"/>
    <w:rsid w:val="00100F3C"/>
    <w:rsid w:val="00103D99"/>
    <w:rsid w:val="0011371F"/>
    <w:rsid w:val="00115521"/>
    <w:rsid w:val="00116C4B"/>
    <w:rsid w:val="00123938"/>
    <w:rsid w:val="0012562F"/>
    <w:rsid w:val="00125774"/>
    <w:rsid w:val="00127161"/>
    <w:rsid w:val="00127A31"/>
    <w:rsid w:val="001303F8"/>
    <w:rsid w:val="00137308"/>
    <w:rsid w:val="00142FAF"/>
    <w:rsid w:val="001432C8"/>
    <w:rsid w:val="00157AAD"/>
    <w:rsid w:val="001601C5"/>
    <w:rsid w:val="0016505D"/>
    <w:rsid w:val="00165ED1"/>
    <w:rsid w:val="001668ED"/>
    <w:rsid w:val="00167414"/>
    <w:rsid w:val="001674BB"/>
    <w:rsid w:val="00174902"/>
    <w:rsid w:val="00174BC2"/>
    <w:rsid w:val="00174C68"/>
    <w:rsid w:val="001762EB"/>
    <w:rsid w:val="001830DF"/>
    <w:rsid w:val="00187E7C"/>
    <w:rsid w:val="0019542A"/>
    <w:rsid w:val="001A4106"/>
    <w:rsid w:val="001A4C67"/>
    <w:rsid w:val="001B7B75"/>
    <w:rsid w:val="001C169C"/>
    <w:rsid w:val="001C549B"/>
    <w:rsid w:val="001D319B"/>
    <w:rsid w:val="001D6002"/>
    <w:rsid w:val="001D7191"/>
    <w:rsid w:val="001D7C9F"/>
    <w:rsid w:val="001E097B"/>
    <w:rsid w:val="001E20CD"/>
    <w:rsid w:val="001E3620"/>
    <w:rsid w:val="001E6EF4"/>
    <w:rsid w:val="001F2F95"/>
    <w:rsid w:val="001F3A94"/>
    <w:rsid w:val="001F41CF"/>
    <w:rsid w:val="0020225E"/>
    <w:rsid w:val="002117A4"/>
    <w:rsid w:val="00216D8F"/>
    <w:rsid w:val="002212F2"/>
    <w:rsid w:val="00223020"/>
    <w:rsid w:val="00225BA1"/>
    <w:rsid w:val="002347CE"/>
    <w:rsid w:val="00242071"/>
    <w:rsid w:val="002432D7"/>
    <w:rsid w:val="00247B87"/>
    <w:rsid w:val="00251B1A"/>
    <w:rsid w:val="00252AF4"/>
    <w:rsid w:val="00254DFC"/>
    <w:rsid w:val="00255F8C"/>
    <w:rsid w:val="00256121"/>
    <w:rsid w:val="00256224"/>
    <w:rsid w:val="00264206"/>
    <w:rsid w:val="002649C3"/>
    <w:rsid w:val="002657F9"/>
    <w:rsid w:val="00271A8B"/>
    <w:rsid w:val="00272AA2"/>
    <w:rsid w:val="00272C43"/>
    <w:rsid w:val="00273AA5"/>
    <w:rsid w:val="002760B9"/>
    <w:rsid w:val="0027655C"/>
    <w:rsid w:val="002835A8"/>
    <w:rsid w:val="00287C89"/>
    <w:rsid w:val="00290A9E"/>
    <w:rsid w:val="002A02B5"/>
    <w:rsid w:val="002A2360"/>
    <w:rsid w:val="002A3B9C"/>
    <w:rsid w:val="002A45CE"/>
    <w:rsid w:val="002A5AD3"/>
    <w:rsid w:val="002B038B"/>
    <w:rsid w:val="002B0410"/>
    <w:rsid w:val="002B17B9"/>
    <w:rsid w:val="002B1E1A"/>
    <w:rsid w:val="002B3EB6"/>
    <w:rsid w:val="002B6E27"/>
    <w:rsid w:val="002C1CF4"/>
    <w:rsid w:val="002C2551"/>
    <w:rsid w:val="002C36AD"/>
    <w:rsid w:val="002C4BCF"/>
    <w:rsid w:val="002C63BE"/>
    <w:rsid w:val="002D229E"/>
    <w:rsid w:val="002D55E6"/>
    <w:rsid w:val="002E1AC0"/>
    <w:rsid w:val="002E53F8"/>
    <w:rsid w:val="002E782F"/>
    <w:rsid w:val="002F5699"/>
    <w:rsid w:val="002F65FB"/>
    <w:rsid w:val="002F68F6"/>
    <w:rsid w:val="0030233C"/>
    <w:rsid w:val="00305770"/>
    <w:rsid w:val="0031143C"/>
    <w:rsid w:val="00315023"/>
    <w:rsid w:val="003175C6"/>
    <w:rsid w:val="00317C99"/>
    <w:rsid w:val="00321EC9"/>
    <w:rsid w:val="0032549F"/>
    <w:rsid w:val="003255E4"/>
    <w:rsid w:val="00327488"/>
    <w:rsid w:val="00331E94"/>
    <w:rsid w:val="00334136"/>
    <w:rsid w:val="00336482"/>
    <w:rsid w:val="003369D1"/>
    <w:rsid w:val="00346C3A"/>
    <w:rsid w:val="00351019"/>
    <w:rsid w:val="00351A8F"/>
    <w:rsid w:val="003537DE"/>
    <w:rsid w:val="00357CEF"/>
    <w:rsid w:val="00361DAC"/>
    <w:rsid w:val="0036489C"/>
    <w:rsid w:val="0037137E"/>
    <w:rsid w:val="003733A5"/>
    <w:rsid w:val="00373D66"/>
    <w:rsid w:val="00374ACE"/>
    <w:rsid w:val="00381080"/>
    <w:rsid w:val="00382BF4"/>
    <w:rsid w:val="0038494F"/>
    <w:rsid w:val="003851B4"/>
    <w:rsid w:val="00386825"/>
    <w:rsid w:val="003907D0"/>
    <w:rsid w:val="003945A3"/>
    <w:rsid w:val="003962D0"/>
    <w:rsid w:val="003A3C4A"/>
    <w:rsid w:val="003A435E"/>
    <w:rsid w:val="003A7DCA"/>
    <w:rsid w:val="003C0188"/>
    <w:rsid w:val="003C0604"/>
    <w:rsid w:val="003C17E7"/>
    <w:rsid w:val="003C3C23"/>
    <w:rsid w:val="003C3F4A"/>
    <w:rsid w:val="003C5E37"/>
    <w:rsid w:val="003D1F4C"/>
    <w:rsid w:val="003D417F"/>
    <w:rsid w:val="003D613A"/>
    <w:rsid w:val="003E351A"/>
    <w:rsid w:val="003E3D46"/>
    <w:rsid w:val="003E45F0"/>
    <w:rsid w:val="003E5238"/>
    <w:rsid w:val="003E679D"/>
    <w:rsid w:val="003F18A3"/>
    <w:rsid w:val="003F2BBC"/>
    <w:rsid w:val="00413A23"/>
    <w:rsid w:val="00417C20"/>
    <w:rsid w:val="004204DC"/>
    <w:rsid w:val="00421A9B"/>
    <w:rsid w:val="00421ADD"/>
    <w:rsid w:val="0042373B"/>
    <w:rsid w:val="00423B36"/>
    <w:rsid w:val="0042656B"/>
    <w:rsid w:val="004268BB"/>
    <w:rsid w:val="00426D52"/>
    <w:rsid w:val="00427F8B"/>
    <w:rsid w:val="00430813"/>
    <w:rsid w:val="00434EF2"/>
    <w:rsid w:val="00437C27"/>
    <w:rsid w:val="00440CE2"/>
    <w:rsid w:val="0044491D"/>
    <w:rsid w:val="00444C58"/>
    <w:rsid w:val="00446055"/>
    <w:rsid w:val="00447EEA"/>
    <w:rsid w:val="0045496F"/>
    <w:rsid w:val="00456EA0"/>
    <w:rsid w:val="0046154E"/>
    <w:rsid w:val="00462F4F"/>
    <w:rsid w:val="00463473"/>
    <w:rsid w:val="00465037"/>
    <w:rsid w:val="00465E77"/>
    <w:rsid w:val="00466A38"/>
    <w:rsid w:val="00473416"/>
    <w:rsid w:val="0047738C"/>
    <w:rsid w:val="00481B17"/>
    <w:rsid w:val="00483415"/>
    <w:rsid w:val="00484745"/>
    <w:rsid w:val="00484A7F"/>
    <w:rsid w:val="004936CC"/>
    <w:rsid w:val="00493D9E"/>
    <w:rsid w:val="004A0948"/>
    <w:rsid w:val="004A11C6"/>
    <w:rsid w:val="004A1D01"/>
    <w:rsid w:val="004A3400"/>
    <w:rsid w:val="004A6435"/>
    <w:rsid w:val="004B24B1"/>
    <w:rsid w:val="004B4250"/>
    <w:rsid w:val="004C7FB5"/>
    <w:rsid w:val="004D0D2F"/>
    <w:rsid w:val="004D1637"/>
    <w:rsid w:val="004D325F"/>
    <w:rsid w:val="004D3B63"/>
    <w:rsid w:val="004D6DCC"/>
    <w:rsid w:val="004E1A17"/>
    <w:rsid w:val="004E3F16"/>
    <w:rsid w:val="004E556E"/>
    <w:rsid w:val="004E5F34"/>
    <w:rsid w:val="004E61DC"/>
    <w:rsid w:val="004F428C"/>
    <w:rsid w:val="004F53BF"/>
    <w:rsid w:val="004F6484"/>
    <w:rsid w:val="004F743F"/>
    <w:rsid w:val="00501FEF"/>
    <w:rsid w:val="00506A2C"/>
    <w:rsid w:val="00511E6F"/>
    <w:rsid w:val="0051201A"/>
    <w:rsid w:val="00517144"/>
    <w:rsid w:val="005203BA"/>
    <w:rsid w:val="005208E1"/>
    <w:rsid w:val="0052231A"/>
    <w:rsid w:val="0052516B"/>
    <w:rsid w:val="00532080"/>
    <w:rsid w:val="005344FC"/>
    <w:rsid w:val="005348AA"/>
    <w:rsid w:val="00542A67"/>
    <w:rsid w:val="00546D39"/>
    <w:rsid w:val="0054779A"/>
    <w:rsid w:val="0054780C"/>
    <w:rsid w:val="00551A87"/>
    <w:rsid w:val="00554347"/>
    <w:rsid w:val="00556DDF"/>
    <w:rsid w:val="0055729B"/>
    <w:rsid w:val="0055764D"/>
    <w:rsid w:val="00565696"/>
    <w:rsid w:val="00567D22"/>
    <w:rsid w:val="005700A3"/>
    <w:rsid w:val="0057059B"/>
    <w:rsid w:val="00570E0D"/>
    <w:rsid w:val="00572E8D"/>
    <w:rsid w:val="00575D7C"/>
    <w:rsid w:val="0058007C"/>
    <w:rsid w:val="00581156"/>
    <w:rsid w:val="00581375"/>
    <w:rsid w:val="00583B6A"/>
    <w:rsid w:val="00585043"/>
    <w:rsid w:val="005859E7"/>
    <w:rsid w:val="0058624D"/>
    <w:rsid w:val="00586729"/>
    <w:rsid w:val="0059311C"/>
    <w:rsid w:val="00596AE8"/>
    <w:rsid w:val="005972FB"/>
    <w:rsid w:val="005A0AE6"/>
    <w:rsid w:val="005A671B"/>
    <w:rsid w:val="005A7B6E"/>
    <w:rsid w:val="005B36E6"/>
    <w:rsid w:val="005C08BF"/>
    <w:rsid w:val="005C113B"/>
    <w:rsid w:val="005C5290"/>
    <w:rsid w:val="005C7ADC"/>
    <w:rsid w:val="005D15A6"/>
    <w:rsid w:val="005E2F7B"/>
    <w:rsid w:val="005F2871"/>
    <w:rsid w:val="005F445D"/>
    <w:rsid w:val="005F4B28"/>
    <w:rsid w:val="00600B9F"/>
    <w:rsid w:val="00605DE9"/>
    <w:rsid w:val="00606905"/>
    <w:rsid w:val="0061383A"/>
    <w:rsid w:val="006154DF"/>
    <w:rsid w:val="00620B42"/>
    <w:rsid w:val="0062327C"/>
    <w:rsid w:val="00625C43"/>
    <w:rsid w:val="00626D12"/>
    <w:rsid w:val="00630967"/>
    <w:rsid w:val="006332BA"/>
    <w:rsid w:val="00633E48"/>
    <w:rsid w:val="00635555"/>
    <w:rsid w:val="006406A2"/>
    <w:rsid w:val="0065136D"/>
    <w:rsid w:val="00651CF2"/>
    <w:rsid w:val="00656B89"/>
    <w:rsid w:val="006621DF"/>
    <w:rsid w:val="0067361B"/>
    <w:rsid w:val="0067366B"/>
    <w:rsid w:val="006753D9"/>
    <w:rsid w:val="0067559E"/>
    <w:rsid w:val="0067736F"/>
    <w:rsid w:val="0068465D"/>
    <w:rsid w:val="00684D48"/>
    <w:rsid w:val="00687990"/>
    <w:rsid w:val="00691B81"/>
    <w:rsid w:val="00691E37"/>
    <w:rsid w:val="00696732"/>
    <w:rsid w:val="00697081"/>
    <w:rsid w:val="006A23DD"/>
    <w:rsid w:val="006A48C9"/>
    <w:rsid w:val="006A508B"/>
    <w:rsid w:val="006A75F6"/>
    <w:rsid w:val="006B4C04"/>
    <w:rsid w:val="006C55C8"/>
    <w:rsid w:val="006C7824"/>
    <w:rsid w:val="006D6E2E"/>
    <w:rsid w:val="006E060F"/>
    <w:rsid w:val="006E2BBD"/>
    <w:rsid w:val="006E42DF"/>
    <w:rsid w:val="006E5866"/>
    <w:rsid w:val="006F001D"/>
    <w:rsid w:val="006F2575"/>
    <w:rsid w:val="006F27A5"/>
    <w:rsid w:val="006F2929"/>
    <w:rsid w:val="006F7966"/>
    <w:rsid w:val="006F7EB0"/>
    <w:rsid w:val="00704F6F"/>
    <w:rsid w:val="00704FD6"/>
    <w:rsid w:val="007074A5"/>
    <w:rsid w:val="00716E23"/>
    <w:rsid w:val="00720B2F"/>
    <w:rsid w:val="00722CE4"/>
    <w:rsid w:val="00723E0C"/>
    <w:rsid w:val="007242A9"/>
    <w:rsid w:val="0072638E"/>
    <w:rsid w:val="00726A72"/>
    <w:rsid w:val="00727FE1"/>
    <w:rsid w:val="00733417"/>
    <w:rsid w:val="00734700"/>
    <w:rsid w:val="0074298A"/>
    <w:rsid w:val="007439D7"/>
    <w:rsid w:val="007577A8"/>
    <w:rsid w:val="00762467"/>
    <w:rsid w:val="007678CE"/>
    <w:rsid w:val="007728D5"/>
    <w:rsid w:val="007741C2"/>
    <w:rsid w:val="00774E80"/>
    <w:rsid w:val="007803D8"/>
    <w:rsid w:val="00780869"/>
    <w:rsid w:val="00782B07"/>
    <w:rsid w:val="007845EE"/>
    <w:rsid w:val="00787357"/>
    <w:rsid w:val="007935A6"/>
    <w:rsid w:val="007A3D8B"/>
    <w:rsid w:val="007B225F"/>
    <w:rsid w:val="007B7833"/>
    <w:rsid w:val="007D2A1D"/>
    <w:rsid w:val="007D6338"/>
    <w:rsid w:val="007D6E77"/>
    <w:rsid w:val="007E0D3C"/>
    <w:rsid w:val="007E0E97"/>
    <w:rsid w:val="007E49B4"/>
    <w:rsid w:val="007F0ACB"/>
    <w:rsid w:val="007F27A8"/>
    <w:rsid w:val="007F3E1B"/>
    <w:rsid w:val="007F60EC"/>
    <w:rsid w:val="007F7817"/>
    <w:rsid w:val="007F7E4A"/>
    <w:rsid w:val="008011FD"/>
    <w:rsid w:val="008012A7"/>
    <w:rsid w:val="008101D2"/>
    <w:rsid w:val="008128D8"/>
    <w:rsid w:val="00823064"/>
    <w:rsid w:val="008248FD"/>
    <w:rsid w:val="00826DAE"/>
    <w:rsid w:val="00841838"/>
    <w:rsid w:val="00841839"/>
    <w:rsid w:val="00845341"/>
    <w:rsid w:val="008501B7"/>
    <w:rsid w:val="00860DA7"/>
    <w:rsid w:val="0086553F"/>
    <w:rsid w:val="00865907"/>
    <w:rsid w:val="00865E37"/>
    <w:rsid w:val="00870FB1"/>
    <w:rsid w:val="00876584"/>
    <w:rsid w:val="00876CF0"/>
    <w:rsid w:val="0088033E"/>
    <w:rsid w:val="00882E19"/>
    <w:rsid w:val="0088313A"/>
    <w:rsid w:val="00885E1A"/>
    <w:rsid w:val="00885EAA"/>
    <w:rsid w:val="00892D10"/>
    <w:rsid w:val="00894B73"/>
    <w:rsid w:val="008A32BE"/>
    <w:rsid w:val="008A41E2"/>
    <w:rsid w:val="008A45C3"/>
    <w:rsid w:val="008C1B4D"/>
    <w:rsid w:val="008C2760"/>
    <w:rsid w:val="008C7609"/>
    <w:rsid w:val="008D0B82"/>
    <w:rsid w:val="008D43B7"/>
    <w:rsid w:val="008D5E0F"/>
    <w:rsid w:val="008E092E"/>
    <w:rsid w:val="008E320F"/>
    <w:rsid w:val="008E32E5"/>
    <w:rsid w:val="008E65C5"/>
    <w:rsid w:val="008F5C8E"/>
    <w:rsid w:val="009000A3"/>
    <w:rsid w:val="00900A09"/>
    <w:rsid w:val="009055A9"/>
    <w:rsid w:val="00905E62"/>
    <w:rsid w:val="00907EFD"/>
    <w:rsid w:val="009125B9"/>
    <w:rsid w:val="00916FEF"/>
    <w:rsid w:val="00920B93"/>
    <w:rsid w:val="009215D2"/>
    <w:rsid w:val="00921F2A"/>
    <w:rsid w:val="00922F4D"/>
    <w:rsid w:val="0092444C"/>
    <w:rsid w:val="00933BEF"/>
    <w:rsid w:val="00942F04"/>
    <w:rsid w:val="0094372B"/>
    <w:rsid w:val="00943BC7"/>
    <w:rsid w:val="00947CC5"/>
    <w:rsid w:val="00952BE4"/>
    <w:rsid w:val="00954109"/>
    <w:rsid w:val="00957D0B"/>
    <w:rsid w:val="00960511"/>
    <w:rsid w:val="00962F4B"/>
    <w:rsid w:val="00971DF7"/>
    <w:rsid w:val="0097330E"/>
    <w:rsid w:val="00974799"/>
    <w:rsid w:val="0098049C"/>
    <w:rsid w:val="00981E37"/>
    <w:rsid w:val="00982421"/>
    <w:rsid w:val="009911FA"/>
    <w:rsid w:val="009A5700"/>
    <w:rsid w:val="009B0146"/>
    <w:rsid w:val="009B02B6"/>
    <w:rsid w:val="009B09CA"/>
    <w:rsid w:val="009D32BC"/>
    <w:rsid w:val="009D5CB1"/>
    <w:rsid w:val="009D7867"/>
    <w:rsid w:val="009D7F2F"/>
    <w:rsid w:val="009E4449"/>
    <w:rsid w:val="009E55EC"/>
    <w:rsid w:val="009E6896"/>
    <w:rsid w:val="009F684F"/>
    <w:rsid w:val="009F74C9"/>
    <w:rsid w:val="00A01340"/>
    <w:rsid w:val="00A0366E"/>
    <w:rsid w:val="00A13FB9"/>
    <w:rsid w:val="00A16305"/>
    <w:rsid w:val="00A22345"/>
    <w:rsid w:val="00A236D2"/>
    <w:rsid w:val="00A24255"/>
    <w:rsid w:val="00A257A6"/>
    <w:rsid w:val="00A25BC6"/>
    <w:rsid w:val="00A35B15"/>
    <w:rsid w:val="00A36EEF"/>
    <w:rsid w:val="00A41D4C"/>
    <w:rsid w:val="00A47C00"/>
    <w:rsid w:val="00A52638"/>
    <w:rsid w:val="00A6039F"/>
    <w:rsid w:val="00A6099E"/>
    <w:rsid w:val="00A61AC8"/>
    <w:rsid w:val="00A62FB6"/>
    <w:rsid w:val="00A662E0"/>
    <w:rsid w:val="00A67E6F"/>
    <w:rsid w:val="00A70913"/>
    <w:rsid w:val="00A73CA5"/>
    <w:rsid w:val="00A77844"/>
    <w:rsid w:val="00A77AC3"/>
    <w:rsid w:val="00A804F9"/>
    <w:rsid w:val="00A82EC5"/>
    <w:rsid w:val="00A8565E"/>
    <w:rsid w:val="00A8572D"/>
    <w:rsid w:val="00A95957"/>
    <w:rsid w:val="00A9660F"/>
    <w:rsid w:val="00A969E6"/>
    <w:rsid w:val="00A96E8F"/>
    <w:rsid w:val="00AA5233"/>
    <w:rsid w:val="00AA523E"/>
    <w:rsid w:val="00AA7BAD"/>
    <w:rsid w:val="00AB0CFE"/>
    <w:rsid w:val="00AB327E"/>
    <w:rsid w:val="00AB57EC"/>
    <w:rsid w:val="00AC0587"/>
    <w:rsid w:val="00AC4E4D"/>
    <w:rsid w:val="00AC5FE1"/>
    <w:rsid w:val="00AC7F6F"/>
    <w:rsid w:val="00AD1589"/>
    <w:rsid w:val="00AD390C"/>
    <w:rsid w:val="00AE0BA6"/>
    <w:rsid w:val="00AE175B"/>
    <w:rsid w:val="00AE31EF"/>
    <w:rsid w:val="00AE3FA9"/>
    <w:rsid w:val="00AE4394"/>
    <w:rsid w:val="00AF2FF3"/>
    <w:rsid w:val="00AF439E"/>
    <w:rsid w:val="00AF6B54"/>
    <w:rsid w:val="00AF7031"/>
    <w:rsid w:val="00AF7273"/>
    <w:rsid w:val="00AF7EFB"/>
    <w:rsid w:val="00B00BDA"/>
    <w:rsid w:val="00B044E5"/>
    <w:rsid w:val="00B04979"/>
    <w:rsid w:val="00B05E42"/>
    <w:rsid w:val="00B1080A"/>
    <w:rsid w:val="00B12633"/>
    <w:rsid w:val="00B15072"/>
    <w:rsid w:val="00B17959"/>
    <w:rsid w:val="00B26A4F"/>
    <w:rsid w:val="00B30272"/>
    <w:rsid w:val="00B32DA6"/>
    <w:rsid w:val="00B47695"/>
    <w:rsid w:val="00B56C57"/>
    <w:rsid w:val="00B56C63"/>
    <w:rsid w:val="00B56E26"/>
    <w:rsid w:val="00B603A4"/>
    <w:rsid w:val="00B6776D"/>
    <w:rsid w:val="00B76356"/>
    <w:rsid w:val="00B77FCD"/>
    <w:rsid w:val="00B858AB"/>
    <w:rsid w:val="00B97553"/>
    <w:rsid w:val="00B977EF"/>
    <w:rsid w:val="00BA376C"/>
    <w:rsid w:val="00BC237F"/>
    <w:rsid w:val="00BD2300"/>
    <w:rsid w:val="00BD380A"/>
    <w:rsid w:val="00BD48B2"/>
    <w:rsid w:val="00BD61B7"/>
    <w:rsid w:val="00BD700E"/>
    <w:rsid w:val="00BE2211"/>
    <w:rsid w:val="00BE238C"/>
    <w:rsid w:val="00BE562A"/>
    <w:rsid w:val="00BE5EAA"/>
    <w:rsid w:val="00BF1308"/>
    <w:rsid w:val="00BF7C59"/>
    <w:rsid w:val="00C013E8"/>
    <w:rsid w:val="00C03DBD"/>
    <w:rsid w:val="00C0650B"/>
    <w:rsid w:val="00C13572"/>
    <w:rsid w:val="00C13816"/>
    <w:rsid w:val="00C22D9D"/>
    <w:rsid w:val="00C30AF1"/>
    <w:rsid w:val="00C33900"/>
    <w:rsid w:val="00C35A8C"/>
    <w:rsid w:val="00C36477"/>
    <w:rsid w:val="00C37A11"/>
    <w:rsid w:val="00C40331"/>
    <w:rsid w:val="00C420F3"/>
    <w:rsid w:val="00C45EC5"/>
    <w:rsid w:val="00C5015F"/>
    <w:rsid w:val="00C517C5"/>
    <w:rsid w:val="00C55B83"/>
    <w:rsid w:val="00C57A20"/>
    <w:rsid w:val="00C62BC8"/>
    <w:rsid w:val="00C62FC4"/>
    <w:rsid w:val="00C665FD"/>
    <w:rsid w:val="00C66656"/>
    <w:rsid w:val="00C66848"/>
    <w:rsid w:val="00C6767E"/>
    <w:rsid w:val="00C8005C"/>
    <w:rsid w:val="00C8171A"/>
    <w:rsid w:val="00C8296D"/>
    <w:rsid w:val="00C8301A"/>
    <w:rsid w:val="00C84625"/>
    <w:rsid w:val="00C8538C"/>
    <w:rsid w:val="00C855F6"/>
    <w:rsid w:val="00C859A2"/>
    <w:rsid w:val="00C86DBB"/>
    <w:rsid w:val="00C92ECB"/>
    <w:rsid w:val="00C95B85"/>
    <w:rsid w:val="00C9704E"/>
    <w:rsid w:val="00C97B45"/>
    <w:rsid w:val="00CC0516"/>
    <w:rsid w:val="00CC07AC"/>
    <w:rsid w:val="00CC62B2"/>
    <w:rsid w:val="00CD09F3"/>
    <w:rsid w:val="00CE76D8"/>
    <w:rsid w:val="00CF10BE"/>
    <w:rsid w:val="00CF1AD8"/>
    <w:rsid w:val="00CF416A"/>
    <w:rsid w:val="00CF649F"/>
    <w:rsid w:val="00D00E51"/>
    <w:rsid w:val="00D02E33"/>
    <w:rsid w:val="00D0336F"/>
    <w:rsid w:val="00D06166"/>
    <w:rsid w:val="00D13068"/>
    <w:rsid w:val="00D141E6"/>
    <w:rsid w:val="00D25420"/>
    <w:rsid w:val="00D32356"/>
    <w:rsid w:val="00D33612"/>
    <w:rsid w:val="00D40867"/>
    <w:rsid w:val="00D4090E"/>
    <w:rsid w:val="00D43122"/>
    <w:rsid w:val="00D46661"/>
    <w:rsid w:val="00D47609"/>
    <w:rsid w:val="00D502F3"/>
    <w:rsid w:val="00D53F10"/>
    <w:rsid w:val="00D54960"/>
    <w:rsid w:val="00D5497F"/>
    <w:rsid w:val="00D567CB"/>
    <w:rsid w:val="00D607D3"/>
    <w:rsid w:val="00D6212A"/>
    <w:rsid w:val="00D6665B"/>
    <w:rsid w:val="00D66ADC"/>
    <w:rsid w:val="00D671D6"/>
    <w:rsid w:val="00D67E7E"/>
    <w:rsid w:val="00D67F11"/>
    <w:rsid w:val="00D71100"/>
    <w:rsid w:val="00D71774"/>
    <w:rsid w:val="00D857C0"/>
    <w:rsid w:val="00D86427"/>
    <w:rsid w:val="00D91208"/>
    <w:rsid w:val="00D92063"/>
    <w:rsid w:val="00D9756D"/>
    <w:rsid w:val="00DA5227"/>
    <w:rsid w:val="00DB06C3"/>
    <w:rsid w:val="00DB198E"/>
    <w:rsid w:val="00DB2977"/>
    <w:rsid w:val="00DB5558"/>
    <w:rsid w:val="00DD084C"/>
    <w:rsid w:val="00DD16D2"/>
    <w:rsid w:val="00DD3D27"/>
    <w:rsid w:val="00DE195D"/>
    <w:rsid w:val="00DE41A1"/>
    <w:rsid w:val="00DF3CD9"/>
    <w:rsid w:val="00DF5D92"/>
    <w:rsid w:val="00E00A1B"/>
    <w:rsid w:val="00E04320"/>
    <w:rsid w:val="00E04F89"/>
    <w:rsid w:val="00E05778"/>
    <w:rsid w:val="00E07879"/>
    <w:rsid w:val="00E07F0F"/>
    <w:rsid w:val="00E102DB"/>
    <w:rsid w:val="00E13301"/>
    <w:rsid w:val="00E16C97"/>
    <w:rsid w:val="00E20E2F"/>
    <w:rsid w:val="00E22468"/>
    <w:rsid w:val="00E316AF"/>
    <w:rsid w:val="00E3336D"/>
    <w:rsid w:val="00E33869"/>
    <w:rsid w:val="00E45954"/>
    <w:rsid w:val="00E45B71"/>
    <w:rsid w:val="00E45C45"/>
    <w:rsid w:val="00E50917"/>
    <w:rsid w:val="00E50A7A"/>
    <w:rsid w:val="00E50E2F"/>
    <w:rsid w:val="00E51442"/>
    <w:rsid w:val="00E53E65"/>
    <w:rsid w:val="00E63C51"/>
    <w:rsid w:val="00E64446"/>
    <w:rsid w:val="00E73B70"/>
    <w:rsid w:val="00E747F0"/>
    <w:rsid w:val="00E74B00"/>
    <w:rsid w:val="00E75623"/>
    <w:rsid w:val="00E75633"/>
    <w:rsid w:val="00E80101"/>
    <w:rsid w:val="00E8129B"/>
    <w:rsid w:val="00E819E9"/>
    <w:rsid w:val="00E8342A"/>
    <w:rsid w:val="00E879E1"/>
    <w:rsid w:val="00EA034C"/>
    <w:rsid w:val="00EA0433"/>
    <w:rsid w:val="00EA63B5"/>
    <w:rsid w:val="00EB2287"/>
    <w:rsid w:val="00EB409A"/>
    <w:rsid w:val="00EC0F13"/>
    <w:rsid w:val="00EC334F"/>
    <w:rsid w:val="00EC3CB7"/>
    <w:rsid w:val="00EC658C"/>
    <w:rsid w:val="00ED238B"/>
    <w:rsid w:val="00ED3EAD"/>
    <w:rsid w:val="00EE1D53"/>
    <w:rsid w:val="00EE3DB1"/>
    <w:rsid w:val="00EE50DA"/>
    <w:rsid w:val="00EE54EE"/>
    <w:rsid w:val="00EE72BA"/>
    <w:rsid w:val="00EF4721"/>
    <w:rsid w:val="00EF4D37"/>
    <w:rsid w:val="00F06C7F"/>
    <w:rsid w:val="00F10C08"/>
    <w:rsid w:val="00F142C0"/>
    <w:rsid w:val="00F2105F"/>
    <w:rsid w:val="00F2280D"/>
    <w:rsid w:val="00F33CD1"/>
    <w:rsid w:val="00F34AF7"/>
    <w:rsid w:val="00F36CF4"/>
    <w:rsid w:val="00F410A9"/>
    <w:rsid w:val="00F413FB"/>
    <w:rsid w:val="00F4333A"/>
    <w:rsid w:val="00F438F3"/>
    <w:rsid w:val="00F43F85"/>
    <w:rsid w:val="00F44F87"/>
    <w:rsid w:val="00F4527B"/>
    <w:rsid w:val="00F51606"/>
    <w:rsid w:val="00F53B10"/>
    <w:rsid w:val="00F55FE6"/>
    <w:rsid w:val="00F609D5"/>
    <w:rsid w:val="00F6330C"/>
    <w:rsid w:val="00F664D3"/>
    <w:rsid w:val="00F6686A"/>
    <w:rsid w:val="00F66F34"/>
    <w:rsid w:val="00F727FB"/>
    <w:rsid w:val="00F73D93"/>
    <w:rsid w:val="00F75FF7"/>
    <w:rsid w:val="00F77652"/>
    <w:rsid w:val="00F82066"/>
    <w:rsid w:val="00F824C2"/>
    <w:rsid w:val="00F877C5"/>
    <w:rsid w:val="00F87C82"/>
    <w:rsid w:val="00F91823"/>
    <w:rsid w:val="00F942C8"/>
    <w:rsid w:val="00FA2160"/>
    <w:rsid w:val="00FB2DA0"/>
    <w:rsid w:val="00FB45F6"/>
    <w:rsid w:val="00FB56CD"/>
    <w:rsid w:val="00FB61BE"/>
    <w:rsid w:val="00FB77DD"/>
    <w:rsid w:val="00FC383F"/>
    <w:rsid w:val="00FC5849"/>
    <w:rsid w:val="00FC6ECD"/>
    <w:rsid w:val="00FC705A"/>
    <w:rsid w:val="00FC7B89"/>
    <w:rsid w:val="00FC7F84"/>
    <w:rsid w:val="00FE1FA0"/>
    <w:rsid w:val="00FE348F"/>
    <w:rsid w:val="00FE7917"/>
    <w:rsid w:val="00FF05FD"/>
    <w:rsid w:val="00F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28">
      <w:bodyDiv w:val="1"/>
      <w:marLeft w:val="0"/>
      <w:marRight w:val="0"/>
      <w:marTop w:val="0"/>
      <w:marBottom w:val="0"/>
      <w:divBdr>
        <w:top w:val="none" w:sz="0" w:space="0" w:color="auto"/>
        <w:left w:val="none" w:sz="0" w:space="0" w:color="auto"/>
        <w:bottom w:val="none" w:sz="0" w:space="0" w:color="auto"/>
        <w:right w:val="none" w:sz="0" w:space="0" w:color="auto"/>
      </w:divBdr>
    </w:div>
    <w:div w:id="937243">
      <w:bodyDiv w:val="1"/>
      <w:marLeft w:val="0"/>
      <w:marRight w:val="0"/>
      <w:marTop w:val="0"/>
      <w:marBottom w:val="0"/>
      <w:divBdr>
        <w:top w:val="none" w:sz="0" w:space="0" w:color="auto"/>
        <w:left w:val="none" w:sz="0" w:space="0" w:color="auto"/>
        <w:bottom w:val="none" w:sz="0" w:space="0" w:color="auto"/>
        <w:right w:val="none" w:sz="0" w:space="0" w:color="auto"/>
      </w:divBdr>
    </w:div>
    <w:div w:id="7873882">
      <w:bodyDiv w:val="1"/>
      <w:marLeft w:val="0"/>
      <w:marRight w:val="0"/>
      <w:marTop w:val="0"/>
      <w:marBottom w:val="0"/>
      <w:divBdr>
        <w:top w:val="none" w:sz="0" w:space="0" w:color="auto"/>
        <w:left w:val="none" w:sz="0" w:space="0" w:color="auto"/>
        <w:bottom w:val="none" w:sz="0" w:space="0" w:color="auto"/>
        <w:right w:val="none" w:sz="0" w:space="0" w:color="auto"/>
      </w:divBdr>
    </w:div>
    <w:div w:id="14692675">
      <w:bodyDiv w:val="1"/>
      <w:marLeft w:val="0"/>
      <w:marRight w:val="0"/>
      <w:marTop w:val="0"/>
      <w:marBottom w:val="0"/>
      <w:divBdr>
        <w:top w:val="none" w:sz="0" w:space="0" w:color="auto"/>
        <w:left w:val="none" w:sz="0" w:space="0" w:color="auto"/>
        <w:bottom w:val="none" w:sz="0" w:space="0" w:color="auto"/>
        <w:right w:val="none" w:sz="0" w:space="0" w:color="auto"/>
      </w:divBdr>
    </w:div>
    <w:div w:id="89661037">
      <w:bodyDiv w:val="1"/>
      <w:marLeft w:val="0"/>
      <w:marRight w:val="0"/>
      <w:marTop w:val="0"/>
      <w:marBottom w:val="0"/>
      <w:divBdr>
        <w:top w:val="none" w:sz="0" w:space="0" w:color="auto"/>
        <w:left w:val="none" w:sz="0" w:space="0" w:color="auto"/>
        <w:bottom w:val="none" w:sz="0" w:space="0" w:color="auto"/>
        <w:right w:val="none" w:sz="0" w:space="0" w:color="auto"/>
      </w:divBdr>
    </w:div>
    <w:div w:id="158354878">
      <w:bodyDiv w:val="1"/>
      <w:marLeft w:val="0"/>
      <w:marRight w:val="0"/>
      <w:marTop w:val="0"/>
      <w:marBottom w:val="0"/>
      <w:divBdr>
        <w:top w:val="none" w:sz="0" w:space="0" w:color="auto"/>
        <w:left w:val="none" w:sz="0" w:space="0" w:color="auto"/>
        <w:bottom w:val="none" w:sz="0" w:space="0" w:color="auto"/>
        <w:right w:val="none" w:sz="0" w:space="0" w:color="auto"/>
      </w:divBdr>
    </w:div>
    <w:div w:id="201214653">
      <w:bodyDiv w:val="1"/>
      <w:marLeft w:val="0"/>
      <w:marRight w:val="0"/>
      <w:marTop w:val="0"/>
      <w:marBottom w:val="0"/>
      <w:divBdr>
        <w:top w:val="none" w:sz="0" w:space="0" w:color="auto"/>
        <w:left w:val="none" w:sz="0" w:space="0" w:color="auto"/>
        <w:bottom w:val="none" w:sz="0" w:space="0" w:color="auto"/>
        <w:right w:val="none" w:sz="0" w:space="0" w:color="auto"/>
      </w:divBdr>
    </w:div>
    <w:div w:id="219485201">
      <w:bodyDiv w:val="1"/>
      <w:marLeft w:val="0"/>
      <w:marRight w:val="0"/>
      <w:marTop w:val="0"/>
      <w:marBottom w:val="0"/>
      <w:divBdr>
        <w:top w:val="none" w:sz="0" w:space="0" w:color="auto"/>
        <w:left w:val="none" w:sz="0" w:space="0" w:color="auto"/>
        <w:bottom w:val="none" w:sz="0" w:space="0" w:color="auto"/>
        <w:right w:val="none" w:sz="0" w:space="0" w:color="auto"/>
      </w:divBdr>
    </w:div>
    <w:div w:id="233013139">
      <w:bodyDiv w:val="1"/>
      <w:marLeft w:val="0"/>
      <w:marRight w:val="0"/>
      <w:marTop w:val="0"/>
      <w:marBottom w:val="0"/>
      <w:divBdr>
        <w:top w:val="none" w:sz="0" w:space="0" w:color="auto"/>
        <w:left w:val="none" w:sz="0" w:space="0" w:color="auto"/>
        <w:bottom w:val="none" w:sz="0" w:space="0" w:color="auto"/>
        <w:right w:val="none" w:sz="0" w:space="0" w:color="auto"/>
      </w:divBdr>
    </w:div>
    <w:div w:id="249703063">
      <w:bodyDiv w:val="1"/>
      <w:marLeft w:val="0"/>
      <w:marRight w:val="0"/>
      <w:marTop w:val="0"/>
      <w:marBottom w:val="0"/>
      <w:divBdr>
        <w:top w:val="none" w:sz="0" w:space="0" w:color="auto"/>
        <w:left w:val="none" w:sz="0" w:space="0" w:color="auto"/>
        <w:bottom w:val="none" w:sz="0" w:space="0" w:color="auto"/>
        <w:right w:val="none" w:sz="0" w:space="0" w:color="auto"/>
      </w:divBdr>
    </w:div>
    <w:div w:id="304092355">
      <w:bodyDiv w:val="1"/>
      <w:marLeft w:val="0"/>
      <w:marRight w:val="0"/>
      <w:marTop w:val="0"/>
      <w:marBottom w:val="0"/>
      <w:divBdr>
        <w:top w:val="none" w:sz="0" w:space="0" w:color="auto"/>
        <w:left w:val="none" w:sz="0" w:space="0" w:color="auto"/>
        <w:bottom w:val="none" w:sz="0" w:space="0" w:color="auto"/>
        <w:right w:val="none" w:sz="0" w:space="0" w:color="auto"/>
      </w:divBdr>
    </w:div>
    <w:div w:id="317391180">
      <w:bodyDiv w:val="1"/>
      <w:marLeft w:val="0"/>
      <w:marRight w:val="0"/>
      <w:marTop w:val="0"/>
      <w:marBottom w:val="0"/>
      <w:divBdr>
        <w:top w:val="none" w:sz="0" w:space="0" w:color="auto"/>
        <w:left w:val="none" w:sz="0" w:space="0" w:color="auto"/>
        <w:bottom w:val="none" w:sz="0" w:space="0" w:color="auto"/>
        <w:right w:val="none" w:sz="0" w:space="0" w:color="auto"/>
      </w:divBdr>
    </w:div>
    <w:div w:id="320044726">
      <w:bodyDiv w:val="1"/>
      <w:marLeft w:val="0"/>
      <w:marRight w:val="0"/>
      <w:marTop w:val="0"/>
      <w:marBottom w:val="0"/>
      <w:divBdr>
        <w:top w:val="none" w:sz="0" w:space="0" w:color="auto"/>
        <w:left w:val="none" w:sz="0" w:space="0" w:color="auto"/>
        <w:bottom w:val="none" w:sz="0" w:space="0" w:color="auto"/>
        <w:right w:val="none" w:sz="0" w:space="0" w:color="auto"/>
      </w:divBdr>
    </w:div>
    <w:div w:id="320235754">
      <w:bodyDiv w:val="1"/>
      <w:marLeft w:val="0"/>
      <w:marRight w:val="0"/>
      <w:marTop w:val="0"/>
      <w:marBottom w:val="0"/>
      <w:divBdr>
        <w:top w:val="none" w:sz="0" w:space="0" w:color="auto"/>
        <w:left w:val="none" w:sz="0" w:space="0" w:color="auto"/>
        <w:bottom w:val="none" w:sz="0" w:space="0" w:color="auto"/>
        <w:right w:val="none" w:sz="0" w:space="0" w:color="auto"/>
      </w:divBdr>
    </w:div>
    <w:div w:id="331756977">
      <w:bodyDiv w:val="1"/>
      <w:marLeft w:val="0"/>
      <w:marRight w:val="0"/>
      <w:marTop w:val="0"/>
      <w:marBottom w:val="0"/>
      <w:divBdr>
        <w:top w:val="none" w:sz="0" w:space="0" w:color="auto"/>
        <w:left w:val="none" w:sz="0" w:space="0" w:color="auto"/>
        <w:bottom w:val="none" w:sz="0" w:space="0" w:color="auto"/>
        <w:right w:val="none" w:sz="0" w:space="0" w:color="auto"/>
      </w:divBdr>
    </w:div>
    <w:div w:id="363604930">
      <w:bodyDiv w:val="1"/>
      <w:marLeft w:val="0"/>
      <w:marRight w:val="0"/>
      <w:marTop w:val="0"/>
      <w:marBottom w:val="0"/>
      <w:divBdr>
        <w:top w:val="none" w:sz="0" w:space="0" w:color="auto"/>
        <w:left w:val="none" w:sz="0" w:space="0" w:color="auto"/>
        <w:bottom w:val="none" w:sz="0" w:space="0" w:color="auto"/>
        <w:right w:val="none" w:sz="0" w:space="0" w:color="auto"/>
      </w:divBdr>
    </w:div>
    <w:div w:id="364796541">
      <w:bodyDiv w:val="1"/>
      <w:marLeft w:val="0"/>
      <w:marRight w:val="0"/>
      <w:marTop w:val="0"/>
      <w:marBottom w:val="0"/>
      <w:divBdr>
        <w:top w:val="none" w:sz="0" w:space="0" w:color="auto"/>
        <w:left w:val="none" w:sz="0" w:space="0" w:color="auto"/>
        <w:bottom w:val="none" w:sz="0" w:space="0" w:color="auto"/>
        <w:right w:val="none" w:sz="0" w:space="0" w:color="auto"/>
      </w:divBdr>
    </w:div>
    <w:div w:id="366609490">
      <w:bodyDiv w:val="1"/>
      <w:marLeft w:val="0"/>
      <w:marRight w:val="0"/>
      <w:marTop w:val="0"/>
      <w:marBottom w:val="0"/>
      <w:divBdr>
        <w:top w:val="none" w:sz="0" w:space="0" w:color="auto"/>
        <w:left w:val="none" w:sz="0" w:space="0" w:color="auto"/>
        <w:bottom w:val="none" w:sz="0" w:space="0" w:color="auto"/>
        <w:right w:val="none" w:sz="0" w:space="0" w:color="auto"/>
      </w:divBdr>
    </w:div>
    <w:div w:id="373044837">
      <w:bodyDiv w:val="1"/>
      <w:marLeft w:val="0"/>
      <w:marRight w:val="0"/>
      <w:marTop w:val="0"/>
      <w:marBottom w:val="0"/>
      <w:divBdr>
        <w:top w:val="none" w:sz="0" w:space="0" w:color="auto"/>
        <w:left w:val="none" w:sz="0" w:space="0" w:color="auto"/>
        <w:bottom w:val="none" w:sz="0" w:space="0" w:color="auto"/>
        <w:right w:val="none" w:sz="0" w:space="0" w:color="auto"/>
      </w:divBdr>
    </w:div>
    <w:div w:id="388040887">
      <w:bodyDiv w:val="1"/>
      <w:marLeft w:val="0"/>
      <w:marRight w:val="0"/>
      <w:marTop w:val="0"/>
      <w:marBottom w:val="0"/>
      <w:divBdr>
        <w:top w:val="none" w:sz="0" w:space="0" w:color="auto"/>
        <w:left w:val="none" w:sz="0" w:space="0" w:color="auto"/>
        <w:bottom w:val="none" w:sz="0" w:space="0" w:color="auto"/>
        <w:right w:val="none" w:sz="0" w:space="0" w:color="auto"/>
      </w:divBdr>
    </w:div>
    <w:div w:id="410156296">
      <w:bodyDiv w:val="1"/>
      <w:marLeft w:val="0"/>
      <w:marRight w:val="0"/>
      <w:marTop w:val="0"/>
      <w:marBottom w:val="0"/>
      <w:divBdr>
        <w:top w:val="none" w:sz="0" w:space="0" w:color="auto"/>
        <w:left w:val="none" w:sz="0" w:space="0" w:color="auto"/>
        <w:bottom w:val="none" w:sz="0" w:space="0" w:color="auto"/>
        <w:right w:val="none" w:sz="0" w:space="0" w:color="auto"/>
      </w:divBdr>
    </w:div>
    <w:div w:id="437139406">
      <w:bodyDiv w:val="1"/>
      <w:marLeft w:val="0"/>
      <w:marRight w:val="0"/>
      <w:marTop w:val="0"/>
      <w:marBottom w:val="0"/>
      <w:divBdr>
        <w:top w:val="none" w:sz="0" w:space="0" w:color="auto"/>
        <w:left w:val="none" w:sz="0" w:space="0" w:color="auto"/>
        <w:bottom w:val="none" w:sz="0" w:space="0" w:color="auto"/>
        <w:right w:val="none" w:sz="0" w:space="0" w:color="auto"/>
      </w:divBdr>
    </w:div>
    <w:div w:id="556091079">
      <w:bodyDiv w:val="1"/>
      <w:marLeft w:val="0"/>
      <w:marRight w:val="0"/>
      <w:marTop w:val="0"/>
      <w:marBottom w:val="0"/>
      <w:divBdr>
        <w:top w:val="none" w:sz="0" w:space="0" w:color="auto"/>
        <w:left w:val="none" w:sz="0" w:space="0" w:color="auto"/>
        <w:bottom w:val="none" w:sz="0" w:space="0" w:color="auto"/>
        <w:right w:val="none" w:sz="0" w:space="0" w:color="auto"/>
      </w:divBdr>
    </w:div>
    <w:div w:id="583882128">
      <w:bodyDiv w:val="1"/>
      <w:marLeft w:val="0"/>
      <w:marRight w:val="0"/>
      <w:marTop w:val="0"/>
      <w:marBottom w:val="0"/>
      <w:divBdr>
        <w:top w:val="none" w:sz="0" w:space="0" w:color="auto"/>
        <w:left w:val="none" w:sz="0" w:space="0" w:color="auto"/>
        <w:bottom w:val="none" w:sz="0" w:space="0" w:color="auto"/>
        <w:right w:val="none" w:sz="0" w:space="0" w:color="auto"/>
      </w:divBdr>
    </w:div>
    <w:div w:id="594636786">
      <w:bodyDiv w:val="1"/>
      <w:marLeft w:val="0"/>
      <w:marRight w:val="0"/>
      <w:marTop w:val="0"/>
      <w:marBottom w:val="0"/>
      <w:divBdr>
        <w:top w:val="none" w:sz="0" w:space="0" w:color="auto"/>
        <w:left w:val="none" w:sz="0" w:space="0" w:color="auto"/>
        <w:bottom w:val="none" w:sz="0" w:space="0" w:color="auto"/>
        <w:right w:val="none" w:sz="0" w:space="0" w:color="auto"/>
      </w:divBdr>
    </w:div>
    <w:div w:id="600457140">
      <w:bodyDiv w:val="1"/>
      <w:marLeft w:val="0"/>
      <w:marRight w:val="0"/>
      <w:marTop w:val="0"/>
      <w:marBottom w:val="0"/>
      <w:divBdr>
        <w:top w:val="none" w:sz="0" w:space="0" w:color="auto"/>
        <w:left w:val="none" w:sz="0" w:space="0" w:color="auto"/>
        <w:bottom w:val="none" w:sz="0" w:space="0" w:color="auto"/>
        <w:right w:val="none" w:sz="0" w:space="0" w:color="auto"/>
      </w:divBdr>
    </w:div>
    <w:div w:id="637107899">
      <w:bodyDiv w:val="1"/>
      <w:marLeft w:val="0"/>
      <w:marRight w:val="0"/>
      <w:marTop w:val="0"/>
      <w:marBottom w:val="0"/>
      <w:divBdr>
        <w:top w:val="none" w:sz="0" w:space="0" w:color="auto"/>
        <w:left w:val="none" w:sz="0" w:space="0" w:color="auto"/>
        <w:bottom w:val="none" w:sz="0" w:space="0" w:color="auto"/>
        <w:right w:val="none" w:sz="0" w:space="0" w:color="auto"/>
      </w:divBdr>
    </w:div>
    <w:div w:id="649285241">
      <w:bodyDiv w:val="1"/>
      <w:marLeft w:val="0"/>
      <w:marRight w:val="0"/>
      <w:marTop w:val="0"/>
      <w:marBottom w:val="0"/>
      <w:divBdr>
        <w:top w:val="none" w:sz="0" w:space="0" w:color="auto"/>
        <w:left w:val="none" w:sz="0" w:space="0" w:color="auto"/>
        <w:bottom w:val="none" w:sz="0" w:space="0" w:color="auto"/>
        <w:right w:val="none" w:sz="0" w:space="0" w:color="auto"/>
      </w:divBdr>
    </w:div>
    <w:div w:id="684746515">
      <w:bodyDiv w:val="1"/>
      <w:marLeft w:val="0"/>
      <w:marRight w:val="0"/>
      <w:marTop w:val="0"/>
      <w:marBottom w:val="0"/>
      <w:divBdr>
        <w:top w:val="none" w:sz="0" w:space="0" w:color="auto"/>
        <w:left w:val="none" w:sz="0" w:space="0" w:color="auto"/>
        <w:bottom w:val="none" w:sz="0" w:space="0" w:color="auto"/>
        <w:right w:val="none" w:sz="0" w:space="0" w:color="auto"/>
      </w:divBdr>
    </w:div>
    <w:div w:id="688792982">
      <w:bodyDiv w:val="1"/>
      <w:marLeft w:val="0"/>
      <w:marRight w:val="0"/>
      <w:marTop w:val="0"/>
      <w:marBottom w:val="0"/>
      <w:divBdr>
        <w:top w:val="none" w:sz="0" w:space="0" w:color="auto"/>
        <w:left w:val="none" w:sz="0" w:space="0" w:color="auto"/>
        <w:bottom w:val="none" w:sz="0" w:space="0" w:color="auto"/>
        <w:right w:val="none" w:sz="0" w:space="0" w:color="auto"/>
      </w:divBdr>
    </w:div>
    <w:div w:id="740953174">
      <w:bodyDiv w:val="1"/>
      <w:marLeft w:val="0"/>
      <w:marRight w:val="0"/>
      <w:marTop w:val="0"/>
      <w:marBottom w:val="0"/>
      <w:divBdr>
        <w:top w:val="none" w:sz="0" w:space="0" w:color="auto"/>
        <w:left w:val="none" w:sz="0" w:space="0" w:color="auto"/>
        <w:bottom w:val="none" w:sz="0" w:space="0" w:color="auto"/>
        <w:right w:val="none" w:sz="0" w:space="0" w:color="auto"/>
      </w:divBdr>
    </w:div>
    <w:div w:id="817190352">
      <w:bodyDiv w:val="1"/>
      <w:marLeft w:val="0"/>
      <w:marRight w:val="0"/>
      <w:marTop w:val="0"/>
      <w:marBottom w:val="0"/>
      <w:divBdr>
        <w:top w:val="none" w:sz="0" w:space="0" w:color="auto"/>
        <w:left w:val="none" w:sz="0" w:space="0" w:color="auto"/>
        <w:bottom w:val="none" w:sz="0" w:space="0" w:color="auto"/>
        <w:right w:val="none" w:sz="0" w:space="0" w:color="auto"/>
      </w:divBdr>
    </w:div>
    <w:div w:id="849031431">
      <w:bodyDiv w:val="1"/>
      <w:marLeft w:val="0"/>
      <w:marRight w:val="0"/>
      <w:marTop w:val="0"/>
      <w:marBottom w:val="0"/>
      <w:divBdr>
        <w:top w:val="none" w:sz="0" w:space="0" w:color="auto"/>
        <w:left w:val="none" w:sz="0" w:space="0" w:color="auto"/>
        <w:bottom w:val="none" w:sz="0" w:space="0" w:color="auto"/>
        <w:right w:val="none" w:sz="0" w:space="0" w:color="auto"/>
      </w:divBdr>
    </w:div>
    <w:div w:id="871723798">
      <w:bodyDiv w:val="1"/>
      <w:marLeft w:val="0"/>
      <w:marRight w:val="0"/>
      <w:marTop w:val="0"/>
      <w:marBottom w:val="0"/>
      <w:divBdr>
        <w:top w:val="none" w:sz="0" w:space="0" w:color="auto"/>
        <w:left w:val="none" w:sz="0" w:space="0" w:color="auto"/>
        <w:bottom w:val="none" w:sz="0" w:space="0" w:color="auto"/>
        <w:right w:val="none" w:sz="0" w:space="0" w:color="auto"/>
      </w:divBdr>
    </w:div>
    <w:div w:id="872351659">
      <w:bodyDiv w:val="1"/>
      <w:marLeft w:val="0"/>
      <w:marRight w:val="0"/>
      <w:marTop w:val="0"/>
      <w:marBottom w:val="0"/>
      <w:divBdr>
        <w:top w:val="none" w:sz="0" w:space="0" w:color="auto"/>
        <w:left w:val="none" w:sz="0" w:space="0" w:color="auto"/>
        <w:bottom w:val="none" w:sz="0" w:space="0" w:color="auto"/>
        <w:right w:val="none" w:sz="0" w:space="0" w:color="auto"/>
      </w:divBdr>
    </w:div>
    <w:div w:id="918060479">
      <w:bodyDiv w:val="1"/>
      <w:marLeft w:val="0"/>
      <w:marRight w:val="0"/>
      <w:marTop w:val="0"/>
      <w:marBottom w:val="0"/>
      <w:divBdr>
        <w:top w:val="none" w:sz="0" w:space="0" w:color="auto"/>
        <w:left w:val="none" w:sz="0" w:space="0" w:color="auto"/>
        <w:bottom w:val="none" w:sz="0" w:space="0" w:color="auto"/>
        <w:right w:val="none" w:sz="0" w:space="0" w:color="auto"/>
      </w:divBdr>
    </w:div>
    <w:div w:id="928393422">
      <w:bodyDiv w:val="1"/>
      <w:marLeft w:val="0"/>
      <w:marRight w:val="0"/>
      <w:marTop w:val="0"/>
      <w:marBottom w:val="0"/>
      <w:divBdr>
        <w:top w:val="none" w:sz="0" w:space="0" w:color="auto"/>
        <w:left w:val="none" w:sz="0" w:space="0" w:color="auto"/>
        <w:bottom w:val="none" w:sz="0" w:space="0" w:color="auto"/>
        <w:right w:val="none" w:sz="0" w:space="0" w:color="auto"/>
      </w:divBdr>
    </w:div>
    <w:div w:id="952634128">
      <w:bodyDiv w:val="1"/>
      <w:marLeft w:val="0"/>
      <w:marRight w:val="0"/>
      <w:marTop w:val="0"/>
      <w:marBottom w:val="0"/>
      <w:divBdr>
        <w:top w:val="none" w:sz="0" w:space="0" w:color="auto"/>
        <w:left w:val="none" w:sz="0" w:space="0" w:color="auto"/>
        <w:bottom w:val="none" w:sz="0" w:space="0" w:color="auto"/>
        <w:right w:val="none" w:sz="0" w:space="0" w:color="auto"/>
      </w:divBdr>
    </w:div>
    <w:div w:id="953101749">
      <w:bodyDiv w:val="1"/>
      <w:marLeft w:val="0"/>
      <w:marRight w:val="0"/>
      <w:marTop w:val="0"/>
      <w:marBottom w:val="0"/>
      <w:divBdr>
        <w:top w:val="none" w:sz="0" w:space="0" w:color="auto"/>
        <w:left w:val="none" w:sz="0" w:space="0" w:color="auto"/>
        <w:bottom w:val="none" w:sz="0" w:space="0" w:color="auto"/>
        <w:right w:val="none" w:sz="0" w:space="0" w:color="auto"/>
      </w:divBdr>
    </w:div>
    <w:div w:id="1032263878">
      <w:bodyDiv w:val="1"/>
      <w:marLeft w:val="0"/>
      <w:marRight w:val="0"/>
      <w:marTop w:val="0"/>
      <w:marBottom w:val="0"/>
      <w:divBdr>
        <w:top w:val="none" w:sz="0" w:space="0" w:color="auto"/>
        <w:left w:val="none" w:sz="0" w:space="0" w:color="auto"/>
        <w:bottom w:val="none" w:sz="0" w:space="0" w:color="auto"/>
        <w:right w:val="none" w:sz="0" w:space="0" w:color="auto"/>
      </w:divBdr>
    </w:div>
    <w:div w:id="1108040160">
      <w:bodyDiv w:val="1"/>
      <w:marLeft w:val="0"/>
      <w:marRight w:val="0"/>
      <w:marTop w:val="0"/>
      <w:marBottom w:val="0"/>
      <w:divBdr>
        <w:top w:val="none" w:sz="0" w:space="0" w:color="auto"/>
        <w:left w:val="none" w:sz="0" w:space="0" w:color="auto"/>
        <w:bottom w:val="none" w:sz="0" w:space="0" w:color="auto"/>
        <w:right w:val="none" w:sz="0" w:space="0" w:color="auto"/>
      </w:divBdr>
    </w:div>
    <w:div w:id="1111588078">
      <w:bodyDiv w:val="1"/>
      <w:marLeft w:val="0"/>
      <w:marRight w:val="0"/>
      <w:marTop w:val="0"/>
      <w:marBottom w:val="0"/>
      <w:divBdr>
        <w:top w:val="none" w:sz="0" w:space="0" w:color="auto"/>
        <w:left w:val="none" w:sz="0" w:space="0" w:color="auto"/>
        <w:bottom w:val="none" w:sz="0" w:space="0" w:color="auto"/>
        <w:right w:val="none" w:sz="0" w:space="0" w:color="auto"/>
      </w:divBdr>
    </w:div>
    <w:div w:id="1115564084">
      <w:bodyDiv w:val="1"/>
      <w:marLeft w:val="0"/>
      <w:marRight w:val="0"/>
      <w:marTop w:val="0"/>
      <w:marBottom w:val="0"/>
      <w:divBdr>
        <w:top w:val="none" w:sz="0" w:space="0" w:color="auto"/>
        <w:left w:val="none" w:sz="0" w:space="0" w:color="auto"/>
        <w:bottom w:val="none" w:sz="0" w:space="0" w:color="auto"/>
        <w:right w:val="none" w:sz="0" w:space="0" w:color="auto"/>
      </w:divBdr>
    </w:div>
    <w:div w:id="1131174280">
      <w:bodyDiv w:val="1"/>
      <w:marLeft w:val="0"/>
      <w:marRight w:val="0"/>
      <w:marTop w:val="0"/>
      <w:marBottom w:val="0"/>
      <w:divBdr>
        <w:top w:val="none" w:sz="0" w:space="0" w:color="auto"/>
        <w:left w:val="none" w:sz="0" w:space="0" w:color="auto"/>
        <w:bottom w:val="none" w:sz="0" w:space="0" w:color="auto"/>
        <w:right w:val="none" w:sz="0" w:space="0" w:color="auto"/>
      </w:divBdr>
    </w:div>
    <w:div w:id="1171289200">
      <w:bodyDiv w:val="1"/>
      <w:marLeft w:val="0"/>
      <w:marRight w:val="0"/>
      <w:marTop w:val="0"/>
      <w:marBottom w:val="0"/>
      <w:divBdr>
        <w:top w:val="none" w:sz="0" w:space="0" w:color="auto"/>
        <w:left w:val="none" w:sz="0" w:space="0" w:color="auto"/>
        <w:bottom w:val="none" w:sz="0" w:space="0" w:color="auto"/>
        <w:right w:val="none" w:sz="0" w:space="0" w:color="auto"/>
      </w:divBdr>
    </w:div>
    <w:div w:id="1173301424">
      <w:bodyDiv w:val="1"/>
      <w:marLeft w:val="0"/>
      <w:marRight w:val="0"/>
      <w:marTop w:val="0"/>
      <w:marBottom w:val="0"/>
      <w:divBdr>
        <w:top w:val="none" w:sz="0" w:space="0" w:color="auto"/>
        <w:left w:val="none" w:sz="0" w:space="0" w:color="auto"/>
        <w:bottom w:val="none" w:sz="0" w:space="0" w:color="auto"/>
        <w:right w:val="none" w:sz="0" w:space="0" w:color="auto"/>
      </w:divBdr>
    </w:div>
    <w:div w:id="1177161483">
      <w:bodyDiv w:val="1"/>
      <w:marLeft w:val="0"/>
      <w:marRight w:val="0"/>
      <w:marTop w:val="0"/>
      <w:marBottom w:val="0"/>
      <w:divBdr>
        <w:top w:val="none" w:sz="0" w:space="0" w:color="auto"/>
        <w:left w:val="none" w:sz="0" w:space="0" w:color="auto"/>
        <w:bottom w:val="none" w:sz="0" w:space="0" w:color="auto"/>
        <w:right w:val="none" w:sz="0" w:space="0" w:color="auto"/>
      </w:divBdr>
    </w:div>
    <w:div w:id="1203903309">
      <w:bodyDiv w:val="1"/>
      <w:marLeft w:val="0"/>
      <w:marRight w:val="0"/>
      <w:marTop w:val="0"/>
      <w:marBottom w:val="0"/>
      <w:divBdr>
        <w:top w:val="none" w:sz="0" w:space="0" w:color="auto"/>
        <w:left w:val="none" w:sz="0" w:space="0" w:color="auto"/>
        <w:bottom w:val="none" w:sz="0" w:space="0" w:color="auto"/>
        <w:right w:val="none" w:sz="0" w:space="0" w:color="auto"/>
      </w:divBdr>
    </w:div>
    <w:div w:id="1216968384">
      <w:bodyDiv w:val="1"/>
      <w:marLeft w:val="0"/>
      <w:marRight w:val="0"/>
      <w:marTop w:val="0"/>
      <w:marBottom w:val="0"/>
      <w:divBdr>
        <w:top w:val="none" w:sz="0" w:space="0" w:color="auto"/>
        <w:left w:val="none" w:sz="0" w:space="0" w:color="auto"/>
        <w:bottom w:val="none" w:sz="0" w:space="0" w:color="auto"/>
        <w:right w:val="none" w:sz="0" w:space="0" w:color="auto"/>
      </w:divBdr>
    </w:div>
    <w:div w:id="1226066075">
      <w:bodyDiv w:val="1"/>
      <w:marLeft w:val="0"/>
      <w:marRight w:val="0"/>
      <w:marTop w:val="0"/>
      <w:marBottom w:val="0"/>
      <w:divBdr>
        <w:top w:val="none" w:sz="0" w:space="0" w:color="auto"/>
        <w:left w:val="none" w:sz="0" w:space="0" w:color="auto"/>
        <w:bottom w:val="none" w:sz="0" w:space="0" w:color="auto"/>
        <w:right w:val="none" w:sz="0" w:space="0" w:color="auto"/>
      </w:divBdr>
    </w:div>
    <w:div w:id="1251889855">
      <w:bodyDiv w:val="1"/>
      <w:marLeft w:val="0"/>
      <w:marRight w:val="0"/>
      <w:marTop w:val="0"/>
      <w:marBottom w:val="0"/>
      <w:divBdr>
        <w:top w:val="none" w:sz="0" w:space="0" w:color="auto"/>
        <w:left w:val="none" w:sz="0" w:space="0" w:color="auto"/>
        <w:bottom w:val="none" w:sz="0" w:space="0" w:color="auto"/>
        <w:right w:val="none" w:sz="0" w:space="0" w:color="auto"/>
      </w:divBdr>
    </w:div>
    <w:div w:id="1265457438">
      <w:bodyDiv w:val="1"/>
      <w:marLeft w:val="0"/>
      <w:marRight w:val="0"/>
      <w:marTop w:val="0"/>
      <w:marBottom w:val="0"/>
      <w:divBdr>
        <w:top w:val="none" w:sz="0" w:space="0" w:color="auto"/>
        <w:left w:val="none" w:sz="0" w:space="0" w:color="auto"/>
        <w:bottom w:val="none" w:sz="0" w:space="0" w:color="auto"/>
        <w:right w:val="none" w:sz="0" w:space="0" w:color="auto"/>
      </w:divBdr>
    </w:div>
    <w:div w:id="1278485110">
      <w:bodyDiv w:val="1"/>
      <w:marLeft w:val="0"/>
      <w:marRight w:val="0"/>
      <w:marTop w:val="0"/>
      <w:marBottom w:val="0"/>
      <w:divBdr>
        <w:top w:val="none" w:sz="0" w:space="0" w:color="auto"/>
        <w:left w:val="none" w:sz="0" w:space="0" w:color="auto"/>
        <w:bottom w:val="none" w:sz="0" w:space="0" w:color="auto"/>
        <w:right w:val="none" w:sz="0" w:space="0" w:color="auto"/>
      </w:divBdr>
    </w:div>
    <w:div w:id="1294211325">
      <w:bodyDiv w:val="1"/>
      <w:marLeft w:val="0"/>
      <w:marRight w:val="0"/>
      <w:marTop w:val="0"/>
      <w:marBottom w:val="0"/>
      <w:divBdr>
        <w:top w:val="none" w:sz="0" w:space="0" w:color="auto"/>
        <w:left w:val="none" w:sz="0" w:space="0" w:color="auto"/>
        <w:bottom w:val="none" w:sz="0" w:space="0" w:color="auto"/>
        <w:right w:val="none" w:sz="0" w:space="0" w:color="auto"/>
      </w:divBdr>
    </w:div>
    <w:div w:id="1316371485">
      <w:bodyDiv w:val="1"/>
      <w:marLeft w:val="0"/>
      <w:marRight w:val="0"/>
      <w:marTop w:val="0"/>
      <w:marBottom w:val="0"/>
      <w:divBdr>
        <w:top w:val="none" w:sz="0" w:space="0" w:color="auto"/>
        <w:left w:val="none" w:sz="0" w:space="0" w:color="auto"/>
        <w:bottom w:val="none" w:sz="0" w:space="0" w:color="auto"/>
        <w:right w:val="none" w:sz="0" w:space="0" w:color="auto"/>
      </w:divBdr>
    </w:div>
    <w:div w:id="1320187157">
      <w:bodyDiv w:val="1"/>
      <w:marLeft w:val="0"/>
      <w:marRight w:val="0"/>
      <w:marTop w:val="0"/>
      <w:marBottom w:val="0"/>
      <w:divBdr>
        <w:top w:val="none" w:sz="0" w:space="0" w:color="auto"/>
        <w:left w:val="none" w:sz="0" w:space="0" w:color="auto"/>
        <w:bottom w:val="none" w:sz="0" w:space="0" w:color="auto"/>
        <w:right w:val="none" w:sz="0" w:space="0" w:color="auto"/>
      </w:divBdr>
    </w:div>
    <w:div w:id="1324818405">
      <w:bodyDiv w:val="1"/>
      <w:marLeft w:val="0"/>
      <w:marRight w:val="0"/>
      <w:marTop w:val="0"/>
      <w:marBottom w:val="0"/>
      <w:divBdr>
        <w:top w:val="none" w:sz="0" w:space="0" w:color="auto"/>
        <w:left w:val="none" w:sz="0" w:space="0" w:color="auto"/>
        <w:bottom w:val="none" w:sz="0" w:space="0" w:color="auto"/>
        <w:right w:val="none" w:sz="0" w:space="0" w:color="auto"/>
      </w:divBdr>
    </w:div>
    <w:div w:id="1325817817">
      <w:bodyDiv w:val="1"/>
      <w:marLeft w:val="0"/>
      <w:marRight w:val="0"/>
      <w:marTop w:val="0"/>
      <w:marBottom w:val="0"/>
      <w:divBdr>
        <w:top w:val="none" w:sz="0" w:space="0" w:color="auto"/>
        <w:left w:val="none" w:sz="0" w:space="0" w:color="auto"/>
        <w:bottom w:val="none" w:sz="0" w:space="0" w:color="auto"/>
        <w:right w:val="none" w:sz="0" w:space="0" w:color="auto"/>
      </w:divBdr>
    </w:div>
    <w:div w:id="1332948735">
      <w:bodyDiv w:val="1"/>
      <w:marLeft w:val="0"/>
      <w:marRight w:val="0"/>
      <w:marTop w:val="0"/>
      <w:marBottom w:val="0"/>
      <w:divBdr>
        <w:top w:val="none" w:sz="0" w:space="0" w:color="auto"/>
        <w:left w:val="none" w:sz="0" w:space="0" w:color="auto"/>
        <w:bottom w:val="none" w:sz="0" w:space="0" w:color="auto"/>
        <w:right w:val="none" w:sz="0" w:space="0" w:color="auto"/>
      </w:divBdr>
    </w:div>
    <w:div w:id="1359550055">
      <w:bodyDiv w:val="1"/>
      <w:marLeft w:val="0"/>
      <w:marRight w:val="0"/>
      <w:marTop w:val="0"/>
      <w:marBottom w:val="0"/>
      <w:divBdr>
        <w:top w:val="none" w:sz="0" w:space="0" w:color="auto"/>
        <w:left w:val="none" w:sz="0" w:space="0" w:color="auto"/>
        <w:bottom w:val="none" w:sz="0" w:space="0" w:color="auto"/>
        <w:right w:val="none" w:sz="0" w:space="0" w:color="auto"/>
      </w:divBdr>
    </w:div>
    <w:div w:id="1413090520">
      <w:bodyDiv w:val="1"/>
      <w:marLeft w:val="0"/>
      <w:marRight w:val="0"/>
      <w:marTop w:val="0"/>
      <w:marBottom w:val="0"/>
      <w:divBdr>
        <w:top w:val="none" w:sz="0" w:space="0" w:color="auto"/>
        <w:left w:val="none" w:sz="0" w:space="0" w:color="auto"/>
        <w:bottom w:val="none" w:sz="0" w:space="0" w:color="auto"/>
        <w:right w:val="none" w:sz="0" w:space="0" w:color="auto"/>
      </w:divBdr>
    </w:div>
    <w:div w:id="1413549582">
      <w:bodyDiv w:val="1"/>
      <w:marLeft w:val="0"/>
      <w:marRight w:val="0"/>
      <w:marTop w:val="0"/>
      <w:marBottom w:val="0"/>
      <w:divBdr>
        <w:top w:val="none" w:sz="0" w:space="0" w:color="auto"/>
        <w:left w:val="none" w:sz="0" w:space="0" w:color="auto"/>
        <w:bottom w:val="none" w:sz="0" w:space="0" w:color="auto"/>
        <w:right w:val="none" w:sz="0" w:space="0" w:color="auto"/>
      </w:divBdr>
    </w:div>
    <w:div w:id="1441224796">
      <w:bodyDiv w:val="1"/>
      <w:marLeft w:val="0"/>
      <w:marRight w:val="0"/>
      <w:marTop w:val="0"/>
      <w:marBottom w:val="0"/>
      <w:divBdr>
        <w:top w:val="none" w:sz="0" w:space="0" w:color="auto"/>
        <w:left w:val="none" w:sz="0" w:space="0" w:color="auto"/>
        <w:bottom w:val="none" w:sz="0" w:space="0" w:color="auto"/>
        <w:right w:val="none" w:sz="0" w:space="0" w:color="auto"/>
      </w:divBdr>
    </w:div>
    <w:div w:id="1468400855">
      <w:bodyDiv w:val="1"/>
      <w:marLeft w:val="0"/>
      <w:marRight w:val="0"/>
      <w:marTop w:val="0"/>
      <w:marBottom w:val="0"/>
      <w:divBdr>
        <w:top w:val="none" w:sz="0" w:space="0" w:color="auto"/>
        <w:left w:val="none" w:sz="0" w:space="0" w:color="auto"/>
        <w:bottom w:val="none" w:sz="0" w:space="0" w:color="auto"/>
        <w:right w:val="none" w:sz="0" w:space="0" w:color="auto"/>
      </w:divBdr>
    </w:div>
    <w:div w:id="1469131603">
      <w:bodyDiv w:val="1"/>
      <w:marLeft w:val="0"/>
      <w:marRight w:val="0"/>
      <w:marTop w:val="0"/>
      <w:marBottom w:val="0"/>
      <w:divBdr>
        <w:top w:val="none" w:sz="0" w:space="0" w:color="auto"/>
        <w:left w:val="none" w:sz="0" w:space="0" w:color="auto"/>
        <w:bottom w:val="none" w:sz="0" w:space="0" w:color="auto"/>
        <w:right w:val="none" w:sz="0" w:space="0" w:color="auto"/>
      </w:divBdr>
    </w:div>
    <w:div w:id="1481341559">
      <w:bodyDiv w:val="1"/>
      <w:marLeft w:val="0"/>
      <w:marRight w:val="0"/>
      <w:marTop w:val="0"/>
      <w:marBottom w:val="0"/>
      <w:divBdr>
        <w:top w:val="none" w:sz="0" w:space="0" w:color="auto"/>
        <w:left w:val="none" w:sz="0" w:space="0" w:color="auto"/>
        <w:bottom w:val="none" w:sz="0" w:space="0" w:color="auto"/>
        <w:right w:val="none" w:sz="0" w:space="0" w:color="auto"/>
      </w:divBdr>
    </w:div>
    <w:div w:id="1489396351">
      <w:bodyDiv w:val="1"/>
      <w:marLeft w:val="0"/>
      <w:marRight w:val="0"/>
      <w:marTop w:val="0"/>
      <w:marBottom w:val="0"/>
      <w:divBdr>
        <w:top w:val="none" w:sz="0" w:space="0" w:color="auto"/>
        <w:left w:val="none" w:sz="0" w:space="0" w:color="auto"/>
        <w:bottom w:val="none" w:sz="0" w:space="0" w:color="auto"/>
        <w:right w:val="none" w:sz="0" w:space="0" w:color="auto"/>
      </w:divBdr>
    </w:div>
    <w:div w:id="1522475109">
      <w:bodyDiv w:val="1"/>
      <w:marLeft w:val="0"/>
      <w:marRight w:val="0"/>
      <w:marTop w:val="0"/>
      <w:marBottom w:val="0"/>
      <w:divBdr>
        <w:top w:val="none" w:sz="0" w:space="0" w:color="auto"/>
        <w:left w:val="none" w:sz="0" w:space="0" w:color="auto"/>
        <w:bottom w:val="none" w:sz="0" w:space="0" w:color="auto"/>
        <w:right w:val="none" w:sz="0" w:space="0" w:color="auto"/>
      </w:divBdr>
    </w:div>
    <w:div w:id="1537355155">
      <w:bodyDiv w:val="1"/>
      <w:marLeft w:val="0"/>
      <w:marRight w:val="0"/>
      <w:marTop w:val="0"/>
      <w:marBottom w:val="0"/>
      <w:divBdr>
        <w:top w:val="none" w:sz="0" w:space="0" w:color="auto"/>
        <w:left w:val="none" w:sz="0" w:space="0" w:color="auto"/>
        <w:bottom w:val="none" w:sz="0" w:space="0" w:color="auto"/>
        <w:right w:val="none" w:sz="0" w:space="0" w:color="auto"/>
      </w:divBdr>
    </w:div>
    <w:div w:id="1545020803">
      <w:bodyDiv w:val="1"/>
      <w:marLeft w:val="0"/>
      <w:marRight w:val="0"/>
      <w:marTop w:val="0"/>
      <w:marBottom w:val="0"/>
      <w:divBdr>
        <w:top w:val="none" w:sz="0" w:space="0" w:color="auto"/>
        <w:left w:val="none" w:sz="0" w:space="0" w:color="auto"/>
        <w:bottom w:val="none" w:sz="0" w:space="0" w:color="auto"/>
        <w:right w:val="none" w:sz="0" w:space="0" w:color="auto"/>
      </w:divBdr>
    </w:div>
    <w:div w:id="1546674143">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7348683">
      <w:bodyDiv w:val="1"/>
      <w:marLeft w:val="0"/>
      <w:marRight w:val="0"/>
      <w:marTop w:val="0"/>
      <w:marBottom w:val="0"/>
      <w:divBdr>
        <w:top w:val="none" w:sz="0" w:space="0" w:color="auto"/>
        <w:left w:val="none" w:sz="0" w:space="0" w:color="auto"/>
        <w:bottom w:val="none" w:sz="0" w:space="0" w:color="auto"/>
        <w:right w:val="none" w:sz="0" w:space="0" w:color="auto"/>
      </w:divBdr>
    </w:div>
    <w:div w:id="1605839881">
      <w:bodyDiv w:val="1"/>
      <w:marLeft w:val="0"/>
      <w:marRight w:val="0"/>
      <w:marTop w:val="0"/>
      <w:marBottom w:val="0"/>
      <w:divBdr>
        <w:top w:val="none" w:sz="0" w:space="0" w:color="auto"/>
        <w:left w:val="none" w:sz="0" w:space="0" w:color="auto"/>
        <w:bottom w:val="none" w:sz="0" w:space="0" w:color="auto"/>
        <w:right w:val="none" w:sz="0" w:space="0" w:color="auto"/>
      </w:divBdr>
    </w:div>
    <w:div w:id="1618875321">
      <w:bodyDiv w:val="1"/>
      <w:marLeft w:val="0"/>
      <w:marRight w:val="0"/>
      <w:marTop w:val="0"/>
      <w:marBottom w:val="0"/>
      <w:divBdr>
        <w:top w:val="none" w:sz="0" w:space="0" w:color="auto"/>
        <w:left w:val="none" w:sz="0" w:space="0" w:color="auto"/>
        <w:bottom w:val="none" w:sz="0" w:space="0" w:color="auto"/>
        <w:right w:val="none" w:sz="0" w:space="0" w:color="auto"/>
      </w:divBdr>
    </w:div>
    <w:div w:id="1619986726">
      <w:bodyDiv w:val="1"/>
      <w:marLeft w:val="0"/>
      <w:marRight w:val="0"/>
      <w:marTop w:val="0"/>
      <w:marBottom w:val="0"/>
      <w:divBdr>
        <w:top w:val="none" w:sz="0" w:space="0" w:color="auto"/>
        <w:left w:val="none" w:sz="0" w:space="0" w:color="auto"/>
        <w:bottom w:val="none" w:sz="0" w:space="0" w:color="auto"/>
        <w:right w:val="none" w:sz="0" w:space="0" w:color="auto"/>
      </w:divBdr>
    </w:div>
    <w:div w:id="1622104477">
      <w:bodyDiv w:val="1"/>
      <w:marLeft w:val="0"/>
      <w:marRight w:val="0"/>
      <w:marTop w:val="0"/>
      <w:marBottom w:val="0"/>
      <w:divBdr>
        <w:top w:val="none" w:sz="0" w:space="0" w:color="auto"/>
        <w:left w:val="none" w:sz="0" w:space="0" w:color="auto"/>
        <w:bottom w:val="none" w:sz="0" w:space="0" w:color="auto"/>
        <w:right w:val="none" w:sz="0" w:space="0" w:color="auto"/>
      </w:divBdr>
    </w:div>
    <w:div w:id="1643458384">
      <w:bodyDiv w:val="1"/>
      <w:marLeft w:val="0"/>
      <w:marRight w:val="0"/>
      <w:marTop w:val="0"/>
      <w:marBottom w:val="0"/>
      <w:divBdr>
        <w:top w:val="none" w:sz="0" w:space="0" w:color="auto"/>
        <w:left w:val="none" w:sz="0" w:space="0" w:color="auto"/>
        <w:bottom w:val="none" w:sz="0" w:space="0" w:color="auto"/>
        <w:right w:val="none" w:sz="0" w:space="0" w:color="auto"/>
      </w:divBdr>
    </w:div>
    <w:div w:id="1699352639">
      <w:bodyDiv w:val="1"/>
      <w:marLeft w:val="0"/>
      <w:marRight w:val="0"/>
      <w:marTop w:val="0"/>
      <w:marBottom w:val="0"/>
      <w:divBdr>
        <w:top w:val="none" w:sz="0" w:space="0" w:color="auto"/>
        <w:left w:val="none" w:sz="0" w:space="0" w:color="auto"/>
        <w:bottom w:val="none" w:sz="0" w:space="0" w:color="auto"/>
        <w:right w:val="none" w:sz="0" w:space="0" w:color="auto"/>
      </w:divBdr>
    </w:div>
    <w:div w:id="1724911840">
      <w:bodyDiv w:val="1"/>
      <w:marLeft w:val="0"/>
      <w:marRight w:val="0"/>
      <w:marTop w:val="0"/>
      <w:marBottom w:val="0"/>
      <w:divBdr>
        <w:top w:val="none" w:sz="0" w:space="0" w:color="auto"/>
        <w:left w:val="none" w:sz="0" w:space="0" w:color="auto"/>
        <w:bottom w:val="none" w:sz="0" w:space="0" w:color="auto"/>
        <w:right w:val="none" w:sz="0" w:space="0" w:color="auto"/>
      </w:divBdr>
    </w:div>
    <w:div w:id="1731079519">
      <w:bodyDiv w:val="1"/>
      <w:marLeft w:val="0"/>
      <w:marRight w:val="0"/>
      <w:marTop w:val="0"/>
      <w:marBottom w:val="0"/>
      <w:divBdr>
        <w:top w:val="none" w:sz="0" w:space="0" w:color="auto"/>
        <w:left w:val="none" w:sz="0" w:space="0" w:color="auto"/>
        <w:bottom w:val="none" w:sz="0" w:space="0" w:color="auto"/>
        <w:right w:val="none" w:sz="0" w:space="0" w:color="auto"/>
      </w:divBdr>
    </w:div>
    <w:div w:id="1738933624">
      <w:bodyDiv w:val="1"/>
      <w:marLeft w:val="0"/>
      <w:marRight w:val="0"/>
      <w:marTop w:val="0"/>
      <w:marBottom w:val="0"/>
      <w:divBdr>
        <w:top w:val="none" w:sz="0" w:space="0" w:color="auto"/>
        <w:left w:val="none" w:sz="0" w:space="0" w:color="auto"/>
        <w:bottom w:val="none" w:sz="0" w:space="0" w:color="auto"/>
        <w:right w:val="none" w:sz="0" w:space="0" w:color="auto"/>
      </w:divBdr>
    </w:div>
    <w:div w:id="1750732886">
      <w:bodyDiv w:val="1"/>
      <w:marLeft w:val="0"/>
      <w:marRight w:val="0"/>
      <w:marTop w:val="0"/>
      <w:marBottom w:val="0"/>
      <w:divBdr>
        <w:top w:val="none" w:sz="0" w:space="0" w:color="auto"/>
        <w:left w:val="none" w:sz="0" w:space="0" w:color="auto"/>
        <w:bottom w:val="none" w:sz="0" w:space="0" w:color="auto"/>
        <w:right w:val="none" w:sz="0" w:space="0" w:color="auto"/>
      </w:divBdr>
    </w:div>
    <w:div w:id="1766608993">
      <w:bodyDiv w:val="1"/>
      <w:marLeft w:val="0"/>
      <w:marRight w:val="0"/>
      <w:marTop w:val="0"/>
      <w:marBottom w:val="0"/>
      <w:divBdr>
        <w:top w:val="none" w:sz="0" w:space="0" w:color="auto"/>
        <w:left w:val="none" w:sz="0" w:space="0" w:color="auto"/>
        <w:bottom w:val="none" w:sz="0" w:space="0" w:color="auto"/>
        <w:right w:val="none" w:sz="0" w:space="0" w:color="auto"/>
      </w:divBdr>
    </w:div>
    <w:div w:id="1787121312">
      <w:bodyDiv w:val="1"/>
      <w:marLeft w:val="0"/>
      <w:marRight w:val="0"/>
      <w:marTop w:val="0"/>
      <w:marBottom w:val="0"/>
      <w:divBdr>
        <w:top w:val="none" w:sz="0" w:space="0" w:color="auto"/>
        <w:left w:val="none" w:sz="0" w:space="0" w:color="auto"/>
        <w:bottom w:val="none" w:sz="0" w:space="0" w:color="auto"/>
        <w:right w:val="none" w:sz="0" w:space="0" w:color="auto"/>
      </w:divBdr>
    </w:div>
    <w:div w:id="1798835564">
      <w:bodyDiv w:val="1"/>
      <w:marLeft w:val="0"/>
      <w:marRight w:val="0"/>
      <w:marTop w:val="0"/>
      <w:marBottom w:val="0"/>
      <w:divBdr>
        <w:top w:val="none" w:sz="0" w:space="0" w:color="auto"/>
        <w:left w:val="none" w:sz="0" w:space="0" w:color="auto"/>
        <w:bottom w:val="none" w:sz="0" w:space="0" w:color="auto"/>
        <w:right w:val="none" w:sz="0" w:space="0" w:color="auto"/>
      </w:divBdr>
    </w:div>
    <w:div w:id="1801192084">
      <w:bodyDiv w:val="1"/>
      <w:marLeft w:val="0"/>
      <w:marRight w:val="0"/>
      <w:marTop w:val="0"/>
      <w:marBottom w:val="0"/>
      <w:divBdr>
        <w:top w:val="none" w:sz="0" w:space="0" w:color="auto"/>
        <w:left w:val="none" w:sz="0" w:space="0" w:color="auto"/>
        <w:bottom w:val="none" w:sz="0" w:space="0" w:color="auto"/>
        <w:right w:val="none" w:sz="0" w:space="0" w:color="auto"/>
      </w:divBdr>
    </w:div>
    <w:div w:id="1804733067">
      <w:bodyDiv w:val="1"/>
      <w:marLeft w:val="0"/>
      <w:marRight w:val="0"/>
      <w:marTop w:val="0"/>
      <w:marBottom w:val="0"/>
      <w:divBdr>
        <w:top w:val="none" w:sz="0" w:space="0" w:color="auto"/>
        <w:left w:val="none" w:sz="0" w:space="0" w:color="auto"/>
        <w:bottom w:val="none" w:sz="0" w:space="0" w:color="auto"/>
        <w:right w:val="none" w:sz="0" w:space="0" w:color="auto"/>
      </w:divBdr>
    </w:div>
    <w:div w:id="1815101825">
      <w:bodyDiv w:val="1"/>
      <w:marLeft w:val="0"/>
      <w:marRight w:val="0"/>
      <w:marTop w:val="0"/>
      <w:marBottom w:val="0"/>
      <w:divBdr>
        <w:top w:val="none" w:sz="0" w:space="0" w:color="auto"/>
        <w:left w:val="none" w:sz="0" w:space="0" w:color="auto"/>
        <w:bottom w:val="none" w:sz="0" w:space="0" w:color="auto"/>
        <w:right w:val="none" w:sz="0" w:space="0" w:color="auto"/>
      </w:divBdr>
    </w:div>
    <w:div w:id="1846902146">
      <w:bodyDiv w:val="1"/>
      <w:marLeft w:val="0"/>
      <w:marRight w:val="0"/>
      <w:marTop w:val="0"/>
      <w:marBottom w:val="0"/>
      <w:divBdr>
        <w:top w:val="none" w:sz="0" w:space="0" w:color="auto"/>
        <w:left w:val="none" w:sz="0" w:space="0" w:color="auto"/>
        <w:bottom w:val="none" w:sz="0" w:space="0" w:color="auto"/>
        <w:right w:val="none" w:sz="0" w:space="0" w:color="auto"/>
      </w:divBdr>
    </w:div>
    <w:div w:id="1847355962">
      <w:bodyDiv w:val="1"/>
      <w:marLeft w:val="0"/>
      <w:marRight w:val="0"/>
      <w:marTop w:val="0"/>
      <w:marBottom w:val="0"/>
      <w:divBdr>
        <w:top w:val="none" w:sz="0" w:space="0" w:color="auto"/>
        <w:left w:val="none" w:sz="0" w:space="0" w:color="auto"/>
        <w:bottom w:val="none" w:sz="0" w:space="0" w:color="auto"/>
        <w:right w:val="none" w:sz="0" w:space="0" w:color="auto"/>
      </w:divBdr>
    </w:div>
    <w:div w:id="1881894925">
      <w:bodyDiv w:val="1"/>
      <w:marLeft w:val="0"/>
      <w:marRight w:val="0"/>
      <w:marTop w:val="0"/>
      <w:marBottom w:val="0"/>
      <w:divBdr>
        <w:top w:val="none" w:sz="0" w:space="0" w:color="auto"/>
        <w:left w:val="none" w:sz="0" w:space="0" w:color="auto"/>
        <w:bottom w:val="none" w:sz="0" w:space="0" w:color="auto"/>
        <w:right w:val="none" w:sz="0" w:space="0" w:color="auto"/>
      </w:divBdr>
    </w:div>
    <w:div w:id="1898583843">
      <w:bodyDiv w:val="1"/>
      <w:marLeft w:val="0"/>
      <w:marRight w:val="0"/>
      <w:marTop w:val="0"/>
      <w:marBottom w:val="0"/>
      <w:divBdr>
        <w:top w:val="none" w:sz="0" w:space="0" w:color="auto"/>
        <w:left w:val="none" w:sz="0" w:space="0" w:color="auto"/>
        <w:bottom w:val="none" w:sz="0" w:space="0" w:color="auto"/>
        <w:right w:val="none" w:sz="0" w:space="0" w:color="auto"/>
      </w:divBdr>
    </w:div>
    <w:div w:id="1901818473">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64732304">
      <w:bodyDiv w:val="1"/>
      <w:marLeft w:val="0"/>
      <w:marRight w:val="0"/>
      <w:marTop w:val="0"/>
      <w:marBottom w:val="0"/>
      <w:divBdr>
        <w:top w:val="none" w:sz="0" w:space="0" w:color="auto"/>
        <w:left w:val="none" w:sz="0" w:space="0" w:color="auto"/>
        <w:bottom w:val="none" w:sz="0" w:space="0" w:color="auto"/>
        <w:right w:val="none" w:sz="0" w:space="0" w:color="auto"/>
      </w:divBdr>
    </w:div>
    <w:div w:id="1983659889">
      <w:bodyDiv w:val="1"/>
      <w:marLeft w:val="0"/>
      <w:marRight w:val="0"/>
      <w:marTop w:val="0"/>
      <w:marBottom w:val="0"/>
      <w:divBdr>
        <w:top w:val="none" w:sz="0" w:space="0" w:color="auto"/>
        <w:left w:val="none" w:sz="0" w:space="0" w:color="auto"/>
        <w:bottom w:val="none" w:sz="0" w:space="0" w:color="auto"/>
        <w:right w:val="none" w:sz="0" w:space="0" w:color="auto"/>
      </w:divBdr>
    </w:div>
    <w:div w:id="2009596454">
      <w:bodyDiv w:val="1"/>
      <w:marLeft w:val="0"/>
      <w:marRight w:val="0"/>
      <w:marTop w:val="0"/>
      <w:marBottom w:val="0"/>
      <w:divBdr>
        <w:top w:val="none" w:sz="0" w:space="0" w:color="auto"/>
        <w:left w:val="none" w:sz="0" w:space="0" w:color="auto"/>
        <w:bottom w:val="none" w:sz="0" w:space="0" w:color="auto"/>
        <w:right w:val="none" w:sz="0" w:space="0" w:color="auto"/>
      </w:divBdr>
    </w:div>
    <w:div w:id="2024359984">
      <w:bodyDiv w:val="1"/>
      <w:marLeft w:val="0"/>
      <w:marRight w:val="0"/>
      <w:marTop w:val="0"/>
      <w:marBottom w:val="0"/>
      <w:divBdr>
        <w:top w:val="none" w:sz="0" w:space="0" w:color="auto"/>
        <w:left w:val="none" w:sz="0" w:space="0" w:color="auto"/>
        <w:bottom w:val="none" w:sz="0" w:space="0" w:color="auto"/>
        <w:right w:val="none" w:sz="0" w:space="0" w:color="auto"/>
      </w:divBdr>
    </w:div>
    <w:div w:id="2044281525">
      <w:bodyDiv w:val="1"/>
      <w:marLeft w:val="0"/>
      <w:marRight w:val="0"/>
      <w:marTop w:val="0"/>
      <w:marBottom w:val="0"/>
      <w:divBdr>
        <w:top w:val="none" w:sz="0" w:space="0" w:color="auto"/>
        <w:left w:val="none" w:sz="0" w:space="0" w:color="auto"/>
        <w:bottom w:val="none" w:sz="0" w:space="0" w:color="auto"/>
        <w:right w:val="none" w:sz="0" w:space="0" w:color="auto"/>
      </w:divBdr>
    </w:div>
    <w:div w:id="2057780791">
      <w:bodyDiv w:val="1"/>
      <w:marLeft w:val="0"/>
      <w:marRight w:val="0"/>
      <w:marTop w:val="0"/>
      <w:marBottom w:val="0"/>
      <w:divBdr>
        <w:top w:val="none" w:sz="0" w:space="0" w:color="auto"/>
        <w:left w:val="none" w:sz="0" w:space="0" w:color="auto"/>
        <w:bottom w:val="none" w:sz="0" w:space="0" w:color="auto"/>
        <w:right w:val="none" w:sz="0" w:space="0" w:color="auto"/>
      </w:divBdr>
    </w:div>
    <w:div w:id="2058432920">
      <w:bodyDiv w:val="1"/>
      <w:marLeft w:val="0"/>
      <w:marRight w:val="0"/>
      <w:marTop w:val="0"/>
      <w:marBottom w:val="0"/>
      <w:divBdr>
        <w:top w:val="none" w:sz="0" w:space="0" w:color="auto"/>
        <w:left w:val="none" w:sz="0" w:space="0" w:color="auto"/>
        <w:bottom w:val="none" w:sz="0" w:space="0" w:color="auto"/>
        <w:right w:val="none" w:sz="0" w:space="0" w:color="auto"/>
      </w:divBdr>
    </w:div>
    <w:div w:id="2065564194">
      <w:bodyDiv w:val="1"/>
      <w:marLeft w:val="0"/>
      <w:marRight w:val="0"/>
      <w:marTop w:val="0"/>
      <w:marBottom w:val="0"/>
      <w:divBdr>
        <w:top w:val="none" w:sz="0" w:space="0" w:color="auto"/>
        <w:left w:val="none" w:sz="0" w:space="0" w:color="auto"/>
        <w:bottom w:val="none" w:sz="0" w:space="0" w:color="auto"/>
        <w:right w:val="none" w:sz="0" w:space="0" w:color="auto"/>
      </w:divBdr>
    </w:div>
    <w:div w:id="2072774762">
      <w:bodyDiv w:val="1"/>
      <w:marLeft w:val="0"/>
      <w:marRight w:val="0"/>
      <w:marTop w:val="0"/>
      <w:marBottom w:val="0"/>
      <w:divBdr>
        <w:top w:val="none" w:sz="0" w:space="0" w:color="auto"/>
        <w:left w:val="none" w:sz="0" w:space="0" w:color="auto"/>
        <w:bottom w:val="none" w:sz="0" w:space="0" w:color="auto"/>
        <w:right w:val="none" w:sz="0" w:space="0" w:color="auto"/>
      </w:divBdr>
    </w:div>
    <w:div w:id="2084059482">
      <w:bodyDiv w:val="1"/>
      <w:marLeft w:val="0"/>
      <w:marRight w:val="0"/>
      <w:marTop w:val="0"/>
      <w:marBottom w:val="0"/>
      <w:divBdr>
        <w:top w:val="none" w:sz="0" w:space="0" w:color="auto"/>
        <w:left w:val="none" w:sz="0" w:space="0" w:color="auto"/>
        <w:bottom w:val="none" w:sz="0" w:space="0" w:color="auto"/>
        <w:right w:val="none" w:sz="0" w:space="0" w:color="auto"/>
      </w:divBdr>
    </w:div>
    <w:div w:id="2113933165">
      <w:bodyDiv w:val="1"/>
      <w:marLeft w:val="0"/>
      <w:marRight w:val="0"/>
      <w:marTop w:val="0"/>
      <w:marBottom w:val="0"/>
      <w:divBdr>
        <w:top w:val="none" w:sz="0" w:space="0" w:color="auto"/>
        <w:left w:val="none" w:sz="0" w:space="0" w:color="auto"/>
        <w:bottom w:val="none" w:sz="0" w:space="0" w:color="auto"/>
        <w:right w:val="none" w:sz="0" w:space="0" w:color="auto"/>
      </w:divBdr>
    </w:div>
    <w:div w:id="2117477753">
      <w:bodyDiv w:val="1"/>
      <w:marLeft w:val="0"/>
      <w:marRight w:val="0"/>
      <w:marTop w:val="0"/>
      <w:marBottom w:val="0"/>
      <w:divBdr>
        <w:top w:val="none" w:sz="0" w:space="0" w:color="auto"/>
        <w:left w:val="none" w:sz="0" w:space="0" w:color="auto"/>
        <w:bottom w:val="none" w:sz="0" w:space="0" w:color="auto"/>
        <w:right w:val="none" w:sz="0" w:space="0" w:color="auto"/>
      </w:divBdr>
    </w:div>
    <w:div w:id="2120298818">
      <w:bodyDiv w:val="1"/>
      <w:marLeft w:val="0"/>
      <w:marRight w:val="0"/>
      <w:marTop w:val="0"/>
      <w:marBottom w:val="0"/>
      <w:divBdr>
        <w:top w:val="none" w:sz="0" w:space="0" w:color="auto"/>
        <w:left w:val="none" w:sz="0" w:space="0" w:color="auto"/>
        <w:bottom w:val="none" w:sz="0" w:space="0" w:color="auto"/>
        <w:right w:val="none" w:sz="0" w:space="0" w:color="auto"/>
      </w:divBdr>
    </w:div>
    <w:div w:id="2137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8C59D3E7-27EE-47D2-B022-7B95B757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2</cp:revision>
  <cp:lastPrinted>2024-04-01T08:01:00Z</cp:lastPrinted>
  <dcterms:created xsi:type="dcterms:W3CDTF">2024-11-25T11:32:00Z</dcterms:created>
  <dcterms:modified xsi:type="dcterms:W3CDTF">2024-11-25T11:32:00Z</dcterms:modified>
</cp:coreProperties>
</file>