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B84" w:rsidRDefault="00AF32C0" w:rsidP="00AF32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AF32C0" w:rsidRPr="00AF32C0" w:rsidRDefault="00AF32C0" w:rsidP="00546B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 xml:space="preserve">о результатах </w:t>
      </w:r>
      <w:proofErr w:type="gramStart"/>
      <w:r w:rsidRPr="00AF32C0">
        <w:rPr>
          <w:rFonts w:ascii="Times New Roman" w:hAnsi="Times New Roman" w:cs="Times New Roman"/>
          <w:b/>
          <w:sz w:val="24"/>
          <w:szCs w:val="24"/>
        </w:rPr>
        <w:t>экспертизы проекта решения Совета депутатов муниципального образования</w:t>
      </w:r>
      <w:proofErr w:type="gramEnd"/>
      <w:r w:rsidRPr="00AF32C0">
        <w:rPr>
          <w:rFonts w:ascii="Times New Roman" w:hAnsi="Times New Roman" w:cs="Times New Roman"/>
          <w:b/>
          <w:sz w:val="24"/>
          <w:szCs w:val="24"/>
        </w:rPr>
        <w:t xml:space="preserve"> Печенгский район Мурманской области «О внесении изменений в решение Совета депутатов Печенгского района от 20.12.2019 № 467 «О районном бюджете на 2020 год и плановый период 2021-2022 годов»</w:t>
      </w:r>
    </w:p>
    <w:p w:rsidR="002F7F4B" w:rsidRDefault="002F7F4B" w:rsidP="00546B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2C0" w:rsidRPr="00AF32C0" w:rsidRDefault="00AF32C0" w:rsidP="00546B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>Основание для проведения экспертизы:</w:t>
      </w:r>
    </w:p>
    <w:p w:rsidR="00AF32C0" w:rsidRDefault="00AF32C0" w:rsidP="00546B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C0">
        <w:rPr>
          <w:rFonts w:ascii="Times New Roman" w:hAnsi="Times New Roman" w:cs="Times New Roman"/>
          <w:sz w:val="24"/>
          <w:szCs w:val="24"/>
        </w:rPr>
        <w:t xml:space="preserve"> - Бюджетный кодекс Российской Федерации (далее – БК РФ); </w:t>
      </w:r>
    </w:p>
    <w:p w:rsidR="007B76F1" w:rsidRDefault="00AF32C0" w:rsidP="00AF3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C0">
        <w:rPr>
          <w:rFonts w:ascii="Times New Roman" w:hAnsi="Times New Roman" w:cs="Times New Roman"/>
          <w:sz w:val="24"/>
          <w:szCs w:val="24"/>
        </w:rPr>
        <w:t>- Федеральный закон от 7 февраля 2011 г. № 6-ФЗ «Об общих принципах организации и деятельности контрольно-счетных органов субъектов Российской Федерац</w:t>
      </w:r>
      <w:r w:rsidR="007B76F1">
        <w:rPr>
          <w:rFonts w:ascii="Times New Roman" w:hAnsi="Times New Roman" w:cs="Times New Roman"/>
          <w:sz w:val="24"/>
          <w:szCs w:val="24"/>
        </w:rPr>
        <w:t>ии и муниципальных образований»;</w:t>
      </w:r>
    </w:p>
    <w:p w:rsidR="007B76F1" w:rsidRDefault="007B76F1" w:rsidP="00AF3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C0">
        <w:rPr>
          <w:rFonts w:ascii="Times New Roman" w:hAnsi="Times New Roman" w:cs="Times New Roman"/>
          <w:sz w:val="24"/>
          <w:szCs w:val="24"/>
        </w:rPr>
        <w:t xml:space="preserve">- </w:t>
      </w:r>
      <w:r w:rsidRPr="007B76F1">
        <w:rPr>
          <w:rFonts w:ascii="Times New Roman" w:hAnsi="Times New Roman" w:cs="Times New Roman"/>
          <w:sz w:val="24"/>
          <w:szCs w:val="24"/>
        </w:rPr>
        <w:t>решение Совета депутатов Печенгского района Мурманской области от 16.09.2016 № 120 «Об утверждении Положения о бюджетном процессе в муниципальном образовании Печенгский район» (далее - решение о бюджетном процессе)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F32C0" w:rsidRDefault="007B76F1" w:rsidP="00AF3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B76F1">
        <w:rPr>
          <w:rFonts w:ascii="Times New Roman" w:hAnsi="Times New Roman" w:cs="Times New Roman"/>
          <w:sz w:val="24"/>
          <w:szCs w:val="24"/>
        </w:rPr>
        <w:t xml:space="preserve"> решение Совета депутатов муниципального образования Печенгский район Мурманской области от 17.03.2016 № 70 «Об утверждении Положения о Контрольно-счетной палате Печенгского района Мурманской области»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AF32C0" w:rsidRPr="00AF32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32C0" w:rsidRPr="00AF32C0" w:rsidRDefault="00AF32C0" w:rsidP="00AF3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 xml:space="preserve">Цель проведения экспертизы: </w:t>
      </w:r>
      <w:r w:rsidRPr="00AF32C0">
        <w:rPr>
          <w:rFonts w:ascii="Times New Roman" w:hAnsi="Times New Roman" w:cs="Times New Roman"/>
          <w:sz w:val="24"/>
          <w:szCs w:val="24"/>
        </w:rPr>
        <w:t xml:space="preserve">определение обоснованности изменений, вносимых в решение Совета депутатов муниципального образования Печенгский район Мурманской области «О внесении изменений в решение Совета депутатов Печенгского района от 20.12.2019 № 467 «О районном бюджете на 2020 год и плановый период 2021-2022 годов» (далее – решение о бюджете). </w:t>
      </w:r>
    </w:p>
    <w:p w:rsidR="00AF32C0" w:rsidRPr="00AF32C0" w:rsidRDefault="00AF32C0" w:rsidP="00AF32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F32C0">
        <w:rPr>
          <w:rFonts w:ascii="Times New Roman" w:hAnsi="Times New Roman" w:cs="Times New Roman"/>
          <w:b/>
          <w:sz w:val="24"/>
          <w:szCs w:val="24"/>
        </w:rPr>
        <w:t xml:space="preserve">Предмет экспертизы: </w:t>
      </w:r>
      <w:r w:rsidRPr="00AF32C0">
        <w:rPr>
          <w:rFonts w:ascii="Times New Roman" w:hAnsi="Times New Roman" w:cs="Times New Roman"/>
          <w:sz w:val="24"/>
          <w:szCs w:val="24"/>
        </w:rPr>
        <w:t xml:space="preserve">проект решения Совета депутатов </w:t>
      </w:r>
      <w:r w:rsidR="007B76F1">
        <w:rPr>
          <w:rFonts w:ascii="Times New Roman" w:hAnsi="Times New Roman" w:cs="Times New Roman"/>
          <w:sz w:val="24"/>
          <w:szCs w:val="24"/>
        </w:rPr>
        <w:t>Печенгского района</w:t>
      </w:r>
      <w:r w:rsidRPr="00AF32C0">
        <w:rPr>
          <w:rFonts w:ascii="Times New Roman" w:hAnsi="Times New Roman" w:cs="Times New Roman"/>
          <w:sz w:val="24"/>
          <w:szCs w:val="24"/>
        </w:rPr>
        <w:t xml:space="preserve"> «О внесении изменений в решение Совета депутатов муниципального образования Печенгский район Мурманской области «О внесении изменений в решение Совета депутатов Печенгского района от 20.12.2019 № 467 «О районном бюджете на 2020 год и плановый период 2021-2022 годов» (далее – проект решения), материалы и документы, подготовленные администрацией муниципального образования Печенгский район.</w:t>
      </w:r>
      <w:proofErr w:type="gramEnd"/>
    </w:p>
    <w:p w:rsidR="00AF32C0" w:rsidRPr="00AF32C0" w:rsidRDefault="00AF32C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2C0">
        <w:rPr>
          <w:rFonts w:ascii="Times New Roman" w:hAnsi="Times New Roman" w:cs="Times New Roman"/>
          <w:b/>
          <w:sz w:val="24"/>
          <w:szCs w:val="24"/>
        </w:rPr>
        <w:t>Проектом решения предлагаются следующие изменения в бюджет:</w:t>
      </w:r>
    </w:p>
    <w:p w:rsidR="00AF32C0" w:rsidRPr="00AF32C0" w:rsidRDefault="00AF32C0" w:rsidP="00AF32C0">
      <w:pPr>
        <w:pStyle w:val="a3"/>
        <w:rPr>
          <w:sz w:val="24"/>
          <w:szCs w:val="24"/>
        </w:rPr>
      </w:pPr>
      <w:r w:rsidRPr="00AF32C0">
        <w:rPr>
          <w:sz w:val="24"/>
          <w:szCs w:val="24"/>
          <w:lang w:val="ru-RU"/>
        </w:rPr>
        <w:t>Проектом решения</w:t>
      </w:r>
      <w:r w:rsidRPr="00AF32C0">
        <w:rPr>
          <w:sz w:val="24"/>
          <w:szCs w:val="24"/>
        </w:rPr>
        <w:t xml:space="preserve"> вносятся изменения в </w:t>
      </w:r>
      <w:r w:rsidRPr="00AF32C0">
        <w:rPr>
          <w:sz w:val="24"/>
          <w:szCs w:val="24"/>
          <w:lang w:val="ru-RU"/>
        </w:rPr>
        <w:t>решение Совета депутатов Печенгского района 20.12.2019 № 467 «</w:t>
      </w:r>
      <w:r w:rsidRPr="00AF32C0">
        <w:rPr>
          <w:sz w:val="24"/>
          <w:szCs w:val="24"/>
        </w:rPr>
        <w:t>О районном бюджете на 20</w:t>
      </w:r>
      <w:r w:rsidRPr="00AF32C0">
        <w:rPr>
          <w:sz w:val="24"/>
          <w:szCs w:val="24"/>
          <w:lang w:val="ru-RU"/>
        </w:rPr>
        <w:t>20</w:t>
      </w:r>
      <w:r w:rsidRPr="00AF32C0">
        <w:rPr>
          <w:sz w:val="24"/>
          <w:szCs w:val="24"/>
        </w:rPr>
        <w:t xml:space="preserve"> год и плановый период 20</w:t>
      </w:r>
      <w:r w:rsidRPr="00AF32C0">
        <w:rPr>
          <w:sz w:val="24"/>
          <w:szCs w:val="24"/>
          <w:lang w:val="ru-RU"/>
        </w:rPr>
        <w:t>21</w:t>
      </w:r>
      <w:r w:rsidRPr="00AF32C0">
        <w:rPr>
          <w:sz w:val="24"/>
          <w:szCs w:val="24"/>
        </w:rPr>
        <w:t>-202</w:t>
      </w:r>
      <w:r w:rsidRPr="00AF32C0">
        <w:rPr>
          <w:sz w:val="24"/>
          <w:szCs w:val="24"/>
          <w:lang w:val="ru-RU"/>
        </w:rPr>
        <w:t>2</w:t>
      </w:r>
      <w:r w:rsidRPr="00AF32C0">
        <w:rPr>
          <w:b/>
          <w:sz w:val="24"/>
          <w:szCs w:val="24"/>
        </w:rPr>
        <w:t xml:space="preserve"> </w:t>
      </w:r>
      <w:r w:rsidRPr="00AF32C0">
        <w:rPr>
          <w:sz w:val="24"/>
          <w:szCs w:val="24"/>
        </w:rPr>
        <w:t>годов</w:t>
      </w:r>
      <w:r w:rsidRPr="00AF32C0">
        <w:rPr>
          <w:sz w:val="24"/>
          <w:szCs w:val="24"/>
          <w:lang w:val="ru-RU"/>
        </w:rPr>
        <w:t>» (</w:t>
      </w:r>
      <w:r w:rsidRPr="00AF32C0">
        <w:rPr>
          <w:sz w:val="24"/>
          <w:szCs w:val="24"/>
        </w:rPr>
        <w:t xml:space="preserve">далее – </w:t>
      </w:r>
      <w:r w:rsidRPr="00AF32C0">
        <w:rPr>
          <w:sz w:val="24"/>
          <w:szCs w:val="24"/>
          <w:lang w:val="ru-RU"/>
        </w:rPr>
        <w:t>решение</w:t>
      </w:r>
      <w:r w:rsidRPr="00AF32C0">
        <w:rPr>
          <w:sz w:val="24"/>
          <w:szCs w:val="24"/>
        </w:rPr>
        <w:t xml:space="preserve"> о бюджете).</w:t>
      </w:r>
    </w:p>
    <w:p w:rsidR="00AB7CE3" w:rsidRPr="00AB7CE3" w:rsidRDefault="00AB7CE3" w:rsidP="00AB7CE3">
      <w:pPr>
        <w:pStyle w:val="a3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В соответствии с пунктом 1 проекта решения вносятся изменения в основные характеристики бюджета муниципального образования Печенгский район (далее – районный бюджет, бюджет) в части общего объема доходов, расходов, верхнего предела муниципального внутреннего долга, верхнего предела долга по муниципальным гарантиям и дефицита районного бюджета на 2020 год.</w:t>
      </w:r>
    </w:p>
    <w:p w:rsidR="00AF32C0" w:rsidRPr="00AF32C0" w:rsidRDefault="00AF32C0" w:rsidP="00AF32C0">
      <w:pPr>
        <w:pStyle w:val="a3"/>
        <w:rPr>
          <w:sz w:val="24"/>
          <w:szCs w:val="24"/>
        </w:rPr>
      </w:pPr>
      <w:r w:rsidRPr="00AF32C0">
        <w:rPr>
          <w:sz w:val="24"/>
          <w:szCs w:val="24"/>
        </w:rPr>
        <w:t xml:space="preserve">Изменения основных параметров </w:t>
      </w:r>
      <w:r w:rsidRPr="00AF32C0">
        <w:rPr>
          <w:sz w:val="24"/>
          <w:szCs w:val="24"/>
          <w:lang w:val="ru-RU"/>
        </w:rPr>
        <w:t xml:space="preserve">районного </w:t>
      </w:r>
      <w:r w:rsidRPr="00AF32C0">
        <w:rPr>
          <w:sz w:val="24"/>
          <w:szCs w:val="24"/>
        </w:rPr>
        <w:t>бюджета на 20</w:t>
      </w:r>
      <w:r w:rsidRPr="00AF32C0">
        <w:rPr>
          <w:sz w:val="24"/>
          <w:szCs w:val="24"/>
          <w:lang w:val="ru-RU"/>
        </w:rPr>
        <w:t>20</w:t>
      </w:r>
      <w:r w:rsidRPr="00AF32C0">
        <w:rPr>
          <w:sz w:val="24"/>
          <w:szCs w:val="24"/>
        </w:rPr>
        <w:t xml:space="preserve"> год представлены </w:t>
      </w:r>
      <w:r w:rsidRPr="00AF32C0">
        <w:rPr>
          <w:sz w:val="24"/>
          <w:szCs w:val="24"/>
          <w:lang w:val="ru-RU"/>
        </w:rPr>
        <w:t xml:space="preserve">в </w:t>
      </w:r>
      <w:r>
        <w:rPr>
          <w:sz w:val="24"/>
          <w:szCs w:val="24"/>
          <w:lang w:val="ru-RU"/>
        </w:rPr>
        <w:t>следующей таблице</w:t>
      </w:r>
      <w:r w:rsidRPr="00AF32C0">
        <w:rPr>
          <w:sz w:val="24"/>
          <w:szCs w:val="24"/>
        </w:rPr>
        <w:t>:</w:t>
      </w:r>
    </w:p>
    <w:p w:rsidR="00AF32C0" w:rsidRDefault="00AF32C0" w:rsidP="00AF32C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F32C0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408"/>
        <w:gridCol w:w="2020"/>
        <w:gridCol w:w="1740"/>
        <w:gridCol w:w="1345"/>
      </w:tblGrid>
      <w:tr w:rsidR="00AB7CE3" w:rsidRPr="00177A0E" w:rsidTr="00AB7CE3">
        <w:trPr>
          <w:trHeight w:val="194"/>
        </w:trPr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характеристики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AB7CE3" w:rsidRPr="00177A0E" w:rsidTr="00AB7CE3">
        <w:trPr>
          <w:trHeight w:val="381"/>
        </w:trPr>
        <w:tc>
          <w:tcPr>
            <w:tcW w:w="4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(гр.3-гр.2)</w:t>
            </w:r>
          </w:p>
        </w:tc>
      </w:tr>
      <w:tr w:rsidR="00AB7CE3" w:rsidRPr="00177A0E" w:rsidTr="00AB7CE3">
        <w:trPr>
          <w:trHeight w:val="177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AB7CE3" w:rsidRPr="00177A0E" w:rsidTr="009043FB">
        <w:trPr>
          <w:trHeight w:val="315"/>
        </w:trPr>
        <w:tc>
          <w:tcPr>
            <w:tcW w:w="95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2020 год</w:t>
            </w:r>
          </w:p>
        </w:tc>
      </w:tr>
      <w:tr w:rsidR="00AB7CE3" w:rsidRPr="00177A0E" w:rsidTr="00AB7CE3">
        <w:trPr>
          <w:trHeight w:val="70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1 658 143,1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1 680 912,8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22 769,7</w:t>
            </w:r>
          </w:p>
        </w:tc>
      </w:tr>
      <w:tr w:rsidR="00AB7CE3" w:rsidRPr="00177A0E" w:rsidTr="009043FB">
        <w:trPr>
          <w:trHeight w:val="315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1 688 631,1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1 711 400,8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22 769,7</w:t>
            </w:r>
          </w:p>
        </w:tc>
      </w:tr>
      <w:tr w:rsidR="00AB7CE3" w:rsidRPr="00177A0E" w:rsidTr="00AB7CE3">
        <w:trPr>
          <w:trHeight w:val="206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Дефици</w:t>
            </w:r>
            <w:proofErr w:type="gramStart"/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т(</w:t>
            </w:r>
            <w:proofErr w:type="gramEnd"/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-)/профицит(+)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-30 488,0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-30 488,0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B7CE3" w:rsidRPr="00177A0E" w:rsidTr="00AB7CE3">
        <w:trPr>
          <w:trHeight w:val="109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муниципального долга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139 710,0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AB7CE3" w:rsidRPr="00177A0E" w:rsidTr="00AB7CE3">
        <w:trPr>
          <w:trHeight w:val="439"/>
        </w:trPr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Верхний предел долга по муниципальным гарантиям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7CE3" w:rsidRPr="00AB7CE3" w:rsidRDefault="00AB7CE3" w:rsidP="009043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7A7F8A" w:rsidRPr="007A7F8A" w:rsidRDefault="007A7F8A" w:rsidP="00AF32C0">
      <w:pPr>
        <w:pStyle w:val="6"/>
        <w:spacing w:before="0"/>
        <w:rPr>
          <w:b/>
          <w:sz w:val="24"/>
          <w:szCs w:val="24"/>
          <w:lang w:val="ru-RU"/>
        </w:rPr>
      </w:pPr>
      <w:r w:rsidRPr="007A7F8A">
        <w:rPr>
          <w:b/>
          <w:sz w:val="24"/>
          <w:szCs w:val="24"/>
          <w:lang w:val="ru-RU"/>
        </w:rPr>
        <w:t>Доходы: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</w:rPr>
        <w:t xml:space="preserve">Прогнозируемые доходы </w:t>
      </w:r>
      <w:r w:rsidRPr="00AB7CE3">
        <w:rPr>
          <w:sz w:val="24"/>
          <w:szCs w:val="24"/>
          <w:lang w:val="ru-RU"/>
        </w:rPr>
        <w:t xml:space="preserve">районного </w:t>
      </w:r>
      <w:r w:rsidRPr="00AB7CE3">
        <w:rPr>
          <w:sz w:val="24"/>
          <w:szCs w:val="24"/>
        </w:rPr>
        <w:t>бюджета на 20</w:t>
      </w:r>
      <w:r w:rsidRPr="00AB7CE3">
        <w:rPr>
          <w:sz w:val="24"/>
          <w:szCs w:val="24"/>
          <w:lang w:val="ru-RU"/>
        </w:rPr>
        <w:t>20</w:t>
      </w:r>
      <w:r w:rsidRPr="00AB7CE3">
        <w:rPr>
          <w:sz w:val="24"/>
          <w:szCs w:val="24"/>
        </w:rPr>
        <w:t xml:space="preserve"> год </w:t>
      </w:r>
      <w:r w:rsidRPr="00AB7CE3">
        <w:rPr>
          <w:sz w:val="24"/>
          <w:szCs w:val="24"/>
          <w:lang w:val="ru-RU"/>
        </w:rPr>
        <w:t>проектом решения увеличены</w:t>
      </w:r>
      <w:r w:rsidRPr="00AB7CE3">
        <w:rPr>
          <w:sz w:val="24"/>
          <w:szCs w:val="24"/>
        </w:rPr>
        <w:t xml:space="preserve"> на </w:t>
      </w:r>
      <w:r w:rsidRPr="00AB7CE3">
        <w:rPr>
          <w:sz w:val="24"/>
          <w:szCs w:val="24"/>
          <w:lang w:val="ru-RU"/>
        </w:rPr>
        <w:t>22 769,7</w:t>
      </w:r>
      <w:r w:rsidRPr="00AB7CE3">
        <w:rPr>
          <w:sz w:val="24"/>
          <w:szCs w:val="24"/>
        </w:rPr>
        <w:t xml:space="preserve"> тыс. рублей, или на </w:t>
      </w:r>
      <w:r w:rsidRPr="00AB7CE3">
        <w:rPr>
          <w:sz w:val="24"/>
          <w:szCs w:val="24"/>
          <w:lang w:val="ru-RU"/>
        </w:rPr>
        <w:t>1,4</w:t>
      </w:r>
      <w:r w:rsidRPr="00AB7CE3">
        <w:rPr>
          <w:sz w:val="24"/>
          <w:szCs w:val="24"/>
        </w:rPr>
        <w:t>%</w:t>
      </w:r>
      <w:r w:rsidRPr="00AB7CE3">
        <w:rPr>
          <w:sz w:val="24"/>
          <w:szCs w:val="24"/>
          <w:lang w:val="ru-RU"/>
        </w:rPr>
        <w:t xml:space="preserve"> в результате: 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- увеличения</w:t>
      </w:r>
      <w:r w:rsidRPr="00AB7CE3">
        <w:rPr>
          <w:sz w:val="24"/>
          <w:szCs w:val="24"/>
        </w:rPr>
        <w:t xml:space="preserve"> налоговых и неналоговых доходов на </w:t>
      </w:r>
      <w:r w:rsidRPr="00AB7CE3">
        <w:rPr>
          <w:sz w:val="24"/>
          <w:szCs w:val="24"/>
          <w:lang w:val="ru-RU"/>
        </w:rPr>
        <w:t xml:space="preserve">1 348,6 </w:t>
      </w:r>
      <w:r w:rsidRPr="00AB7CE3">
        <w:rPr>
          <w:sz w:val="24"/>
          <w:szCs w:val="24"/>
        </w:rPr>
        <w:t>тыс. рублей</w:t>
      </w:r>
      <w:r w:rsidRPr="00AB7CE3">
        <w:rPr>
          <w:sz w:val="24"/>
          <w:szCs w:val="24"/>
          <w:lang w:val="ru-RU"/>
        </w:rPr>
        <w:t>, или 0,3%;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 xml:space="preserve">- </w:t>
      </w:r>
      <w:r w:rsidRPr="00AB7CE3">
        <w:rPr>
          <w:sz w:val="24"/>
          <w:szCs w:val="24"/>
        </w:rPr>
        <w:t xml:space="preserve">увеличения безвозмездных поступлений на </w:t>
      </w:r>
      <w:r w:rsidRPr="00AB7CE3">
        <w:rPr>
          <w:sz w:val="24"/>
          <w:szCs w:val="24"/>
          <w:lang w:val="ru-RU"/>
        </w:rPr>
        <w:t xml:space="preserve">21 421,1 </w:t>
      </w:r>
      <w:r w:rsidRPr="00AB7CE3">
        <w:rPr>
          <w:sz w:val="24"/>
          <w:szCs w:val="24"/>
        </w:rPr>
        <w:t>тыс. рублей</w:t>
      </w:r>
      <w:r w:rsidRPr="00AB7CE3">
        <w:rPr>
          <w:sz w:val="24"/>
          <w:szCs w:val="24"/>
          <w:lang w:val="ru-RU"/>
        </w:rPr>
        <w:t xml:space="preserve">, или 1,9% 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lastRenderedPageBreak/>
        <w:t>и составили 1 680 912,8 тыс. рублей.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Изменение налоговых и неналоговых доходов в 2020 году осуществлено в части увеличения доходов от оказания платных услуг и компенсации затрат государства в сумме 1 348,6 тыс. рублей или 1,3%.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Изменение размера безвозмездных поступлений в 2020 году осуществлено в части: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- увеличения размера дотации бюджетам муниципальных районов на поддержку мер по обеспечению сбалансированности бюджетов на 518,9 тыс. рублей, или 0,4%. Дотация предоставляется муниципальным образованиям Печенгского района на проведение ямочных ремонтов, которые не были учтены в контрактах;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- предоставления субсидии бюджетам муниципальных образований на реализацию проектов по поддержке местных инициатив в сумме 743,63 тыс. рублей;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- увеличения субвенции бюджетам муниципальных районов на государственную регистрацию актов гражданского состояния в сумме 89,2 тыс. рублей или 0,01%;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proofErr w:type="gramStart"/>
      <w:r w:rsidRPr="00AB7CE3">
        <w:rPr>
          <w:sz w:val="24"/>
          <w:szCs w:val="24"/>
          <w:lang w:val="ru-RU"/>
        </w:rPr>
        <w:t>- увеличения иных межбюджетных трансфертов в части осуществления полномочий по внешнему финансовому контролю в сумме 251,1 тыс. рублей (</w:t>
      </w:r>
      <w:proofErr w:type="spellStart"/>
      <w:r w:rsidRPr="00AB7CE3">
        <w:rPr>
          <w:sz w:val="24"/>
          <w:szCs w:val="24"/>
          <w:lang w:val="ru-RU"/>
        </w:rPr>
        <w:t>г.п</w:t>
      </w:r>
      <w:proofErr w:type="spellEnd"/>
      <w:r w:rsidRPr="00AB7CE3">
        <w:rPr>
          <w:sz w:val="24"/>
          <w:szCs w:val="24"/>
          <w:lang w:val="ru-RU"/>
        </w:rPr>
        <w:t>.</w:t>
      </w:r>
      <w:proofErr w:type="gramEnd"/>
      <w:r w:rsidRPr="00AB7CE3">
        <w:rPr>
          <w:sz w:val="24"/>
          <w:szCs w:val="24"/>
          <w:lang w:val="ru-RU"/>
        </w:rPr>
        <w:t xml:space="preserve"> </w:t>
      </w:r>
      <w:proofErr w:type="gramStart"/>
      <w:r w:rsidRPr="00AB7CE3">
        <w:rPr>
          <w:sz w:val="24"/>
          <w:szCs w:val="24"/>
          <w:lang w:val="ru-RU"/>
        </w:rPr>
        <w:t>Никель);</w:t>
      </w:r>
      <w:proofErr w:type="gramEnd"/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- увеличения иных межбюджетных трансфертов на финансовое обеспечение дополнительных мер поддержки в условиях негативного влияния на экономику распространения коронавирусной инфекции в сумме 435,9 тыс. рублей (средства областного бюджета);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- увеличение безвозмездных поступлений от негосударственных организаций в размере 19 262,1 тыс. рублей;</w:t>
      </w:r>
    </w:p>
    <w:p w:rsidR="00AB7CE3" w:rsidRPr="00AB7CE3" w:rsidRDefault="00AB7CE3" w:rsidP="00AB7CE3">
      <w:pPr>
        <w:pStyle w:val="6"/>
        <w:spacing w:before="0"/>
        <w:rPr>
          <w:sz w:val="24"/>
          <w:szCs w:val="24"/>
          <w:lang w:val="ru-RU"/>
        </w:rPr>
      </w:pPr>
      <w:r w:rsidRPr="00AB7CE3">
        <w:rPr>
          <w:sz w:val="24"/>
          <w:szCs w:val="24"/>
          <w:lang w:val="ru-RU"/>
        </w:rPr>
        <w:t>- увеличение прочих безвозмездных поступлений в сумме 120,1 тыс. рублей.</w:t>
      </w:r>
    </w:p>
    <w:p w:rsidR="007A7F8A" w:rsidRPr="007A7F8A" w:rsidRDefault="007A7F8A" w:rsidP="007A7F8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b/>
          <w:sz w:val="24"/>
          <w:szCs w:val="24"/>
          <w:lang w:eastAsia="x-none"/>
        </w:rPr>
        <w:t>Расходы:</w:t>
      </w:r>
    </w:p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 xml:space="preserve">В соответствии с пунктом 1 проекта решения предлагается утвердить </w:t>
      </w:r>
      <w:r w:rsidRPr="00AB7CE3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общий объем расходов районного бюджета </w:t>
      </w:r>
      <w:r w:rsidRPr="00AB7CE3">
        <w:rPr>
          <w:rFonts w:ascii="Times New Roman" w:hAnsi="Times New Roman" w:cs="Times New Roman"/>
          <w:sz w:val="24"/>
          <w:szCs w:val="24"/>
          <w:lang w:eastAsia="x-none"/>
        </w:rPr>
        <w:t xml:space="preserve">на 2020 год в сумме 1 711 400,8 тыс. рублей, что на 22 769,7 тыс. рублей, или на 1,3% больше объема расходов, утвержденного решением о бюджете.  </w:t>
      </w:r>
    </w:p>
    <w:p w:rsidR="00AB7CE3" w:rsidRPr="00AB7CE3" w:rsidRDefault="00AB7CE3" w:rsidP="00AB7CE3">
      <w:pPr>
        <w:pStyle w:val="a3"/>
        <w:rPr>
          <w:sz w:val="24"/>
          <w:szCs w:val="24"/>
        </w:rPr>
      </w:pPr>
      <w:r w:rsidRPr="00AB7CE3">
        <w:rPr>
          <w:sz w:val="24"/>
          <w:szCs w:val="24"/>
        </w:rPr>
        <w:t xml:space="preserve">Наибольшие изменения бюджетных обязательств (в абсолютном выражении), относительно утвержденных </w:t>
      </w:r>
      <w:r w:rsidRPr="00AB7CE3">
        <w:rPr>
          <w:sz w:val="24"/>
          <w:szCs w:val="24"/>
          <w:lang w:val="ru-RU"/>
        </w:rPr>
        <w:t>решением</w:t>
      </w:r>
      <w:r w:rsidRPr="00AB7CE3">
        <w:rPr>
          <w:sz w:val="24"/>
          <w:szCs w:val="24"/>
        </w:rPr>
        <w:t xml:space="preserve"> о бюджете, произведены:</w:t>
      </w:r>
    </w:p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>- по разделу 0100 «Общегосударственные расходы» - увеличение на 4 722,4 тыс. рублей, или 2,5%;</w:t>
      </w:r>
    </w:p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>- по разделу 0700 «Образование» - увеличение на 14 839,8 тыс. рублей, или на 1,2%.</w:t>
      </w:r>
    </w:p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C00000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>Сравнительный анализ изменения объема и структуры расходов районного бюджета по разделам классификации расходов на 2020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 год представлен в следующей таблице</w:t>
      </w:r>
      <w:r w:rsidRPr="00AB7CE3">
        <w:rPr>
          <w:rFonts w:ascii="Times New Roman" w:hAnsi="Times New Roman" w:cs="Times New Roman"/>
          <w:sz w:val="24"/>
          <w:szCs w:val="24"/>
          <w:lang w:eastAsia="x-none"/>
        </w:rPr>
        <w:t xml:space="preserve">: </w:t>
      </w:r>
    </w:p>
    <w:p w:rsidR="00AB7CE3" w:rsidRDefault="00AB7CE3" w:rsidP="00AB7CE3">
      <w:pPr>
        <w:tabs>
          <w:tab w:val="left" w:pos="284"/>
        </w:tabs>
        <w:suppressAutoHyphens/>
        <w:spacing w:after="0" w:line="283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2FB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1067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0"/>
        <w:gridCol w:w="2837"/>
        <w:gridCol w:w="1275"/>
        <w:gridCol w:w="1276"/>
        <w:gridCol w:w="1031"/>
        <w:gridCol w:w="1276"/>
        <w:gridCol w:w="1134"/>
        <w:gridCol w:w="993"/>
      </w:tblGrid>
      <w:tr w:rsidR="00AB7CE3" w:rsidRPr="00AB7CE3" w:rsidTr="00AB7CE3">
        <w:trPr>
          <w:trHeight w:val="54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3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в общем объеме расходов</w:t>
            </w:r>
          </w:p>
        </w:tc>
      </w:tr>
      <w:tr w:rsidR="00AB7CE3" w:rsidRPr="00AB7CE3" w:rsidTr="00AB7CE3">
        <w:trPr>
          <w:trHeight w:val="42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гр.4-гр.3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гр.5/гр.3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о бюджете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</w:tr>
      <w:tr w:rsidR="00AB7CE3" w:rsidRPr="00AB7CE3" w:rsidTr="00AB7CE3">
        <w:trPr>
          <w:trHeight w:val="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B7CE3" w:rsidRPr="00AB7CE3" w:rsidTr="00AB7CE3">
        <w:trPr>
          <w:trHeight w:val="26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188 124,9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192 847,3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11,3%</w:t>
            </w:r>
          </w:p>
        </w:tc>
      </w:tr>
      <w:tr w:rsidR="00AB7CE3" w:rsidRPr="00AB7CE3" w:rsidTr="00AB7CE3">
        <w:trPr>
          <w:trHeight w:val="79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15 286,6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0,9%</w:t>
            </w:r>
          </w:p>
        </w:tc>
      </w:tr>
      <w:tr w:rsidR="00AB7CE3" w:rsidRPr="00AB7CE3" w:rsidTr="00AB7CE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20 401,7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1,2%</w:t>
            </w:r>
          </w:p>
        </w:tc>
      </w:tr>
      <w:tr w:rsidR="00AB7CE3" w:rsidRPr="00AB7CE3" w:rsidTr="00AB7CE3">
        <w:trPr>
          <w:trHeight w:val="40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-65,1%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AB7CE3" w:rsidRPr="00AB7CE3" w:rsidTr="00AB7CE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7 537,3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</w:tr>
      <w:tr w:rsidR="00AB7CE3" w:rsidRPr="00AB7CE3" w:rsidTr="00AB7CE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1 218 591,4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1 233 431,2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72,2%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72,1%</w:t>
            </w:r>
          </w:p>
        </w:tc>
      </w:tr>
      <w:tr w:rsidR="00AB7CE3" w:rsidRPr="00AB7CE3" w:rsidTr="00AB7CE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59 335,4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59 710,4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3,5%</w:t>
            </w:r>
          </w:p>
        </w:tc>
      </w:tr>
      <w:tr w:rsidR="00AB7CE3" w:rsidRPr="00AB7CE3" w:rsidTr="00AB7CE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75 856,5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4,4%</w:t>
            </w:r>
          </w:p>
        </w:tc>
      </w:tr>
      <w:tr w:rsidR="00AB7CE3" w:rsidRPr="00AB7CE3" w:rsidTr="00AB7CE3">
        <w:trPr>
          <w:trHeight w:val="23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</w:tr>
      <w:tr w:rsidR="00AB7CE3" w:rsidRPr="00AB7CE3" w:rsidTr="00AB7CE3">
        <w:trPr>
          <w:trHeight w:val="56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AB7CE3" w:rsidRPr="00AB7CE3" w:rsidTr="00AB7CE3">
        <w:trPr>
          <w:trHeight w:val="302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103 629,8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6,1%</w:t>
            </w:r>
          </w:p>
        </w:tc>
      </w:tr>
      <w:tr w:rsidR="00AB7CE3" w:rsidRPr="00AB7CE3" w:rsidTr="00AB7CE3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1 688 631,1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1 711 400,8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</w:tbl>
    <w:p w:rsidR="00AB7CE3" w:rsidRPr="00AB7CE3" w:rsidRDefault="00AB7CE3" w:rsidP="00AB7CE3">
      <w:pPr>
        <w:pStyle w:val="6"/>
        <w:spacing w:before="0"/>
        <w:rPr>
          <w:rFonts w:eastAsiaTheme="minorHAnsi"/>
          <w:sz w:val="24"/>
          <w:szCs w:val="24"/>
          <w:lang w:val="ru-RU"/>
        </w:rPr>
      </w:pPr>
      <w:r w:rsidRPr="00AB7CE3">
        <w:rPr>
          <w:rFonts w:eastAsiaTheme="minorHAnsi"/>
          <w:sz w:val="24"/>
          <w:szCs w:val="24"/>
          <w:lang w:val="ru-RU"/>
        </w:rPr>
        <w:t>В ведомственной структуре расходов районного бюджета объемы бюджетных ассигнований, утвержденные решением о бюджете на 2020 год, изменены по всем главным распорядителям средств районного бюджета.</w:t>
      </w:r>
    </w:p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 xml:space="preserve">Сравнительный анализ изменения объема и ведомственной структуры расходов районного бюджета на 2020 год представлен в 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следующей </w:t>
      </w:r>
      <w:r w:rsidRPr="00AB7CE3">
        <w:rPr>
          <w:rFonts w:ascii="Times New Roman" w:hAnsi="Times New Roman" w:cs="Times New Roman"/>
          <w:sz w:val="24"/>
          <w:szCs w:val="24"/>
          <w:lang w:eastAsia="x-none"/>
        </w:rPr>
        <w:t>таблице:</w:t>
      </w:r>
    </w:p>
    <w:p w:rsidR="00AB7CE3" w:rsidRDefault="00AB7CE3" w:rsidP="00AB7CE3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7C59">
        <w:rPr>
          <w:rFonts w:ascii="Times New Roman" w:hAnsi="Times New Roman" w:cs="Times New Roman"/>
          <w:sz w:val="20"/>
          <w:szCs w:val="20"/>
        </w:rPr>
        <w:t>т</w:t>
      </w:r>
      <w:r>
        <w:rPr>
          <w:rFonts w:ascii="Times New Roman" w:hAnsi="Times New Roman" w:cs="Times New Roman"/>
          <w:sz w:val="20"/>
          <w:szCs w:val="20"/>
        </w:rPr>
        <w:t xml:space="preserve">аблица 3                                                                                                                                                    </w:t>
      </w:r>
      <w:r w:rsidRPr="005972FB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4395"/>
        <w:gridCol w:w="1559"/>
        <w:gridCol w:w="1417"/>
        <w:gridCol w:w="1276"/>
        <w:gridCol w:w="1276"/>
      </w:tblGrid>
      <w:tr w:rsidR="00AB7CE3" w:rsidRPr="00ED31A4" w:rsidTr="009043FB">
        <w:trPr>
          <w:trHeight w:val="231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AB7CE3" w:rsidRPr="00ED31A4" w:rsidTr="009043FB">
        <w:trPr>
          <w:trHeight w:val="392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гр.3-гр.2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гр.4/гр.2</w:t>
            </w:r>
          </w:p>
        </w:tc>
      </w:tr>
      <w:tr w:rsidR="00AB7CE3" w:rsidRPr="00ED31A4" w:rsidTr="00AB7CE3">
        <w:trPr>
          <w:trHeight w:val="17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B7CE3" w:rsidRPr="00ED31A4" w:rsidTr="00AB7CE3">
        <w:trPr>
          <w:trHeight w:val="36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410 982,1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417 164,5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6 182,4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1,5%</w:t>
            </w:r>
          </w:p>
        </w:tc>
      </w:tr>
      <w:tr w:rsidR="00AB7CE3" w:rsidRPr="00ED31A4" w:rsidTr="00AB7CE3">
        <w:trPr>
          <w:trHeight w:val="45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администрации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111 338,1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AB7CE3" w:rsidRPr="00ED31A4" w:rsidTr="00AB7CE3">
        <w:trPr>
          <w:trHeight w:val="40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 администрации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1 128 806,4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1 140 134,1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1,0%</w:t>
            </w:r>
          </w:p>
        </w:tc>
      </w:tr>
      <w:tr w:rsidR="00AB7CE3" w:rsidRPr="00ED31A4" w:rsidTr="009043FB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строительства и жилищно-коммунального хозяйства администрации Печенгского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-65,1%</w:t>
            </w:r>
          </w:p>
        </w:tc>
      </w:tr>
      <w:tr w:rsidR="00AB7CE3" w:rsidRPr="00ED31A4" w:rsidTr="00AB7CE3">
        <w:trPr>
          <w:trHeight w:val="53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имуществом администрации 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27 649,3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30 793,4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11,4%</w:t>
            </w:r>
          </w:p>
        </w:tc>
      </w:tr>
      <w:tr w:rsidR="00AB7CE3" w:rsidRPr="00ED31A4" w:rsidTr="00AB7CE3">
        <w:trPr>
          <w:trHeight w:val="40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муниципального образования Печенгский район Мурманской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27,1%</w:t>
            </w:r>
          </w:p>
        </w:tc>
      </w:tr>
      <w:tr w:rsidR="00AB7CE3" w:rsidRPr="00ED31A4" w:rsidTr="00AB7CE3">
        <w:trPr>
          <w:trHeight w:val="66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муниципального образования Печенгский район Мурманской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10,9%</w:t>
            </w:r>
          </w:p>
        </w:tc>
      </w:tr>
      <w:tr w:rsidR="00AB7CE3" w:rsidRPr="00ED31A4" w:rsidTr="009043FB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1 688 631,1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1 711 400,8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1,3%</w:t>
            </w:r>
          </w:p>
        </w:tc>
      </w:tr>
    </w:tbl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 xml:space="preserve">Сравнительный анализ изменения объема и структуры расходов муниципальных учреждений, созданных для выполнения работ и оказания услуг органам местного самоуправления и муниципальным учреждениям, а также на обеспечение исполнения полномочий органов местного самоуправления на 2020 год представлен в 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следующей </w:t>
      </w:r>
      <w:r w:rsidRPr="00AB7CE3">
        <w:rPr>
          <w:rFonts w:ascii="Times New Roman" w:hAnsi="Times New Roman" w:cs="Times New Roman"/>
          <w:sz w:val="24"/>
          <w:szCs w:val="24"/>
          <w:lang w:eastAsia="x-none"/>
        </w:rPr>
        <w:t>таблице:</w:t>
      </w:r>
    </w:p>
    <w:p w:rsidR="00AB7CE3" w:rsidRDefault="00AB7CE3" w:rsidP="00AB7CE3">
      <w:pPr>
        <w:tabs>
          <w:tab w:val="left" w:pos="284"/>
        </w:tabs>
        <w:suppressAutoHyphens/>
        <w:spacing w:after="0" w:line="283" w:lineRule="auto"/>
        <w:jc w:val="right"/>
        <w:rPr>
          <w:rFonts w:ascii="Times New Roman" w:hAnsi="Times New Roman" w:cs="Times New Roman"/>
          <w:sz w:val="20"/>
          <w:szCs w:val="20"/>
          <w:lang w:eastAsia="x-none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Pr="004D1637">
        <w:rPr>
          <w:rFonts w:ascii="Times New Roman" w:hAnsi="Times New Roman" w:cs="Times New Roman"/>
          <w:sz w:val="20"/>
          <w:szCs w:val="20"/>
          <w:lang w:eastAsia="x-none"/>
        </w:rPr>
        <w:t>тыс. рублей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4860"/>
        <w:gridCol w:w="1520"/>
        <w:gridCol w:w="1220"/>
        <w:gridCol w:w="1220"/>
        <w:gridCol w:w="1245"/>
      </w:tblGrid>
      <w:tr w:rsidR="00AB7CE3" w:rsidRPr="00BF10ED" w:rsidTr="009043FB">
        <w:trPr>
          <w:trHeight w:val="243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4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AB7CE3" w:rsidRPr="00BF10ED" w:rsidTr="009043FB">
        <w:trPr>
          <w:trHeight w:val="300"/>
        </w:trPr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гр.3-гр.2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гр.4/гр.2</w:t>
            </w:r>
          </w:p>
        </w:tc>
      </w:tr>
      <w:tr w:rsidR="00AB7CE3" w:rsidRPr="00BF10ED" w:rsidTr="00AB7CE3">
        <w:trPr>
          <w:trHeight w:val="144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B7CE3" w:rsidRPr="00BF10ED" w:rsidTr="00AB7CE3">
        <w:trPr>
          <w:trHeight w:val="473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по обеспечению деятельности администрации Печенгского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53 539,0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1 519,0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2,9%</w:t>
            </w:r>
          </w:p>
        </w:tc>
      </w:tr>
      <w:tr w:rsidR="00AB7CE3" w:rsidRPr="00BF10ED" w:rsidTr="00AB7CE3">
        <w:trPr>
          <w:trHeight w:val="82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"Централизованная бухгалтерия по обслуживанию муниципальных учреждений муниципального образования Печенгский район Мурманской области"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39 420,7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4,8%</w:t>
            </w:r>
          </w:p>
        </w:tc>
      </w:tr>
      <w:tr w:rsidR="00AB7CE3" w:rsidRPr="00BF10ED" w:rsidTr="00AB7CE3">
        <w:trPr>
          <w:trHeight w:val="196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"Ремонтно-эксплуатационная служба"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43 552,3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46 161,3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6,0%</w:t>
            </w:r>
          </w:p>
        </w:tc>
      </w:tr>
      <w:tr w:rsidR="00AB7CE3" w:rsidRPr="00BF10ED" w:rsidTr="00AB7CE3">
        <w:trPr>
          <w:trHeight w:val="68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"Единая дежурно-диспетчерская служба муниципального образования Печенгский район Мурманской области"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8 401,0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8,4%</w:t>
            </w:r>
          </w:p>
        </w:tc>
      </w:tr>
      <w:tr w:rsidR="00AB7CE3" w:rsidRPr="00BF10ED" w:rsidTr="00AB7CE3">
        <w:trPr>
          <w:trHeight w:val="96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"Многофункциональный центр предоставления государственных и муниципальных услуг муниципального образования Печенгский район Мурманской области"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16 287,6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16 287,6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AB7CE3" w:rsidRPr="00BF10ED" w:rsidTr="00AB7CE3">
        <w:trPr>
          <w:trHeight w:val="279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"Муниципальный методический центр"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4 652,3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4 652,3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AB7CE3" w:rsidRPr="00BF10ED" w:rsidTr="009043FB">
        <w:trPr>
          <w:trHeight w:val="30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161 882,9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168 461,9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6 579,0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4,1%</w:t>
            </w:r>
          </w:p>
        </w:tc>
      </w:tr>
    </w:tbl>
    <w:p w:rsidR="00AB7CE3" w:rsidRDefault="00AB7CE3" w:rsidP="00AB7CE3">
      <w:pPr>
        <w:tabs>
          <w:tab w:val="left" w:pos="284"/>
        </w:tabs>
        <w:suppressAutoHyphens/>
        <w:spacing w:after="0" w:line="283" w:lineRule="auto"/>
        <w:jc w:val="both"/>
        <w:rPr>
          <w:rFonts w:ascii="Times New Roman" w:hAnsi="Times New Roman" w:cs="Times New Roman"/>
          <w:sz w:val="20"/>
          <w:szCs w:val="20"/>
          <w:lang w:eastAsia="x-none"/>
        </w:rPr>
      </w:pPr>
    </w:p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lastRenderedPageBreak/>
        <w:t>В соответствии с пунктом 1 проекта решения расходы районного бюджета на реализацию 10 муниципальных программ на 2020 год увеличиваются</w:t>
      </w:r>
      <w:r w:rsidRPr="00AB7CE3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на 24 539,4 тыс. рублей, или на 1,5% и предлагаются к утверждению в объеме 1 710 044,9 тыс. рублей.</w:t>
      </w:r>
    </w:p>
    <w:p w:rsidR="00AB7CE3" w:rsidRPr="00AB7CE3" w:rsidRDefault="00AB7CE3" w:rsidP="00AB7CE3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eastAsia="Calibri" w:hAnsi="Times New Roman" w:cs="Times New Roman"/>
          <w:sz w:val="24"/>
          <w:szCs w:val="24"/>
          <w:lang w:eastAsia="x-none"/>
        </w:rPr>
        <w:t>Данные о расходах районного бюджета в разрезе муниципальных программ представлены в следующей таблице:</w:t>
      </w:r>
    </w:p>
    <w:p w:rsidR="00AB7CE3" w:rsidRDefault="00AB7CE3" w:rsidP="00AB7CE3">
      <w:pPr>
        <w:tabs>
          <w:tab w:val="left" w:pos="284"/>
        </w:tabs>
        <w:suppressAutoHyphens/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eastAsia="x-none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Pr="004D1637">
        <w:rPr>
          <w:rFonts w:ascii="Times New Roman" w:hAnsi="Times New Roman" w:cs="Times New Roman"/>
          <w:sz w:val="20"/>
          <w:szCs w:val="20"/>
          <w:lang w:eastAsia="x-none"/>
        </w:rPr>
        <w:t>тыс. рублей</w:t>
      </w:r>
    </w:p>
    <w:tbl>
      <w:tblPr>
        <w:tblW w:w="10073" w:type="dxa"/>
        <w:tblInd w:w="-459" w:type="dxa"/>
        <w:tblLook w:val="04A0" w:firstRow="1" w:lastRow="0" w:firstColumn="1" w:lastColumn="0" w:noHBand="0" w:noVBand="1"/>
      </w:tblPr>
      <w:tblGrid>
        <w:gridCol w:w="4253"/>
        <w:gridCol w:w="1860"/>
        <w:gridCol w:w="1360"/>
        <w:gridCol w:w="1340"/>
        <w:gridCol w:w="1260"/>
      </w:tblGrid>
      <w:tr w:rsidR="00AB7CE3" w:rsidRPr="008F5E04" w:rsidTr="00AB7CE3">
        <w:trPr>
          <w:trHeight w:val="73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AB7CE3" w:rsidRPr="008F5E04" w:rsidTr="00AB7CE3">
        <w:trPr>
          <w:trHeight w:val="404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гр.3-гр.2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гр.4/гр.2</w:t>
            </w:r>
          </w:p>
        </w:tc>
      </w:tr>
      <w:tr w:rsidR="00AB7CE3" w:rsidRPr="008F5E04" w:rsidTr="00AB7CE3">
        <w:trPr>
          <w:trHeight w:val="83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B7CE3" w:rsidRPr="008F5E04" w:rsidTr="009043FB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бюджета, 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1 688 631,1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1 711 400,8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22 769,7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1,3%</w:t>
            </w:r>
          </w:p>
        </w:tc>
      </w:tr>
      <w:tr w:rsidR="00AB7CE3" w:rsidRPr="008F5E04" w:rsidTr="009043FB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муниципальных программ, 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1 685 505,5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1 710 044,9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24 539,35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AB7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1,5%</w:t>
            </w:r>
          </w:p>
        </w:tc>
      </w:tr>
      <w:tr w:rsidR="00AB7CE3" w:rsidRPr="008F5E04" w:rsidTr="009043FB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Печенгский район"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1 090 967,7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1 102 295,3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11 327,6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1,0%</w:t>
            </w:r>
          </w:p>
        </w:tc>
      </w:tr>
      <w:tr w:rsidR="00AB7CE3" w:rsidRPr="008F5E04" w:rsidTr="009043FB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социальной стабильности в Печенгском районе"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60 933,9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AB7CE3" w:rsidRPr="008F5E04" w:rsidTr="009043FB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Печенгский район" на 2015 -2020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122 939,0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123 541,0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0,5%</w:t>
            </w:r>
          </w:p>
        </w:tc>
      </w:tr>
      <w:tr w:rsidR="00AB7CE3" w:rsidRPr="008F5E04" w:rsidTr="009043FB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"Обеспечение общественного порядка и безопасности населения Печенгского района"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13 515,6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14 829,2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1 313,6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9,7%</w:t>
            </w:r>
          </w:p>
        </w:tc>
      </w:tr>
      <w:tr w:rsidR="00AB7CE3" w:rsidRPr="008F5E04" w:rsidTr="009043FB">
        <w:trPr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экономического потенциала и формирование благоприятного предпринимательского климата"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1 083,8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1 083,8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AB7CE3" w:rsidRPr="008F5E04" w:rsidTr="009043FB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и гражданское общество в муниципальном образовании Печенгский район"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208 968,2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217 070,0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8 101,8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3,9%</w:t>
            </w:r>
          </w:p>
        </w:tc>
      </w:tr>
      <w:tr w:rsidR="00AB7CE3" w:rsidRPr="008F5E04" w:rsidTr="009043FB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"Информационное общество в муниципальном образовании Печенгский район"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20 193,2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20 463,5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270,35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1,3%</w:t>
            </w:r>
          </w:p>
        </w:tc>
      </w:tr>
      <w:tr w:rsidR="00AB7CE3" w:rsidRPr="008F5E04" w:rsidTr="009043FB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Печенгском районе"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AB7CE3" w:rsidRPr="008F5E04" w:rsidTr="009043FB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муниципальном образовании Печенгский район"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146 350,4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148 150,4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1,2%</w:t>
            </w:r>
          </w:p>
        </w:tc>
      </w:tr>
      <w:tr w:rsidR="00AB7CE3" w:rsidRPr="008F5E04" w:rsidTr="009043FB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транспортной системы" на 2013-2020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17 703,8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18 827,8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1 124,0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CE3" w:rsidRPr="00AB7CE3" w:rsidRDefault="00AB7CE3" w:rsidP="009043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B7C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6,3%</w:t>
            </w:r>
          </w:p>
        </w:tc>
      </w:tr>
    </w:tbl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sz w:val="24"/>
          <w:szCs w:val="24"/>
          <w:lang w:eastAsia="x-none"/>
        </w:rPr>
        <w:t xml:space="preserve">В соответствии с пунктом 1 проекта решения предлагается утвердить </w:t>
      </w:r>
      <w:r w:rsidRPr="007A7F8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общий объем расходов районного бюджета </w:t>
      </w:r>
      <w:r w:rsidRPr="007A7F8A">
        <w:rPr>
          <w:rFonts w:ascii="Times New Roman" w:hAnsi="Times New Roman" w:cs="Times New Roman"/>
          <w:sz w:val="24"/>
          <w:szCs w:val="24"/>
          <w:lang w:eastAsia="x-none"/>
        </w:rPr>
        <w:t xml:space="preserve">на 2020 год в сумме 1 688 631,1 тыс. рублей, что на 18 189,2 тыс. рублей, или на 1,1 % больше объема расходов, утвержденного решением о бюджете.  </w:t>
      </w:r>
    </w:p>
    <w:p w:rsidR="007A7F8A" w:rsidRPr="007A7F8A" w:rsidRDefault="007A7F8A" w:rsidP="007A7F8A">
      <w:pPr>
        <w:pStyle w:val="a3"/>
        <w:rPr>
          <w:sz w:val="24"/>
          <w:szCs w:val="24"/>
        </w:rPr>
      </w:pPr>
      <w:r w:rsidRPr="007A7F8A">
        <w:rPr>
          <w:sz w:val="24"/>
          <w:szCs w:val="24"/>
        </w:rPr>
        <w:t xml:space="preserve">Наибольшие изменения бюджетных обязательств (в абсолютном выражении), относительно утвержденных </w:t>
      </w:r>
      <w:r w:rsidRPr="007A7F8A">
        <w:rPr>
          <w:sz w:val="24"/>
          <w:szCs w:val="24"/>
          <w:lang w:val="ru-RU"/>
        </w:rPr>
        <w:t>решением</w:t>
      </w:r>
      <w:r w:rsidRPr="007A7F8A">
        <w:rPr>
          <w:sz w:val="24"/>
          <w:szCs w:val="24"/>
        </w:rPr>
        <w:t xml:space="preserve"> о бюджете, произведены:</w:t>
      </w: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sz w:val="24"/>
          <w:szCs w:val="24"/>
          <w:lang w:eastAsia="x-none"/>
        </w:rPr>
        <w:t>- по разделу 0100 «Общегосударственные расходы» - увеличение на 3 656,7 тыс. рублей, или 2,0%;</w:t>
      </w: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sz w:val="24"/>
          <w:szCs w:val="24"/>
          <w:lang w:eastAsia="x-none"/>
        </w:rPr>
        <w:t>- по разделу 0600 «Охрана окружающей среды» - увеличение на 7 537,3 тыс. рублей;</w:t>
      </w: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sz w:val="24"/>
          <w:szCs w:val="24"/>
          <w:lang w:eastAsia="x-none"/>
        </w:rPr>
        <w:t>- по разделу 0700 «Образование» - увеличение на 8 008,4 тыс. рублей, или на 0,7%.</w:t>
      </w:r>
    </w:p>
    <w:p w:rsid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sz w:val="24"/>
          <w:szCs w:val="24"/>
          <w:lang w:eastAsia="x-none"/>
        </w:rPr>
        <w:t xml:space="preserve">Сравнительный анализ изменения объема и структуры расходов районного бюджета по разделам классификации расходов на 2020 год представлен в </w:t>
      </w:r>
      <w:r>
        <w:rPr>
          <w:rFonts w:ascii="Times New Roman" w:hAnsi="Times New Roman" w:cs="Times New Roman"/>
          <w:sz w:val="24"/>
          <w:szCs w:val="24"/>
          <w:lang w:eastAsia="x-none"/>
        </w:rPr>
        <w:t>следующей таблице</w:t>
      </w:r>
      <w:r w:rsidRPr="007A7F8A">
        <w:rPr>
          <w:rFonts w:ascii="Times New Roman" w:hAnsi="Times New Roman" w:cs="Times New Roman"/>
          <w:sz w:val="24"/>
          <w:szCs w:val="24"/>
          <w:lang w:eastAsia="x-none"/>
        </w:rPr>
        <w:t xml:space="preserve">: </w:t>
      </w:r>
    </w:p>
    <w:p w:rsidR="00AB7CE3" w:rsidRDefault="00AB7CE3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A7F8A">
        <w:rPr>
          <w:rFonts w:ascii="Times New Roman" w:hAnsi="Times New Roman" w:cs="Times New Roman"/>
          <w:sz w:val="20"/>
          <w:szCs w:val="20"/>
        </w:rPr>
        <w:lastRenderedPageBreak/>
        <w:t>тыс. рублей</w:t>
      </w:r>
    </w:p>
    <w:tbl>
      <w:tblPr>
        <w:tblW w:w="1095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2552"/>
        <w:gridCol w:w="1417"/>
        <w:gridCol w:w="1418"/>
        <w:gridCol w:w="1134"/>
        <w:gridCol w:w="1134"/>
        <w:gridCol w:w="1275"/>
        <w:gridCol w:w="1175"/>
      </w:tblGrid>
      <w:tr w:rsidR="007A7F8A" w:rsidRPr="000B47C1" w:rsidTr="007A7F8A">
        <w:trPr>
          <w:trHeight w:val="417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Удельный вес в общем объеме расходов</w:t>
            </w:r>
          </w:p>
        </w:tc>
      </w:tr>
      <w:tr w:rsidR="007A7F8A" w:rsidRPr="000B47C1" w:rsidTr="007A7F8A">
        <w:trPr>
          <w:trHeight w:val="381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гр.4-гр.3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гр.5/гр.3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о бюджете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решения</w:t>
            </w:r>
          </w:p>
        </w:tc>
      </w:tr>
      <w:tr w:rsidR="007A7F8A" w:rsidRPr="000B47C1" w:rsidTr="007A7F8A">
        <w:trPr>
          <w:trHeight w:val="15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7A7F8A" w:rsidRPr="000B47C1" w:rsidTr="007A7F8A">
        <w:trPr>
          <w:trHeight w:val="6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184 468,2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188 124,9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11,1%</w:t>
            </w:r>
          </w:p>
        </w:tc>
      </w:tr>
      <w:tr w:rsidR="007A7F8A" w:rsidRPr="000B47C1" w:rsidTr="007A7F8A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13 883,8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0,8%</w:t>
            </w:r>
          </w:p>
        </w:tc>
      </w:tr>
      <w:tr w:rsidR="007A7F8A" w:rsidRPr="000B47C1" w:rsidTr="007A7F8A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-0,5%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1,1%</w:t>
            </w:r>
          </w:p>
        </w:tc>
      </w:tr>
      <w:tr w:rsidR="007A7F8A" w:rsidRPr="000B47C1" w:rsidTr="007A7F8A">
        <w:trPr>
          <w:trHeight w:val="6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-92,5%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0B47C1" w:rsidTr="007A7F8A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7 537,3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#ДЕЛ/0!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0,4%</w:t>
            </w:r>
          </w:p>
        </w:tc>
      </w:tr>
      <w:tr w:rsidR="007A7F8A" w:rsidRPr="000B47C1" w:rsidTr="007A7F8A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1 210 019,0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1 218 027,4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72,4%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72,1%</w:t>
            </w:r>
          </w:p>
        </w:tc>
      </w:tr>
      <w:tr w:rsidR="007A7F8A" w:rsidRPr="000B47C1" w:rsidTr="007A7F8A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59 245,4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59 899,4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3,5%</w:t>
            </w:r>
          </w:p>
        </w:tc>
      </w:tr>
      <w:tr w:rsidR="007A7F8A" w:rsidRPr="000B47C1" w:rsidTr="007A7F8A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75 741,9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75 856,5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4,5%</w:t>
            </w:r>
          </w:p>
        </w:tc>
      </w:tr>
      <w:tr w:rsidR="007A7F8A" w:rsidRPr="000B47C1" w:rsidTr="007A7F8A">
        <w:trPr>
          <w:trHeight w:val="499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-2,9%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0,1%</w:t>
            </w:r>
          </w:p>
        </w:tc>
      </w:tr>
      <w:tr w:rsidR="007A7F8A" w:rsidRPr="000B47C1" w:rsidTr="007A7F8A">
        <w:trPr>
          <w:trHeight w:val="74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0B47C1" w:rsidTr="007A7F8A">
        <w:trPr>
          <w:trHeight w:val="6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103 629,8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6,1%</w:t>
            </w:r>
          </w:p>
        </w:tc>
      </w:tr>
      <w:tr w:rsidR="007A7F8A" w:rsidRPr="000B47C1" w:rsidTr="007A7F8A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1 670 441,9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1 688 631,1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100,0%</w:t>
            </w:r>
          </w:p>
        </w:tc>
      </w:tr>
    </w:tbl>
    <w:p w:rsid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sz w:val="24"/>
          <w:szCs w:val="24"/>
          <w:lang w:eastAsia="x-none"/>
        </w:rPr>
        <w:t>Сравнительный анализ изменения объема и ведомственной структуры расходов районного бюджета на 2020 год представлен в таблице:</w:t>
      </w: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10632" w:type="dxa"/>
        <w:tblInd w:w="-1026" w:type="dxa"/>
        <w:tblLook w:val="04A0" w:firstRow="1" w:lastRow="0" w:firstColumn="1" w:lastColumn="0" w:noHBand="0" w:noVBand="1"/>
      </w:tblPr>
      <w:tblGrid>
        <w:gridCol w:w="4395"/>
        <w:gridCol w:w="1559"/>
        <w:gridCol w:w="1276"/>
        <w:gridCol w:w="1843"/>
        <w:gridCol w:w="1559"/>
      </w:tblGrid>
      <w:tr w:rsidR="007A7F8A" w:rsidRPr="007E49B4" w:rsidTr="007A7F8A">
        <w:trPr>
          <w:trHeight w:val="600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7A7F8A" w:rsidRPr="007E49B4" w:rsidTr="007A7F8A">
        <w:trPr>
          <w:trHeight w:val="300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гр.3-гр.2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гр.4/гр.2</w:t>
            </w:r>
          </w:p>
        </w:tc>
      </w:tr>
      <w:tr w:rsidR="007A7F8A" w:rsidRPr="007E49B4" w:rsidTr="007A7F8A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A7F8A" w:rsidRPr="007E49B4" w:rsidTr="007A7F8A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403 289,6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410 982,1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1,9%</w:t>
            </w:r>
          </w:p>
        </w:tc>
      </w:tr>
      <w:tr w:rsidR="007A7F8A" w:rsidRPr="007E49B4" w:rsidTr="007A7F8A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управление администрации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107 529,8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111 338,1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3,5%</w:t>
            </w:r>
          </w:p>
        </w:tc>
      </w:tr>
      <w:tr w:rsidR="007A7F8A" w:rsidRPr="007E49B4" w:rsidTr="007A7F8A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образования администрации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1 123 444,6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1 128 806,4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5 361,8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0,5%</w:t>
            </w:r>
          </w:p>
        </w:tc>
      </w:tr>
      <w:tr w:rsidR="007A7F8A" w:rsidRPr="007E49B4" w:rsidTr="007A7F8A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строительства и жилищно-коммунального хозяйства администрации Печенгского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-2 471,0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-92,5%</w:t>
            </w:r>
          </w:p>
        </w:tc>
      </w:tr>
      <w:tr w:rsidR="007A7F8A" w:rsidRPr="007E49B4" w:rsidTr="007A7F8A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Комитет по управлению имуществом администрации  муниципального образования Печенгский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23 959,5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27 649,3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15,4%</w:t>
            </w:r>
          </w:p>
        </w:tc>
      </w:tr>
      <w:tr w:rsidR="007A7F8A" w:rsidRPr="007E49B4" w:rsidTr="007A7F8A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 депутатов муниципального образования Печенгский район Мурманской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7 349,0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7E49B4" w:rsidTr="007A7F8A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Контрольно-счетная палата муниципального образования Печенгский район Мурманской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4,9%</w:t>
            </w:r>
          </w:p>
        </w:tc>
      </w:tr>
      <w:tr w:rsidR="007A7F8A" w:rsidRPr="007E49B4" w:rsidTr="007A7F8A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1 670 441,9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1 688 631,1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18 189,2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1,1%</w:t>
            </w:r>
          </w:p>
        </w:tc>
      </w:tr>
    </w:tbl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bookmarkStart w:id="0" w:name="_GoBack"/>
      <w:bookmarkEnd w:id="0"/>
      <w:r w:rsidRPr="007A7F8A">
        <w:rPr>
          <w:rFonts w:ascii="Times New Roman" w:hAnsi="Times New Roman" w:cs="Times New Roman"/>
          <w:sz w:val="24"/>
          <w:szCs w:val="24"/>
          <w:lang w:eastAsia="x-none"/>
        </w:rPr>
        <w:lastRenderedPageBreak/>
        <w:t xml:space="preserve">Сравнительный анализ изменения объема и структуры расходов муниципальных учреждений, созданных для выполнения работ и оказания услуг органам местного самоуправления и муниципальным учреждениям, а также на обеспечение исполнения полномочий органов местного самоуправления на 2020 год представлен в </w:t>
      </w:r>
      <w:r>
        <w:rPr>
          <w:rFonts w:ascii="Times New Roman" w:hAnsi="Times New Roman" w:cs="Times New Roman"/>
          <w:sz w:val="24"/>
          <w:szCs w:val="24"/>
          <w:lang w:eastAsia="x-none"/>
        </w:rPr>
        <w:t xml:space="preserve">следующей </w:t>
      </w:r>
      <w:r w:rsidRPr="007A7F8A">
        <w:rPr>
          <w:rFonts w:ascii="Times New Roman" w:hAnsi="Times New Roman" w:cs="Times New Roman"/>
          <w:sz w:val="24"/>
          <w:szCs w:val="24"/>
          <w:lang w:eastAsia="x-none"/>
        </w:rPr>
        <w:t>таблице:</w:t>
      </w: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A7F8A">
        <w:rPr>
          <w:rFonts w:ascii="Times New Roman" w:hAnsi="Times New Roman" w:cs="Times New Roman"/>
          <w:sz w:val="20"/>
          <w:szCs w:val="20"/>
        </w:rPr>
        <w:t>тыс. рублей</w:t>
      </w:r>
    </w:p>
    <w:tbl>
      <w:tblPr>
        <w:tblW w:w="10240" w:type="dxa"/>
        <w:tblInd w:w="-743" w:type="dxa"/>
        <w:tblLook w:val="04A0" w:firstRow="1" w:lastRow="0" w:firstColumn="1" w:lastColumn="0" w:noHBand="0" w:noVBand="1"/>
      </w:tblPr>
      <w:tblGrid>
        <w:gridCol w:w="4860"/>
        <w:gridCol w:w="1520"/>
        <w:gridCol w:w="1220"/>
        <w:gridCol w:w="1220"/>
        <w:gridCol w:w="1420"/>
      </w:tblGrid>
      <w:tr w:rsidR="007A7F8A" w:rsidRPr="003C0188" w:rsidTr="006A01B0">
        <w:trPr>
          <w:trHeight w:val="234"/>
        </w:trPr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Утверждено решением о бюджете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7A7F8A" w:rsidRPr="003C0188" w:rsidTr="006A01B0">
        <w:trPr>
          <w:trHeight w:val="279"/>
        </w:trPr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гр.3-гр.2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гр.4/гр.2</w:t>
            </w:r>
          </w:p>
        </w:tc>
      </w:tr>
      <w:tr w:rsidR="007A7F8A" w:rsidRPr="003C0188" w:rsidTr="007A7F8A">
        <w:trPr>
          <w:trHeight w:val="30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7A7F8A" w:rsidRPr="003C0188" w:rsidTr="006A01B0">
        <w:trPr>
          <w:trHeight w:val="489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"Управление по обеспечению деятельности администрации Печенгского района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51 690,0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52 020,0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0,6%</w:t>
            </w:r>
          </w:p>
        </w:tc>
      </w:tr>
      <w:tr w:rsidR="007A7F8A" w:rsidRPr="003C0188" w:rsidTr="006A01B0">
        <w:trPr>
          <w:trHeight w:val="836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"Централизованная бухгалтерия по обслуживанию муниципальных учреждений муниципального образования Печенгский район Мурманской области"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37 620,7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3C0188" w:rsidTr="007A7F8A">
        <w:trPr>
          <w:trHeight w:val="30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"Ремонтно-эксплуатационная служба"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46 749,4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42 750,9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-3 998,5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-8,6%</w:t>
            </w:r>
          </w:p>
        </w:tc>
      </w:tr>
      <w:tr w:rsidR="007A7F8A" w:rsidRPr="003C0188" w:rsidTr="006A01B0">
        <w:trPr>
          <w:trHeight w:val="702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 "Единая дежурно-диспетчерская служба муниципального образования Печенгский район Мурманской области"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3C0188" w:rsidTr="006A01B0">
        <w:trPr>
          <w:trHeight w:val="878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МБУ "Многофункциональный центр предоставления государственных и муниципальных услуг муниципального образования Печенгский район Мурманской области"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16 287,6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16 287,6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3C0188" w:rsidTr="007A7F8A">
        <w:trPr>
          <w:trHeight w:val="300"/>
        </w:trPr>
        <w:tc>
          <w:tcPr>
            <w:tcW w:w="4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160 097,7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156 429,2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-3 668,5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7A7F8A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A7F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-2,3%</w:t>
            </w:r>
          </w:p>
        </w:tc>
      </w:tr>
    </w:tbl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7A7F8A">
        <w:rPr>
          <w:rFonts w:ascii="Times New Roman" w:hAnsi="Times New Roman" w:cs="Times New Roman"/>
          <w:sz w:val="24"/>
          <w:szCs w:val="24"/>
          <w:lang w:eastAsia="x-none"/>
        </w:rPr>
        <w:t>В соответствии с пунктом 1 проекта решения расходы районного бюджета на реализацию 10 муниципальных программ на 2020 год увеличиваются</w:t>
      </w:r>
      <w:r w:rsidRPr="007A7F8A">
        <w:rPr>
          <w:rFonts w:ascii="Times New Roman" w:eastAsia="Calibri" w:hAnsi="Times New Roman" w:cs="Times New Roman"/>
          <w:sz w:val="24"/>
          <w:szCs w:val="24"/>
          <w:lang w:eastAsia="x-none"/>
        </w:rPr>
        <w:t xml:space="preserve"> на 15 732,4 тыс. рублей, или на 0,9 % и предлагаются к утверждению в объеме 1 685 505,5 тыс. рублей.</w:t>
      </w:r>
    </w:p>
    <w:p w:rsidR="007A7F8A" w:rsidRPr="007A7F8A" w:rsidRDefault="007A7F8A" w:rsidP="007A7F8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x-none"/>
        </w:rPr>
      </w:pPr>
      <w:r w:rsidRPr="007A7F8A">
        <w:rPr>
          <w:rFonts w:ascii="Times New Roman" w:eastAsia="Calibri" w:hAnsi="Times New Roman" w:cs="Times New Roman"/>
          <w:sz w:val="24"/>
          <w:szCs w:val="24"/>
          <w:lang w:eastAsia="x-none"/>
        </w:rPr>
        <w:t>Данные о расходах районного бюджета в разрезе муниципальных программ представлены в следующей таблице:</w:t>
      </w:r>
    </w:p>
    <w:p w:rsidR="007A7F8A" w:rsidRDefault="007A7F8A" w:rsidP="007A7F8A">
      <w:pPr>
        <w:tabs>
          <w:tab w:val="left" w:pos="284"/>
        </w:tabs>
        <w:suppressAutoHyphens/>
        <w:spacing w:after="0" w:line="283" w:lineRule="auto"/>
        <w:jc w:val="right"/>
        <w:rPr>
          <w:rFonts w:ascii="Times New Roman" w:hAnsi="Times New Roman" w:cs="Times New Roman"/>
          <w:sz w:val="20"/>
          <w:szCs w:val="20"/>
          <w:lang w:eastAsia="x-none"/>
        </w:rPr>
      </w:pPr>
      <w:r w:rsidRPr="004D1637">
        <w:rPr>
          <w:rFonts w:ascii="Times New Roman" w:hAnsi="Times New Roman" w:cs="Times New Roman"/>
          <w:sz w:val="20"/>
          <w:szCs w:val="20"/>
          <w:lang w:eastAsia="x-none"/>
        </w:rPr>
        <w:t>тыс. рублей</w:t>
      </w:r>
    </w:p>
    <w:tbl>
      <w:tblPr>
        <w:tblW w:w="10772" w:type="dxa"/>
        <w:tblInd w:w="-885" w:type="dxa"/>
        <w:tblLook w:val="04A0" w:firstRow="1" w:lastRow="0" w:firstColumn="1" w:lastColumn="0" w:noHBand="0" w:noVBand="1"/>
      </w:tblPr>
      <w:tblGrid>
        <w:gridCol w:w="4112"/>
        <w:gridCol w:w="1860"/>
        <w:gridCol w:w="1360"/>
        <w:gridCol w:w="1720"/>
        <w:gridCol w:w="1720"/>
      </w:tblGrid>
      <w:tr w:rsidR="007A7F8A" w:rsidRPr="003C0188" w:rsidTr="007A7F8A">
        <w:trPr>
          <w:trHeight w:val="306"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Утверждено решением о бюджете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Проект решения </w:t>
            </w:r>
          </w:p>
        </w:tc>
        <w:tc>
          <w:tcPr>
            <w:tcW w:w="3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Изменения</w:t>
            </w:r>
          </w:p>
        </w:tc>
      </w:tr>
      <w:tr w:rsidR="007A7F8A" w:rsidRPr="003C0188" w:rsidTr="007A7F8A">
        <w:trPr>
          <w:trHeight w:val="315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гр.3-гр.2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гр.4/гр.2</w:t>
            </w:r>
          </w:p>
        </w:tc>
      </w:tr>
      <w:tr w:rsidR="007A7F8A" w:rsidRPr="003C0188" w:rsidTr="007A7F8A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  <w:tr w:rsidR="007A7F8A" w:rsidRPr="003C0188" w:rsidTr="007A7F8A">
        <w:trPr>
          <w:trHeight w:val="30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бюджета, всего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1 670 441,9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1 688 631,1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18 189,2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1,1%</w:t>
            </w:r>
          </w:p>
        </w:tc>
      </w:tr>
      <w:tr w:rsidR="007A7F8A" w:rsidRPr="003C0188" w:rsidTr="007A7F8A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 на реализацию муниципальных программ, в том числе: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1 669 773,1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1 685 505,5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15 732,4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0,9%</w:t>
            </w:r>
          </w:p>
        </w:tc>
      </w:tr>
      <w:tr w:rsidR="007A7F8A" w:rsidRPr="003C0188" w:rsidTr="007A7F8A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Печенгский район"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1 083 762,6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1 090 967,7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7 205,0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0,7%</w:t>
            </w:r>
          </w:p>
        </w:tc>
      </w:tr>
      <w:tr w:rsidR="007A7F8A" w:rsidRPr="003C0188" w:rsidTr="007A7F8A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социальной стабильности в Печенгском районе"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60 919,0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60 933,9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3C0188" w:rsidTr="007A7F8A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в муниципальном образовании Печенгский район" на 2015 -2020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122 758,9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123 503,0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744,1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0,6%</w:t>
            </w:r>
          </w:p>
        </w:tc>
      </w:tr>
      <w:tr w:rsidR="007A7F8A" w:rsidRPr="003C0188" w:rsidTr="007A7F8A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 "Обеспечение общественного порядка и безопасности населения Печенгского района"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12 656,8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13 515,6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858,8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6,8%</w:t>
            </w:r>
          </w:p>
        </w:tc>
      </w:tr>
      <w:tr w:rsidR="007A7F8A" w:rsidRPr="003C0188" w:rsidTr="007A7F8A">
        <w:trPr>
          <w:trHeight w:val="82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экономического потенциала и формирование благоприятного предпринимательского климата"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1 083,8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3C0188" w:rsidTr="007A7F8A">
        <w:trPr>
          <w:trHeight w:val="10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"Муниципальное управление и гражданское общество в муниципальном образовании Печенгский район"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205 302,8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208 404,2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3 101,4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1,5%</w:t>
            </w:r>
          </w:p>
        </w:tc>
      </w:tr>
      <w:tr w:rsidR="007A7F8A" w:rsidRPr="003C0188" w:rsidTr="007A7F8A">
        <w:trPr>
          <w:trHeight w:val="267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"Информационное общество в муниципальном образовании Печенгский район"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20 193,2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20 193,2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3C0188" w:rsidTr="007A7F8A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физической культуры и спорта в Печенгском районе"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2 850,0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  <w:tr w:rsidR="007A7F8A" w:rsidRPr="003C0188" w:rsidTr="007A7F8A">
        <w:trPr>
          <w:trHeight w:val="76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в муниципальном образовании Печенгский район" на 2015-2020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142 542,1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146 350,4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3 808,3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2,7%</w:t>
            </w:r>
          </w:p>
        </w:tc>
      </w:tr>
      <w:tr w:rsidR="007A7F8A" w:rsidRPr="003C0188" w:rsidTr="007A7F8A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транспортной системы" на 2013-2020 годы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17 703,8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17 703,8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7F8A" w:rsidRPr="003C0188" w:rsidRDefault="007A7F8A" w:rsidP="007A7F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C01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0,0%</w:t>
            </w:r>
          </w:p>
        </w:tc>
      </w:tr>
    </w:tbl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 xml:space="preserve">Проектом решения по сравнению с показателями решения о бюджете на 2020 год предусматривается увеличение бюджетных ассигнований по 7 муниципальным программам от 270,35 до 11 327,6 тыс. рублей. </w:t>
      </w:r>
    </w:p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>В абсолютном выражении наибольшее увеличение бюджетных ассигнований предусмотрено по муниципальным программам «Развитие образования в муниципальном образовании Печенгский район» на сумму 11 327,6 тыс. рублей,  «Муниципальное управление и гражданское общество в муниципальном образовании Печенгский район» на сумму 8 101,8 тыс. рублей.</w:t>
      </w:r>
    </w:p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7CE3">
        <w:rPr>
          <w:rFonts w:ascii="Times New Roman" w:hAnsi="Times New Roman" w:cs="Times New Roman"/>
          <w:b/>
          <w:bCs/>
          <w:sz w:val="24"/>
          <w:szCs w:val="24"/>
        </w:rPr>
        <w:t>Дефицит, источники финансирования дефицита районного бюджета.</w:t>
      </w:r>
    </w:p>
    <w:p w:rsidR="00AB7CE3" w:rsidRPr="00AB7CE3" w:rsidRDefault="00AB7CE3" w:rsidP="00AB7CE3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CE3">
        <w:rPr>
          <w:rFonts w:ascii="Times New Roman" w:hAnsi="Times New Roman" w:cs="Times New Roman"/>
          <w:sz w:val="24"/>
          <w:szCs w:val="24"/>
        </w:rPr>
        <w:t>Размер дефицита районного бюджета, предусмотрен проектом решения на 2020 год в размере 30 488,0 тыс. рублей, что составляет 5,8 % от утвержденного общего годового объема доходов районного бюджета без учета утвержденного объема безвозмездных поступлений и не превышает ограничения, установленного статьей 92.1 Бюджетного кодекса РФ.</w:t>
      </w:r>
    </w:p>
    <w:p w:rsidR="00AB7CE3" w:rsidRPr="00AB7CE3" w:rsidRDefault="00AB7CE3" w:rsidP="00AB7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 xml:space="preserve">В соответствии с пунктом 2 проекта решения предлагается к утверждению новая редакция Приложения 5 к проекту решения. В Приложении 5 к проекту решения источники финансирования дефицита районного бюджета на 2020 год сформированы в составе, соответствующем источникам, предусмотренным статьей 96 Бюджетного кодекса РФ для местных бюджетов. Общий объем предусмотренных проектом </w:t>
      </w:r>
      <w:proofErr w:type="gramStart"/>
      <w:r w:rsidRPr="00AB7CE3">
        <w:rPr>
          <w:rFonts w:ascii="Times New Roman" w:hAnsi="Times New Roman" w:cs="Times New Roman"/>
          <w:sz w:val="24"/>
          <w:szCs w:val="24"/>
          <w:lang w:eastAsia="x-none"/>
        </w:rPr>
        <w:t>решения источников финансирования дефицита районного бюджета</w:t>
      </w:r>
      <w:proofErr w:type="gramEnd"/>
      <w:r w:rsidRPr="00AB7CE3">
        <w:rPr>
          <w:rFonts w:ascii="Times New Roman" w:hAnsi="Times New Roman" w:cs="Times New Roman"/>
          <w:sz w:val="24"/>
          <w:szCs w:val="24"/>
          <w:lang w:eastAsia="x-none"/>
        </w:rPr>
        <w:t xml:space="preserve"> соответствует прогнозируемому объему дефицита.</w:t>
      </w:r>
    </w:p>
    <w:p w:rsidR="00AB7CE3" w:rsidRPr="00AB7CE3" w:rsidRDefault="00AB7CE3" w:rsidP="00AB7C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AB7CE3">
        <w:rPr>
          <w:rFonts w:ascii="Times New Roman" w:hAnsi="Times New Roman" w:cs="Times New Roman"/>
          <w:sz w:val="24"/>
          <w:szCs w:val="24"/>
          <w:lang w:eastAsia="x-none"/>
        </w:rPr>
        <w:t>Доля общего объема муниципального долга составляет 22,1%, что не превышает ограничений, установленных дополнительными соглашениями от 18.12.2018 № 1 к договору от 02.07.2018 № 03-18 и от 18.12.2018 № 1 к договору от 16.11.2018 № 09-18 о предоставлении бюджетных кредитов муниципальному образованию Печенгский район.</w:t>
      </w:r>
    </w:p>
    <w:p w:rsidR="00AB7CE3" w:rsidRPr="00AB7CE3" w:rsidRDefault="00AB7CE3" w:rsidP="00AB7CE3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7A7F8A" w:rsidRPr="007A7F8A" w:rsidRDefault="007A7F8A" w:rsidP="007A7F8A">
      <w:pPr>
        <w:tabs>
          <w:tab w:val="left" w:pos="284"/>
        </w:tabs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sectPr w:rsidR="007A7F8A" w:rsidRPr="007A7F8A" w:rsidSect="00AF32C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C0"/>
    <w:rsid w:val="002F7F4B"/>
    <w:rsid w:val="00546B84"/>
    <w:rsid w:val="006A01B0"/>
    <w:rsid w:val="007A7F8A"/>
    <w:rsid w:val="007B76F1"/>
    <w:rsid w:val="00AB7CE3"/>
    <w:rsid w:val="00AF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кт"/>
    <w:basedOn w:val="a"/>
    <w:link w:val="a4"/>
    <w:qFormat/>
    <w:rsid w:val="00AF32C0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Акт Знак"/>
    <w:link w:val="a3"/>
    <w:locked/>
    <w:rsid w:val="00AF32C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6">
    <w:name w:val="Акт 6 пт"/>
    <w:basedOn w:val="a3"/>
    <w:qFormat/>
    <w:rsid w:val="00AF32C0"/>
    <w:pPr>
      <w:tabs>
        <w:tab w:val="left" w:pos="284"/>
      </w:tabs>
      <w:spacing w:before="1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кт"/>
    <w:basedOn w:val="a"/>
    <w:link w:val="a4"/>
    <w:qFormat/>
    <w:rsid w:val="00AF32C0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a4">
    <w:name w:val="Акт Знак"/>
    <w:link w:val="a3"/>
    <w:locked/>
    <w:rsid w:val="00AF32C0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6">
    <w:name w:val="Акт 6 пт"/>
    <w:basedOn w:val="a3"/>
    <w:qFormat/>
    <w:rsid w:val="00AF32C0"/>
    <w:pPr>
      <w:tabs>
        <w:tab w:val="left" w:pos="284"/>
      </w:tabs>
      <w:spacing w:before="1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2884</Words>
  <Characters>16445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Царевская Юлия Михайловна</dc:creator>
  <cp:lastModifiedBy>Царевская Юлия Михайловна</cp:lastModifiedBy>
  <cp:revision>3</cp:revision>
  <dcterms:created xsi:type="dcterms:W3CDTF">2020-09-04T11:43:00Z</dcterms:created>
  <dcterms:modified xsi:type="dcterms:W3CDTF">2020-09-04T11:54:00Z</dcterms:modified>
</cp:coreProperties>
</file>