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FAB" w:rsidRDefault="00704FAB" w:rsidP="00704FAB">
      <w:pPr>
        <w:spacing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SegoeUI-SemiBold" w:hAnsi="SegoeUI-SemiBold" w:cs="SegoeUI-SemiBold"/>
          <w:b/>
          <w:noProof/>
          <w:color w:val="0071BA"/>
          <w:sz w:val="32"/>
          <w:szCs w:val="32"/>
          <w:lang w:eastAsia="ru-RU"/>
        </w:rPr>
        <w:drawing>
          <wp:inline distT="0" distB="0" distL="0" distR="0">
            <wp:extent cx="3391535" cy="563245"/>
            <wp:effectExtent l="0" t="0" r="0" b="0"/>
            <wp:docPr id="1" name="Рисунок 2" descr="МУРМАНСКАЯ ОБЛА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МУРМАНСКАЯ ОБЛАСТ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35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535" cy="56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6"/>
          <w:szCs w:val="26"/>
        </w:rPr>
        <w:t xml:space="preserve">                                ПРЕСС-РЕЛИЗ</w:t>
      </w:r>
    </w:p>
    <w:p w:rsidR="00704FAB" w:rsidRDefault="00704FAB" w:rsidP="00704FAB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115BE3">
        <w:rPr>
          <w:rFonts w:ascii="Times New Roman" w:hAnsi="Times New Roman"/>
          <w:b/>
          <w:sz w:val="26"/>
          <w:szCs w:val="26"/>
        </w:rPr>
        <w:t>КАДАСТРОВАЯ ПАЛАТА ПО МУРМАНСКОЙ ОБЛАСТИ ИНФОРМИРУЕТ</w:t>
      </w:r>
    </w:p>
    <w:p w:rsidR="00704FAB" w:rsidRDefault="00704FAB" w:rsidP="00704FAB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B236AA" w:rsidRDefault="00D40016" w:rsidP="00524C6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Северяне</w:t>
      </w:r>
      <w:r w:rsidR="001E3330">
        <w:rPr>
          <w:rFonts w:ascii="Times New Roman" w:hAnsi="Times New Roman" w:cs="Times New Roman"/>
          <w:b/>
          <w:sz w:val="28"/>
          <w:szCs w:val="28"/>
        </w:rPr>
        <w:t xml:space="preserve"> могут </w:t>
      </w:r>
      <w:r w:rsidR="00B236AA">
        <w:rPr>
          <w:rFonts w:ascii="Times New Roman" w:hAnsi="Times New Roman" w:cs="Times New Roman"/>
          <w:b/>
          <w:sz w:val="28"/>
          <w:szCs w:val="28"/>
        </w:rPr>
        <w:t xml:space="preserve">экономить время при регистрации сделок с недвижимостью и </w:t>
      </w:r>
      <w:r w:rsidR="001E3330">
        <w:rPr>
          <w:rFonts w:ascii="Times New Roman" w:hAnsi="Times New Roman" w:cs="Times New Roman"/>
          <w:b/>
          <w:sz w:val="28"/>
          <w:szCs w:val="28"/>
        </w:rPr>
        <w:t>при запросе</w:t>
      </w:r>
      <w:r w:rsidR="00B236AA">
        <w:rPr>
          <w:rFonts w:ascii="Times New Roman" w:hAnsi="Times New Roman" w:cs="Times New Roman"/>
          <w:b/>
          <w:sz w:val="28"/>
          <w:szCs w:val="28"/>
        </w:rPr>
        <w:t xml:space="preserve"> сведений из ЕГРН</w:t>
      </w:r>
    </w:p>
    <w:p w:rsidR="007529E7" w:rsidRDefault="007529E7" w:rsidP="00524C6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B63" w:rsidRDefault="004D4B63" w:rsidP="00524C6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Кадастровая палата по Мурманской области помогает северянам экономить свое время и осуществляет курьерскую доставку документов.</w:t>
      </w:r>
    </w:p>
    <w:p w:rsidR="004D4B63" w:rsidRPr="004D4B63" w:rsidRDefault="004D4B63" w:rsidP="004C24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Кадастровой палаты могут доставить:</w:t>
      </w:r>
    </w:p>
    <w:p w:rsidR="00811B28" w:rsidRDefault="00811B28" w:rsidP="004C240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</w:t>
      </w:r>
      <w:r w:rsidR="004D4B6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11B2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подготовленны</w:t>
      </w:r>
      <w:r w:rsidR="004D4B6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11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выдаче при осуществлении государственного кадастрового учета (ГКУ) и (или) государственной регистрации прав (ГРП);</w:t>
      </w:r>
    </w:p>
    <w:p w:rsidR="007529E7" w:rsidRDefault="007529E7" w:rsidP="007529E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11B2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подготовленны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11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рассмотрения запросов о предоставлении сведений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</w:t>
      </w:r>
      <w:r w:rsidRPr="00811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Единого государственного реестра недвижимости (</w:t>
      </w:r>
      <w:r w:rsidRPr="00811B28"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811B28" w:rsidRPr="00811B28" w:rsidRDefault="00811B28" w:rsidP="004C240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2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невостребованны</w:t>
      </w:r>
      <w:r w:rsidR="004D4B6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11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 w:rsidR="004D4B6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11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29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осуществления ГКУ или ГРП.</w:t>
      </w:r>
    </w:p>
    <w:p w:rsidR="007529E7" w:rsidRPr="00811B28" w:rsidRDefault="007529E7" w:rsidP="007529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Невостребованные документы</w:t>
      </w:r>
      <w:r w:rsidRPr="0075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оказания государственных услуг Росреестра хранятся в МФЦ в течение 45 дней. Если заявитель или его законный представитель не забрали документы в установленный срок, документы будут переданы на бессрочное хранение в архив Кадастровой палаты.</w:t>
      </w:r>
    </w:p>
    <w:p w:rsidR="008B5868" w:rsidRDefault="00811B28" w:rsidP="004C2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заказать услугу?</w:t>
      </w:r>
    </w:p>
    <w:p w:rsidR="00860557" w:rsidRDefault="00811B28" w:rsidP="004C2401">
      <w:pPr>
        <w:pStyle w:val="a5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1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Заказать курьерскую доставку документов можно </w:t>
      </w:r>
      <w:r w:rsidR="00860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электронного сервиса Кадастровой палаты </w:t>
      </w:r>
      <w:hyperlink r:id="rId6" w:history="1">
        <w:r w:rsidR="00860557" w:rsidRPr="0086055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svo.kadastr.ru</w:t>
        </w:r>
      </w:hyperlink>
      <w:r w:rsidR="00860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(необходимо наличие учетной записи на портале </w:t>
      </w:r>
      <w:proofErr w:type="spellStart"/>
      <w:r w:rsidR="0086055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860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а также  </w:t>
      </w:r>
      <w:r w:rsidR="00860557" w:rsidRPr="00045C3A">
        <w:rPr>
          <w:rFonts w:ascii="Times New Roman" w:hAnsi="Times New Roman" w:cs="Times New Roman"/>
          <w:sz w:val="28"/>
          <w:szCs w:val="28"/>
        </w:rPr>
        <w:t>в офис</w:t>
      </w:r>
      <w:r w:rsidR="00860557">
        <w:rPr>
          <w:rFonts w:ascii="Times New Roman" w:hAnsi="Times New Roman" w:cs="Times New Roman"/>
          <w:sz w:val="28"/>
          <w:szCs w:val="28"/>
        </w:rPr>
        <w:t>ах Кадастровой палаты или по телефону:</w:t>
      </w:r>
      <w:r w:rsidR="00860557" w:rsidRPr="00045C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557" w:rsidRDefault="00860557" w:rsidP="004C2401">
      <w:pPr>
        <w:pStyle w:val="a5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45C3A">
        <w:rPr>
          <w:rFonts w:ascii="Times New Roman" w:hAnsi="Times New Roman" w:cs="Times New Roman"/>
          <w:sz w:val="28"/>
          <w:szCs w:val="28"/>
        </w:rPr>
        <w:t>г. Мурманск, ул. Полярные Зори, д.44</w:t>
      </w:r>
      <w:r>
        <w:rPr>
          <w:rFonts w:ascii="Times New Roman" w:hAnsi="Times New Roman" w:cs="Times New Roman"/>
          <w:sz w:val="28"/>
          <w:szCs w:val="28"/>
        </w:rPr>
        <w:t xml:space="preserve"> или по телефону 8 (8152) 40-30-12, 40-30-00</w:t>
      </w:r>
      <w:r w:rsidRPr="00045C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557" w:rsidRDefault="00860557" w:rsidP="004C2401">
      <w:pPr>
        <w:pStyle w:val="a5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158A5">
        <w:rPr>
          <w:rFonts w:ascii="Times New Roman" w:hAnsi="Times New Roman" w:cs="Times New Roman"/>
          <w:sz w:val="28"/>
          <w:szCs w:val="28"/>
        </w:rPr>
        <w:lastRenderedPageBreak/>
        <w:t>г. Апатиты, ул. Ферсмана, д. 6</w:t>
      </w:r>
      <w:r>
        <w:rPr>
          <w:rFonts w:ascii="Times New Roman" w:hAnsi="Times New Roman" w:cs="Times New Roman"/>
          <w:sz w:val="28"/>
          <w:szCs w:val="28"/>
        </w:rPr>
        <w:t>, 8 (8152) 40-30-24;</w:t>
      </w:r>
    </w:p>
    <w:p w:rsidR="00860557" w:rsidRDefault="00860557" w:rsidP="004C2401">
      <w:pPr>
        <w:pStyle w:val="a5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158A5">
        <w:rPr>
          <w:rFonts w:ascii="Times New Roman" w:hAnsi="Times New Roman" w:cs="Times New Roman"/>
          <w:sz w:val="28"/>
          <w:szCs w:val="28"/>
        </w:rPr>
        <w:t>г. Кандалакша, ул. Новая, д. 10</w:t>
      </w:r>
      <w:r>
        <w:rPr>
          <w:rFonts w:ascii="Times New Roman" w:hAnsi="Times New Roman" w:cs="Times New Roman"/>
          <w:sz w:val="28"/>
          <w:szCs w:val="28"/>
        </w:rPr>
        <w:t>, 8 (8152) 40-30-19;</w:t>
      </w:r>
    </w:p>
    <w:p w:rsidR="00860557" w:rsidRDefault="00860557" w:rsidP="004C2401">
      <w:pPr>
        <w:pStyle w:val="a5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158A5">
        <w:rPr>
          <w:rFonts w:ascii="Times New Roman" w:hAnsi="Times New Roman" w:cs="Times New Roman"/>
          <w:sz w:val="28"/>
          <w:szCs w:val="28"/>
        </w:rPr>
        <w:t xml:space="preserve">г. Мончегорск, ул. </w:t>
      </w:r>
      <w:proofErr w:type="gramStart"/>
      <w:r w:rsidRPr="009158A5">
        <w:rPr>
          <w:rFonts w:ascii="Times New Roman" w:hAnsi="Times New Roman" w:cs="Times New Roman"/>
          <w:sz w:val="28"/>
          <w:szCs w:val="28"/>
        </w:rPr>
        <w:t>Комсомольская</w:t>
      </w:r>
      <w:proofErr w:type="gramEnd"/>
      <w:r w:rsidRPr="009158A5">
        <w:rPr>
          <w:rFonts w:ascii="Times New Roman" w:hAnsi="Times New Roman" w:cs="Times New Roman"/>
          <w:sz w:val="28"/>
          <w:szCs w:val="28"/>
        </w:rPr>
        <w:t>, д. 5</w:t>
      </w:r>
      <w:r>
        <w:rPr>
          <w:rFonts w:ascii="Times New Roman" w:hAnsi="Times New Roman" w:cs="Times New Roman"/>
          <w:sz w:val="28"/>
          <w:szCs w:val="28"/>
        </w:rPr>
        <w:t>, 8 (8152) 40-30-21;</w:t>
      </w:r>
    </w:p>
    <w:p w:rsidR="00860557" w:rsidRDefault="00860557" w:rsidP="004C2401">
      <w:pPr>
        <w:pStyle w:val="a5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158A5">
        <w:rPr>
          <w:rFonts w:ascii="Times New Roman" w:hAnsi="Times New Roman" w:cs="Times New Roman"/>
          <w:sz w:val="28"/>
          <w:szCs w:val="28"/>
        </w:rPr>
        <w:t>г. Оленегорск, ул. Энергетиков, д. 2</w:t>
      </w:r>
      <w:r>
        <w:rPr>
          <w:rFonts w:ascii="Times New Roman" w:hAnsi="Times New Roman" w:cs="Times New Roman"/>
          <w:sz w:val="28"/>
          <w:szCs w:val="28"/>
        </w:rPr>
        <w:t>, 8 (8152) 40-30-22.</w:t>
      </w:r>
      <w:r w:rsidRPr="001D7D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557" w:rsidRDefault="00860557" w:rsidP="004C2401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color w:val="000000" w:themeColor="text1"/>
          <w:sz w:val="28"/>
          <w:szCs w:val="28"/>
        </w:rPr>
      </w:pPr>
      <w:r w:rsidRPr="00860557">
        <w:rPr>
          <w:b w:val="0"/>
          <w:color w:val="000000" w:themeColor="text1"/>
          <w:sz w:val="28"/>
          <w:szCs w:val="28"/>
        </w:rPr>
        <w:t>Также заявки на услугу принимаются с помощью WhatsApp-сообщения на номер +7 (921) 510-93-74 (только текстовые сообщения).</w:t>
      </w:r>
    </w:p>
    <w:p w:rsidR="00395F4A" w:rsidRDefault="00F329EF" w:rsidP="004C2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05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Обращаем ваше внимание, что выезд специалистов невозможен на территории медицинских</w:t>
      </w:r>
      <w:r w:rsidRPr="00CB7D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учреждений, исправительных учреждений и следственных изоляторов, воинских частей и закрытых территорий.</w:t>
      </w:r>
      <w:r w:rsidR="00395F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329EF" w:rsidRDefault="00395F4A" w:rsidP="004C2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1B2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по курьерской доставке оказывается на возмездной основе.</w:t>
      </w:r>
    </w:p>
    <w:p w:rsidR="00704FAB" w:rsidRDefault="00704FAB" w:rsidP="00704FA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4FAB" w:rsidRDefault="00704FAB" w:rsidP="00704F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AF9">
        <w:rPr>
          <w:rFonts w:ascii="Times New Roman" w:hAnsi="Times New Roman" w:cs="Times New Roman"/>
          <w:b/>
          <w:sz w:val="28"/>
          <w:szCs w:val="28"/>
        </w:rPr>
        <w:t xml:space="preserve">Кадастровая палата по Мурманской области </w:t>
      </w:r>
      <w:r w:rsidRPr="00AF7AF9">
        <w:rPr>
          <w:rFonts w:ascii="Times New Roman" w:hAnsi="Times New Roman" w:cs="Times New Roman"/>
          <w:sz w:val="28"/>
          <w:szCs w:val="28"/>
        </w:rPr>
        <w:t>приглашает граждан,</w:t>
      </w:r>
      <w:r>
        <w:rPr>
          <w:rFonts w:ascii="Times New Roman" w:hAnsi="Times New Roman" w:cs="Times New Roman"/>
          <w:sz w:val="28"/>
          <w:szCs w:val="28"/>
        </w:rPr>
        <w:t xml:space="preserve"> кадастровых инженеров и представителей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бизнес-сообществ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официальные группы в социальных сетях.</w:t>
      </w:r>
    </w:p>
    <w:p w:rsidR="00704FAB" w:rsidRDefault="00704FAB" w:rsidP="00704FAB">
      <w:pPr>
        <w:spacing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Присоединяйтесь и будьте всегда в курсе событий!</w:t>
      </w:r>
    </w:p>
    <w:p w:rsidR="00704FAB" w:rsidRPr="005A224F" w:rsidRDefault="00704FAB" w:rsidP="00704FAB">
      <w:pPr>
        <w:numPr>
          <w:ilvl w:val="0"/>
          <w:numId w:val="4"/>
        </w:numPr>
        <w:suppressAutoHyphens/>
        <w:spacing w:after="0" w:line="240" w:lineRule="auto"/>
        <w:outlineLvl w:val="0"/>
        <w:rPr>
          <w:rFonts w:ascii="Liberation Serif" w:eastAsia="Noto Sans CJK SC Regular" w:hAnsi="Liberation Serif" w:cs="FreeSans"/>
          <w:kern w:val="2"/>
          <w:sz w:val="28"/>
          <w:szCs w:val="28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>vk</w:t>
      </w:r>
      <w:proofErr w:type="spellEnd"/>
      <w:r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>fkpmurmansk</w:t>
      </w:r>
      <w:proofErr w:type="spellEnd"/>
      <w:r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 xml:space="preserve">  </w:t>
      </w:r>
      <w:r w:rsidRPr="007546DC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val="en-US" w:eastAsia="ru-RU"/>
        </w:rPr>
        <w:t xml:space="preserve">  </w:t>
      </w:r>
      <w:r w:rsidRPr="007546DC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495300" cy="485775"/>
            <wp:effectExtent l="19050" t="0" r="0" b="0"/>
            <wp:docPr id="2" name="Рисунок 6" descr="03d44c216560ecd256ff1d24fd881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03d44c216560ecd256ff1d24fd88146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0000" t="13600" b="16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kern w:val="36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609600" cy="609600"/>
            <wp:effectExtent l="19050" t="0" r="0" b="0"/>
            <wp:docPr id="5" name="Рисунок 7" descr="V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V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FAB" w:rsidRDefault="00704FAB" w:rsidP="00704FAB">
      <w:pPr>
        <w:ind w:left="144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04FAB" w:rsidRPr="005A224F" w:rsidRDefault="00704FAB" w:rsidP="00704FAB">
      <w:pPr>
        <w:numPr>
          <w:ilvl w:val="0"/>
          <w:numId w:val="4"/>
        </w:numPr>
        <w:suppressAutoHyphens/>
        <w:spacing w:after="0" w:line="240" w:lineRule="auto"/>
        <w:outlineLvl w:val="0"/>
        <w:rPr>
          <w:rFonts w:ascii="Liberation Serif" w:eastAsia="Noto Sans CJK SC Regular" w:hAnsi="Liberation Serif" w:cs="FreeSans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val="en-US" w:eastAsia="ru-RU"/>
        </w:rPr>
        <w:t>t</w:t>
      </w:r>
      <w:r w:rsidRPr="008530B9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val="en-US" w:eastAsia="ru-RU"/>
        </w:rPr>
        <w:t>me</w:t>
      </w:r>
      <w:r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>fkpmurmansk</w:t>
      </w:r>
      <w:proofErr w:type="spellEnd"/>
      <w:r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 xml:space="preserve"> </w:t>
      </w:r>
      <w:r w:rsidRPr="007546DC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561975" cy="547838"/>
            <wp:effectExtent l="19050" t="0" r="9525" b="0"/>
            <wp:docPr id="6" name="Рисунок 8" descr="pape-plane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pe-plane-icon.png"/>
                    <pic:cNvPicPr/>
                  </pic:nvPicPr>
                  <pic:blipFill>
                    <a:blip r:embed="rId9" cstate="print"/>
                    <a:srcRect l="32707" t="19173" r="31429" b="22556"/>
                    <a:stretch>
                      <a:fillRect/>
                    </a:stretch>
                  </pic:blipFill>
                  <pic:spPr>
                    <a:xfrm>
                      <a:off x="0" y="0"/>
                      <a:ext cx="563439" cy="54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kern w:val="36"/>
          <w:sz w:val="28"/>
          <w:szCs w:val="28"/>
          <w:lang w:eastAsia="ru-RU"/>
        </w:rPr>
        <w:t xml:space="preserve">  </w:t>
      </w:r>
      <w:r>
        <w:rPr>
          <w:rFonts w:ascii="Liberation Serif" w:eastAsia="Noto Sans CJK SC Regular" w:hAnsi="Liberation Serif" w:cs="FreeSans"/>
          <w:noProof/>
          <w:kern w:val="2"/>
          <w:sz w:val="28"/>
          <w:szCs w:val="28"/>
          <w:lang w:eastAsia="ru-RU"/>
        </w:rPr>
        <w:drawing>
          <wp:inline distT="0" distB="0" distL="0" distR="0">
            <wp:extent cx="657225" cy="659549"/>
            <wp:effectExtent l="19050" t="0" r="0" b="0"/>
            <wp:docPr id="7" name="Рисунок 9" descr="ТГ_КП по М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Г_КП по МО.png"/>
                    <pic:cNvPicPr/>
                  </pic:nvPicPr>
                  <pic:blipFill>
                    <a:blip r:embed="rId10" cstate="print"/>
                    <a:srcRect l="22152" t="37178" r="21875" b="33574"/>
                    <a:stretch>
                      <a:fillRect/>
                    </a:stretch>
                  </pic:blipFill>
                  <pic:spPr>
                    <a:xfrm>
                      <a:off x="0" y="0"/>
                      <a:ext cx="661879" cy="66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FAB" w:rsidRPr="005E1537" w:rsidRDefault="00704FAB" w:rsidP="00704FA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1537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</w:t>
      </w:r>
    </w:p>
    <w:p w:rsidR="00704FAB" w:rsidRPr="008D3295" w:rsidRDefault="00704FAB" w:rsidP="00704FA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color w:val="000000"/>
          <w:szCs w:val="28"/>
          <w:lang w:eastAsia="ru-RU"/>
        </w:rPr>
      </w:pPr>
      <w:r w:rsidRPr="005E1537">
        <w:rPr>
          <w:rFonts w:ascii="Times New Roman" w:eastAsia="Times New Roman" w:hAnsi="Times New Roman" w:cs="Times New Roman"/>
          <w:i/>
          <w:noProof/>
          <w:color w:val="000000"/>
          <w:szCs w:val="28"/>
          <w:lang w:eastAsia="ru-RU"/>
        </w:rPr>
        <w:t>Кадастровая</w:t>
      </w:r>
      <w:r w:rsidRPr="008D3295">
        <w:rPr>
          <w:rFonts w:ascii="Times New Roman" w:eastAsia="Times New Roman" w:hAnsi="Times New Roman" w:cs="Times New Roman"/>
          <w:i/>
          <w:noProof/>
          <w:color w:val="000000"/>
          <w:szCs w:val="28"/>
          <w:lang w:eastAsia="ru-RU"/>
        </w:rPr>
        <w:t xml:space="preserve"> палата по Мурманской области:</w:t>
      </w:r>
    </w:p>
    <w:p w:rsidR="00704FAB" w:rsidRPr="008D3295" w:rsidRDefault="00704FAB" w:rsidP="00704FA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color w:val="000000"/>
          <w:szCs w:val="28"/>
          <w:lang w:eastAsia="ru-RU"/>
        </w:rPr>
      </w:pPr>
      <w:r w:rsidRPr="008D3295">
        <w:rPr>
          <w:rFonts w:ascii="Times New Roman" w:eastAsia="Times New Roman" w:hAnsi="Times New Roman" w:cs="Times New Roman"/>
          <w:i/>
          <w:noProof/>
          <w:color w:val="000000"/>
          <w:szCs w:val="28"/>
          <w:lang w:eastAsia="ru-RU"/>
        </w:rPr>
        <w:t>Адрес: 183025, г. Мурманск, ул. Полярные Зори, д. 44</w:t>
      </w:r>
    </w:p>
    <w:p w:rsidR="00704FAB" w:rsidRPr="008D3295" w:rsidRDefault="00704FAB" w:rsidP="00704FA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color w:val="000000"/>
          <w:szCs w:val="28"/>
          <w:lang w:eastAsia="ru-RU"/>
        </w:rPr>
      </w:pPr>
      <w:r w:rsidRPr="008D3295">
        <w:rPr>
          <w:rFonts w:ascii="Times New Roman" w:eastAsia="Times New Roman" w:hAnsi="Times New Roman" w:cs="Times New Roman"/>
          <w:i/>
          <w:noProof/>
          <w:color w:val="000000"/>
          <w:szCs w:val="28"/>
          <w:lang w:eastAsia="ru-RU"/>
        </w:rPr>
        <w:t>Приемная: 8(8152) 40-30-00</w:t>
      </w:r>
    </w:p>
    <w:p w:rsidR="00704FAB" w:rsidRPr="008D3295" w:rsidRDefault="00704FAB" w:rsidP="00704FA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color w:val="000000"/>
          <w:szCs w:val="28"/>
          <w:lang w:eastAsia="ru-RU"/>
        </w:rPr>
      </w:pPr>
      <w:r w:rsidRPr="008D3295">
        <w:rPr>
          <w:rFonts w:ascii="Times New Roman" w:eastAsia="Times New Roman" w:hAnsi="Times New Roman" w:cs="Times New Roman"/>
          <w:i/>
          <w:noProof/>
          <w:color w:val="000000"/>
          <w:szCs w:val="28"/>
          <w:lang w:eastAsia="ru-RU"/>
        </w:rPr>
        <w:t>Официальный сайт: https://</w:t>
      </w:r>
      <w:r w:rsidRPr="008D3295">
        <w:rPr>
          <w:rFonts w:ascii="Times New Roman" w:eastAsia="Times New Roman" w:hAnsi="Times New Roman" w:cs="Times New Roman"/>
          <w:i/>
          <w:noProof/>
          <w:color w:val="000000"/>
          <w:szCs w:val="28"/>
          <w:lang w:val="en-US" w:eastAsia="ru-RU"/>
        </w:rPr>
        <w:t>kadastr</w:t>
      </w:r>
      <w:r w:rsidRPr="008D3295">
        <w:rPr>
          <w:rFonts w:ascii="Times New Roman" w:eastAsia="Times New Roman" w:hAnsi="Times New Roman" w:cs="Times New Roman"/>
          <w:i/>
          <w:noProof/>
          <w:color w:val="000000"/>
          <w:szCs w:val="28"/>
          <w:lang w:eastAsia="ru-RU"/>
        </w:rPr>
        <w:t>.</w:t>
      </w:r>
      <w:r w:rsidRPr="008D3295">
        <w:rPr>
          <w:rFonts w:ascii="Times New Roman" w:eastAsia="Times New Roman" w:hAnsi="Times New Roman" w:cs="Times New Roman"/>
          <w:i/>
          <w:noProof/>
          <w:color w:val="000000"/>
          <w:szCs w:val="28"/>
          <w:lang w:val="en-US" w:eastAsia="ru-RU"/>
        </w:rPr>
        <w:t>ru</w:t>
      </w:r>
    </w:p>
    <w:p w:rsidR="00704FAB" w:rsidRDefault="00704FAB" w:rsidP="00704FA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color w:val="000000"/>
          <w:szCs w:val="28"/>
          <w:lang w:eastAsia="ru-RU"/>
        </w:rPr>
      </w:pPr>
      <w:r w:rsidRPr="008D3295">
        <w:rPr>
          <w:rFonts w:ascii="Times New Roman" w:eastAsia="Times New Roman" w:hAnsi="Times New Roman" w:cs="Times New Roman"/>
          <w:i/>
          <w:noProof/>
          <w:color w:val="000000"/>
          <w:szCs w:val="28"/>
          <w:lang w:eastAsia="ru-RU"/>
        </w:rPr>
        <w:t>Вконтакте: https://vk.com/fkpmurmansk</w:t>
      </w:r>
    </w:p>
    <w:p w:rsidR="00704FAB" w:rsidRPr="00704FAB" w:rsidRDefault="00704FAB" w:rsidP="00704FA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zCs w:val="28"/>
          <w:lang w:eastAsia="ru-RU"/>
        </w:rPr>
        <w:t>Телеграм: https://</w:t>
      </w:r>
      <w:r>
        <w:rPr>
          <w:rFonts w:ascii="Times New Roman" w:eastAsia="Times New Roman" w:hAnsi="Times New Roman" w:cs="Times New Roman"/>
          <w:i/>
          <w:noProof/>
          <w:color w:val="000000"/>
          <w:szCs w:val="28"/>
          <w:lang w:val="en-US" w:eastAsia="ru-RU"/>
        </w:rPr>
        <w:t>t</w:t>
      </w:r>
      <w:r w:rsidRPr="00524C66">
        <w:rPr>
          <w:rFonts w:ascii="Times New Roman" w:eastAsia="Times New Roman" w:hAnsi="Times New Roman" w:cs="Times New Roman"/>
          <w:i/>
          <w:noProof/>
          <w:color w:val="000000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noProof/>
          <w:color w:val="000000"/>
          <w:szCs w:val="28"/>
          <w:lang w:val="en-US" w:eastAsia="ru-RU"/>
        </w:rPr>
        <w:t>me</w:t>
      </w:r>
      <w:r w:rsidRPr="008D3295">
        <w:rPr>
          <w:rFonts w:ascii="Times New Roman" w:eastAsia="Times New Roman" w:hAnsi="Times New Roman" w:cs="Times New Roman"/>
          <w:i/>
          <w:noProof/>
          <w:color w:val="000000"/>
          <w:szCs w:val="28"/>
          <w:lang w:eastAsia="ru-RU"/>
        </w:rPr>
        <w:t>/fkpmurmansk</w:t>
      </w:r>
    </w:p>
    <w:sectPr w:rsidR="00704FAB" w:rsidRPr="00704FAB" w:rsidSect="00FD6D2B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UI-Semi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oto Sans CJK SC Regular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9.75pt" o:bullet="t">
        <v:imagedata r:id="rId1" o:title="clip_image001"/>
      </v:shape>
    </w:pict>
  </w:numPicBullet>
  <w:abstractNum w:abstractNumId="0">
    <w:nsid w:val="019E3B47"/>
    <w:multiLevelType w:val="hybridMultilevel"/>
    <w:tmpl w:val="91700E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21946E7"/>
    <w:multiLevelType w:val="hybridMultilevel"/>
    <w:tmpl w:val="BDB8CD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75C5BEF"/>
    <w:multiLevelType w:val="multilevel"/>
    <w:tmpl w:val="5896F9DE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3">
    <w:nsid w:val="7E3C0F85"/>
    <w:multiLevelType w:val="hybridMultilevel"/>
    <w:tmpl w:val="C1EE59CA"/>
    <w:lvl w:ilvl="0" w:tplc="0CDA70A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210"/>
    <w:rsid w:val="00051728"/>
    <w:rsid w:val="00180853"/>
    <w:rsid w:val="00192FF0"/>
    <w:rsid w:val="001E3330"/>
    <w:rsid w:val="00395F4A"/>
    <w:rsid w:val="004C2401"/>
    <w:rsid w:val="004D4B63"/>
    <w:rsid w:val="00524C66"/>
    <w:rsid w:val="00704FAB"/>
    <w:rsid w:val="007529E7"/>
    <w:rsid w:val="0075502D"/>
    <w:rsid w:val="00811B28"/>
    <w:rsid w:val="008273D4"/>
    <w:rsid w:val="00860557"/>
    <w:rsid w:val="008B5868"/>
    <w:rsid w:val="008E78C0"/>
    <w:rsid w:val="009118E1"/>
    <w:rsid w:val="00B16DC7"/>
    <w:rsid w:val="00B236AA"/>
    <w:rsid w:val="00CB7D2A"/>
    <w:rsid w:val="00CE3210"/>
    <w:rsid w:val="00D40016"/>
    <w:rsid w:val="00F16F32"/>
    <w:rsid w:val="00F329EF"/>
    <w:rsid w:val="00FC4C6D"/>
    <w:rsid w:val="00FD6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53"/>
  </w:style>
  <w:style w:type="paragraph" w:styleId="1">
    <w:name w:val="heading 1"/>
    <w:basedOn w:val="a"/>
    <w:link w:val="10"/>
    <w:uiPriority w:val="9"/>
    <w:qFormat/>
    <w:rsid w:val="00811B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1B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1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6055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6055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04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4F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0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vo.kadastr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Ganeeva_VV</dc:creator>
  <cp:keywords/>
  <dc:description/>
  <cp:lastModifiedBy>Zueva_AA</cp:lastModifiedBy>
  <cp:revision>16</cp:revision>
  <dcterms:created xsi:type="dcterms:W3CDTF">2022-05-25T08:33:00Z</dcterms:created>
  <dcterms:modified xsi:type="dcterms:W3CDTF">2022-08-29T07:48:00Z</dcterms:modified>
</cp:coreProperties>
</file>