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7845" w:rsidRDefault="00C452E7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2701900</wp:posOffset>
                </wp:positionH>
                <wp:positionV relativeFrom="paragraph">
                  <wp:posOffset>107950</wp:posOffset>
                </wp:positionV>
                <wp:extent cx="609600" cy="755650"/>
                <wp:effectExtent l="0" t="0" r="0" b="6350"/>
                <wp:wrapNone/>
                <wp:docPr id="1" name="Рисунок 1" descr="O:\Герб вектор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:\Герб вектор\Герб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2.75pt;mso-position-horizontal:absolute;mso-position-vertical-relative:text;margin-top:8.50pt;mso-position-vertical:absolute;width:48.00pt;height:59.5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7F7845" w:rsidRDefault="007F7845">
      <w:pPr>
        <w:widowControl w:val="0"/>
        <w:jc w:val="center"/>
        <w:rPr>
          <w:b/>
          <w:sz w:val="28"/>
        </w:rPr>
      </w:pPr>
    </w:p>
    <w:p w:rsidR="007F7845" w:rsidRDefault="007F7845">
      <w:pPr>
        <w:widowControl w:val="0"/>
        <w:jc w:val="center"/>
        <w:rPr>
          <w:b/>
          <w:sz w:val="28"/>
        </w:rPr>
      </w:pPr>
    </w:p>
    <w:p w:rsidR="007F7845" w:rsidRDefault="007F7845">
      <w:pPr>
        <w:widowControl w:val="0"/>
        <w:jc w:val="center"/>
        <w:rPr>
          <w:b/>
          <w:sz w:val="28"/>
        </w:rPr>
      </w:pPr>
    </w:p>
    <w:p w:rsidR="007F7845" w:rsidRDefault="007F7845">
      <w:pPr>
        <w:widowControl w:val="0"/>
        <w:jc w:val="center"/>
        <w:rPr>
          <w:b/>
          <w:sz w:val="28"/>
        </w:rPr>
      </w:pPr>
    </w:p>
    <w:p w:rsidR="007F7845" w:rsidRDefault="00C452E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7F7845" w:rsidRDefault="00C452E7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7F7845" w:rsidRDefault="00C452E7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7F7845" w:rsidRDefault="007F7845">
      <w:pPr>
        <w:widowControl w:val="0"/>
        <w:jc w:val="center"/>
        <w:rPr>
          <w:b/>
          <w:sz w:val="16"/>
          <w:szCs w:val="16"/>
        </w:rPr>
      </w:pPr>
    </w:p>
    <w:p w:rsidR="007F7845" w:rsidRDefault="00C452E7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F7845" w:rsidRDefault="007F7845">
      <w:pPr>
        <w:widowControl w:val="0"/>
        <w:jc w:val="center"/>
      </w:pPr>
    </w:p>
    <w:p w:rsidR="007F7845" w:rsidRDefault="007F7845">
      <w:pPr>
        <w:widowControl w:val="0"/>
        <w:jc w:val="center"/>
      </w:pPr>
    </w:p>
    <w:p w:rsidR="007F7845" w:rsidRDefault="00C452E7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13.02.2024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№ 229</w:t>
      </w:r>
    </w:p>
    <w:p w:rsidR="007F7845" w:rsidRDefault="00C452E7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7F7845" w:rsidRDefault="007F7845">
      <w:pPr>
        <w:widowControl w:val="0"/>
        <w:jc w:val="both"/>
        <w:rPr>
          <w:b/>
          <w:sz w:val="24"/>
          <w:szCs w:val="24"/>
        </w:rPr>
      </w:pPr>
    </w:p>
    <w:p w:rsidR="007F7845" w:rsidRDefault="007F7845">
      <w:pPr>
        <w:widowControl w:val="0"/>
        <w:jc w:val="both"/>
        <w:rPr>
          <w:b/>
        </w:rPr>
      </w:pPr>
    </w:p>
    <w:p w:rsidR="007F7845" w:rsidRDefault="00C452E7">
      <w:pPr>
        <w:ind w:firstLine="709"/>
        <w:jc w:val="center"/>
        <w:rPr>
          <w:b/>
        </w:rPr>
      </w:pPr>
      <w:r>
        <w:rPr>
          <w:b/>
          <w:bCs/>
          <w:color w:val="auto"/>
        </w:rPr>
        <w:t>О предоставлении разрешения на условно разрешенный вид использования земельного участка с кадастровым номером 51:03:0080103:150</w:t>
      </w:r>
    </w:p>
    <w:p w:rsidR="007F7845" w:rsidRDefault="007F7845">
      <w:pPr>
        <w:ind w:firstLine="709"/>
        <w:jc w:val="center"/>
        <w:rPr>
          <w:b/>
        </w:rPr>
      </w:pPr>
    </w:p>
    <w:p w:rsidR="007F7845" w:rsidRDefault="007F7845">
      <w:pPr>
        <w:ind w:firstLine="709"/>
        <w:jc w:val="both"/>
        <w:rPr>
          <w:b/>
          <w:sz w:val="24"/>
          <w:szCs w:val="24"/>
        </w:rPr>
      </w:pPr>
    </w:p>
    <w:p w:rsidR="007F7845" w:rsidRDefault="00C452E7">
      <w:pPr>
        <w:ind w:firstLine="709"/>
        <w:jc w:val="both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Руководствуясь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Генеральным планом муниципального образования </w:t>
      </w:r>
      <w:proofErr w:type="spellStart"/>
      <w:r>
        <w:rPr>
          <w:sz w:val="24"/>
          <w:szCs w:val="24"/>
        </w:rPr>
        <w:t>Печенгский</w:t>
      </w:r>
      <w:proofErr w:type="spellEnd"/>
      <w:r>
        <w:rPr>
          <w:sz w:val="24"/>
          <w:szCs w:val="24"/>
        </w:rPr>
        <w:t xml:space="preserve"> муниципальный округ Мурманской области, утвержденным приказом Министерства градостроительства и благоустройства Мурманской области от 26.12.2023 № 184, Правилами землепользования и застройки муниципального образования городское поселение Никель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района, утвержденными решением Совета </w:t>
      </w:r>
      <w:r>
        <w:rPr>
          <w:color w:val="auto"/>
          <w:sz w:val="24"/>
          <w:szCs w:val="24"/>
        </w:rPr>
        <w:t>депутатов муниципального образования городское поселение</w:t>
      </w:r>
      <w:proofErr w:type="gramEnd"/>
      <w:r>
        <w:rPr>
          <w:color w:val="auto"/>
          <w:sz w:val="24"/>
          <w:szCs w:val="24"/>
        </w:rPr>
        <w:t xml:space="preserve"> Никель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от 02.05.2012 № 42, </w:t>
      </w:r>
      <w:r>
        <w:rPr>
          <w:sz w:val="24"/>
          <w:szCs w:val="24"/>
          <w:lang w:eastAsia="ar-SA"/>
        </w:rPr>
        <w:t xml:space="preserve">на основании заявления ООО «БТК БИОТОП» от 29.11.2023 и заключения о результатах общественных обсуждений </w:t>
      </w:r>
      <w:r>
        <w:rPr>
          <w:sz w:val="24"/>
          <w:szCs w:val="24"/>
          <w:lang w:eastAsia="ar-SA"/>
        </w:rPr>
        <w:br/>
        <w:t xml:space="preserve">от 19.01.2024, </w:t>
      </w:r>
    </w:p>
    <w:p w:rsidR="007F7845" w:rsidRDefault="007F7845">
      <w:pPr>
        <w:jc w:val="both"/>
        <w:rPr>
          <w:sz w:val="24"/>
          <w:szCs w:val="24"/>
          <w:highlight w:val="yellow"/>
          <w:lang w:eastAsia="ar-SA"/>
        </w:rPr>
      </w:pPr>
    </w:p>
    <w:p w:rsidR="007F7845" w:rsidRDefault="00C452E7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7F7845" w:rsidRDefault="007F7845">
      <w:pPr>
        <w:widowControl w:val="0"/>
        <w:jc w:val="both"/>
        <w:rPr>
          <w:b/>
          <w:sz w:val="24"/>
          <w:szCs w:val="24"/>
        </w:rPr>
      </w:pPr>
    </w:p>
    <w:p w:rsidR="007F7845" w:rsidRDefault="00C452E7">
      <w:pPr>
        <w:ind w:firstLine="709"/>
        <w:jc w:val="both"/>
        <w:rPr>
          <w:bCs/>
          <w:color w:val="auto"/>
          <w:sz w:val="24"/>
          <w:szCs w:val="24"/>
        </w:rPr>
      </w:pPr>
      <w:r>
        <w:rPr>
          <w:color w:val="00000A"/>
          <w:sz w:val="28"/>
          <w:szCs w:val="28"/>
          <w:lang w:eastAsia="zh-CN"/>
        </w:rPr>
        <w:t>1</w:t>
      </w:r>
      <w:r>
        <w:rPr>
          <w:color w:val="00000A"/>
          <w:sz w:val="24"/>
          <w:szCs w:val="24"/>
          <w:lang w:eastAsia="zh-CN"/>
        </w:rPr>
        <w:t>. Предоставить р</w:t>
      </w:r>
      <w:r>
        <w:rPr>
          <w:bCs/>
          <w:color w:val="auto"/>
          <w:sz w:val="24"/>
          <w:szCs w:val="24"/>
        </w:rPr>
        <w:t xml:space="preserve">азрешение на условно разрешенный вид использования земельного участка с кадастровым номером 51:03:0080103:150, площадью 30 000 </w:t>
      </w:r>
      <w:proofErr w:type="spellStart"/>
      <w:r>
        <w:rPr>
          <w:bCs/>
          <w:color w:val="auto"/>
          <w:sz w:val="24"/>
          <w:szCs w:val="24"/>
        </w:rPr>
        <w:t>кв</w:t>
      </w:r>
      <w:proofErr w:type="gramStart"/>
      <w:r>
        <w:rPr>
          <w:bCs/>
          <w:color w:val="auto"/>
          <w:sz w:val="24"/>
          <w:szCs w:val="24"/>
        </w:rPr>
        <w:t>.м</w:t>
      </w:r>
      <w:proofErr w:type="spellEnd"/>
      <w:proofErr w:type="gramEnd"/>
      <w:r>
        <w:rPr>
          <w:bCs/>
          <w:color w:val="auto"/>
          <w:sz w:val="24"/>
          <w:szCs w:val="24"/>
        </w:rPr>
        <w:t xml:space="preserve">, местоположение: Российская Федерация, Мурманская область, муниципальный округ </w:t>
      </w:r>
      <w:proofErr w:type="spellStart"/>
      <w:r>
        <w:rPr>
          <w:bCs/>
          <w:color w:val="auto"/>
          <w:sz w:val="24"/>
          <w:szCs w:val="24"/>
        </w:rPr>
        <w:t>Печенгский</w:t>
      </w:r>
      <w:proofErr w:type="spellEnd"/>
      <w:r>
        <w:rPr>
          <w:bCs/>
          <w:color w:val="auto"/>
          <w:sz w:val="24"/>
          <w:szCs w:val="24"/>
        </w:rPr>
        <w:t>, поселок городского типа Никель – «Связь» (код 6.8).</w:t>
      </w:r>
    </w:p>
    <w:p w:rsidR="007F7845" w:rsidRDefault="00C45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после его подписания.</w:t>
      </w:r>
    </w:p>
    <w:p w:rsidR="007F7845" w:rsidRDefault="00C452E7">
      <w:pPr>
        <w:ind w:firstLine="709"/>
        <w:jc w:val="both"/>
        <w:rPr>
          <w:color w:val="00000A"/>
          <w:sz w:val="24"/>
          <w:szCs w:val="24"/>
          <w:lang w:eastAsia="zh-CN"/>
        </w:rPr>
      </w:pPr>
      <w:r>
        <w:rPr>
          <w:color w:val="00000A"/>
          <w:sz w:val="24"/>
          <w:szCs w:val="24"/>
          <w:lang w:eastAsia="zh-CN"/>
        </w:rPr>
        <w:t xml:space="preserve">3. Настоящее постановление опубликовать в газете «Печенга» и разместить на сайте </w:t>
      </w:r>
      <w:proofErr w:type="spellStart"/>
      <w:r>
        <w:rPr>
          <w:color w:val="00000A"/>
          <w:sz w:val="24"/>
          <w:szCs w:val="24"/>
          <w:lang w:eastAsia="zh-CN"/>
        </w:rPr>
        <w:t>Печенгского</w:t>
      </w:r>
      <w:proofErr w:type="spellEnd"/>
      <w:r>
        <w:rPr>
          <w:color w:val="00000A"/>
          <w:sz w:val="24"/>
          <w:szCs w:val="24"/>
          <w:lang w:eastAsia="zh-CN"/>
        </w:rPr>
        <w:t xml:space="preserve"> муниципального округа https://pechengamr.gov-murman.ru/.</w:t>
      </w:r>
    </w:p>
    <w:p w:rsidR="007F7845" w:rsidRDefault="007F7845">
      <w:pPr>
        <w:ind w:firstLine="737"/>
        <w:jc w:val="both"/>
        <w:rPr>
          <w:b/>
          <w:sz w:val="24"/>
          <w:szCs w:val="24"/>
        </w:rPr>
      </w:pPr>
    </w:p>
    <w:p w:rsidR="007F7845" w:rsidRDefault="007F7845">
      <w:pPr>
        <w:ind w:firstLine="737"/>
        <w:jc w:val="both"/>
        <w:rPr>
          <w:b/>
          <w:sz w:val="24"/>
          <w:szCs w:val="24"/>
        </w:rPr>
      </w:pPr>
    </w:p>
    <w:p w:rsidR="007F7845" w:rsidRDefault="00C452E7">
      <w:pPr>
        <w:widowControl w:val="0"/>
        <w:jc w:val="both"/>
        <w:rPr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И.о</w:t>
      </w:r>
      <w:proofErr w:type="spellEnd"/>
      <w:r>
        <w:rPr>
          <w:color w:val="auto"/>
          <w:sz w:val="24"/>
          <w:szCs w:val="24"/>
        </w:rPr>
        <w:t xml:space="preserve">. Главы </w:t>
      </w:r>
      <w:proofErr w:type="spellStart"/>
      <w:r>
        <w:rPr>
          <w:color w:val="auto"/>
          <w:sz w:val="24"/>
          <w:szCs w:val="24"/>
        </w:rPr>
        <w:t>Печенгского</w:t>
      </w:r>
      <w:proofErr w:type="spellEnd"/>
      <w:r>
        <w:rPr>
          <w:color w:val="auto"/>
          <w:sz w:val="24"/>
          <w:szCs w:val="24"/>
        </w:rPr>
        <w:t xml:space="preserve"> муниципального округа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А.В. Пономарев</w:t>
      </w:r>
    </w:p>
    <w:p w:rsidR="007F7845" w:rsidRDefault="007F7845"/>
    <w:p w:rsidR="007F7845" w:rsidRDefault="007F7845"/>
    <w:p w:rsidR="007F7845" w:rsidRDefault="007F7845"/>
    <w:p w:rsidR="007F7845" w:rsidRDefault="007F7845"/>
    <w:p w:rsidR="007F7845" w:rsidRDefault="007F7845"/>
    <w:p w:rsidR="007F7845" w:rsidRDefault="007F7845"/>
    <w:p w:rsidR="007F7845" w:rsidRPr="005D5D5D" w:rsidRDefault="005D5D5D">
      <w:proofErr w:type="spellStart"/>
      <w:r>
        <w:t>Лаврущик</w:t>
      </w:r>
      <w:proofErr w:type="spellEnd"/>
      <w:r>
        <w:t xml:space="preserve"> С.С., № 5-05-79</w:t>
      </w:r>
    </w:p>
    <w:p w:rsidR="007F7845" w:rsidRDefault="007F7845"/>
    <w:sectPr w:rsidR="007F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F3" w:rsidRDefault="00A55BF3">
      <w:r>
        <w:separator/>
      </w:r>
    </w:p>
  </w:endnote>
  <w:endnote w:type="continuationSeparator" w:id="0">
    <w:p w:rsidR="00A55BF3" w:rsidRDefault="00A5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F3" w:rsidRDefault="00A55BF3">
      <w:r>
        <w:separator/>
      </w:r>
    </w:p>
  </w:footnote>
  <w:footnote w:type="continuationSeparator" w:id="0">
    <w:p w:rsidR="00A55BF3" w:rsidRDefault="00A5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711"/>
    <w:multiLevelType w:val="multilevel"/>
    <w:tmpl w:val="89E2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45"/>
    <w:rsid w:val="005D5D5D"/>
    <w:rsid w:val="007725B4"/>
    <w:rsid w:val="007F7845"/>
    <w:rsid w:val="00A55BF3"/>
    <w:rsid w:val="00C4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Жулидова Наталия Юрьевна</dc:creator>
  <cp:lastModifiedBy>pyankova</cp:lastModifiedBy>
  <cp:revision>2</cp:revision>
  <dcterms:created xsi:type="dcterms:W3CDTF">2024-02-16T12:52:00Z</dcterms:created>
  <dcterms:modified xsi:type="dcterms:W3CDTF">2024-02-16T12:52:00Z</dcterms:modified>
</cp:coreProperties>
</file>