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6C6" w:rsidRDefault="00F106C6" w:rsidP="00F106C6">
      <w:pPr>
        <w:tabs>
          <w:tab w:val="left" w:pos="0"/>
          <w:tab w:val="left" w:pos="284"/>
          <w:tab w:val="left" w:pos="3261"/>
          <w:tab w:val="left" w:pos="6521"/>
          <w:tab w:val="left" w:pos="11620"/>
        </w:tabs>
        <w:ind w:left="5529" w:right="-1"/>
        <w:jc w:val="right"/>
        <w:rPr>
          <w:b/>
          <w:color w:val="auto"/>
          <w:sz w:val="24"/>
          <w:szCs w:val="24"/>
        </w:rPr>
      </w:pPr>
    </w:p>
    <w:p w:rsidR="00F106C6" w:rsidRDefault="00F106C6" w:rsidP="00F106C6">
      <w:pPr>
        <w:tabs>
          <w:tab w:val="left" w:pos="0"/>
          <w:tab w:val="left" w:pos="284"/>
          <w:tab w:val="left" w:pos="3261"/>
          <w:tab w:val="left" w:pos="6521"/>
          <w:tab w:val="left" w:pos="11620"/>
        </w:tabs>
        <w:ind w:left="5529" w:right="-1"/>
        <w:jc w:val="right"/>
        <w:rPr>
          <w:b/>
          <w:color w:val="auto"/>
          <w:sz w:val="24"/>
          <w:szCs w:val="24"/>
        </w:rPr>
      </w:pPr>
    </w:p>
    <w:p w:rsidR="00E93434" w:rsidRPr="00F106C6" w:rsidRDefault="00F106C6" w:rsidP="00F106C6">
      <w:pPr>
        <w:tabs>
          <w:tab w:val="left" w:pos="0"/>
          <w:tab w:val="left" w:pos="284"/>
          <w:tab w:val="left" w:pos="3261"/>
          <w:tab w:val="left" w:pos="6521"/>
          <w:tab w:val="left" w:pos="11620"/>
        </w:tabs>
        <w:ind w:left="5529" w:right="-1"/>
        <w:jc w:val="right"/>
        <w:rPr>
          <w:b/>
          <w:color w:val="auto"/>
          <w:sz w:val="24"/>
          <w:szCs w:val="24"/>
        </w:rPr>
      </w:pPr>
      <w:r w:rsidRPr="00F106C6">
        <w:rPr>
          <w:b/>
          <w:color w:val="auto"/>
          <w:sz w:val="24"/>
          <w:szCs w:val="24"/>
        </w:rPr>
        <w:t>ПРОЕКТ</w:t>
      </w:r>
    </w:p>
    <w:p w:rsidR="00E93434" w:rsidRDefault="00E93434" w:rsidP="00E93434">
      <w:pPr>
        <w:tabs>
          <w:tab w:val="left" w:pos="0"/>
          <w:tab w:val="left" w:pos="284"/>
          <w:tab w:val="left" w:pos="3261"/>
          <w:tab w:val="left" w:pos="6521"/>
          <w:tab w:val="left" w:pos="11620"/>
        </w:tabs>
        <w:ind w:left="5529" w:right="-1"/>
        <w:rPr>
          <w:color w:val="FF0000"/>
          <w:sz w:val="24"/>
          <w:szCs w:val="24"/>
        </w:rPr>
      </w:pPr>
    </w:p>
    <w:p w:rsidR="00F106C6" w:rsidRDefault="00F106C6" w:rsidP="00E93434">
      <w:pPr>
        <w:tabs>
          <w:tab w:val="left" w:pos="0"/>
          <w:tab w:val="left" w:pos="284"/>
          <w:tab w:val="left" w:pos="3261"/>
          <w:tab w:val="left" w:pos="6521"/>
          <w:tab w:val="left" w:pos="11620"/>
        </w:tabs>
        <w:ind w:left="5529" w:right="-1"/>
        <w:rPr>
          <w:color w:val="FF0000"/>
          <w:sz w:val="24"/>
          <w:szCs w:val="24"/>
        </w:rPr>
      </w:pPr>
    </w:p>
    <w:p w:rsidR="00F106C6" w:rsidRDefault="00F106C6" w:rsidP="00E93434">
      <w:pPr>
        <w:tabs>
          <w:tab w:val="left" w:pos="0"/>
          <w:tab w:val="left" w:pos="284"/>
          <w:tab w:val="left" w:pos="3261"/>
          <w:tab w:val="left" w:pos="6521"/>
          <w:tab w:val="left" w:pos="11620"/>
        </w:tabs>
        <w:ind w:left="5529" w:right="-1"/>
        <w:rPr>
          <w:color w:val="FF0000"/>
          <w:sz w:val="24"/>
          <w:szCs w:val="24"/>
        </w:rPr>
      </w:pPr>
    </w:p>
    <w:p w:rsidR="00F106C6" w:rsidRPr="007E0E0B" w:rsidRDefault="00F106C6" w:rsidP="00E93434">
      <w:pPr>
        <w:tabs>
          <w:tab w:val="left" w:pos="0"/>
          <w:tab w:val="left" w:pos="284"/>
          <w:tab w:val="left" w:pos="3261"/>
          <w:tab w:val="left" w:pos="6521"/>
          <w:tab w:val="left" w:pos="11620"/>
        </w:tabs>
        <w:ind w:left="5529" w:right="-1"/>
        <w:rPr>
          <w:color w:val="FF0000"/>
          <w:sz w:val="24"/>
          <w:szCs w:val="24"/>
        </w:rPr>
      </w:pPr>
    </w:p>
    <w:p w:rsidR="00345459" w:rsidRPr="007E0E0B" w:rsidRDefault="00345459" w:rsidP="005B0E8F">
      <w:pPr>
        <w:jc w:val="center"/>
        <w:rPr>
          <w:b/>
          <w:bCs/>
          <w:color w:val="auto"/>
          <w:sz w:val="24"/>
          <w:szCs w:val="24"/>
        </w:rPr>
      </w:pPr>
      <w:r w:rsidRPr="007E0E0B">
        <w:rPr>
          <w:b/>
          <w:bCs/>
          <w:color w:val="auto"/>
          <w:sz w:val="24"/>
          <w:szCs w:val="24"/>
        </w:rPr>
        <w:t>ПРОГНОЗ</w:t>
      </w:r>
    </w:p>
    <w:p w:rsidR="005B0E8F" w:rsidRPr="007E0E0B" w:rsidRDefault="005B0E8F" w:rsidP="005B0E8F">
      <w:pPr>
        <w:jc w:val="center"/>
        <w:rPr>
          <w:bCs/>
          <w:color w:val="auto"/>
          <w:sz w:val="24"/>
          <w:szCs w:val="24"/>
        </w:rPr>
      </w:pPr>
      <w:r w:rsidRPr="007E0E0B">
        <w:rPr>
          <w:bCs/>
          <w:color w:val="auto"/>
          <w:sz w:val="24"/>
          <w:szCs w:val="24"/>
        </w:rPr>
        <w:t xml:space="preserve">социально-экономического развития </w:t>
      </w:r>
      <w:proofErr w:type="spellStart"/>
      <w:r w:rsidRPr="007E0E0B">
        <w:rPr>
          <w:bCs/>
          <w:color w:val="auto"/>
          <w:sz w:val="24"/>
          <w:szCs w:val="24"/>
        </w:rPr>
        <w:t>Печенгского</w:t>
      </w:r>
      <w:proofErr w:type="spellEnd"/>
      <w:r w:rsidRPr="007E0E0B">
        <w:rPr>
          <w:bCs/>
          <w:color w:val="auto"/>
          <w:sz w:val="24"/>
          <w:szCs w:val="24"/>
        </w:rPr>
        <w:t xml:space="preserve"> муниципального округа</w:t>
      </w:r>
    </w:p>
    <w:p w:rsidR="005B0E8F" w:rsidRPr="007E0E0B" w:rsidRDefault="005B0E8F" w:rsidP="005B0E8F">
      <w:pPr>
        <w:jc w:val="center"/>
        <w:rPr>
          <w:bCs/>
          <w:color w:val="auto"/>
          <w:sz w:val="24"/>
          <w:szCs w:val="24"/>
        </w:rPr>
      </w:pPr>
      <w:r w:rsidRPr="007E0E0B">
        <w:rPr>
          <w:bCs/>
          <w:color w:val="auto"/>
          <w:sz w:val="24"/>
          <w:szCs w:val="24"/>
        </w:rPr>
        <w:t>на 202</w:t>
      </w:r>
      <w:r w:rsidR="0065300F">
        <w:rPr>
          <w:bCs/>
          <w:color w:val="auto"/>
          <w:sz w:val="24"/>
          <w:szCs w:val="24"/>
        </w:rPr>
        <w:t>7</w:t>
      </w:r>
      <w:r w:rsidRPr="007E0E0B">
        <w:rPr>
          <w:bCs/>
          <w:color w:val="auto"/>
          <w:sz w:val="24"/>
          <w:szCs w:val="24"/>
        </w:rPr>
        <w:t xml:space="preserve"> год и на плановый период 202</w:t>
      </w:r>
      <w:r w:rsidR="0065300F">
        <w:rPr>
          <w:bCs/>
          <w:color w:val="auto"/>
          <w:sz w:val="24"/>
          <w:szCs w:val="24"/>
        </w:rPr>
        <w:t>8</w:t>
      </w:r>
      <w:r w:rsidRPr="007E0E0B">
        <w:rPr>
          <w:bCs/>
          <w:color w:val="auto"/>
          <w:sz w:val="24"/>
          <w:szCs w:val="24"/>
        </w:rPr>
        <w:t xml:space="preserve"> и 202</w:t>
      </w:r>
      <w:r w:rsidR="0065300F">
        <w:rPr>
          <w:bCs/>
          <w:color w:val="auto"/>
          <w:sz w:val="24"/>
          <w:szCs w:val="24"/>
        </w:rPr>
        <w:t>9</w:t>
      </w:r>
      <w:r w:rsidRPr="007E0E0B">
        <w:rPr>
          <w:bCs/>
          <w:color w:val="auto"/>
          <w:sz w:val="24"/>
          <w:szCs w:val="24"/>
        </w:rPr>
        <w:t xml:space="preserve"> годов</w:t>
      </w:r>
    </w:p>
    <w:p w:rsidR="005B0E8F" w:rsidRPr="00BA7B9D" w:rsidRDefault="005B0E8F" w:rsidP="005B0E8F">
      <w:pPr>
        <w:ind w:firstLine="600"/>
        <w:rPr>
          <w:color w:val="auto"/>
          <w:szCs w:val="28"/>
        </w:rPr>
      </w:pPr>
    </w:p>
    <w:tbl>
      <w:tblPr>
        <w:tblpPr w:leftFromText="180" w:rightFromText="180" w:vertAnchor="text" w:tblpX="-501" w:tblpY="1"/>
        <w:tblOverlap w:val="never"/>
        <w:tblW w:w="1567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58"/>
        <w:gridCol w:w="1920"/>
        <w:gridCol w:w="1056"/>
        <w:gridCol w:w="1138"/>
        <w:gridCol w:w="1134"/>
        <w:gridCol w:w="1134"/>
        <w:gridCol w:w="1134"/>
        <w:gridCol w:w="1211"/>
        <w:gridCol w:w="1055"/>
        <w:gridCol w:w="1134"/>
        <w:gridCol w:w="1196"/>
      </w:tblGrid>
      <w:tr w:rsidR="00CC0D38" w:rsidTr="001E2D81">
        <w:trPr>
          <w:trHeight w:val="549"/>
          <w:tblHeader/>
        </w:trPr>
        <w:tc>
          <w:tcPr>
            <w:tcW w:w="3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C0D38" w:rsidRDefault="00CC0D38" w:rsidP="00CC0D38">
            <w:pPr>
              <w:jc w:val="center"/>
              <w:rPr>
                <w:sz w:val="22"/>
                <w:szCs w:val="22"/>
              </w:rPr>
            </w:pPr>
          </w:p>
          <w:p w:rsidR="00CC0D38" w:rsidRDefault="00CC0D38" w:rsidP="00CC0D38">
            <w:pPr>
              <w:jc w:val="center"/>
              <w:rPr>
                <w:sz w:val="22"/>
                <w:szCs w:val="22"/>
              </w:rPr>
            </w:pPr>
          </w:p>
          <w:p w:rsidR="00CC0D38" w:rsidRPr="00C14FD4" w:rsidRDefault="00CC0D38" w:rsidP="00CC0D38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Показатели</w:t>
            </w:r>
          </w:p>
          <w:p w:rsidR="00CC0D38" w:rsidRPr="00C14FD4" w:rsidRDefault="00CC0D38" w:rsidP="00CC0D38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sz w:val="22"/>
                <w:szCs w:val="22"/>
              </w:rPr>
            </w:pPr>
          </w:p>
          <w:p w:rsidR="00CC0D38" w:rsidRDefault="00CC0D38" w:rsidP="00CC0D3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Единица</w:t>
            </w:r>
          </w:p>
          <w:p w:rsidR="00CC0D38" w:rsidRPr="00C14FD4" w:rsidRDefault="00CC0D38" w:rsidP="00CC0D38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измерения</w:t>
            </w:r>
          </w:p>
          <w:p w:rsidR="00CC0D38" w:rsidRPr="00C14FD4" w:rsidRDefault="00CC0D38" w:rsidP="00CC0D38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C14FD4" w:rsidRDefault="00CC0D38" w:rsidP="00CC0D3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 xml:space="preserve">Отчет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C14FD4" w:rsidRDefault="00CC0D38" w:rsidP="00CC0D3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Оценка </w:t>
            </w:r>
          </w:p>
        </w:tc>
        <w:tc>
          <w:tcPr>
            <w:tcW w:w="6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C14FD4" w:rsidRDefault="00CC0D38" w:rsidP="00CC0D3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Прогноз</w:t>
            </w:r>
          </w:p>
        </w:tc>
      </w:tr>
      <w:tr w:rsidR="00CC0D38" w:rsidTr="001E2D81">
        <w:trPr>
          <w:trHeight w:val="441"/>
          <w:tblHeader/>
        </w:trPr>
        <w:tc>
          <w:tcPr>
            <w:tcW w:w="3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C0D38" w:rsidRPr="00C14FD4" w:rsidRDefault="00CC0D38" w:rsidP="00CC0D38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0D38" w:rsidRPr="00C14FD4" w:rsidRDefault="00CC0D38" w:rsidP="00CC0D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0D38" w:rsidRPr="00C14FD4" w:rsidRDefault="00CC0D38" w:rsidP="0065300F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65300F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0D38" w:rsidRPr="00C14FD4" w:rsidRDefault="00CC0D38" w:rsidP="0065300F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65300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0D38" w:rsidRPr="00C14FD4" w:rsidRDefault="00CC0D38" w:rsidP="0065300F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65300F">
              <w:rPr>
                <w:sz w:val="22"/>
                <w:szCs w:val="22"/>
              </w:rPr>
              <w:t>6</w:t>
            </w:r>
            <w:r w:rsidRPr="00C14FD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0D38" w:rsidRPr="00C14FD4" w:rsidRDefault="00CC0D38" w:rsidP="00E665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65300F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0D38" w:rsidRPr="00C14FD4" w:rsidRDefault="00CC0D38" w:rsidP="00E665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65300F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23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0D38" w:rsidRPr="00C14FD4" w:rsidRDefault="00CC0D3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65300F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г.</w:t>
            </w:r>
          </w:p>
        </w:tc>
      </w:tr>
      <w:tr w:rsidR="00E665C8" w:rsidTr="001E2D81">
        <w:trPr>
          <w:trHeight w:val="203"/>
        </w:trPr>
        <w:tc>
          <w:tcPr>
            <w:tcW w:w="3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65C8" w:rsidRDefault="00E665C8" w:rsidP="00E665C8">
            <w:pPr>
              <w:rPr>
                <w:b/>
                <w:bCs/>
                <w:sz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65C8" w:rsidRDefault="00E665C8" w:rsidP="00E665C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Default="00E665C8" w:rsidP="00E665C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Default="00E665C8" w:rsidP="00E665C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65C8" w:rsidRDefault="00E665C8" w:rsidP="00E665C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r w:rsidRPr="00203B40">
              <w:t>Базовый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r w:rsidRPr="00203B40">
              <w:t>Базовый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r w:rsidRPr="00203B40">
              <w:t>Базовый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</w:tr>
      <w:tr w:rsidR="00CC0D38" w:rsidTr="001E2D81">
        <w:trPr>
          <w:trHeight w:val="203"/>
        </w:trPr>
        <w:tc>
          <w:tcPr>
            <w:tcW w:w="3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C0D38" w:rsidRDefault="00CC0D38" w:rsidP="00CC0D38">
            <w:pPr>
              <w:rPr>
                <w:b/>
                <w:bCs/>
                <w:sz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8" w:rsidRDefault="00CC0D38" w:rsidP="00CC0D3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8" w:rsidRDefault="00CC0D38" w:rsidP="00CC0D3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</w:tr>
      <w:tr w:rsidR="00E665C8" w:rsidTr="00E665C8">
        <w:trPr>
          <w:trHeight w:val="517"/>
        </w:trPr>
        <w:tc>
          <w:tcPr>
            <w:tcW w:w="15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D03798" w:rsidRDefault="00E665C8" w:rsidP="00E665C8">
            <w:pPr>
              <w:rPr>
                <w:rFonts w:eastAsia="Arial Unicode MS"/>
                <w:b/>
                <w:bCs/>
                <w:color w:val="FF0000"/>
                <w:sz w:val="22"/>
              </w:rPr>
            </w:pPr>
            <w:r>
              <w:rPr>
                <w:rFonts w:eastAsia="Arial Unicode MS"/>
                <w:b/>
                <w:bCs/>
                <w:sz w:val="22"/>
              </w:rPr>
              <w:t>2. Производство товаров и услуг</w:t>
            </w:r>
          </w:p>
        </w:tc>
      </w:tr>
      <w:tr w:rsidR="00E665C8" w:rsidTr="00E665C8">
        <w:trPr>
          <w:trHeight w:val="412"/>
        </w:trPr>
        <w:tc>
          <w:tcPr>
            <w:tcW w:w="15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D03798" w:rsidRDefault="00E665C8" w:rsidP="00E665C8">
            <w:pPr>
              <w:rPr>
                <w:rFonts w:eastAsia="Arial Unicode MS"/>
                <w:color w:val="FF0000"/>
                <w:sz w:val="22"/>
              </w:rPr>
            </w:pPr>
            <w:r>
              <w:rPr>
                <w:sz w:val="22"/>
              </w:rPr>
              <w:t> 2.1 Промышленное производство</w:t>
            </w:r>
          </w:p>
        </w:tc>
      </w:tr>
      <w:tr w:rsidR="00E665C8" w:rsidTr="001E2D81">
        <w:trPr>
          <w:trHeight w:val="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463DD2" w:rsidRDefault="00E665C8" w:rsidP="00E665C8">
            <w:pPr>
              <w:rPr>
                <w:rFonts w:eastAsia="Arial Unicode MS"/>
                <w:sz w:val="22"/>
              </w:rPr>
            </w:pPr>
            <w:r w:rsidRPr="00463DD2">
              <w:rPr>
                <w:sz w:val="22"/>
              </w:rPr>
              <w:t>Объем отгруженных товаров собственного производства, выполненных работ и услуг собственными силами, по видам деятельности, относящимся к промышленному производству по крупным и средним предприятиям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center"/>
              <w:rPr>
                <w:rFonts w:eastAsia="Arial Unicode MS"/>
              </w:rPr>
            </w:pPr>
            <w:proofErr w:type="gramStart"/>
            <w:r w:rsidRPr="00463DD2">
              <w:rPr>
                <w:bCs/>
              </w:rPr>
              <w:t>млн</w:t>
            </w:r>
            <w:proofErr w:type="gramEnd"/>
            <w:r w:rsidRPr="00463DD2">
              <w:rPr>
                <w:bCs/>
              </w:rPr>
              <w:t xml:space="preserve">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37 338,3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30 483,4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A30592" w:rsidRDefault="00E665C8" w:rsidP="00E665C8">
            <w:pPr>
              <w:jc w:val="right"/>
              <w:rPr>
                <w:sz w:val="22"/>
                <w:szCs w:val="22"/>
                <w:lang w:val="en-US"/>
              </w:rPr>
            </w:pPr>
            <w:r w:rsidRPr="00463DD2">
              <w:rPr>
                <w:sz w:val="22"/>
                <w:szCs w:val="22"/>
              </w:rPr>
              <w:t>31</w:t>
            </w:r>
            <w:r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en-US"/>
              </w:rPr>
              <w:t>306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31 546,4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31 428,8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31 907,0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31 699,5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32 539,5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32 024,0</w:t>
            </w:r>
          </w:p>
        </w:tc>
      </w:tr>
      <w:tr w:rsidR="00E665C8" w:rsidRPr="002563EE" w:rsidTr="001E2D81">
        <w:trPr>
          <w:trHeight w:val="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463DD2" w:rsidRDefault="00E665C8" w:rsidP="00E665C8">
            <w:pPr>
              <w:rPr>
                <w:sz w:val="22"/>
              </w:rPr>
            </w:pPr>
            <w:r w:rsidRPr="00463DD2">
              <w:rPr>
                <w:sz w:val="22"/>
              </w:rPr>
              <w:t>Темп роста промышленного производства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center"/>
              <w:rPr>
                <w:sz w:val="22"/>
              </w:rPr>
            </w:pPr>
            <w:proofErr w:type="gramStart"/>
            <w:r w:rsidRPr="00463DD2">
              <w:t>в</w:t>
            </w:r>
            <w:proofErr w:type="gramEnd"/>
            <w:r w:rsidRPr="00463DD2">
              <w:t xml:space="preserve"> % </w:t>
            </w:r>
            <w:proofErr w:type="gramStart"/>
            <w:r w:rsidRPr="00463DD2">
              <w:t>к</w:t>
            </w:r>
            <w:proofErr w:type="gramEnd"/>
            <w:r w:rsidRPr="00463DD2">
              <w:t xml:space="preserve"> предыдущему году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86,4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102,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100,8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100,4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101,1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100,9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102,0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101,0</w:t>
            </w:r>
          </w:p>
        </w:tc>
      </w:tr>
      <w:tr w:rsidR="00E665C8" w:rsidTr="001E2D81">
        <w:trPr>
          <w:trHeight w:val="238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E665C8" w:rsidRDefault="00E665C8" w:rsidP="00E665C8">
            <w:pPr>
              <w:pStyle w:val="5"/>
              <w:rPr>
                <w:rFonts w:ascii="Times New Roman" w:hAnsi="Times New Roman" w:cs="Times New Roman"/>
              </w:rPr>
            </w:pPr>
            <w:r w:rsidRPr="00E665C8">
              <w:rPr>
                <w:rFonts w:ascii="Times New Roman" w:hAnsi="Times New Roman" w:cs="Times New Roman"/>
                <w:color w:val="auto"/>
              </w:rPr>
              <w:t>в том числе: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center"/>
              <w:rPr>
                <w:rFonts w:eastAsia="Arial Unicode M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highlight w:val="yellow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1507A6" w:rsidRDefault="00E665C8" w:rsidP="00E665C8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1507A6" w:rsidRDefault="00E665C8" w:rsidP="00E665C8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1507A6" w:rsidRDefault="00E665C8" w:rsidP="00E665C8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1507A6" w:rsidRDefault="00E665C8" w:rsidP="00E665C8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1507A6" w:rsidRDefault="00E665C8" w:rsidP="00E665C8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1507A6" w:rsidRDefault="00E665C8" w:rsidP="00E665C8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1507A6" w:rsidRDefault="00E665C8" w:rsidP="00E665C8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1507A6" w:rsidRDefault="00E665C8" w:rsidP="00E665C8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</w:tr>
      <w:tr w:rsidR="00E665C8" w:rsidTr="001E2D81">
        <w:trPr>
          <w:trHeight w:val="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463DD2" w:rsidRDefault="00E665C8" w:rsidP="00E665C8">
            <w:pPr>
              <w:rPr>
                <w:rFonts w:eastAsia="Arial Unicode MS"/>
                <w:sz w:val="22"/>
              </w:rPr>
            </w:pPr>
            <w:r w:rsidRPr="00463DD2">
              <w:rPr>
                <w:rFonts w:eastAsia="Arial Unicode MS"/>
                <w:sz w:val="22"/>
              </w:rPr>
              <w:t xml:space="preserve">Раздел </w:t>
            </w:r>
            <w:r w:rsidRPr="00463DD2">
              <w:rPr>
                <w:rFonts w:eastAsia="Arial Unicode MS"/>
                <w:sz w:val="22"/>
                <w:lang w:val="en-US"/>
              </w:rPr>
              <w:t>B</w:t>
            </w:r>
            <w:r w:rsidRPr="00463DD2">
              <w:rPr>
                <w:rFonts w:eastAsia="Arial Unicode MS"/>
                <w:sz w:val="22"/>
              </w:rPr>
              <w:t>: Добыча полезных ископаемых*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center"/>
              <w:rPr>
                <w:rFonts w:eastAsia="Arial Unicode MS"/>
              </w:rPr>
            </w:pPr>
            <w:proofErr w:type="gramStart"/>
            <w:r w:rsidRPr="00463DD2">
              <w:rPr>
                <w:bCs/>
              </w:rPr>
              <w:t>млн</w:t>
            </w:r>
            <w:proofErr w:type="gramEnd"/>
            <w:r w:rsidRPr="00463DD2">
              <w:rPr>
                <w:bCs/>
              </w:rPr>
              <w:t xml:space="preserve">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32 065,5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25 190,8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25 430,1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25 557,3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25 506,4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25 812,8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25 710,5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26 329,1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25 967,6</w:t>
            </w:r>
          </w:p>
        </w:tc>
      </w:tr>
      <w:tr w:rsidR="00E665C8" w:rsidTr="001E2D81">
        <w:trPr>
          <w:trHeight w:val="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463DD2" w:rsidRDefault="00E665C8" w:rsidP="00E665C8">
            <w:pPr>
              <w:rPr>
                <w:rFonts w:eastAsia="Arial Unicode MS"/>
                <w:sz w:val="22"/>
              </w:rPr>
            </w:pPr>
            <w:r w:rsidRPr="00463DD2">
              <w:rPr>
                <w:rFonts w:eastAsia="Arial Unicode MS"/>
                <w:sz w:val="22"/>
              </w:rPr>
              <w:t xml:space="preserve">Темп роста производства – Раздел </w:t>
            </w:r>
            <w:r w:rsidRPr="00463DD2">
              <w:rPr>
                <w:rFonts w:eastAsia="Arial Unicode MS"/>
                <w:sz w:val="22"/>
                <w:lang w:val="en-US"/>
              </w:rPr>
              <w:t>B</w:t>
            </w:r>
            <w:r w:rsidRPr="00463DD2">
              <w:rPr>
                <w:rFonts w:eastAsia="Arial Unicode MS"/>
                <w:sz w:val="22"/>
              </w:rPr>
              <w:t>: Добыча полезных ископаемых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center"/>
              <w:rPr>
                <w:rFonts w:eastAsia="Arial Unicode MS"/>
              </w:rPr>
            </w:pPr>
            <w:proofErr w:type="gramStart"/>
            <w:r w:rsidRPr="00463DD2">
              <w:t>в</w:t>
            </w:r>
            <w:proofErr w:type="gramEnd"/>
            <w:r w:rsidRPr="00463DD2">
              <w:t xml:space="preserve"> % </w:t>
            </w:r>
            <w:proofErr w:type="gramStart"/>
            <w:r w:rsidRPr="00463DD2">
              <w:t>к</w:t>
            </w:r>
            <w:proofErr w:type="gramEnd"/>
            <w:r w:rsidRPr="00463DD2">
              <w:t xml:space="preserve"> предыдущему году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88,5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78,6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100,9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100,5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100,3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101,0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100,8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102,0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101,0</w:t>
            </w:r>
          </w:p>
        </w:tc>
      </w:tr>
      <w:tr w:rsidR="00E665C8" w:rsidTr="001E2D81">
        <w:trPr>
          <w:trHeight w:val="670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BC315A" w:rsidRDefault="00E665C8" w:rsidP="00E665C8">
            <w:pPr>
              <w:rPr>
                <w:rFonts w:eastAsia="Arial Unicode MS"/>
                <w:sz w:val="22"/>
                <w:lang w:val="en-US"/>
              </w:rPr>
            </w:pPr>
            <w:r w:rsidRPr="00463DD2">
              <w:rPr>
                <w:rFonts w:eastAsia="Arial Unicode MS"/>
                <w:sz w:val="22"/>
              </w:rPr>
              <w:t xml:space="preserve">Раздел </w:t>
            </w:r>
            <w:r w:rsidRPr="00463DD2">
              <w:rPr>
                <w:rFonts w:eastAsia="Arial Unicode MS"/>
                <w:sz w:val="22"/>
                <w:lang w:val="en-US"/>
              </w:rPr>
              <w:t>C</w:t>
            </w:r>
            <w:r w:rsidRPr="00463DD2">
              <w:rPr>
                <w:rFonts w:eastAsia="Arial Unicode MS"/>
                <w:sz w:val="22"/>
              </w:rPr>
              <w:t>: Обрабатывающие производства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center"/>
              <w:rPr>
                <w:rFonts w:eastAsia="Arial Unicode MS"/>
              </w:rPr>
            </w:pPr>
            <w:proofErr w:type="gramStart"/>
            <w:r w:rsidRPr="00463DD2">
              <w:rPr>
                <w:bCs/>
              </w:rPr>
              <w:t>млн</w:t>
            </w:r>
            <w:proofErr w:type="gramEnd"/>
            <w:r w:rsidRPr="00463DD2">
              <w:rPr>
                <w:bCs/>
              </w:rPr>
              <w:t xml:space="preserve">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63DD2" w:rsidRDefault="00E665C8" w:rsidP="00E665C8">
            <w:pPr>
              <w:jc w:val="right"/>
              <w:rPr>
                <w:sz w:val="22"/>
                <w:szCs w:val="22"/>
              </w:rPr>
            </w:pPr>
            <w:r w:rsidRPr="00463DD2">
              <w:rPr>
                <w:sz w:val="22"/>
                <w:szCs w:val="22"/>
              </w:rPr>
              <w:t>2 019,2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A30592" w:rsidRDefault="00E665C8" w:rsidP="00E665C8">
            <w:pPr>
              <w:jc w:val="right"/>
              <w:rPr>
                <w:sz w:val="22"/>
                <w:szCs w:val="22"/>
                <w:lang w:val="en-US"/>
              </w:rPr>
            </w:pPr>
            <w:r w:rsidRPr="00BC315A">
              <w:rPr>
                <w:sz w:val="22"/>
                <w:szCs w:val="22"/>
              </w:rPr>
              <w:t>1 556,8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1 795,0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1 821,9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1 812,9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1 858,4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1 831,1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1 904,8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1 849,4</w:t>
            </w:r>
          </w:p>
        </w:tc>
      </w:tr>
      <w:tr w:rsidR="00E665C8" w:rsidTr="001E2D81">
        <w:trPr>
          <w:trHeight w:val="408"/>
        </w:trPr>
        <w:tc>
          <w:tcPr>
            <w:tcW w:w="3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C14FD4" w:rsidRDefault="00E665C8" w:rsidP="00E665C8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lastRenderedPageBreak/>
              <w:t>Показатели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Единица</w:t>
            </w:r>
          </w:p>
          <w:p w:rsidR="00E665C8" w:rsidRPr="00C14FD4" w:rsidRDefault="00E665C8" w:rsidP="00E665C8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измерения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 xml:space="preserve">Отчет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Оценка </w:t>
            </w:r>
          </w:p>
        </w:tc>
        <w:tc>
          <w:tcPr>
            <w:tcW w:w="6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Прогноз</w:t>
            </w:r>
          </w:p>
        </w:tc>
      </w:tr>
      <w:tr w:rsidR="00E665C8" w:rsidTr="001E2D81">
        <w:trPr>
          <w:trHeight w:val="706"/>
        </w:trPr>
        <w:tc>
          <w:tcPr>
            <w:tcW w:w="3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65C8" w:rsidRPr="00C14FD4" w:rsidRDefault="00E665C8" w:rsidP="00E665C8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24 г.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25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26</w:t>
            </w:r>
            <w:r w:rsidRPr="00C14FD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2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29 г.</w:t>
            </w:r>
          </w:p>
        </w:tc>
      </w:tr>
      <w:tr w:rsidR="00E665C8" w:rsidTr="001E2D81">
        <w:trPr>
          <w:trHeight w:val="67"/>
        </w:trPr>
        <w:tc>
          <w:tcPr>
            <w:tcW w:w="3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65C8" w:rsidRDefault="00E665C8" w:rsidP="00E665C8">
            <w:pPr>
              <w:rPr>
                <w:b/>
                <w:bCs/>
                <w:sz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65C8" w:rsidRDefault="00E665C8" w:rsidP="00E665C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Default="00E665C8" w:rsidP="00E665C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Default="00E665C8" w:rsidP="00E665C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65C8" w:rsidRDefault="00E665C8" w:rsidP="00E665C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r w:rsidRPr="00203B40">
              <w:t>Базовый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r w:rsidRPr="00203B40">
              <w:t>Базовый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r w:rsidRPr="00203B40">
              <w:t>Базовый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</w:tr>
      <w:tr w:rsidR="00CC0D38" w:rsidTr="001E2D81">
        <w:trPr>
          <w:trHeight w:val="341"/>
        </w:trPr>
        <w:tc>
          <w:tcPr>
            <w:tcW w:w="3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C0D38" w:rsidRDefault="00CC0D38" w:rsidP="00CC0D38">
            <w:pPr>
              <w:rPr>
                <w:b/>
                <w:bCs/>
                <w:sz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8" w:rsidRDefault="00CC0D38" w:rsidP="00CC0D3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8" w:rsidRDefault="00CC0D38" w:rsidP="00CC0D3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</w:tr>
      <w:tr w:rsidR="00E665C8" w:rsidTr="001E2D81">
        <w:trPr>
          <w:trHeight w:val="815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BC315A" w:rsidRDefault="00E665C8" w:rsidP="00E665C8">
            <w:pPr>
              <w:rPr>
                <w:sz w:val="22"/>
              </w:rPr>
            </w:pPr>
            <w:r w:rsidRPr="00BC315A">
              <w:rPr>
                <w:sz w:val="22"/>
              </w:rPr>
              <w:t xml:space="preserve">Темп роста производства – Раздел </w:t>
            </w:r>
            <w:r w:rsidRPr="00BC315A">
              <w:rPr>
                <w:sz w:val="22"/>
                <w:lang w:val="en-US"/>
              </w:rPr>
              <w:t>C</w:t>
            </w:r>
            <w:r w:rsidRPr="00BC315A">
              <w:rPr>
                <w:sz w:val="22"/>
              </w:rPr>
              <w:t>: Обрабатывающие производства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center"/>
              <w:rPr>
                <w:rFonts w:eastAsia="Arial Unicode MS"/>
              </w:rPr>
            </w:pPr>
            <w:proofErr w:type="gramStart"/>
            <w:r w:rsidRPr="00BC315A">
              <w:t>в</w:t>
            </w:r>
            <w:proofErr w:type="gramEnd"/>
            <w:r w:rsidRPr="00BC315A">
              <w:t xml:space="preserve"> % </w:t>
            </w:r>
            <w:proofErr w:type="gramStart"/>
            <w:r w:rsidRPr="00BC315A">
              <w:t>к</w:t>
            </w:r>
            <w:proofErr w:type="gramEnd"/>
            <w:r w:rsidRPr="00BC315A">
              <w:t xml:space="preserve"> предыдущему году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52,1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77,1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115,3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101,5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101,0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102,0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102,5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101,0</w:t>
            </w:r>
          </w:p>
        </w:tc>
      </w:tr>
      <w:tr w:rsidR="00E665C8" w:rsidTr="001E2D81">
        <w:trPr>
          <w:trHeight w:val="986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BC315A" w:rsidRDefault="00E665C8" w:rsidP="00E665C8">
            <w:pPr>
              <w:rPr>
                <w:sz w:val="22"/>
              </w:rPr>
            </w:pPr>
            <w:r w:rsidRPr="00BC315A">
              <w:rPr>
                <w:rFonts w:eastAsia="Arial Unicode MS"/>
                <w:sz w:val="22"/>
              </w:rPr>
              <w:t xml:space="preserve">Раздел </w:t>
            </w:r>
            <w:r w:rsidRPr="00BC315A">
              <w:rPr>
                <w:rFonts w:eastAsia="Arial Unicode MS"/>
                <w:sz w:val="22"/>
                <w:lang w:val="en-US"/>
              </w:rPr>
              <w:t>D</w:t>
            </w:r>
            <w:r w:rsidRPr="00BC315A">
              <w:rPr>
                <w:rFonts w:eastAsia="Arial Unicode MS"/>
                <w:sz w:val="22"/>
              </w:rPr>
              <w:t>: Обеспечение электрической энергией, газом и паром; кондиционирование воздуха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center"/>
            </w:pPr>
            <w:proofErr w:type="gramStart"/>
            <w:r w:rsidRPr="00BC315A">
              <w:rPr>
                <w:bCs/>
              </w:rPr>
              <w:t>млн</w:t>
            </w:r>
            <w:proofErr w:type="gramEnd"/>
            <w:r w:rsidRPr="00BC315A">
              <w:rPr>
                <w:bCs/>
              </w:rPr>
              <w:t xml:space="preserve">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2 984,7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3 438,1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3 846,8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3 923,7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3 866,0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3 982,6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3 904,7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4 042,3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3 943,7</w:t>
            </w:r>
          </w:p>
        </w:tc>
      </w:tr>
      <w:tr w:rsidR="00E665C8" w:rsidTr="001E2D81">
        <w:trPr>
          <w:trHeight w:val="1242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BC315A" w:rsidRDefault="00E665C8" w:rsidP="00E665C8">
            <w:pPr>
              <w:rPr>
                <w:sz w:val="22"/>
              </w:rPr>
            </w:pPr>
            <w:r w:rsidRPr="00BC315A">
              <w:rPr>
                <w:sz w:val="22"/>
              </w:rPr>
              <w:t xml:space="preserve">Темп роста производства – </w:t>
            </w:r>
            <w:r w:rsidRPr="00BC315A">
              <w:rPr>
                <w:rFonts w:eastAsia="Arial Unicode MS"/>
                <w:sz w:val="22"/>
              </w:rPr>
              <w:t xml:space="preserve">Раздел </w:t>
            </w:r>
            <w:r w:rsidRPr="00BC315A">
              <w:rPr>
                <w:rFonts w:eastAsia="Arial Unicode MS"/>
                <w:sz w:val="22"/>
                <w:lang w:val="en-US"/>
              </w:rPr>
              <w:t>D</w:t>
            </w:r>
            <w:r w:rsidRPr="00BC315A">
              <w:rPr>
                <w:rFonts w:eastAsia="Arial Unicode MS"/>
                <w:sz w:val="22"/>
              </w:rPr>
              <w:t xml:space="preserve">: Обеспечение электрической энергией, газом и паром; кондиционирование воздуха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center"/>
            </w:pPr>
            <w:proofErr w:type="gramStart"/>
            <w:r w:rsidRPr="00BC315A">
              <w:t>в</w:t>
            </w:r>
            <w:proofErr w:type="gramEnd"/>
            <w:r w:rsidRPr="00BC315A">
              <w:t xml:space="preserve"> % </w:t>
            </w:r>
            <w:proofErr w:type="gramStart"/>
            <w:r w:rsidRPr="00BC315A">
              <w:t>к</w:t>
            </w:r>
            <w:proofErr w:type="gramEnd"/>
            <w:r w:rsidRPr="00BC315A">
              <w:t xml:space="preserve"> предыдущему году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105,4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115,2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102,0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100,5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101,5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101,0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101,5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940326" w:rsidRDefault="00E665C8" w:rsidP="00E665C8">
            <w:pPr>
              <w:jc w:val="right"/>
              <w:rPr>
                <w:sz w:val="22"/>
                <w:szCs w:val="22"/>
              </w:rPr>
            </w:pPr>
            <w:r w:rsidRPr="00940326">
              <w:rPr>
                <w:sz w:val="22"/>
                <w:szCs w:val="22"/>
              </w:rPr>
              <w:t>101,0</w:t>
            </w:r>
          </w:p>
        </w:tc>
      </w:tr>
      <w:tr w:rsidR="00E665C8" w:rsidTr="001E2D81">
        <w:trPr>
          <w:trHeight w:val="111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BC315A" w:rsidRDefault="00E665C8" w:rsidP="00E665C8">
            <w:pPr>
              <w:rPr>
                <w:sz w:val="22"/>
              </w:rPr>
            </w:pPr>
            <w:r w:rsidRPr="00BC315A">
              <w:rPr>
                <w:rFonts w:eastAsia="Arial Unicode MS"/>
                <w:sz w:val="22"/>
              </w:rPr>
              <w:t xml:space="preserve">Раздел </w:t>
            </w:r>
            <w:r w:rsidRPr="00BC315A">
              <w:rPr>
                <w:rFonts w:eastAsia="Arial Unicode MS"/>
                <w:sz w:val="22"/>
                <w:lang w:val="en-US"/>
              </w:rPr>
              <w:t>E</w:t>
            </w:r>
            <w:r w:rsidRPr="00BC315A">
              <w:rPr>
                <w:rFonts w:eastAsia="Arial Unicode MS"/>
                <w:sz w:val="22"/>
              </w:rPr>
              <w:t>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center"/>
            </w:pPr>
            <w:proofErr w:type="gramStart"/>
            <w:r w:rsidRPr="00BC315A">
              <w:rPr>
                <w:bCs/>
              </w:rPr>
              <w:t>млн</w:t>
            </w:r>
            <w:proofErr w:type="gramEnd"/>
            <w:r w:rsidRPr="00BC315A">
              <w:rPr>
                <w:bCs/>
              </w:rPr>
              <w:t xml:space="preserve">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  <w:lang w:val="en-US"/>
              </w:rPr>
            </w:pPr>
            <w:r w:rsidRPr="00BC315A">
              <w:rPr>
                <w:sz w:val="22"/>
                <w:szCs w:val="22"/>
              </w:rPr>
              <w:t>268,9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297,7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234,1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243,5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243,5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253,2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253,2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263,3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263,3</w:t>
            </w:r>
          </w:p>
        </w:tc>
      </w:tr>
      <w:tr w:rsidR="00E665C8" w:rsidTr="001E2D81">
        <w:trPr>
          <w:trHeight w:val="1390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BC315A" w:rsidRDefault="00E665C8" w:rsidP="00E665C8">
            <w:pPr>
              <w:rPr>
                <w:sz w:val="22"/>
              </w:rPr>
            </w:pPr>
            <w:r w:rsidRPr="00BC315A">
              <w:rPr>
                <w:sz w:val="22"/>
              </w:rPr>
              <w:t xml:space="preserve">Темп роста производства – </w:t>
            </w:r>
            <w:r w:rsidRPr="00BC315A">
              <w:rPr>
                <w:rFonts w:eastAsia="Arial Unicode MS"/>
                <w:sz w:val="22"/>
              </w:rPr>
              <w:t xml:space="preserve">Раздел </w:t>
            </w:r>
            <w:r w:rsidRPr="00BC315A">
              <w:rPr>
                <w:rFonts w:eastAsia="Arial Unicode MS"/>
                <w:sz w:val="22"/>
                <w:lang w:val="en-US"/>
              </w:rPr>
              <w:t>E</w:t>
            </w:r>
            <w:r w:rsidRPr="00BC315A">
              <w:rPr>
                <w:rFonts w:eastAsia="Arial Unicode MS"/>
                <w:sz w:val="22"/>
              </w:rPr>
              <w:t>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center"/>
            </w:pPr>
            <w:proofErr w:type="gramStart"/>
            <w:r w:rsidRPr="00BC315A">
              <w:t>в</w:t>
            </w:r>
            <w:proofErr w:type="gramEnd"/>
            <w:r w:rsidRPr="00BC315A">
              <w:t xml:space="preserve"> % </w:t>
            </w:r>
            <w:proofErr w:type="gramStart"/>
            <w:r w:rsidRPr="00BC315A">
              <w:t>к</w:t>
            </w:r>
            <w:proofErr w:type="gramEnd"/>
            <w:r w:rsidRPr="00BC315A">
              <w:t xml:space="preserve"> предыдущему году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99,6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110,7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78,6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104,0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104,0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104,0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BC315A" w:rsidRDefault="00E665C8" w:rsidP="00E665C8">
            <w:pPr>
              <w:jc w:val="right"/>
              <w:rPr>
                <w:sz w:val="22"/>
                <w:szCs w:val="22"/>
              </w:rPr>
            </w:pPr>
            <w:r w:rsidRPr="00BC315A">
              <w:rPr>
                <w:sz w:val="22"/>
                <w:szCs w:val="22"/>
              </w:rPr>
              <w:t>104,0</w:t>
            </w:r>
          </w:p>
        </w:tc>
      </w:tr>
      <w:tr w:rsidR="00E665C8" w:rsidTr="00E665C8">
        <w:trPr>
          <w:trHeight w:val="478"/>
        </w:trPr>
        <w:tc>
          <w:tcPr>
            <w:tcW w:w="15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423AF7" w:rsidRDefault="00E665C8" w:rsidP="00E665C8">
            <w:pPr>
              <w:rPr>
                <w:sz w:val="22"/>
                <w:szCs w:val="22"/>
              </w:rPr>
            </w:pPr>
            <w:r w:rsidRPr="00423AF7">
              <w:rPr>
                <w:b/>
                <w:sz w:val="22"/>
              </w:rPr>
              <w:t>3. Рынок товаров и услуг</w:t>
            </w:r>
          </w:p>
        </w:tc>
      </w:tr>
      <w:tr w:rsidR="00E665C8" w:rsidTr="001E2D81">
        <w:trPr>
          <w:trHeight w:val="609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0A2C6A" w:rsidRDefault="00E665C8" w:rsidP="00E665C8">
            <w:pPr>
              <w:rPr>
                <w:sz w:val="22"/>
              </w:rPr>
            </w:pPr>
            <w:r w:rsidRPr="000A2C6A">
              <w:rPr>
                <w:sz w:val="22"/>
              </w:rPr>
              <w:t>Оборот розничной торговли**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center"/>
            </w:pPr>
            <w:proofErr w:type="gramStart"/>
            <w:r w:rsidRPr="000A2C6A">
              <w:rPr>
                <w:bCs/>
              </w:rPr>
              <w:t>млн</w:t>
            </w:r>
            <w:proofErr w:type="gramEnd"/>
            <w:r w:rsidRPr="000A2C6A">
              <w:rPr>
                <w:bCs/>
              </w:rPr>
              <w:t xml:space="preserve">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6 097,6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6 535,8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7 430,6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7 922,8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7 802,8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8 439,0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8 256,5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8 969,6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8 739,1</w:t>
            </w:r>
          </w:p>
        </w:tc>
      </w:tr>
      <w:tr w:rsidR="00E665C8" w:rsidTr="001E2D81">
        <w:trPr>
          <w:trHeight w:val="68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65C8" w:rsidRPr="000A2C6A" w:rsidRDefault="00E665C8" w:rsidP="00E665C8">
            <w:pPr>
              <w:rPr>
                <w:sz w:val="22"/>
              </w:rPr>
            </w:pPr>
            <w:r w:rsidRPr="000A2C6A">
              <w:rPr>
                <w:sz w:val="22"/>
              </w:rPr>
              <w:t xml:space="preserve">Индекс физического объема оборота розничной торговли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center"/>
              <w:rPr>
                <w:bCs/>
              </w:rPr>
            </w:pPr>
            <w:proofErr w:type="gramStart"/>
            <w:r w:rsidRPr="000A2C6A">
              <w:t>в</w:t>
            </w:r>
            <w:proofErr w:type="gramEnd"/>
            <w:r w:rsidRPr="000A2C6A">
              <w:t xml:space="preserve"> % </w:t>
            </w:r>
            <w:proofErr w:type="gramStart"/>
            <w:r w:rsidRPr="000A2C6A">
              <w:t>к</w:t>
            </w:r>
            <w:proofErr w:type="gramEnd"/>
            <w:r w:rsidRPr="000A2C6A">
              <w:t xml:space="preserve"> предыдущему году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104,1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98,2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100,6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102,2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102,2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101,8</w:t>
            </w:r>
          </w:p>
        </w:tc>
      </w:tr>
      <w:tr w:rsidR="00E665C8" w:rsidTr="001E2D81">
        <w:trPr>
          <w:trHeight w:val="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65C8" w:rsidRPr="000A2C6A" w:rsidRDefault="00E665C8" w:rsidP="00E665C8">
            <w:pPr>
              <w:rPr>
                <w:sz w:val="22"/>
              </w:rPr>
            </w:pPr>
            <w:r w:rsidRPr="000A2C6A">
              <w:rPr>
                <w:sz w:val="22"/>
              </w:rPr>
              <w:t>Оборот розничной торговли без субъектов малого предпринимательства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center"/>
            </w:pPr>
            <w:proofErr w:type="gramStart"/>
            <w:r w:rsidRPr="000A2C6A">
              <w:rPr>
                <w:bCs/>
              </w:rPr>
              <w:t>млн</w:t>
            </w:r>
            <w:proofErr w:type="gramEnd"/>
            <w:r w:rsidRPr="000A2C6A">
              <w:rPr>
                <w:bCs/>
              </w:rPr>
              <w:t xml:space="preserve">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5 869,6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6 286,8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7 169,2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7 649,9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7 529,8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8 154,6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7 972,1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8 673,8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8 443,3</w:t>
            </w:r>
          </w:p>
        </w:tc>
      </w:tr>
      <w:tr w:rsidR="00E665C8" w:rsidTr="001E2D81">
        <w:trPr>
          <w:trHeight w:val="408"/>
        </w:trPr>
        <w:tc>
          <w:tcPr>
            <w:tcW w:w="3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C14FD4" w:rsidRDefault="00E665C8" w:rsidP="00E665C8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lastRenderedPageBreak/>
              <w:t>Показатели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Единица</w:t>
            </w:r>
          </w:p>
          <w:p w:rsidR="00E665C8" w:rsidRPr="00C14FD4" w:rsidRDefault="00E665C8" w:rsidP="00E665C8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измерения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 xml:space="preserve">Отчет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Оценка </w:t>
            </w:r>
          </w:p>
        </w:tc>
        <w:tc>
          <w:tcPr>
            <w:tcW w:w="6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Прогноз</w:t>
            </w:r>
          </w:p>
        </w:tc>
      </w:tr>
      <w:tr w:rsidR="00E665C8" w:rsidTr="001E2D81">
        <w:trPr>
          <w:trHeight w:val="964"/>
        </w:trPr>
        <w:tc>
          <w:tcPr>
            <w:tcW w:w="3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65C8" w:rsidRPr="00C14FD4" w:rsidRDefault="00E665C8" w:rsidP="00E665C8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24 г.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25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26</w:t>
            </w:r>
            <w:r w:rsidRPr="00C14FD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2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29 г.</w:t>
            </w:r>
          </w:p>
        </w:tc>
      </w:tr>
      <w:tr w:rsidR="00E665C8" w:rsidTr="001E2D81">
        <w:trPr>
          <w:trHeight w:val="67"/>
        </w:trPr>
        <w:tc>
          <w:tcPr>
            <w:tcW w:w="3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65C8" w:rsidRDefault="00E665C8" w:rsidP="00E665C8">
            <w:pPr>
              <w:rPr>
                <w:b/>
                <w:bCs/>
                <w:sz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65C8" w:rsidRDefault="00E665C8" w:rsidP="00E665C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Default="00E665C8" w:rsidP="00E665C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Default="00E665C8" w:rsidP="00E665C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65C8" w:rsidRDefault="00E665C8" w:rsidP="00E665C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r w:rsidRPr="00203B40">
              <w:t>Базовый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r w:rsidRPr="00203B40">
              <w:t>Базовый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r w:rsidRPr="00203B40">
              <w:t>Базовый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</w:tr>
      <w:tr w:rsidR="00E665C8" w:rsidTr="001E2D81">
        <w:trPr>
          <w:trHeight w:val="374"/>
        </w:trPr>
        <w:tc>
          <w:tcPr>
            <w:tcW w:w="3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65C8" w:rsidRDefault="00E665C8" w:rsidP="00E665C8">
            <w:pPr>
              <w:rPr>
                <w:b/>
                <w:bCs/>
                <w:sz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5C8" w:rsidRDefault="00E665C8" w:rsidP="00E665C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Default="00E665C8" w:rsidP="00E665C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Default="00E665C8" w:rsidP="00E665C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5C8" w:rsidRDefault="00E665C8" w:rsidP="00E665C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r w:rsidRPr="00203B40">
              <w:t>1 вариант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r w:rsidRPr="00203B40">
              <w:t>2 вариант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r w:rsidRPr="00203B40">
              <w:t>1 вариант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r w:rsidRPr="00203B40">
              <w:t>2 вариант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r w:rsidRPr="00203B40">
              <w:t>1 вариант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r w:rsidRPr="00203B40">
              <w:t>2 вариант</w:t>
            </w:r>
          </w:p>
        </w:tc>
      </w:tr>
      <w:tr w:rsidR="00E665C8" w:rsidTr="001E2D81">
        <w:trPr>
          <w:trHeight w:val="681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0A2C6A" w:rsidRDefault="00E665C8" w:rsidP="00E665C8">
            <w:pPr>
              <w:rPr>
                <w:sz w:val="22"/>
              </w:rPr>
            </w:pPr>
            <w:r w:rsidRPr="000A2C6A">
              <w:rPr>
                <w:rFonts w:hint="eastAsia"/>
                <w:sz w:val="22"/>
              </w:rPr>
              <w:t>Количество</w:t>
            </w:r>
            <w:r w:rsidRPr="000A2C6A">
              <w:rPr>
                <w:sz w:val="22"/>
              </w:rPr>
              <w:t xml:space="preserve"> </w:t>
            </w:r>
            <w:r w:rsidRPr="000A2C6A">
              <w:rPr>
                <w:rFonts w:hint="eastAsia"/>
                <w:sz w:val="22"/>
              </w:rPr>
              <w:t>объектов</w:t>
            </w:r>
            <w:r w:rsidRPr="000A2C6A">
              <w:rPr>
                <w:sz w:val="22"/>
              </w:rPr>
              <w:t xml:space="preserve"> </w:t>
            </w:r>
            <w:r w:rsidRPr="000A2C6A">
              <w:rPr>
                <w:rFonts w:hint="eastAsia"/>
                <w:sz w:val="22"/>
              </w:rPr>
              <w:t>розничной</w:t>
            </w:r>
            <w:r w:rsidRPr="000A2C6A">
              <w:rPr>
                <w:sz w:val="22"/>
              </w:rPr>
              <w:t xml:space="preserve"> </w:t>
            </w:r>
            <w:r w:rsidRPr="000A2C6A">
              <w:rPr>
                <w:rFonts w:hint="eastAsia"/>
                <w:sz w:val="22"/>
              </w:rPr>
              <w:t>торговли</w:t>
            </w:r>
            <w:r w:rsidRPr="000A2C6A">
              <w:rPr>
                <w:sz w:val="22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center"/>
              <w:rPr>
                <w:bCs/>
              </w:rPr>
            </w:pPr>
            <w:r w:rsidRPr="000A2C6A">
              <w:rPr>
                <w:bCs/>
              </w:rPr>
              <w:t>шт.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277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198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200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201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198</w:t>
            </w:r>
          </w:p>
        </w:tc>
      </w:tr>
      <w:tr w:rsidR="00E665C8" w:rsidTr="001E2D81">
        <w:trPr>
          <w:trHeight w:val="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65C8" w:rsidRPr="000A2C6A" w:rsidRDefault="00E665C8" w:rsidP="00E665C8">
            <w:pPr>
              <w:rPr>
                <w:sz w:val="22"/>
              </w:rPr>
            </w:pPr>
            <w:r w:rsidRPr="000A2C6A">
              <w:rPr>
                <w:rFonts w:hint="eastAsia"/>
                <w:sz w:val="22"/>
              </w:rPr>
              <w:t>Количество</w:t>
            </w:r>
            <w:r w:rsidRPr="000A2C6A">
              <w:rPr>
                <w:sz w:val="22"/>
              </w:rPr>
              <w:t xml:space="preserve"> </w:t>
            </w:r>
            <w:r w:rsidRPr="000A2C6A">
              <w:rPr>
                <w:rFonts w:hint="eastAsia"/>
                <w:sz w:val="22"/>
              </w:rPr>
              <w:t>объектов</w:t>
            </w:r>
            <w:r w:rsidRPr="000A2C6A">
              <w:rPr>
                <w:sz w:val="22"/>
              </w:rPr>
              <w:t xml:space="preserve"> </w:t>
            </w:r>
            <w:r w:rsidRPr="000A2C6A">
              <w:rPr>
                <w:rFonts w:hint="eastAsia"/>
                <w:sz w:val="22"/>
              </w:rPr>
              <w:t>бытового</w:t>
            </w:r>
            <w:r w:rsidRPr="000A2C6A">
              <w:rPr>
                <w:sz w:val="22"/>
              </w:rPr>
              <w:t xml:space="preserve"> </w:t>
            </w:r>
            <w:r w:rsidRPr="000A2C6A">
              <w:rPr>
                <w:rFonts w:hint="eastAsia"/>
                <w:sz w:val="22"/>
              </w:rPr>
              <w:t>обслуживания</w:t>
            </w:r>
            <w:r w:rsidRPr="000A2C6A">
              <w:rPr>
                <w:sz w:val="22"/>
              </w:rPr>
              <w:t xml:space="preserve"> </w:t>
            </w:r>
            <w:r w:rsidRPr="000A2C6A">
              <w:rPr>
                <w:rFonts w:hint="eastAsia"/>
                <w:sz w:val="22"/>
              </w:rPr>
              <w:t>населения</w:t>
            </w:r>
            <w:r w:rsidRPr="000A2C6A">
              <w:rPr>
                <w:sz w:val="22"/>
              </w:rPr>
              <w:t xml:space="preserve">, </w:t>
            </w:r>
            <w:r w:rsidRPr="000A2C6A">
              <w:rPr>
                <w:rFonts w:hint="eastAsia"/>
                <w:sz w:val="22"/>
              </w:rPr>
              <w:t>оказывающих</w:t>
            </w:r>
            <w:r w:rsidRPr="000A2C6A">
              <w:rPr>
                <w:sz w:val="22"/>
              </w:rPr>
              <w:t xml:space="preserve"> </w:t>
            </w:r>
            <w:r w:rsidRPr="000A2C6A">
              <w:rPr>
                <w:rFonts w:hint="eastAsia"/>
                <w:sz w:val="22"/>
              </w:rPr>
              <w:t>услуги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center"/>
              <w:rPr>
                <w:bCs/>
              </w:rPr>
            </w:pPr>
            <w:r w:rsidRPr="000A2C6A">
              <w:rPr>
                <w:bCs/>
              </w:rPr>
              <w:t>шт.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144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108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110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111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108</w:t>
            </w:r>
          </w:p>
        </w:tc>
      </w:tr>
      <w:tr w:rsidR="00E665C8" w:rsidTr="001E2D81">
        <w:trPr>
          <w:trHeight w:val="745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0A2C6A" w:rsidRDefault="00E665C8" w:rsidP="00E665C8">
            <w:pPr>
              <w:rPr>
                <w:sz w:val="22"/>
              </w:rPr>
            </w:pPr>
            <w:r w:rsidRPr="000A2C6A">
              <w:rPr>
                <w:sz w:val="22"/>
              </w:rPr>
              <w:t>Объем платных услуг населению **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center"/>
            </w:pPr>
            <w:proofErr w:type="gramStart"/>
            <w:r w:rsidRPr="000A2C6A">
              <w:rPr>
                <w:bCs/>
              </w:rPr>
              <w:t>млн</w:t>
            </w:r>
            <w:proofErr w:type="gramEnd"/>
            <w:r w:rsidRPr="000A2C6A">
              <w:rPr>
                <w:bCs/>
              </w:rPr>
              <w:t xml:space="preserve">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1 693,2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1 922,7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2 130,0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2 330,0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2 320,0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2 545,0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2 525,0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2 766,0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2 735,0</w:t>
            </w:r>
          </w:p>
        </w:tc>
      </w:tr>
      <w:tr w:rsidR="00E665C8" w:rsidTr="001E2D81">
        <w:trPr>
          <w:trHeight w:val="69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65C8" w:rsidRPr="000A2C6A" w:rsidRDefault="00E665C8" w:rsidP="00E665C8">
            <w:pPr>
              <w:rPr>
                <w:sz w:val="22"/>
              </w:rPr>
            </w:pPr>
            <w:r w:rsidRPr="000A2C6A">
              <w:rPr>
                <w:sz w:val="22"/>
              </w:rPr>
              <w:t xml:space="preserve">Индекс физического объема платных услуг населению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center"/>
            </w:pPr>
            <w:r w:rsidRPr="000A2C6A">
              <w:t>% к предыдущему году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98,1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99,9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100,9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101,7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101,8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101,4</w:t>
            </w:r>
          </w:p>
        </w:tc>
      </w:tr>
      <w:tr w:rsidR="00E665C8" w:rsidTr="001E2D81">
        <w:trPr>
          <w:trHeight w:val="6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65C8" w:rsidRPr="000A2C6A" w:rsidRDefault="00E665C8" w:rsidP="00E665C8">
            <w:pPr>
              <w:rPr>
                <w:sz w:val="22"/>
              </w:rPr>
            </w:pPr>
            <w:r w:rsidRPr="000A2C6A">
              <w:rPr>
                <w:sz w:val="22"/>
              </w:rPr>
              <w:t>Площадь торгового зала объектов розничной торговли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center"/>
            </w:pPr>
            <w:proofErr w:type="spellStart"/>
            <w:r w:rsidRPr="000A2C6A">
              <w:t>кв</w:t>
            </w:r>
            <w:proofErr w:type="gramStart"/>
            <w:r w:rsidRPr="000A2C6A">
              <w:t>.м</w:t>
            </w:r>
            <w:proofErr w:type="spellEnd"/>
            <w:proofErr w:type="gramEnd"/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22 046,1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19 828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20 244,9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20 284,9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20 244,9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20 324,9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20 244,9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20 364,9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20 244,9</w:t>
            </w:r>
          </w:p>
        </w:tc>
      </w:tr>
      <w:tr w:rsidR="00E665C8" w:rsidTr="001E2D81">
        <w:trPr>
          <w:trHeight w:val="691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0A2C6A" w:rsidRDefault="00E665C8" w:rsidP="00E665C8">
            <w:pPr>
              <w:rPr>
                <w:sz w:val="22"/>
              </w:rPr>
            </w:pPr>
            <w:r w:rsidRPr="000A2C6A">
              <w:rPr>
                <w:rFonts w:hint="eastAsia"/>
                <w:sz w:val="22"/>
              </w:rPr>
              <w:t>Число</w:t>
            </w:r>
            <w:r w:rsidRPr="000A2C6A">
              <w:rPr>
                <w:sz w:val="22"/>
              </w:rPr>
              <w:t xml:space="preserve"> </w:t>
            </w:r>
            <w:r w:rsidRPr="000A2C6A">
              <w:rPr>
                <w:rFonts w:hint="eastAsia"/>
                <w:sz w:val="22"/>
              </w:rPr>
              <w:t>коллективных</w:t>
            </w:r>
            <w:r w:rsidRPr="000A2C6A">
              <w:rPr>
                <w:sz w:val="22"/>
              </w:rPr>
              <w:t xml:space="preserve"> </w:t>
            </w:r>
            <w:r w:rsidRPr="000A2C6A">
              <w:rPr>
                <w:rFonts w:hint="eastAsia"/>
                <w:sz w:val="22"/>
              </w:rPr>
              <w:t>средств</w:t>
            </w:r>
            <w:r w:rsidRPr="000A2C6A">
              <w:rPr>
                <w:sz w:val="22"/>
              </w:rPr>
              <w:t xml:space="preserve"> </w:t>
            </w:r>
            <w:r w:rsidRPr="000A2C6A">
              <w:rPr>
                <w:rFonts w:hint="eastAsia"/>
                <w:sz w:val="22"/>
              </w:rPr>
              <w:t>размещения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center"/>
            </w:pPr>
            <w:r w:rsidRPr="000A2C6A">
              <w:rPr>
                <w:sz w:val="22"/>
              </w:rPr>
              <w:t>шт.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0A2C6A" w:rsidRDefault="00E665C8" w:rsidP="00E665C8">
            <w:pPr>
              <w:jc w:val="right"/>
              <w:rPr>
                <w:sz w:val="22"/>
                <w:szCs w:val="22"/>
              </w:rPr>
            </w:pPr>
            <w:r w:rsidRPr="000A2C6A">
              <w:rPr>
                <w:sz w:val="22"/>
                <w:szCs w:val="22"/>
              </w:rPr>
              <w:t>18</w:t>
            </w:r>
          </w:p>
        </w:tc>
      </w:tr>
      <w:tr w:rsidR="00E665C8" w:rsidTr="00E665C8">
        <w:trPr>
          <w:trHeight w:val="545"/>
        </w:trPr>
        <w:tc>
          <w:tcPr>
            <w:tcW w:w="15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7E6007" w:rsidRDefault="00E665C8" w:rsidP="00E665C8">
            <w:pPr>
              <w:rPr>
                <w:sz w:val="22"/>
                <w:szCs w:val="22"/>
              </w:rPr>
            </w:pPr>
            <w:r w:rsidRPr="00A2160D">
              <w:rPr>
                <w:b/>
                <w:bCs/>
                <w:sz w:val="22"/>
              </w:rPr>
              <w:t>4. Малое и среднее предпринимательство</w:t>
            </w:r>
          </w:p>
        </w:tc>
      </w:tr>
      <w:tr w:rsidR="00E665C8" w:rsidTr="001E2D81">
        <w:trPr>
          <w:trHeight w:val="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A2160D" w:rsidRDefault="00E665C8" w:rsidP="00E665C8">
            <w:pPr>
              <w:rPr>
                <w:sz w:val="22"/>
              </w:rPr>
            </w:pPr>
            <w:r w:rsidRPr="00A2160D">
              <w:rPr>
                <w:sz w:val="22"/>
              </w:rPr>
              <w:t>Количество малых предприятий – всего по состоянию на конец года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A2160D" w:rsidRDefault="00E665C8" w:rsidP="00E665C8">
            <w:pPr>
              <w:jc w:val="center"/>
            </w:pPr>
            <w:r w:rsidRPr="00A2160D">
              <w:t>единиц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154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3</w:t>
            </w:r>
          </w:p>
        </w:tc>
      </w:tr>
      <w:tr w:rsidR="00E665C8" w:rsidTr="001E2D81">
        <w:trPr>
          <w:trHeight w:val="616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A2160D" w:rsidRDefault="00E665C8" w:rsidP="00E665C8">
            <w:pPr>
              <w:rPr>
                <w:rFonts w:eastAsia="Arial Unicode MS"/>
                <w:sz w:val="22"/>
                <w:szCs w:val="16"/>
              </w:rPr>
            </w:pPr>
            <w:r w:rsidRPr="00A2160D">
              <w:rPr>
                <w:sz w:val="22"/>
                <w:szCs w:val="16"/>
              </w:rPr>
              <w:t>Среднесписочная численность работников (без внешних совместителей) по малым предприятиям</w:t>
            </w:r>
            <w:r w:rsidRPr="00A2160D">
              <w:rPr>
                <w:bCs/>
                <w:sz w:val="22"/>
              </w:rPr>
              <w:t xml:space="preserve"> – </w:t>
            </w:r>
            <w:r w:rsidRPr="00A2160D">
              <w:rPr>
                <w:sz w:val="22"/>
                <w:szCs w:val="16"/>
              </w:rPr>
              <w:t>всего***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A2160D" w:rsidRDefault="00E665C8" w:rsidP="00E665C8">
            <w:pPr>
              <w:jc w:val="center"/>
              <w:rPr>
                <w:rFonts w:eastAsia="Arial Unicode MS"/>
              </w:rPr>
            </w:pPr>
            <w:r w:rsidRPr="00A2160D">
              <w:t>человек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553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509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</w:p>
        </w:tc>
      </w:tr>
      <w:tr w:rsidR="00E665C8" w:rsidTr="001E2D81">
        <w:trPr>
          <w:trHeight w:val="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A2160D" w:rsidRDefault="00E665C8" w:rsidP="00E665C8">
            <w:pPr>
              <w:rPr>
                <w:sz w:val="22"/>
                <w:szCs w:val="16"/>
              </w:rPr>
            </w:pPr>
            <w:r w:rsidRPr="00A2160D">
              <w:rPr>
                <w:sz w:val="22"/>
                <w:szCs w:val="16"/>
              </w:rPr>
              <w:t>Численность индивидуальных предпринимателей</w:t>
            </w:r>
            <w:r w:rsidRPr="00A2160D">
              <w:rPr>
                <w:bCs/>
                <w:sz w:val="22"/>
              </w:rPr>
              <w:t xml:space="preserve"> – </w:t>
            </w:r>
            <w:r w:rsidRPr="00A2160D">
              <w:rPr>
                <w:sz w:val="22"/>
                <w:szCs w:val="16"/>
              </w:rPr>
              <w:t>по состоянию на конец года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A2160D" w:rsidRDefault="00E665C8" w:rsidP="00E665C8">
            <w:pPr>
              <w:jc w:val="center"/>
            </w:pPr>
            <w:r w:rsidRPr="00A2160D">
              <w:t>человек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634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589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570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572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570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573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570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574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570</w:t>
            </w:r>
          </w:p>
        </w:tc>
      </w:tr>
      <w:tr w:rsidR="00E665C8" w:rsidTr="001E2D81">
        <w:trPr>
          <w:trHeight w:val="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665C8" w:rsidRPr="00A2160D" w:rsidRDefault="00E665C8" w:rsidP="00E665C8">
            <w:pPr>
              <w:rPr>
                <w:sz w:val="22"/>
                <w:szCs w:val="16"/>
              </w:rPr>
            </w:pPr>
            <w:r w:rsidRPr="00A2160D">
              <w:rPr>
                <w:sz w:val="22"/>
              </w:rPr>
              <w:t>Количество средних предприятий – всего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A2160D" w:rsidRDefault="00E665C8" w:rsidP="00E665C8">
            <w:pPr>
              <w:jc w:val="center"/>
            </w:pPr>
            <w:r w:rsidRPr="00A2160D">
              <w:t>единиц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4B780A" w:rsidRDefault="00E665C8" w:rsidP="00E665C8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</w:t>
            </w:r>
          </w:p>
        </w:tc>
      </w:tr>
      <w:tr w:rsidR="00CC0D38" w:rsidTr="001E2D81">
        <w:trPr>
          <w:trHeight w:val="408"/>
        </w:trPr>
        <w:tc>
          <w:tcPr>
            <w:tcW w:w="3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C0D38" w:rsidRPr="00C14FD4" w:rsidRDefault="00CC0D38" w:rsidP="00CC0D38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lastRenderedPageBreak/>
              <w:t>Показатели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Единица</w:t>
            </w:r>
          </w:p>
          <w:p w:rsidR="00CC0D38" w:rsidRPr="00C14FD4" w:rsidRDefault="00CC0D38" w:rsidP="00CC0D38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измерения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CA7D69" w:rsidRDefault="00CC0D38" w:rsidP="00CC0D3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 xml:space="preserve">Отчет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F02DE" w:rsidRDefault="00CC0D38" w:rsidP="00CC0D3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Оценка</w:t>
            </w:r>
          </w:p>
        </w:tc>
        <w:tc>
          <w:tcPr>
            <w:tcW w:w="6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B65805" w:rsidRDefault="00CC0D38" w:rsidP="00E665C8">
            <w:pPr>
              <w:jc w:val="center"/>
              <w:rPr>
                <w:color w:val="FF0000"/>
                <w:sz w:val="22"/>
                <w:szCs w:val="16"/>
              </w:rPr>
            </w:pPr>
            <w:r w:rsidRPr="00C14FD4">
              <w:rPr>
                <w:sz w:val="22"/>
                <w:szCs w:val="22"/>
              </w:rPr>
              <w:t>Прогноз</w:t>
            </w:r>
          </w:p>
        </w:tc>
      </w:tr>
      <w:tr w:rsidR="00E665C8" w:rsidTr="001E2D81">
        <w:trPr>
          <w:trHeight w:val="706"/>
        </w:trPr>
        <w:tc>
          <w:tcPr>
            <w:tcW w:w="3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65C8" w:rsidRPr="00C14FD4" w:rsidRDefault="00E665C8" w:rsidP="00E665C8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24 г.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25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26</w:t>
            </w:r>
            <w:r w:rsidRPr="00C14FD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2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C14FD4" w:rsidRDefault="00E665C8" w:rsidP="00E665C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29 г.</w:t>
            </w:r>
          </w:p>
        </w:tc>
      </w:tr>
      <w:tr w:rsidR="00E665C8" w:rsidTr="001E2D81">
        <w:trPr>
          <w:trHeight w:val="67"/>
        </w:trPr>
        <w:tc>
          <w:tcPr>
            <w:tcW w:w="3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E665C8" w:rsidRDefault="00E665C8" w:rsidP="00E665C8">
            <w:pPr>
              <w:rPr>
                <w:b/>
                <w:bCs/>
                <w:sz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65C8" w:rsidRDefault="00E665C8" w:rsidP="00E665C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Default="00E665C8" w:rsidP="00E665C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65C8" w:rsidRDefault="00E665C8" w:rsidP="00E665C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65C8" w:rsidRDefault="00E665C8" w:rsidP="00E665C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r w:rsidRPr="00203B40">
              <w:t>Базовый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r w:rsidRPr="00203B40">
              <w:t>Базовый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r w:rsidRPr="00203B40">
              <w:t>Базовый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5C8" w:rsidRPr="00203B40" w:rsidRDefault="00E665C8" w:rsidP="00E665C8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</w:tr>
      <w:tr w:rsidR="00CC0D38" w:rsidTr="001E2D81">
        <w:trPr>
          <w:trHeight w:val="341"/>
        </w:trPr>
        <w:tc>
          <w:tcPr>
            <w:tcW w:w="3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C0D38" w:rsidRDefault="00CC0D38" w:rsidP="00CC0D38">
            <w:pPr>
              <w:rPr>
                <w:b/>
                <w:bCs/>
                <w:sz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8" w:rsidRDefault="00CC0D38" w:rsidP="00CC0D3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8" w:rsidRDefault="00CC0D38" w:rsidP="00CC0D3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</w:tr>
      <w:tr w:rsidR="00CB7A8D" w:rsidTr="001E2D81">
        <w:trPr>
          <w:trHeight w:val="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B7A8D" w:rsidRPr="004B780A" w:rsidRDefault="00CB7A8D" w:rsidP="00CB7A8D">
            <w:pPr>
              <w:rPr>
                <w:rFonts w:eastAsia="Arial Unicode MS"/>
                <w:sz w:val="22"/>
                <w:szCs w:val="16"/>
              </w:rPr>
            </w:pPr>
            <w:r w:rsidRPr="004B780A">
              <w:rPr>
                <w:sz w:val="22"/>
                <w:szCs w:val="16"/>
              </w:rPr>
              <w:t>Среднесписочная численность работников (без внешних совместителей) по средним предприятиям</w:t>
            </w:r>
            <w:r w:rsidRPr="004B780A">
              <w:rPr>
                <w:bCs/>
                <w:sz w:val="22"/>
              </w:rPr>
              <w:t xml:space="preserve"> – </w:t>
            </w:r>
            <w:r w:rsidRPr="004B780A">
              <w:rPr>
                <w:sz w:val="22"/>
                <w:szCs w:val="16"/>
              </w:rPr>
              <w:t>всего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4B780A" w:rsidRDefault="00CB7A8D" w:rsidP="00CB7A8D">
            <w:pPr>
              <w:jc w:val="center"/>
              <w:rPr>
                <w:rFonts w:eastAsia="Arial Unicode MS"/>
              </w:rPr>
            </w:pPr>
            <w:r w:rsidRPr="004B780A">
              <w:t>человек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4B780A" w:rsidRDefault="00CB7A8D" w:rsidP="00CB7A8D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4B780A" w:rsidRDefault="00CB7A8D" w:rsidP="00CB7A8D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4B780A" w:rsidRDefault="00CB7A8D" w:rsidP="00CB7A8D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4B780A" w:rsidRDefault="00CB7A8D" w:rsidP="00CB7A8D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4B780A" w:rsidRDefault="00CB7A8D" w:rsidP="00CB7A8D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160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4B780A" w:rsidRDefault="00CB7A8D" w:rsidP="00CB7A8D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160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4B780A" w:rsidRDefault="00CB7A8D" w:rsidP="00CB7A8D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4B780A" w:rsidRDefault="00CB7A8D" w:rsidP="00CB7A8D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160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4B780A" w:rsidRDefault="00CB7A8D" w:rsidP="00CB7A8D">
            <w:pPr>
              <w:jc w:val="right"/>
              <w:rPr>
                <w:sz w:val="22"/>
                <w:szCs w:val="22"/>
              </w:rPr>
            </w:pPr>
            <w:r w:rsidRPr="004B780A">
              <w:rPr>
                <w:sz w:val="22"/>
                <w:szCs w:val="22"/>
              </w:rPr>
              <w:t>160</w:t>
            </w:r>
          </w:p>
        </w:tc>
      </w:tr>
      <w:tr w:rsidR="00CB7A8D" w:rsidTr="006C4DC3">
        <w:trPr>
          <w:trHeight w:val="617"/>
        </w:trPr>
        <w:tc>
          <w:tcPr>
            <w:tcW w:w="15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7A8D" w:rsidRPr="00D03798" w:rsidRDefault="00CB7A8D" w:rsidP="00CB7A8D">
            <w:pPr>
              <w:rPr>
                <w:color w:val="FF0000"/>
                <w:sz w:val="22"/>
                <w:szCs w:val="16"/>
              </w:rPr>
            </w:pPr>
            <w:r w:rsidRPr="00C90C75">
              <w:rPr>
                <w:b/>
                <w:bCs/>
                <w:sz w:val="22"/>
                <w:szCs w:val="16"/>
              </w:rPr>
              <w:t>5. Инвестиции и строительство</w:t>
            </w:r>
          </w:p>
        </w:tc>
      </w:tr>
      <w:tr w:rsidR="00CB7A8D" w:rsidRPr="00F71FF9" w:rsidTr="001E2D81">
        <w:trPr>
          <w:trHeight w:val="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B7A8D" w:rsidRPr="00F74A7A" w:rsidRDefault="00CB7A8D" w:rsidP="00CB7A8D">
            <w:pPr>
              <w:rPr>
                <w:bCs/>
                <w:sz w:val="22"/>
              </w:rPr>
            </w:pPr>
            <w:r w:rsidRPr="00F74A7A">
              <w:rPr>
                <w:bCs/>
                <w:sz w:val="22"/>
              </w:rPr>
              <w:t>Объем инвестиций в основной капитал (за исключением бюджетных средств) **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center"/>
              <w:rPr>
                <w:bCs/>
              </w:rPr>
            </w:pPr>
            <w:r w:rsidRPr="00F74A7A">
              <w:rPr>
                <w:bCs/>
              </w:rPr>
              <w:t>млн.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9 554,8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6 415,9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5 587,1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7 698,9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7 467,4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7 821,5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7 721,8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8 251,4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7 954,1</w:t>
            </w:r>
          </w:p>
        </w:tc>
      </w:tr>
      <w:tr w:rsidR="00CB7A8D" w:rsidRPr="00F71FF9" w:rsidTr="001E2D81">
        <w:trPr>
          <w:trHeight w:val="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B7A8D" w:rsidRPr="00F74A7A" w:rsidRDefault="00CB7A8D" w:rsidP="00CB7A8D">
            <w:pPr>
              <w:rPr>
                <w:rFonts w:eastAsia="Arial Unicode MS"/>
                <w:bCs/>
                <w:sz w:val="22"/>
              </w:rPr>
            </w:pPr>
            <w:r w:rsidRPr="00F74A7A">
              <w:rPr>
                <w:bCs/>
                <w:sz w:val="22"/>
              </w:rPr>
              <w:t>Объем инвестиций (в основной капитал) за счет всех источников финансирования – всего**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center"/>
              <w:rPr>
                <w:rFonts w:eastAsia="Arial Unicode MS"/>
                <w:bCs/>
              </w:rPr>
            </w:pPr>
            <w:proofErr w:type="gramStart"/>
            <w:r w:rsidRPr="00F74A7A">
              <w:rPr>
                <w:bCs/>
              </w:rPr>
              <w:t>млн</w:t>
            </w:r>
            <w:proofErr w:type="gramEnd"/>
            <w:r w:rsidRPr="00F74A7A">
              <w:rPr>
                <w:bCs/>
              </w:rPr>
              <w:t xml:space="preserve">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9 909,0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6 929,3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7 264,7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7 709,4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7 467,8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8 120,8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7 722,2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8 587,0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7 954,2</w:t>
            </w:r>
          </w:p>
        </w:tc>
      </w:tr>
      <w:tr w:rsidR="00CB7A8D" w:rsidRPr="00D7654D" w:rsidTr="001E2D81">
        <w:trPr>
          <w:trHeight w:val="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B7A8D" w:rsidRPr="00F74A7A" w:rsidRDefault="00CB7A8D" w:rsidP="00CB7A8D">
            <w:pPr>
              <w:rPr>
                <w:rFonts w:eastAsia="Arial Unicode MS"/>
                <w:bCs/>
                <w:sz w:val="22"/>
              </w:rPr>
            </w:pPr>
            <w:r w:rsidRPr="00F74A7A">
              <w:rPr>
                <w:bCs/>
                <w:sz w:val="22"/>
              </w:rPr>
              <w:t>Объем инвестиций (в основной капитал) за счет субъектов малого и среднего предпринимательства – всего**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center"/>
              <w:rPr>
                <w:bCs/>
              </w:rPr>
            </w:pPr>
            <w:proofErr w:type="gramStart"/>
            <w:r w:rsidRPr="00F74A7A">
              <w:rPr>
                <w:bCs/>
              </w:rPr>
              <w:t>млн</w:t>
            </w:r>
            <w:proofErr w:type="gramEnd"/>
            <w:r w:rsidRPr="00F74A7A">
              <w:rPr>
                <w:bCs/>
              </w:rPr>
              <w:t xml:space="preserve">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155,4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36,2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43,6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29,6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36,9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34,4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37,0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31,3</w:t>
            </w:r>
          </w:p>
        </w:tc>
      </w:tr>
      <w:tr w:rsidR="00CB7A8D" w:rsidRPr="00D7654D" w:rsidTr="001E2D81">
        <w:trPr>
          <w:trHeight w:val="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B7A8D" w:rsidRPr="00F74A7A" w:rsidRDefault="00CB7A8D" w:rsidP="00CB7A8D">
            <w:pPr>
              <w:rPr>
                <w:bCs/>
                <w:sz w:val="22"/>
              </w:rPr>
            </w:pPr>
            <w:r w:rsidRPr="00F74A7A">
              <w:rPr>
                <w:bCs/>
                <w:sz w:val="22"/>
              </w:rPr>
              <w:t>Объем инвестиций, осуществляемые организациями, находящимися на территории муниципального образования без субъектов малого предпринимательства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center"/>
              <w:rPr>
                <w:bCs/>
              </w:rPr>
            </w:pPr>
            <w:proofErr w:type="gramStart"/>
            <w:r w:rsidRPr="00F74A7A">
              <w:rPr>
                <w:bCs/>
              </w:rPr>
              <w:t>млн</w:t>
            </w:r>
            <w:proofErr w:type="gramEnd"/>
            <w:r w:rsidRPr="00F74A7A">
              <w:rPr>
                <w:bCs/>
              </w:rPr>
              <w:t xml:space="preserve">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9 753,6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6 897,1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7 228,5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7 665,8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7 438,1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8 093,9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7 687,8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8 549,9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7 922,9</w:t>
            </w:r>
          </w:p>
        </w:tc>
      </w:tr>
      <w:tr w:rsidR="00CB7A8D" w:rsidRPr="00D7654D" w:rsidTr="001E2D81">
        <w:trPr>
          <w:trHeight w:val="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B7A8D" w:rsidRPr="00F74A7A" w:rsidRDefault="00CB7A8D" w:rsidP="00CB7A8D">
            <w:pPr>
              <w:rPr>
                <w:rFonts w:eastAsia="Arial Unicode MS"/>
                <w:sz w:val="22"/>
              </w:rPr>
            </w:pPr>
            <w:r w:rsidRPr="00F74A7A">
              <w:rPr>
                <w:sz w:val="22"/>
              </w:rPr>
              <w:t xml:space="preserve">Индекс физического объема </w:t>
            </w:r>
            <w:r w:rsidRPr="00F74A7A">
              <w:rPr>
                <w:bCs/>
                <w:sz w:val="22"/>
              </w:rPr>
              <w:t>за счет всех источников финансирования – всего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center"/>
              <w:rPr>
                <w:rFonts w:eastAsia="Arial Unicode MS"/>
              </w:rPr>
            </w:pPr>
            <w:r w:rsidRPr="00F74A7A">
              <w:t>% к предыдущему году в сопоставимых ценах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120,4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64,0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98,4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101,1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97,9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101,2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101,6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98,9</w:t>
            </w:r>
          </w:p>
        </w:tc>
      </w:tr>
      <w:tr w:rsidR="00CB7A8D" w:rsidRPr="00D7654D" w:rsidTr="001E2D81">
        <w:trPr>
          <w:trHeight w:val="42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7A8D" w:rsidRPr="00F74A7A" w:rsidRDefault="00CB7A8D" w:rsidP="00CB7A8D">
            <w:pPr>
              <w:rPr>
                <w:rFonts w:eastAsia="Arial Unicode MS"/>
                <w:sz w:val="22"/>
              </w:rPr>
            </w:pPr>
            <w:r w:rsidRPr="00F74A7A">
              <w:rPr>
                <w:sz w:val="22"/>
              </w:rPr>
              <w:t>Индекс-дефлятор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center"/>
              <w:rPr>
                <w:rFonts w:eastAsia="Arial Unicode MS"/>
              </w:rPr>
            </w:pPr>
            <w:r w:rsidRPr="00F74A7A">
              <w:t>% к предыдущему году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108,1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109,3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106,5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105,0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104,1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104,4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104,1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104,1</w:t>
            </w:r>
          </w:p>
        </w:tc>
      </w:tr>
      <w:tr w:rsidR="00CB7A8D" w:rsidRPr="00D7654D" w:rsidTr="001E2D81">
        <w:trPr>
          <w:trHeight w:val="691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B7A8D" w:rsidRPr="00F74A7A" w:rsidRDefault="00CB7A8D" w:rsidP="00CB7A8D">
            <w:pPr>
              <w:rPr>
                <w:rFonts w:eastAsia="Arial Unicode MS"/>
                <w:sz w:val="22"/>
              </w:rPr>
            </w:pPr>
            <w:r w:rsidRPr="00F74A7A">
              <w:rPr>
                <w:sz w:val="22"/>
              </w:rPr>
              <w:t>Инвестиции в основной капитал по источникам финансирования:**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center"/>
              <w:rPr>
                <w:rFonts w:eastAsia="Arial Unicode MS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1507A6" w:rsidRDefault="00CB7A8D" w:rsidP="00CB7A8D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1507A6" w:rsidRDefault="00CB7A8D" w:rsidP="00CB7A8D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1507A6" w:rsidRDefault="00CB7A8D" w:rsidP="00CB7A8D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1507A6" w:rsidRDefault="00CB7A8D" w:rsidP="00CB7A8D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1507A6" w:rsidRDefault="00CB7A8D" w:rsidP="00CB7A8D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1507A6" w:rsidRDefault="00CB7A8D" w:rsidP="00CB7A8D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1507A6" w:rsidRDefault="00CB7A8D" w:rsidP="00CB7A8D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1507A6" w:rsidRDefault="00CB7A8D" w:rsidP="00CB7A8D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1507A6" w:rsidRDefault="00CB7A8D" w:rsidP="00CB7A8D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</w:tr>
      <w:tr w:rsidR="00CB7A8D" w:rsidRPr="00D7654D" w:rsidTr="001E2D81">
        <w:trPr>
          <w:trHeight w:val="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B7A8D" w:rsidRPr="00F74A7A" w:rsidRDefault="00CB7A8D" w:rsidP="00CB7A8D">
            <w:pPr>
              <w:rPr>
                <w:sz w:val="22"/>
              </w:rPr>
            </w:pPr>
            <w:r w:rsidRPr="00F74A7A">
              <w:rPr>
                <w:sz w:val="22"/>
              </w:rPr>
              <w:t>собственные средства предприятий**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center"/>
              <w:rPr>
                <w:rFonts w:eastAsia="Arial Unicode MS"/>
              </w:rPr>
            </w:pPr>
            <w:proofErr w:type="gramStart"/>
            <w:r w:rsidRPr="00F74A7A">
              <w:rPr>
                <w:bCs/>
              </w:rPr>
              <w:t>млн</w:t>
            </w:r>
            <w:proofErr w:type="gramEnd"/>
            <w:r w:rsidRPr="00F74A7A">
              <w:rPr>
                <w:bCs/>
              </w:rPr>
              <w:t xml:space="preserve">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8 484,4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6 400,9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5 441,4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7 657,9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7 428,9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7 817,6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7 721,8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8 249,3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8D" w:rsidRPr="00F74A7A" w:rsidRDefault="00CB7A8D" w:rsidP="00CB7A8D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7 954,1</w:t>
            </w:r>
          </w:p>
        </w:tc>
      </w:tr>
      <w:tr w:rsidR="00CC0D38" w:rsidTr="001E2D81">
        <w:trPr>
          <w:trHeight w:val="408"/>
        </w:trPr>
        <w:tc>
          <w:tcPr>
            <w:tcW w:w="3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C0D38" w:rsidRPr="00C14FD4" w:rsidRDefault="00CC0D38" w:rsidP="00CC0D38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lastRenderedPageBreak/>
              <w:t>Показатели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Единица</w:t>
            </w:r>
          </w:p>
          <w:p w:rsidR="00CC0D38" w:rsidRPr="00C14FD4" w:rsidRDefault="00CC0D38" w:rsidP="00CC0D38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измерения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F02DE" w:rsidRDefault="00CC0D38" w:rsidP="00CC0D3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B65805" w:rsidRDefault="00CC0D38" w:rsidP="00CC0D38">
            <w:pPr>
              <w:jc w:val="center"/>
              <w:rPr>
                <w:color w:val="FF0000"/>
                <w:sz w:val="22"/>
                <w:szCs w:val="16"/>
              </w:rPr>
            </w:pPr>
            <w:r w:rsidRPr="00C14FD4">
              <w:rPr>
                <w:sz w:val="22"/>
                <w:szCs w:val="22"/>
              </w:rPr>
              <w:t>Оценка</w:t>
            </w:r>
          </w:p>
        </w:tc>
        <w:tc>
          <w:tcPr>
            <w:tcW w:w="6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B65805" w:rsidRDefault="00CC0D38" w:rsidP="00CC0D38">
            <w:pPr>
              <w:jc w:val="center"/>
              <w:rPr>
                <w:color w:val="FF0000"/>
                <w:sz w:val="22"/>
              </w:rPr>
            </w:pPr>
            <w:r w:rsidRPr="00C14FD4">
              <w:rPr>
                <w:sz w:val="22"/>
                <w:szCs w:val="22"/>
              </w:rPr>
              <w:t>Прогноз</w:t>
            </w:r>
          </w:p>
        </w:tc>
      </w:tr>
      <w:tr w:rsidR="001E2D81" w:rsidTr="001E2D81">
        <w:trPr>
          <w:trHeight w:val="538"/>
        </w:trPr>
        <w:tc>
          <w:tcPr>
            <w:tcW w:w="3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2D81" w:rsidRPr="00C14FD4" w:rsidRDefault="001E2D81" w:rsidP="001E2D81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24 г.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25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26</w:t>
            </w:r>
            <w:r w:rsidRPr="00C14FD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2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29 г.</w:t>
            </w:r>
          </w:p>
        </w:tc>
      </w:tr>
      <w:tr w:rsidR="001E2D81" w:rsidTr="001E2D81">
        <w:trPr>
          <w:trHeight w:val="67"/>
        </w:trPr>
        <w:tc>
          <w:tcPr>
            <w:tcW w:w="3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2D81" w:rsidRDefault="001E2D81" w:rsidP="001E2D81">
            <w:pPr>
              <w:rPr>
                <w:b/>
                <w:bCs/>
                <w:sz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2D81" w:rsidRDefault="001E2D81" w:rsidP="001E2D81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D81" w:rsidRDefault="001E2D81" w:rsidP="001E2D81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D81" w:rsidRDefault="001E2D81" w:rsidP="001E2D81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2D81" w:rsidRDefault="001E2D81" w:rsidP="001E2D81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03B40" w:rsidRDefault="001E2D81" w:rsidP="001E2D81">
            <w:pPr>
              <w:jc w:val="center"/>
            </w:pPr>
            <w:r w:rsidRPr="00203B40">
              <w:t>Базовый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03B40" w:rsidRDefault="001E2D81" w:rsidP="001E2D81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03B40" w:rsidRDefault="001E2D81" w:rsidP="001E2D81">
            <w:pPr>
              <w:jc w:val="center"/>
            </w:pPr>
            <w:r w:rsidRPr="00203B40">
              <w:t>Базовый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03B40" w:rsidRDefault="001E2D81" w:rsidP="001E2D81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03B40" w:rsidRDefault="001E2D81" w:rsidP="001E2D81">
            <w:pPr>
              <w:jc w:val="center"/>
            </w:pPr>
            <w:r w:rsidRPr="00203B40">
              <w:t>Базовый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03B40" w:rsidRDefault="001E2D81" w:rsidP="001E2D81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</w:tr>
      <w:tr w:rsidR="00CC0D38" w:rsidTr="001E2D81">
        <w:trPr>
          <w:trHeight w:val="395"/>
        </w:trPr>
        <w:tc>
          <w:tcPr>
            <w:tcW w:w="3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C0D38" w:rsidRDefault="00CC0D38" w:rsidP="00CC0D38">
            <w:pPr>
              <w:rPr>
                <w:b/>
                <w:bCs/>
                <w:sz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8" w:rsidRDefault="00CC0D38" w:rsidP="00CC0D3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8" w:rsidRDefault="00CC0D38" w:rsidP="00CC0D3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</w:tr>
      <w:tr w:rsidR="001E2D81" w:rsidTr="001E2D81">
        <w:trPr>
          <w:trHeight w:val="675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F74A7A" w:rsidRDefault="001E2D81" w:rsidP="001E2D81">
            <w:pPr>
              <w:rPr>
                <w:sz w:val="22"/>
              </w:rPr>
            </w:pPr>
            <w:r w:rsidRPr="00F74A7A">
              <w:rPr>
                <w:sz w:val="22"/>
              </w:rPr>
              <w:t>привлеченные средства**: из них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center"/>
              <w:rPr>
                <w:rFonts w:eastAsia="Arial Unicode MS"/>
              </w:rPr>
            </w:pPr>
            <w:proofErr w:type="gramStart"/>
            <w:r w:rsidRPr="00F74A7A">
              <w:rPr>
                <w:bCs/>
              </w:rPr>
              <w:t>млн</w:t>
            </w:r>
            <w:proofErr w:type="gramEnd"/>
            <w:r w:rsidRPr="00F74A7A">
              <w:rPr>
                <w:bCs/>
              </w:rPr>
              <w:t xml:space="preserve">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1 424,6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528,4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1 823,3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51,6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38,9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303,2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337,7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0,1</w:t>
            </w:r>
          </w:p>
        </w:tc>
      </w:tr>
      <w:tr w:rsidR="001E2D81" w:rsidTr="001E2D81">
        <w:trPr>
          <w:trHeight w:val="671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F74A7A" w:rsidRDefault="001E2D81" w:rsidP="001E2D81">
            <w:pPr>
              <w:rPr>
                <w:sz w:val="22"/>
              </w:rPr>
            </w:pPr>
            <w:r w:rsidRPr="00F74A7A">
              <w:rPr>
                <w:sz w:val="22"/>
              </w:rPr>
              <w:t>бюджетные средства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center"/>
              <w:rPr>
                <w:rFonts w:eastAsia="Arial Unicode MS"/>
              </w:rPr>
            </w:pPr>
            <w:proofErr w:type="gramStart"/>
            <w:r w:rsidRPr="00F74A7A">
              <w:rPr>
                <w:bCs/>
              </w:rPr>
              <w:t>млн</w:t>
            </w:r>
            <w:proofErr w:type="gramEnd"/>
            <w:r w:rsidRPr="00F74A7A">
              <w:rPr>
                <w:bCs/>
              </w:rPr>
              <w:t xml:space="preserve">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354,2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513,4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1 677,5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0,4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299,3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335,6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0,1</w:t>
            </w:r>
          </w:p>
        </w:tc>
      </w:tr>
      <w:tr w:rsidR="001E2D81" w:rsidTr="001E2D81">
        <w:trPr>
          <w:trHeight w:val="822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F74A7A" w:rsidRDefault="001E2D81" w:rsidP="001E2D81">
            <w:pPr>
              <w:rPr>
                <w:sz w:val="22"/>
              </w:rPr>
            </w:pPr>
            <w:r w:rsidRPr="00F74A7A">
              <w:rPr>
                <w:sz w:val="22"/>
              </w:rPr>
              <w:t>Индекс физического объема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center"/>
              <w:rPr>
                <w:rFonts w:eastAsia="Arial Unicode MS"/>
              </w:rPr>
            </w:pPr>
            <w:proofErr w:type="gramStart"/>
            <w:r w:rsidRPr="00F74A7A">
              <w:t>в</w:t>
            </w:r>
            <w:proofErr w:type="gramEnd"/>
            <w:r w:rsidRPr="00F74A7A">
              <w:t xml:space="preserve"> % </w:t>
            </w:r>
            <w:proofErr w:type="gramStart"/>
            <w:r w:rsidRPr="00F74A7A">
              <w:t>к</w:t>
            </w:r>
            <w:proofErr w:type="gramEnd"/>
            <w:r w:rsidRPr="00F74A7A">
              <w:t xml:space="preserve"> предыдущему году в сопоставимых ценах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137,6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132,6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306,8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2 738,2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95,8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107,7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24,0</w:t>
            </w:r>
          </w:p>
        </w:tc>
      </w:tr>
      <w:tr w:rsidR="001E2D81" w:rsidTr="001E2D81">
        <w:trPr>
          <w:trHeight w:val="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F74A7A" w:rsidRDefault="001E2D81" w:rsidP="001E2D81">
            <w:pPr>
              <w:rPr>
                <w:sz w:val="22"/>
              </w:rPr>
            </w:pPr>
            <w:r w:rsidRPr="00F74A7A">
              <w:rPr>
                <w:sz w:val="22"/>
              </w:rPr>
              <w:t>из них: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center"/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07A6" w:rsidRDefault="001E2D81" w:rsidP="001E2D81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07A6" w:rsidRDefault="001E2D81" w:rsidP="001E2D81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07A6" w:rsidRDefault="001E2D81" w:rsidP="001E2D81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07A6" w:rsidRDefault="001E2D81" w:rsidP="001E2D81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07A6" w:rsidRDefault="001E2D81" w:rsidP="001E2D81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07A6" w:rsidRDefault="001E2D81" w:rsidP="001E2D81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07A6" w:rsidRDefault="001E2D81" w:rsidP="001E2D81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07A6" w:rsidRDefault="001E2D81" w:rsidP="001E2D81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07A6" w:rsidRDefault="001E2D81" w:rsidP="001E2D81">
            <w:pPr>
              <w:jc w:val="right"/>
              <w:rPr>
                <w:color w:val="FF0000"/>
                <w:sz w:val="22"/>
                <w:highlight w:val="yellow"/>
              </w:rPr>
            </w:pPr>
          </w:p>
        </w:tc>
      </w:tr>
      <w:tr w:rsidR="001E2D81" w:rsidTr="001E2D81">
        <w:trPr>
          <w:trHeight w:val="555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F74A7A" w:rsidRDefault="001E2D81" w:rsidP="001E2D81">
            <w:pPr>
              <w:rPr>
                <w:rFonts w:eastAsia="Arial Unicode MS"/>
                <w:sz w:val="22"/>
              </w:rPr>
            </w:pPr>
            <w:r w:rsidRPr="00F74A7A">
              <w:rPr>
                <w:sz w:val="22"/>
              </w:rPr>
              <w:t>средства федерального бюджета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center"/>
              <w:rPr>
                <w:rFonts w:eastAsia="Arial Unicode MS"/>
              </w:rPr>
            </w:pPr>
            <w:proofErr w:type="gramStart"/>
            <w:r w:rsidRPr="00F74A7A">
              <w:rPr>
                <w:bCs/>
              </w:rPr>
              <w:t>млн</w:t>
            </w:r>
            <w:proofErr w:type="gramEnd"/>
            <w:r w:rsidRPr="00F74A7A">
              <w:rPr>
                <w:bCs/>
              </w:rPr>
              <w:t xml:space="preserve">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220,2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860,5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170,3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191,0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0,0</w:t>
            </w:r>
          </w:p>
        </w:tc>
      </w:tr>
      <w:tr w:rsidR="001E2D81" w:rsidTr="001E2D81">
        <w:trPr>
          <w:trHeight w:val="67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F74A7A" w:rsidRDefault="001E2D81" w:rsidP="001E2D81">
            <w:pPr>
              <w:rPr>
                <w:rFonts w:eastAsia="Arial Unicode MS"/>
                <w:sz w:val="22"/>
              </w:rPr>
            </w:pPr>
            <w:r w:rsidRPr="00F74A7A">
              <w:rPr>
                <w:sz w:val="22"/>
              </w:rPr>
              <w:t>средства бюджета субъекта Федерации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center"/>
              <w:rPr>
                <w:rFonts w:eastAsia="Arial Unicode MS"/>
              </w:rPr>
            </w:pPr>
            <w:proofErr w:type="gramStart"/>
            <w:r w:rsidRPr="00F74A7A">
              <w:rPr>
                <w:bCs/>
              </w:rPr>
              <w:t>млн</w:t>
            </w:r>
            <w:proofErr w:type="gramEnd"/>
            <w:r w:rsidRPr="00F74A7A">
              <w:rPr>
                <w:bCs/>
              </w:rPr>
              <w:t xml:space="preserve">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56,9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331,9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637,1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0,4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129,0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144,6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0,1</w:t>
            </w:r>
          </w:p>
        </w:tc>
      </w:tr>
      <w:tr w:rsidR="001E2D81" w:rsidTr="001E2D81">
        <w:trPr>
          <w:trHeight w:val="673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F74A7A" w:rsidRDefault="001E2D81" w:rsidP="001E2D81">
            <w:pPr>
              <w:rPr>
                <w:rFonts w:eastAsia="Arial Unicode MS"/>
                <w:sz w:val="22"/>
              </w:rPr>
            </w:pPr>
            <w:r w:rsidRPr="00F74A7A">
              <w:rPr>
                <w:sz w:val="22"/>
              </w:rPr>
              <w:t>средства муниципального бюджета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center"/>
              <w:rPr>
                <w:rFonts w:eastAsia="Arial Unicode MS"/>
              </w:rPr>
            </w:pPr>
            <w:proofErr w:type="gramStart"/>
            <w:r w:rsidRPr="00F74A7A">
              <w:rPr>
                <w:bCs/>
              </w:rPr>
              <w:t>млн</w:t>
            </w:r>
            <w:proofErr w:type="gramEnd"/>
            <w:r w:rsidRPr="00F74A7A">
              <w:rPr>
                <w:bCs/>
              </w:rPr>
              <w:t xml:space="preserve">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77,1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105,1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179,9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74A7A" w:rsidRDefault="001E2D81" w:rsidP="001E2D81">
            <w:pPr>
              <w:jc w:val="right"/>
              <w:rPr>
                <w:sz w:val="22"/>
                <w:szCs w:val="22"/>
              </w:rPr>
            </w:pPr>
            <w:r w:rsidRPr="00F74A7A">
              <w:rPr>
                <w:sz w:val="22"/>
                <w:szCs w:val="22"/>
              </w:rPr>
              <w:t>0,0</w:t>
            </w:r>
          </w:p>
        </w:tc>
      </w:tr>
      <w:tr w:rsidR="001E2D81" w:rsidTr="001E2D81">
        <w:trPr>
          <w:trHeight w:val="1124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C90C75" w:rsidRDefault="001E2D81" w:rsidP="001E2D81">
            <w:pPr>
              <w:pStyle w:val="aa"/>
              <w:tabs>
                <w:tab w:val="clear" w:pos="4677"/>
                <w:tab w:val="clear" w:pos="9355"/>
              </w:tabs>
              <w:rPr>
                <w:b/>
                <w:bCs/>
                <w:sz w:val="22"/>
              </w:rPr>
            </w:pPr>
            <w:r w:rsidRPr="00C90C75">
              <w:rPr>
                <w:b/>
                <w:bCs/>
                <w:sz w:val="22"/>
              </w:rPr>
              <w:t>6. Сальдированный финансовый результат (прибыль, убыток) деятельности крупных и средних предприятий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C90C75" w:rsidRDefault="001E2D81" w:rsidP="001E2D81">
            <w:pPr>
              <w:jc w:val="center"/>
              <w:rPr>
                <w:bCs/>
              </w:rPr>
            </w:pPr>
            <w:proofErr w:type="gramStart"/>
            <w:r w:rsidRPr="00C90C75">
              <w:rPr>
                <w:bCs/>
              </w:rPr>
              <w:t>млн</w:t>
            </w:r>
            <w:proofErr w:type="gramEnd"/>
            <w:r w:rsidRPr="00C90C75">
              <w:rPr>
                <w:bCs/>
              </w:rPr>
              <w:t xml:space="preserve"> рублей в ценах соответствующих лет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6F34FD" w:rsidRDefault="001E2D81" w:rsidP="001E2D81">
            <w:pPr>
              <w:jc w:val="right"/>
              <w:rPr>
                <w:b/>
                <w:bCs/>
                <w:sz w:val="22"/>
                <w:szCs w:val="22"/>
              </w:rPr>
            </w:pPr>
            <w:r w:rsidRPr="006F34FD">
              <w:rPr>
                <w:b/>
                <w:bCs/>
                <w:sz w:val="22"/>
                <w:szCs w:val="22"/>
              </w:rPr>
              <w:t>-1 118,9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6F34FD" w:rsidRDefault="001E2D81" w:rsidP="001E2D81">
            <w:pPr>
              <w:jc w:val="right"/>
              <w:rPr>
                <w:b/>
                <w:bCs/>
                <w:sz w:val="22"/>
                <w:szCs w:val="22"/>
              </w:rPr>
            </w:pPr>
            <w:r w:rsidRPr="006F34FD">
              <w:rPr>
                <w:b/>
                <w:bCs/>
                <w:sz w:val="22"/>
                <w:szCs w:val="22"/>
              </w:rPr>
              <w:t>-899,3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026F1" w:rsidRDefault="001E2D81" w:rsidP="001E2D81">
            <w:pPr>
              <w:jc w:val="right"/>
              <w:rPr>
                <w:b/>
                <w:bCs/>
                <w:sz w:val="22"/>
                <w:szCs w:val="22"/>
              </w:rPr>
            </w:pPr>
            <w:r w:rsidRPr="00F026F1">
              <w:rPr>
                <w:b/>
                <w:bCs/>
                <w:sz w:val="22"/>
                <w:szCs w:val="22"/>
              </w:rPr>
              <w:t>-811,5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026F1" w:rsidRDefault="001E2D81" w:rsidP="001E2D81">
            <w:pPr>
              <w:jc w:val="right"/>
              <w:rPr>
                <w:b/>
                <w:bCs/>
                <w:sz w:val="22"/>
                <w:szCs w:val="22"/>
              </w:rPr>
            </w:pPr>
            <w:r w:rsidRPr="00F026F1">
              <w:rPr>
                <w:b/>
                <w:bCs/>
                <w:sz w:val="22"/>
                <w:szCs w:val="22"/>
              </w:rPr>
              <w:t>-779,1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026F1" w:rsidRDefault="001E2D81" w:rsidP="001E2D81">
            <w:pPr>
              <w:jc w:val="right"/>
              <w:rPr>
                <w:b/>
                <w:bCs/>
                <w:sz w:val="22"/>
                <w:szCs w:val="22"/>
              </w:rPr>
            </w:pPr>
            <w:r w:rsidRPr="00F026F1">
              <w:rPr>
                <w:b/>
                <w:bCs/>
                <w:sz w:val="22"/>
                <w:szCs w:val="22"/>
              </w:rPr>
              <w:t>-779,1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026F1" w:rsidRDefault="001E2D81" w:rsidP="001E2D81">
            <w:pPr>
              <w:jc w:val="right"/>
              <w:rPr>
                <w:b/>
                <w:bCs/>
                <w:sz w:val="22"/>
                <w:szCs w:val="22"/>
              </w:rPr>
            </w:pPr>
            <w:r w:rsidRPr="00F026F1">
              <w:rPr>
                <w:b/>
                <w:bCs/>
                <w:sz w:val="22"/>
                <w:szCs w:val="22"/>
              </w:rPr>
              <w:t>-747,9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026F1" w:rsidRDefault="001E2D81" w:rsidP="001E2D81">
            <w:pPr>
              <w:jc w:val="right"/>
              <w:rPr>
                <w:b/>
                <w:bCs/>
                <w:sz w:val="22"/>
                <w:szCs w:val="22"/>
              </w:rPr>
            </w:pPr>
            <w:r w:rsidRPr="00F026F1">
              <w:rPr>
                <w:b/>
                <w:bCs/>
                <w:sz w:val="22"/>
                <w:szCs w:val="22"/>
              </w:rPr>
              <w:t>-747,9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026F1" w:rsidRDefault="001E2D81" w:rsidP="001E2D81">
            <w:pPr>
              <w:jc w:val="right"/>
              <w:rPr>
                <w:b/>
                <w:bCs/>
                <w:sz w:val="22"/>
                <w:szCs w:val="22"/>
              </w:rPr>
            </w:pPr>
            <w:r w:rsidRPr="00F026F1">
              <w:rPr>
                <w:b/>
                <w:bCs/>
                <w:sz w:val="22"/>
                <w:szCs w:val="22"/>
              </w:rPr>
              <w:t>-718,0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026F1" w:rsidRDefault="001E2D81" w:rsidP="001E2D81">
            <w:pPr>
              <w:jc w:val="right"/>
              <w:rPr>
                <w:b/>
                <w:bCs/>
                <w:sz w:val="22"/>
                <w:szCs w:val="22"/>
              </w:rPr>
            </w:pPr>
            <w:r w:rsidRPr="00F026F1">
              <w:rPr>
                <w:b/>
                <w:bCs/>
                <w:sz w:val="22"/>
                <w:szCs w:val="22"/>
              </w:rPr>
              <w:t>-718,0</w:t>
            </w:r>
          </w:p>
        </w:tc>
      </w:tr>
      <w:tr w:rsidR="001E2D81" w:rsidTr="006C4DC3">
        <w:trPr>
          <w:trHeight w:val="691"/>
        </w:trPr>
        <w:tc>
          <w:tcPr>
            <w:tcW w:w="15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7D5352" w:rsidRDefault="001E2D81" w:rsidP="001E2D81">
            <w:pPr>
              <w:rPr>
                <w:sz w:val="22"/>
                <w:szCs w:val="22"/>
              </w:rPr>
            </w:pPr>
            <w:r w:rsidRPr="00D470FE">
              <w:rPr>
                <w:b/>
                <w:bCs/>
                <w:sz w:val="22"/>
              </w:rPr>
              <w:t>7. Труд и занятость</w:t>
            </w:r>
          </w:p>
        </w:tc>
      </w:tr>
      <w:tr w:rsidR="001E2D81" w:rsidTr="001E2D81">
        <w:trPr>
          <w:trHeight w:val="953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D470FE" w:rsidRDefault="001E2D81" w:rsidP="001E2D81">
            <w:pPr>
              <w:rPr>
                <w:rFonts w:eastAsia="Arial Unicode MS"/>
                <w:bCs/>
                <w:sz w:val="22"/>
              </w:rPr>
            </w:pPr>
            <w:r w:rsidRPr="00D470FE">
              <w:rPr>
                <w:bCs/>
                <w:sz w:val="22"/>
              </w:rPr>
              <w:t>Численность безработных, зарегистрированных в службах занятости, в среднем за год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rFonts w:eastAsia="Arial Unicode MS"/>
                <w:bCs/>
              </w:rPr>
            </w:pPr>
            <w:r w:rsidRPr="00D470FE">
              <w:rPr>
                <w:bCs/>
              </w:rPr>
              <w:t>тыс. человек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  <w:lang w:val="en-US"/>
              </w:rPr>
            </w:pPr>
            <w:r w:rsidRPr="00D470FE">
              <w:rPr>
                <w:sz w:val="22"/>
                <w:szCs w:val="22"/>
                <w:lang w:val="en-US"/>
              </w:rPr>
              <w:t>0</w:t>
            </w:r>
            <w:r w:rsidRPr="00D470FE">
              <w:rPr>
                <w:sz w:val="22"/>
                <w:szCs w:val="22"/>
              </w:rPr>
              <w:t>,</w:t>
            </w:r>
            <w:r w:rsidRPr="00D470FE">
              <w:rPr>
                <w:sz w:val="22"/>
                <w:szCs w:val="22"/>
                <w:lang w:val="en-US"/>
              </w:rPr>
              <w:t>096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  <w:lang w:val="en-US"/>
              </w:rPr>
            </w:pPr>
            <w:r w:rsidRPr="001E2D81">
              <w:rPr>
                <w:sz w:val="22"/>
                <w:szCs w:val="22"/>
              </w:rPr>
              <w:t>0,085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0,065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0,065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0,065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0,055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0,055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0,055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0,055</w:t>
            </w:r>
          </w:p>
        </w:tc>
      </w:tr>
      <w:tr w:rsidR="001E2D81" w:rsidTr="001E2D81">
        <w:trPr>
          <w:trHeight w:val="89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D470FE" w:rsidRDefault="001E2D81" w:rsidP="001E2D81">
            <w:pPr>
              <w:rPr>
                <w:sz w:val="22"/>
              </w:rPr>
            </w:pPr>
            <w:r w:rsidRPr="00D470FE">
              <w:rPr>
                <w:sz w:val="22"/>
              </w:rPr>
              <w:t>Уровень зарегистрированной безработицы (к трудоспособному населению)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bCs/>
              </w:rPr>
            </w:pPr>
            <w:r w:rsidRPr="00D470FE">
              <w:rPr>
                <w:bCs/>
              </w:rPr>
              <w:t>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0,5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0,45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0,35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0,35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0,35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0,3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0,3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0,3</w:t>
            </w:r>
          </w:p>
        </w:tc>
      </w:tr>
      <w:tr w:rsidR="00CC0D38" w:rsidTr="001E2D81">
        <w:trPr>
          <w:trHeight w:val="358"/>
        </w:trPr>
        <w:tc>
          <w:tcPr>
            <w:tcW w:w="3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C0D38" w:rsidRPr="00C14FD4" w:rsidRDefault="00CC0D38" w:rsidP="00CC0D38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lastRenderedPageBreak/>
              <w:t>Показатели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Единица</w:t>
            </w:r>
          </w:p>
          <w:p w:rsidR="00CC0D38" w:rsidRPr="00C14FD4" w:rsidRDefault="00CC0D38" w:rsidP="00CC0D38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измерения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B65805" w:rsidRDefault="00CC0D38" w:rsidP="00CC0D38">
            <w:pPr>
              <w:jc w:val="center"/>
              <w:rPr>
                <w:color w:val="FF0000"/>
                <w:sz w:val="22"/>
                <w:szCs w:val="16"/>
              </w:rPr>
            </w:pPr>
            <w:r w:rsidRPr="00C14FD4">
              <w:rPr>
                <w:sz w:val="22"/>
                <w:szCs w:val="22"/>
              </w:rPr>
              <w:t>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B65805" w:rsidRDefault="00CC0D38" w:rsidP="00CC0D38">
            <w:pPr>
              <w:jc w:val="center"/>
              <w:rPr>
                <w:color w:val="FF0000"/>
                <w:sz w:val="22"/>
              </w:rPr>
            </w:pPr>
            <w:r w:rsidRPr="00C14FD4">
              <w:rPr>
                <w:sz w:val="22"/>
                <w:szCs w:val="22"/>
              </w:rPr>
              <w:t>Оценка</w:t>
            </w:r>
          </w:p>
        </w:tc>
        <w:tc>
          <w:tcPr>
            <w:tcW w:w="6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B65805" w:rsidRDefault="00CC0D38" w:rsidP="001E2D81">
            <w:pPr>
              <w:jc w:val="center"/>
              <w:rPr>
                <w:rFonts w:eastAsia="Arial Unicode MS"/>
                <w:color w:val="FF0000"/>
                <w:sz w:val="22"/>
              </w:rPr>
            </w:pPr>
            <w:r w:rsidRPr="00C14FD4">
              <w:rPr>
                <w:sz w:val="22"/>
                <w:szCs w:val="22"/>
              </w:rPr>
              <w:t>Прогноз</w:t>
            </w:r>
          </w:p>
        </w:tc>
      </w:tr>
      <w:tr w:rsidR="001E2D81" w:rsidTr="001E2D81">
        <w:trPr>
          <w:trHeight w:val="594"/>
        </w:trPr>
        <w:tc>
          <w:tcPr>
            <w:tcW w:w="3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2D81" w:rsidRPr="00C14FD4" w:rsidRDefault="001E2D81" w:rsidP="001E2D81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24 г.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25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26</w:t>
            </w:r>
            <w:r w:rsidRPr="00C14FD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2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29 г.</w:t>
            </w:r>
          </w:p>
        </w:tc>
      </w:tr>
      <w:tr w:rsidR="001E2D81" w:rsidTr="001E2D81">
        <w:trPr>
          <w:trHeight w:val="358"/>
        </w:trPr>
        <w:tc>
          <w:tcPr>
            <w:tcW w:w="3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2D81" w:rsidRDefault="001E2D81" w:rsidP="001E2D81">
            <w:pPr>
              <w:rPr>
                <w:b/>
                <w:bCs/>
                <w:sz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2D81" w:rsidRDefault="001E2D81" w:rsidP="001E2D81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D81" w:rsidRDefault="001E2D81" w:rsidP="001E2D81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D81" w:rsidRDefault="001E2D81" w:rsidP="001E2D81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2D81" w:rsidRDefault="001E2D81" w:rsidP="001E2D81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03B40" w:rsidRDefault="001E2D81" w:rsidP="001E2D81">
            <w:pPr>
              <w:jc w:val="center"/>
            </w:pPr>
            <w:r w:rsidRPr="00203B40">
              <w:t>Базовый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03B40" w:rsidRDefault="001E2D81" w:rsidP="001E2D81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03B40" w:rsidRDefault="001E2D81" w:rsidP="001E2D81">
            <w:pPr>
              <w:jc w:val="center"/>
            </w:pPr>
            <w:r w:rsidRPr="00203B40">
              <w:t>Базовый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03B40" w:rsidRDefault="001E2D81" w:rsidP="001E2D81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03B40" w:rsidRDefault="001E2D81" w:rsidP="001E2D81">
            <w:pPr>
              <w:jc w:val="center"/>
            </w:pPr>
            <w:r w:rsidRPr="00203B40">
              <w:t>Базовый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03B40" w:rsidRDefault="001E2D81" w:rsidP="001E2D81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</w:tr>
      <w:tr w:rsidR="00CC0D38" w:rsidTr="001E2D81">
        <w:trPr>
          <w:trHeight w:val="358"/>
        </w:trPr>
        <w:tc>
          <w:tcPr>
            <w:tcW w:w="3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C0D38" w:rsidRDefault="00CC0D38" w:rsidP="00CC0D38">
            <w:pPr>
              <w:rPr>
                <w:b/>
                <w:bCs/>
                <w:sz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8" w:rsidRDefault="00CC0D38" w:rsidP="00CC0D3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8" w:rsidRDefault="00CC0D38" w:rsidP="00CC0D3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</w:tr>
      <w:tr w:rsidR="001E2D81" w:rsidTr="001E2D81">
        <w:trPr>
          <w:trHeight w:val="1256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D470FE" w:rsidRDefault="001E2D81" w:rsidP="001E2D81">
            <w:pPr>
              <w:rPr>
                <w:b/>
                <w:bCs/>
                <w:sz w:val="22"/>
              </w:rPr>
            </w:pPr>
            <w:r w:rsidRPr="00D470FE">
              <w:rPr>
                <w:sz w:val="22"/>
              </w:rPr>
              <w:t>Среднесписочная численность работников организаций (без субъектов малого предпринимательства)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</w:pPr>
            <w:r w:rsidRPr="00D470FE">
              <w:t>тыс. человек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9,269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8,758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8,900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8,930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8,820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8,960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8,810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8,970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D470FE" w:rsidRDefault="001E2D81" w:rsidP="001E2D81">
            <w:pPr>
              <w:jc w:val="center"/>
              <w:rPr>
                <w:sz w:val="22"/>
                <w:szCs w:val="22"/>
              </w:rPr>
            </w:pPr>
            <w:r w:rsidRPr="00D470FE">
              <w:rPr>
                <w:sz w:val="22"/>
                <w:szCs w:val="22"/>
              </w:rPr>
              <w:t>8,810</w:t>
            </w:r>
          </w:p>
        </w:tc>
      </w:tr>
      <w:tr w:rsidR="001E2D81" w:rsidTr="001E2D81">
        <w:trPr>
          <w:trHeight w:val="1260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151A6A" w:rsidRDefault="001E2D81" w:rsidP="001E2D81">
            <w:pPr>
              <w:rPr>
                <w:b/>
                <w:bCs/>
                <w:sz w:val="22"/>
              </w:rPr>
            </w:pPr>
            <w:r w:rsidRPr="00151A6A">
              <w:rPr>
                <w:sz w:val="22"/>
              </w:rPr>
              <w:t>Среднемесячная начисленная заработная плата работников организаций (без субъектов малого предпринимательства)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1A6A" w:rsidRDefault="001E2D81" w:rsidP="001E2D81">
            <w:pPr>
              <w:jc w:val="center"/>
              <w:rPr>
                <w:bCs/>
              </w:rPr>
            </w:pPr>
            <w:r w:rsidRPr="00151A6A">
              <w:t>рублей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1A6A" w:rsidRDefault="001E2D81" w:rsidP="001E2D81">
            <w:pPr>
              <w:jc w:val="center"/>
              <w:rPr>
                <w:sz w:val="22"/>
                <w:szCs w:val="22"/>
              </w:rPr>
            </w:pPr>
            <w:r w:rsidRPr="00151A6A">
              <w:rPr>
                <w:sz w:val="22"/>
                <w:szCs w:val="22"/>
              </w:rPr>
              <w:t>106 505,9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1A6A" w:rsidRDefault="001E2D81" w:rsidP="001E2D81">
            <w:pPr>
              <w:jc w:val="center"/>
              <w:rPr>
                <w:sz w:val="22"/>
                <w:szCs w:val="22"/>
              </w:rPr>
            </w:pPr>
            <w:r w:rsidRPr="00151A6A">
              <w:rPr>
                <w:sz w:val="22"/>
                <w:szCs w:val="22"/>
              </w:rPr>
              <w:t>118 634,5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1A6A" w:rsidRDefault="001E2D81" w:rsidP="001E2D81">
            <w:pPr>
              <w:jc w:val="center"/>
              <w:rPr>
                <w:sz w:val="22"/>
                <w:szCs w:val="22"/>
              </w:rPr>
            </w:pPr>
            <w:r w:rsidRPr="00151A6A">
              <w:rPr>
                <w:sz w:val="22"/>
                <w:szCs w:val="22"/>
              </w:rPr>
              <w:t>130 000,0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1A6A" w:rsidRDefault="001E2D81" w:rsidP="001E2D81">
            <w:pPr>
              <w:jc w:val="center"/>
              <w:rPr>
                <w:sz w:val="22"/>
                <w:szCs w:val="22"/>
              </w:rPr>
            </w:pPr>
            <w:r w:rsidRPr="00151A6A">
              <w:rPr>
                <w:sz w:val="22"/>
                <w:szCs w:val="22"/>
              </w:rPr>
              <w:t>140 400,0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1A6A" w:rsidRDefault="001E2D81" w:rsidP="001E2D81">
            <w:pPr>
              <w:jc w:val="center"/>
              <w:rPr>
                <w:sz w:val="22"/>
                <w:szCs w:val="22"/>
              </w:rPr>
            </w:pPr>
            <w:r w:rsidRPr="00151A6A">
              <w:rPr>
                <w:sz w:val="22"/>
                <w:szCs w:val="22"/>
              </w:rPr>
              <w:t>139 500,0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1A6A" w:rsidRDefault="001E2D81" w:rsidP="001E2D81">
            <w:pPr>
              <w:jc w:val="center"/>
              <w:rPr>
                <w:sz w:val="22"/>
                <w:szCs w:val="22"/>
              </w:rPr>
            </w:pPr>
            <w:r w:rsidRPr="00151A6A">
              <w:rPr>
                <w:sz w:val="22"/>
                <w:szCs w:val="22"/>
              </w:rPr>
              <w:t>151 500,0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1A6A" w:rsidRDefault="001E2D81" w:rsidP="001E2D81">
            <w:pPr>
              <w:jc w:val="center"/>
              <w:rPr>
                <w:sz w:val="22"/>
                <w:szCs w:val="22"/>
              </w:rPr>
            </w:pPr>
            <w:r w:rsidRPr="00151A6A">
              <w:rPr>
                <w:sz w:val="22"/>
                <w:szCs w:val="22"/>
              </w:rPr>
              <w:t>149 800,0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1A6A" w:rsidRDefault="001E2D81" w:rsidP="001E2D81">
            <w:pPr>
              <w:jc w:val="center"/>
              <w:rPr>
                <w:sz w:val="22"/>
                <w:szCs w:val="22"/>
              </w:rPr>
            </w:pPr>
            <w:r w:rsidRPr="00151A6A">
              <w:rPr>
                <w:sz w:val="22"/>
                <w:szCs w:val="22"/>
              </w:rPr>
              <w:t>163 600,0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1A6A" w:rsidRDefault="001E2D81" w:rsidP="001E2D81">
            <w:pPr>
              <w:jc w:val="center"/>
              <w:rPr>
                <w:sz w:val="22"/>
                <w:szCs w:val="22"/>
              </w:rPr>
            </w:pPr>
            <w:r w:rsidRPr="00151A6A">
              <w:rPr>
                <w:sz w:val="22"/>
                <w:szCs w:val="22"/>
              </w:rPr>
              <w:t>161 000,0</w:t>
            </w:r>
          </w:p>
        </w:tc>
      </w:tr>
      <w:tr w:rsidR="001E2D81" w:rsidTr="001E2D81">
        <w:trPr>
          <w:trHeight w:val="539"/>
        </w:trPr>
        <w:tc>
          <w:tcPr>
            <w:tcW w:w="15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6E4F29" w:rsidRDefault="001E2D81" w:rsidP="001E2D81">
            <w:pPr>
              <w:rPr>
                <w:sz w:val="22"/>
                <w:szCs w:val="22"/>
              </w:rPr>
            </w:pPr>
            <w:r w:rsidRPr="00C90C75">
              <w:rPr>
                <w:b/>
                <w:sz w:val="22"/>
                <w:szCs w:val="22"/>
              </w:rPr>
              <w:t>8. Развитие социальной сферы</w:t>
            </w:r>
          </w:p>
        </w:tc>
      </w:tr>
      <w:tr w:rsidR="001E2D81" w:rsidTr="001E2D81">
        <w:trPr>
          <w:trHeight w:val="958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83706C" w:rsidRDefault="001E2D81" w:rsidP="001E2D81">
            <w:pPr>
              <w:rPr>
                <w:bCs/>
                <w:sz w:val="22"/>
              </w:rPr>
            </w:pPr>
            <w:r w:rsidRPr="0083706C">
              <w:rPr>
                <w:bCs/>
                <w:sz w:val="22"/>
              </w:rPr>
              <w:t>Ввод в эксплуатацию жилых домов за счет всех источников финансирования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83706C" w:rsidRDefault="001E2D81" w:rsidP="001E2D81">
            <w:pPr>
              <w:jc w:val="center"/>
            </w:pPr>
            <w:r w:rsidRPr="0083706C">
              <w:t>тыс. кв. м общей площади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1,419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3,335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0,5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0,5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0,5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0,5</w:t>
            </w:r>
          </w:p>
        </w:tc>
      </w:tr>
      <w:tr w:rsidR="001E2D81" w:rsidTr="001E2D81">
        <w:trPr>
          <w:trHeight w:val="831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83706C" w:rsidRDefault="001E2D81" w:rsidP="001E2D81">
            <w:pPr>
              <w:pStyle w:val="aa"/>
              <w:tabs>
                <w:tab w:val="clear" w:pos="4677"/>
                <w:tab w:val="clear" w:pos="9355"/>
              </w:tabs>
              <w:rPr>
                <w:sz w:val="22"/>
              </w:rPr>
            </w:pPr>
            <w:r w:rsidRPr="0083706C">
              <w:rPr>
                <w:sz w:val="22"/>
              </w:rPr>
              <w:t>Количество выданных разрешений на строительство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83706C" w:rsidRDefault="001E2D81" w:rsidP="001E2D81">
            <w:pPr>
              <w:jc w:val="center"/>
              <w:rPr>
                <w:bCs/>
              </w:rPr>
            </w:pPr>
            <w:r w:rsidRPr="0083706C">
              <w:rPr>
                <w:bCs/>
              </w:rPr>
              <w:t>шт.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1</w:t>
            </w:r>
          </w:p>
        </w:tc>
      </w:tr>
      <w:tr w:rsidR="001E2D81" w:rsidTr="001E2D81">
        <w:trPr>
          <w:trHeight w:val="358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83706C" w:rsidRDefault="001E2D81" w:rsidP="001E2D81">
            <w:pPr>
              <w:pStyle w:val="aa"/>
              <w:tabs>
                <w:tab w:val="left" w:pos="708"/>
              </w:tabs>
              <w:rPr>
                <w:sz w:val="22"/>
              </w:rPr>
            </w:pPr>
            <w:r w:rsidRPr="0083706C">
              <w:rPr>
                <w:sz w:val="22"/>
              </w:rPr>
              <w:t xml:space="preserve">Количество выданных разрешений на ввод объектов </w:t>
            </w:r>
            <w:proofErr w:type="gramStart"/>
            <w:r w:rsidRPr="0083706C">
              <w:rPr>
                <w:sz w:val="22"/>
              </w:rPr>
              <w:t>в</w:t>
            </w:r>
            <w:proofErr w:type="gramEnd"/>
          </w:p>
          <w:p w:rsidR="001E2D81" w:rsidRPr="0083706C" w:rsidRDefault="001E2D81" w:rsidP="001E2D81">
            <w:pPr>
              <w:pStyle w:val="aa"/>
              <w:tabs>
                <w:tab w:val="clear" w:pos="4677"/>
                <w:tab w:val="clear" w:pos="9355"/>
              </w:tabs>
              <w:rPr>
                <w:sz w:val="22"/>
              </w:rPr>
            </w:pPr>
            <w:r w:rsidRPr="0083706C">
              <w:rPr>
                <w:sz w:val="22"/>
              </w:rPr>
              <w:t>эксплуатацию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83706C" w:rsidRDefault="001E2D81" w:rsidP="001E2D81">
            <w:pPr>
              <w:jc w:val="center"/>
              <w:rPr>
                <w:bCs/>
              </w:rPr>
            </w:pPr>
            <w:r w:rsidRPr="0083706C">
              <w:rPr>
                <w:bCs/>
              </w:rPr>
              <w:t>шт.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1</w:t>
            </w:r>
          </w:p>
        </w:tc>
      </w:tr>
      <w:tr w:rsidR="001E2D81" w:rsidTr="001E2D81">
        <w:trPr>
          <w:trHeight w:val="55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83706C" w:rsidRDefault="001E2D81" w:rsidP="001E2D81">
            <w:pPr>
              <w:rPr>
                <w:sz w:val="22"/>
              </w:rPr>
            </w:pPr>
            <w:r w:rsidRPr="0083706C">
              <w:rPr>
                <w:rFonts w:hint="eastAsia"/>
                <w:sz w:val="22"/>
              </w:rPr>
              <w:t>Введено</w:t>
            </w:r>
            <w:r w:rsidRPr="0083706C">
              <w:rPr>
                <w:sz w:val="22"/>
              </w:rPr>
              <w:t xml:space="preserve"> </w:t>
            </w:r>
            <w:r w:rsidRPr="0083706C">
              <w:rPr>
                <w:rFonts w:hint="eastAsia"/>
                <w:sz w:val="22"/>
              </w:rPr>
              <w:t>в</w:t>
            </w:r>
            <w:r w:rsidRPr="0083706C">
              <w:rPr>
                <w:sz w:val="22"/>
              </w:rPr>
              <w:t xml:space="preserve"> </w:t>
            </w:r>
            <w:r w:rsidRPr="0083706C">
              <w:rPr>
                <w:rFonts w:hint="eastAsia"/>
                <w:sz w:val="22"/>
              </w:rPr>
              <w:t>действие</w:t>
            </w:r>
            <w:r w:rsidRPr="0083706C">
              <w:rPr>
                <w:sz w:val="22"/>
              </w:rPr>
              <w:t xml:space="preserve"> </w:t>
            </w:r>
            <w:r w:rsidRPr="0083706C">
              <w:rPr>
                <w:rFonts w:hint="eastAsia"/>
                <w:sz w:val="22"/>
              </w:rPr>
              <w:t>индивидуальных</w:t>
            </w:r>
            <w:r w:rsidRPr="0083706C">
              <w:rPr>
                <w:sz w:val="22"/>
              </w:rPr>
              <w:t xml:space="preserve"> </w:t>
            </w:r>
            <w:r w:rsidRPr="0083706C">
              <w:rPr>
                <w:rFonts w:hint="eastAsia"/>
                <w:sz w:val="22"/>
              </w:rPr>
              <w:t>жилых</w:t>
            </w:r>
            <w:r w:rsidRPr="0083706C">
              <w:rPr>
                <w:sz w:val="22"/>
              </w:rPr>
              <w:t xml:space="preserve"> </w:t>
            </w:r>
            <w:r w:rsidRPr="0083706C">
              <w:rPr>
                <w:rFonts w:hint="eastAsia"/>
                <w:sz w:val="22"/>
              </w:rPr>
              <w:t>домов</w:t>
            </w:r>
            <w:r w:rsidRPr="0083706C">
              <w:rPr>
                <w:sz w:val="22"/>
              </w:rPr>
              <w:t xml:space="preserve"> </w:t>
            </w:r>
            <w:proofErr w:type="gramStart"/>
            <w:r w:rsidRPr="0083706C">
              <w:rPr>
                <w:rFonts w:hint="eastAsia"/>
                <w:sz w:val="22"/>
              </w:rPr>
              <w:t>на</w:t>
            </w:r>
            <w:proofErr w:type="gramEnd"/>
          </w:p>
          <w:p w:rsidR="001E2D81" w:rsidRPr="0083706C" w:rsidRDefault="001E2D81" w:rsidP="001E2D81">
            <w:pPr>
              <w:rPr>
                <w:bCs/>
                <w:sz w:val="22"/>
              </w:rPr>
            </w:pPr>
            <w:r w:rsidRPr="0083706C">
              <w:rPr>
                <w:rFonts w:hint="eastAsia"/>
                <w:sz w:val="22"/>
              </w:rPr>
              <w:t>территории</w:t>
            </w:r>
            <w:r w:rsidRPr="0083706C">
              <w:rPr>
                <w:sz w:val="22"/>
              </w:rPr>
              <w:t xml:space="preserve"> </w:t>
            </w:r>
            <w:r w:rsidRPr="0083706C">
              <w:rPr>
                <w:rFonts w:hint="eastAsia"/>
                <w:sz w:val="22"/>
              </w:rPr>
              <w:t>муниципального</w:t>
            </w:r>
            <w:r w:rsidRPr="0083706C">
              <w:rPr>
                <w:sz w:val="22"/>
              </w:rPr>
              <w:t xml:space="preserve"> </w:t>
            </w:r>
            <w:r w:rsidRPr="0083706C">
              <w:rPr>
                <w:rFonts w:hint="eastAsia"/>
                <w:sz w:val="22"/>
              </w:rPr>
              <w:t>образования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83706C" w:rsidRDefault="001E2D81" w:rsidP="001E2D81">
            <w:pPr>
              <w:jc w:val="center"/>
            </w:pPr>
            <w:r w:rsidRPr="0083706C">
              <w:t>кв. м</w:t>
            </w:r>
            <w:r>
              <w:t xml:space="preserve"> общей площади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1 419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3 335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1 785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500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500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500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AC06DB" w:rsidRDefault="001E2D81" w:rsidP="001E2D81">
            <w:pPr>
              <w:jc w:val="right"/>
              <w:rPr>
                <w:sz w:val="22"/>
                <w:szCs w:val="22"/>
              </w:rPr>
            </w:pPr>
            <w:r w:rsidRPr="00AC06DB">
              <w:rPr>
                <w:sz w:val="22"/>
                <w:szCs w:val="22"/>
              </w:rPr>
              <w:t>500</w:t>
            </w:r>
          </w:p>
        </w:tc>
      </w:tr>
      <w:tr w:rsidR="001E2D81" w:rsidTr="001E2D81">
        <w:trPr>
          <w:trHeight w:val="711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83706C" w:rsidRDefault="001E2D81" w:rsidP="001E2D81">
            <w:pPr>
              <w:rPr>
                <w:sz w:val="22"/>
              </w:rPr>
            </w:pPr>
            <w:r w:rsidRPr="0083706C">
              <w:rPr>
                <w:rFonts w:hint="eastAsia"/>
                <w:sz w:val="22"/>
              </w:rPr>
              <w:t>Общая</w:t>
            </w:r>
            <w:r w:rsidRPr="0083706C">
              <w:rPr>
                <w:sz w:val="22"/>
              </w:rPr>
              <w:t xml:space="preserve"> </w:t>
            </w:r>
            <w:r w:rsidRPr="0083706C">
              <w:rPr>
                <w:rFonts w:hint="eastAsia"/>
                <w:sz w:val="22"/>
              </w:rPr>
              <w:t>площадь</w:t>
            </w:r>
            <w:r w:rsidRPr="0083706C">
              <w:rPr>
                <w:sz w:val="22"/>
              </w:rPr>
              <w:t xml:space="preserve"> </w:t>
            </w:r>
            <w:r w:rsidRPr="0083706C">
              <w:rPr>
                <w:rFonts w:hint="eastAsia"/>
                <w:sz w:val="22"/>
              </w:rPr>
              <w:t>жилых</w:t>
            </w:r>
            <w:r w:rsidRPr="0083706C">
              <w:rPr>
                <w:sz w:val="22"/>
              </w:rPr>
              <w:t xml:space="preserve"> </w:t>
            </w:r>
            <w:r w:rsidRPr="0083706C">
              <w:rPr>
                <w:rFonts w:hint="eastAsia"/>
                <w:sz w:val="22"/>
              </w:rPr>
              <w:t>помещений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83706C" w:rsidRDefault="001E2D81" w:rsidP="001E2D81">
            <w:pPr>
              <w:jc w:val="center"/>
            </w:pPr>
            <w:r w:rsidRPr="0083706C">
              <w:t>тыс. кв. м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783,8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784,1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788,3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788,8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788,8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789,3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789,3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789,8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789,8</w:t>
            </w:r>
          </w:p>
        </w:tc>
      </w:tr>
      <w:tr w:rsidR="001E2D81" w:rsidTr="001E2D81">
        <w:trPr>
          <w:trHeight w:val="67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83706C" w:rsidRDefault="001E2D81" w:rsidP="001E2D81">
            <w:pPr>
              <w:rPr>
                <w:sz w:val="22"/>
              </w:rPr>
            </w:pPr>
            <w:r w:rsidRPr="0083706C">
              <w:rPr>
                <w:sz w:val="22"/>
              </w:rPr>
              <w:t xml:space="preserve">Площадь аварийного фонда </w:t>
            </w:r>
            <w:proofErr w:type="gramStart"/>
            <w:r w:rsidRPr="0083706C">
              <w:rPr>
                <w:sz w:val="22"/>
              </w:rPr>
              <w:t>в</w:t>
            </w:r>
            <w:proofErr w:type="gramEnd"/>
            <w:r w:rsidRPr="0083706C">
              <w:rPr>
                <w:sz w:val="22"/>
              </w:rPr>
              <w:t xml:space="preserve"> % к общей площади жилого фонда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83706C" w:rsidRDefault="001E2D81" w:rsidP="001E2D81">
            <w:pPr>
              <w:jc w:val="center"/>
            </w:pPr>
            <w:r w:rsidRPr="0083706C">
              <w:t>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0,4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</w:pPr>
            <w:r w:rsidRPr="00F950C6">
              <w:rPr>
                <w:sz w:val="22"/>
                <w:szCs w:val="22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</w:pPr>
            <w:r w:rsidRPr="00F950C6">
              <w:rPr>
                <w:sz w:val="22"/>
                <w:szCs w:val="22"/>
              </w:rPr>
              <w:t>0,6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</w:pPr>
            <w:r w:rsidRPr="00F950C6">
              <w:rPr>
                <w:sz w:val="22"/>
                <w:szCs w:val="22"/>
              </w:rPr>
              <w:t>0,6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</w:pPr>
            <w:r w:rsidRPr="00F950C6">
              <w:rPr>
                <w:sz w:val="22"/>
                <w:szCs w:val="22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</w:pPr>
            <w:r w:rsidRPr="00F950C6">
              <w:rPr>
                <w:sz w:val="22"/>
                <w:szCs w:val="22"/>
              </w:rPr>
              <w:t>0,6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0,4</w:t>
            </w:r>
          </w:p>
        </w:tc>
      </w:tr>
      <w:tr w:rsidR="00CC0D38" w:rsidRPr="00F71FF9" w:rsidTr="001E2D81">
        <w:trPr>
          <w:trHeight w:val="395"/>
        </w:trPr>
        <w:tc>
          <w:tcPr>
            <w:tcW w:w="3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C0D38" w:rsidRPr="00C14FD4" w:rsidRDefault="00CC0D38" w:rsidP="00CC0D38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lastRenderedPageBreak/>
              <w:t>Показатели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Единица</w:t>
            </w:r>
          </w:p>
          <w:p w:rsidR="00CC0D38" w:rsidRPr="00C14FD4" w:rsidRDefault="00CC0D38" w:rsidP="00CC0D38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измерения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B65805" w:rsidRDefault="00CC0D38" w:rsidP="00CC0D38">
            <w:pPr>
              <w:jc w:val="center"/>
              <w:rPr>
                <w:color w:val="FF0000"/>
                <w:sz w:val="22"/>
              </w:rPr>
            </w:pPr>
            <w:r w:rsidRPr="00C14FD4">
              <w:rPr>
                <w:sz w:val="22"/>
                <w:szCs w:val="22"/>
              </w:rPr>
              <w:t>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B65805" w:rsidRDefault="00CC0D38" w:rsidP="00CC0D38">
            <w:pPr>
              <w:jc w:val="center"/>
              <w:rPr>
                <w:rFonts w:eastAsia="Arial Unicode MS"/>
                <w:color w:val="FF0000"/>
                <w:sz w:val="22"/>
              </w:rPr>
            </w:pPr>
            <w:r w:rsidRPr="00C14FD4">
              <w:rPr>
                <w:sz w:val="22"/>
                <w:szCs w:val="22"/>
              </w:rPr>
              <w:t>Оценка</w:t>
            </w:r>
          </w:p>
        </w:tc>
        <w:tc>
          <w:tcPr>
            <w:tcW w:w="6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D22F43" w:rsidRDefault="00CC0D38" w:rsidP="00CC0D3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Прогноз</w:t>
            </w:r>
          </w:p>
        </w:tc>
      </w:tr>
      <w:tr w:rsidR="001E2D81" w:rsidRPr="00F71FF9" w:rsidTr="001E2D81">
        <w:trPr>
          <w:trHeight w:val="566"/>
        </w:trPr>
        <w:tc>
          <w:tcPr>
            <w:tcW w:w="3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2D81" w:rsidRPr="00C14FD4" w:rsidRDefault="001E2D81" w:rsidP="001E2D81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24 г.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25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26</w:t>
            </w:r>
            <w:r w:rsidRPr="00C14FD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2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29 г.</w:t>
            </w:r>
          </w:p>
        </w:tc>
      </w:tr>
      <w:tr w:rsidR="001E2D81" w:rsidRPr="00F71FF9" w:rsidTr="001E2D81">
        <w:trPr>
          <w:trHeight w:val="67"/>
        </w:trPr>
        <w:tc>
          <w:tcPr>
            <w:tcW w:w="3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2D81" w:rsidRDefault="001E2D81" w:rsidP="001E2D81">
            <w:pPr>
              <w:rPr>
                <w:b/>
                <w:bCs/>
                <w:sz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2D81" w:rsidRDefault="001E2D81" w:rsidP="001E2D81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D81" w:rsidRDefault="001E2D81" w:rsidP="001E2D81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D81" w:rsidRDefault="001E2D81" w:rsidP="001E2D81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2D81" w:rsidRDefault="001E2D81" w:rsidP="001E2D81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03B40" w:rsidRDefault="001E2D81" w:rsidP="001E2D81">
            <w:pPr>
              <w:jc w:val="center"/>
            </w:pPr>
            <w:r w:rsidRPr="00203B40">
              <w:t>Базовый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03B40" w:rsidRDefault="001E2D81" w:rsidP="001E2D81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03B40" w:rsidRDefault="001E2D81" w:rsidP="001E2D81">
            <w:pPr>
              <w:jc w:val="center"/>
            </w:pPr>
            <w:r w:rsidRPr="00203B40">
              <w:t>Базовый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03B40" w:rsidRDefault="001E2D81" w:rsidP="001E2D81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03B40" w:rsidRDefault="001E2D81" w:rsidP="001E2D81">
            <w:pPr>
              <w:jc w:val="center"/>
            </w:pPr>
            <w:r w:rsidRPr="00203B40">
              <w:t>Базовый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03B40" w:rsidRDefault="001E2D81" w:rsidP="001E2D81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</w:tr>
      <w:tr w:rsidR="00CC0D38" w:rsidRPr="00F71FF9" w:rsidTr="001E2D81">
        <w:trPr>
          <w:trHeight w:val="409"/>
        </w:trPr>
        <w:tc>
          <w:tcPr>
            <w:tcW w:w="3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C0D38" w:rsidRDefault="00CC0D38" w:rsidP="00CC0D38">
            <w:pPr>
              <w:rPr>
                <w:b/>
                <w:bCs/>
                <w:sz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8" w:rsidRDefault="00CC0D38" w:rsidP="00CC0D3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8" w:rsidRDefault="00CC0D38" w:rsidP="00CC0D3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</w:tr>
      <w:tr w:rsidR="001E2D81" w:rsidRPr="00F71FF9" w:rsidTr="001E2D81">
        <w:trPr>
          <w:trHeight w:val="91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83706C" w:rsidRDefault="001E2D81" w:rsidP="001E2D81">
            <w:pPr>
              <w:rPr>
                <w:sz w:val="22"/>
              </w:rPr>
            </w:pPr>
            <w:r w:rsidRPr="0083706C">
              <w:rPr>
                <w:rFonts w:hint="eastAsia"/>
                <w:sz w:val="22"/>
              </w:rPr>
              <w:t>Протяженность</w:t>
            </w:r>
            <w:r w:rsidRPr="0083706C">
              <w:rPr>
                <w:sz w:val="22"/>
              </w:rPr>
              <w:t xml:space="preserve"> </w:t>
            </w:r>
            <w:r w:rsidRPr="0083706C">
              <w:rPr>
                <w:rFonts w:hint="eastAsia"/>
                <w:sz w:val="22"/>
              </w:rPr>
              <w:t>автодорог</w:t>
            </w:r>
            <w:r w:rsidRPr="0083706C">
              <w:rPr>
                <w:sz w:val="22"/>
              </w:rPr>
              <w:t xml:space="preserve"> </w:t>
            </w:r>
            <w:r w:rsidRPr="0083706C">
              <w:rPr>
                <w:rFonts w:hint="eastAsia"/>
                <w:sz w:val="22"/>
              </w:rPr>
              <w:t>общего</w:t>
            </w:r>
            <w:r w:rsidRPr="0083706C">
              <w:rPr>
                <w:sz w:val="22"/>
              </w:rPr>
              <w:t xml:space="preserve"> </w:t>
            </w:r>
            <w:r w:rsidRPr="0083706C">
              <w:rPr>
                <w:rFonts w:hint="eastAsia"/>
                <w:sz w:val="22"/>
              </w:rPr>
              <w:t>пользования</w:t>
            </w:r>
          </w:p>
          <w:p w:rsidR="001E2D81" w:rsidRPr="0083706C" w:rsidRDefault="001E2D81" w:rsidP="001E2D81">
            <w:pPr>
              <w:rPr>
                <w:sz w:val="22"/>
              </w:rPr>
            </w:pPr>
            <w:r w:rsidRPr="0083706C">
              <w:rPr>
                <w:rFonts w:hint="eastAsia"/>
                <w:sz w:val="22"/>
              </w:rPr>
              <w:t>местного</w:t>
            </w:r>
            <w:r w:rsidRPr="0083706C">
              <w:rPr>
                <w:sz w:val="22"/>
              </w:rPr>
              <w:t xml:space="preserve"> </w:t>
            </w:r>
            <w:r w:rsidRPr="0083706C">
              <w:rPr>
                <w:rFonts w:hint="eastAsia"/>
                <w:sz w:val="22"/>
              </w:rPr>
              <w:t>значения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83706C" w:rsidRDefault="001E2D81" w:rsidP="001E2D81">
            <w:pPr>
              <w:jc w:val="center"/>
              <w:rPr>
                <w:sz w:val="22"/>
              </w:rPr>
            </w:pPr>
            <w:r w:rsidRPr="0083706C">
              <w:rPr>
                <w:sz w:val="22"/>
              </w:rPr>
              <w:t>км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76,4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73,5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73,5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73,5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73,5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73,5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73,5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73,5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73,5</w:t>
            </w:r>
          </w:p>
        </w:tc>
      </w:tr>
      <w:tr w:rsidR="001E2D81" w:rsidRPr="00F71FF9" w:rsidTr="001E2D81">
        <w:trPr>
          <w:trHeight w:val="6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83706C" w:rsidRDefault="001E2D81" w:rsidP="001E2D81">
            <w:pPr>
              <w:rPr>
                <w:sz w:val="22"/>
              </w:rPr>
            </w:pPr>
            <w:r w:rsidRPr="0083706C">
              <w:rPr>
                <w:rFonts w:hint="eastAsia"/>
                <w:sz w:val="22"/>
              </w:rPr>
              <w:t>из</w:t>
            </w:r>
            <w:r w:rsidRPr="0083706C">
              <w:rPr>
                <w:sz w:val="22"/>
              </w:rPr>
              <w:t xml:space="preserve"> них: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83706C" w:rsidRDefault="001E2D81" w:rsidP="001E2D81">
            <w:pPr>
              <w:jc w:val="center"/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 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 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 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 </w:t>
            </w:r>
          </w:p>
        </w:tc>
      </w:tr>
      <w:tr w:rsidR="001E2D81" w:rsidRPr="00F71FF9" w:rsidTr="001E2D81">
        <w:trPr>
          <w:trHeight w:val="833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83706C" w:rsidRDefault="001E2D81" w:rsidP="001E2D81">
            <w:pPr>
              <w:rPr>
                <w:sz w:val="22"/>
              </w:rPr>
            </w:pPr>
            <w:r w:rsidRPr="0083706C">
              <w:rPr>
                <w:rFonts w:hint="eastAsia"/>
                <w:sz w:val="22"/>
              </w:rPr>
              <w:t>с</w:t>
            </w:r>
            <w:r w:rsidRPr="0083706C">
              <w:rPr>
                <w:sz w:val="22"/>
              </w:rPr>
              <w:t xml:space="preserve"> </w:t>
            </w:r>
            <w:r w:rsidRPr="0083706C">
              <w:rPr>
                <w:rFonts w:hint="eastAsia"/>
                <w:sz w:val="22"/>
              </w:rPr>
              <w:t>твердым</w:t>
            </w:r>
            <w:r w:rsidRPr="0083706C">
              <w:rPr>
                <w:sz w:val="22"/>
              </w:rPr>
              <w:t xml:space="preserve"> </w:t>
            </w:r>
            <w:r w:rsidRPr="0083706C">
              <w:rPr>
                <w:rFonts w:hint="eastAsia"/>
                <w:sz w:val="22"/>
              </w:rPr>
              <w:t>покрытием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83706C" w:rsidRDefault="001E2D81" w:rsidP="001E2D81">
            <w:pPr>
              <w:jc w:val="center"/>
            </w:pPr>
            <w:r w:rsidRPr="0083706C">
              <w:rPr>
                <w:sz w:val="22"/>
              </w:rPr>
              <w:t>км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65,3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45,5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45,5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45,5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45,5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45,5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45,5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45,5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45,5</w:t>
            </w:r>
          </w:p>
        </w:tc>
      </w:tr>
      <w:tr w:rsidR="001E2D81" w:rsidRPr="00F71FF9" w:rsidTr="001E2D81">
        <w:trPr>
          <w:trHeight w:val="814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83706C" w:rsidRDefault="001E2D81" w:rsidP="001E2D81">
            <w:pPr>
              <w:rPr>
                <w:sz w:val="22"/>
              </w:rPr>
            </w:pPr>
            <w:r w:rsidRPr="0083706C">
              <w:rPr>
                <w:rFonts w:hint="eastAsia"/>
                <w:sz w:val="22"/>
              </w:rPr>
              <w:t>с</w:t>
            </w:r>
            <w:r w:rsidRPr="0083706C">
              <w:rPr>
                <w:sz w:val="22"/>
              </w:rPr>
              <w:t xml:space="preserve"> </w:t>
            </w:r>
            <w:r w:rsidRPr="0083706C">
              <w:rPr>
                <w:rFonts w:hint="eastAsia"/>
                <w:sz w:val="22"/>
              </w:rPr>
              <w:t>усовершенствованным</w:t>
            </w:r>
            <w:r w:rsidRPr="0083706C">
              <w:rPr>
                <w:sz w:val="22"/>
              </w:rPr>
              <w:t xml:space="preserve"> </w:t>
            </w:r>
            <w:r w:rsidRPr="0083706C">
              <w:rPr>
                <w:rFonts w:hint="eastAsia"/>
                <w:sz w:val="22"/>
              </w:rPr>
              <w:t>покрытием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83706C" w:rsidRDefault="001E2D81" w:rsidP="001E2D81">
            <w:pPr>
              <w:jc w:val="center"/>
            </w:pPr>
            <w:r w:rsidRPr="0083706C">
              <w:rPr>
                <w:sz w:val="22"/>
              </w:rPr>
              <w:t>км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33,2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45,5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45,5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45,5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45,5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45,5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45,5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45,5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45,5</w:t>
            </w:r>
          </w:p>
        </w:tc>
      </w:tr>
      <w:tr w:rsidR="001E2D81" w:rsidRPr="00F71FF9" w:rsidTr="001E2D81">
        <w:trPr>
          <w:trHeight w:val="980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83706C" w:rsidRDefault="001E2D81" w:rsidP="001E2D81">
            <w:pPr>
              <w:rPr>
                <w:sz w:val="22"/>
              </w:rPr>
            </w:pPr>
            <w:r w:rsidRPr="0083706C">
              <w:rPr>
                <w:sz w:val="22"/>
              </w:rPr>
              <w:t>Фактический уровень платежей населения за жилье и коммунальные услуги</w:t>
            </w:r>
            <w:r>
              <w:rPr>
                <w:sz w:val="22"/>
              </w:rPr>
              <w:t>*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83706C" w:rsidRDefault="001E2D81" w:rsidP="001E2D81">
            <w:pPr>
              <w:jc w:val="center"/>
            </w:pPr>
            <w:r w:rsidRPr="0083706C">
              <w:t>%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91,2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 w:rsidRPr="00F950C6">
              <w:rPr>
                <w:sz w:val="22"/>
                <w:szCs w:val="22"/>
              </w:rPr>
              <w:t>93,2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F950C6" w:rsidRDefault="001E2D81" w:rsidP="001E2D8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Default="001E2D81" w:rsidP="001E2D81">
            <w:pPr>
              <w:jc w:val="right"/>
            </w:pPr>
            <w:r w:rsidRPr="005778B8">
              <w:rPr>
                <w:sz w:val="22"/>
                <w:szCs w:val="22"/>
              </w:rPr>
              <w:t>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Default="001E2D81" w:rsidP="001E2D81">
            <w:pPr>
              <w:jc w:val="right"/>
            </w:pPr>
            <w:r w:rsidRPr="005778B8">
              <w:rPr>
                <w:sz w:val="22"/>
                <w:szCs w:val="22"/>
              </w:rPr>
              <w:t>91,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Default="001E2D81" w:rsidP="001E2D81">
            <w:pPr>
              <w:jc w:val="right"/>
            </w:pPr>
            <w:r w:rsidRPr="005778B8">
              <w:rPr>
                <w:sz w:val="22"/>
                <w:szCs w:val="22"/>
              </w:rPr>
              <w:t>91,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Default="001E2D81" w:rsidP="001E2D81">
            <w:pPr>
              <w:jc w:val="right"/>
            </w:pPr>
            <w:r w:rsidRPr="005778B8">
              <w:rPr>
                <w:sz w:val="22"/>
                <w:szCs w:val="22"/>
              </w:rPr>
              <w:t>91,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Default="001E2D81" w:rsidP="001E2D81">
            <w:pPr>
              <w:jc w:val="right"/>
            </w:pPr>
            <w:r w:rsidRPr="005778B8">
              <w:rPr>
                <w:sz w:val="22"/>
                <w:szCs w:val="22"/>
              </w:rPr>
              <w:t>91,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Default="001E2D81" w:rsidP="001E2D81">
            <w:pPr>
              <w:jc w:val="right"/>
            </w:pPr>
            <w:r w:rsidRPr="005778B8">
              <w:rPr>
                <w:sz w:val="22"/>
                <w:szCs w:val="22"/>
              </w:rPr>
              <w:t>91,</w:t>
            </w:r>
            <w:r>
              <w:rPr>
                <w:sz w:val="22"/>
                <w:szCs w:val="22"/>
              </w:rPr>
              <w:t>2</w:t>
            </w:r>
          </w:p>
        </w:tc>
      </w:tr>
      <w:tr w:rsidR="001E2D81" w:rsidRPr="00464752" w:rsidTr="001E2D81">
        <w:trPr>
          <w:trHeight w:val="461"/>
        </w:trPr>
        <w:tc>
          <w:tcPr>
            <w:tcW w:w="15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B5107C" w:rsidRDefault="001E2D81" w:rsidP="001E2D81">
            <w:pPr>
              <w:rPr>
                <w:sz w:val="22"/>
                <w:szCs w:val="22"/>
              </w:rPr>
            </w:pPr>
            <w:r w:rsidRPr="00C90C75">
              <w:rPr>
                <w:b/>
                <w:sz w:val="22"/>
                <w:szCs w:val="22"/>
              </w:rPr>
              <w:t>9. Доходы бюджета</w:t>
            </w:r>
          </w:p>
        </w:tc>
      </w:tr>
      <w:tr w:rsidR="001E2D81" w:rsidRPr="00464752" w:rsidTr="001E2D81">
        <w:trPr>
          <w:trHeight w:val="1192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1507A6" w:rsidRDefault="001E2D81" w:rsidP="001E2D81">
            <w:pPr>
              <w:rPr>
                <w:sz w:val="22"/>
                <w:szCs w:val="22"/>
              </w:rPr>
            </w:pPr>
            <w:r w:rsidRPr="001507A6">
              <w:rPr>
                <w:sz w:val="22"/>
                <w:szCs w:val="22"/>
              </w:rPr>
              <w:t>Объём собственных доходов бюджета муниципального образования от налоговых и неналоговых поступлений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07A6" w:rsidRDefault="001E2D81" w:rsidP="001E2D81">
            <w:pPr>
              <w:jc w:val="center"/>
            </w:pPr>
            <w:r w:rsidRPr="001507A6">
              <w:t>тыс. рублей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07A6" w:rsidRDefault="001E2D81" w:rsidP="001E2D81">
            <w:pPr>
              <w:jc w:val="right"/>
              <w:rPr>
                <w:sz w:val="22"/>
                <w:szCs w:val="22"/>
              </w:rPr>
            </w:pPr>
            <w:r w:rsidRPr="001507A6">
              <w:rPr>
                <w:sz w:val="22"/>
                <w:szCs w:val="22"/>
              </w:rPr>
              <w:t>1 211 737,1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507A6" w:rsidRDefault="001E2D81" w:rsidP="001E2D81">
            <w:pPr>
              <w:jc w:val="right"/>
              <w:rPr>
                <w:sz w:val="22"/>
                <w:szCs w:val="22"/>
              </w:rPr>
            </w:pPr>
            <w:r w:rsidRPr="001507A6">
              <w:rPr>
                <w:sz w:val="22"/>
                <w:szCs w:val="22"/>
              </w:rPr>
              <w:t>1 392 431,1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E2D81" w:rsidRDefault="001E2D81" w:rsidP="001E2D81">
            <w:pPr>
              <w:jc w:val="right"/>
              <w:rPr>
                <w:sz w:val="22"/>
                <w:szCs w:val="22"/>
              </w:rPr>
            </w:pPr>
            <w:r w:rsidRPr="001E2D81">
              <w:rPr>
                <w:sz w:val="22"/>
                <w:szCs w:val="22"/>
              </w:rPr>
              <w:t>1 764 961,0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E2D81" w:rsidRDefault="001E2D81" w:rsidP="001E2D81">
            <w:pPr>
              <w:jc w:val="right"/>
              <w:rPr>
                <w:sz w:val="22"/>
                <w:szCs w:val="22"/>
              </w:rPr>
            </w:pPr>
            <w:r w:rsidRPr="001E2D81">
              <w:rPr>
                <w:sz w:val="22"/>
                <w:szCs w:val="22"/>
              </w:rPr>
              <w:t>1 577 724,2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E2D81" w:rsidRDefault="001E2D81" w:rsidP="001E2D81">
            <w:pPr>
              <w:jc w:val="right"/>
              <w:rPr>
                <w:sz w:val="22"/>
                <w:szCs w:val="22"/>
              </w:rPr>
            </w:pPr>
            <w:r w:rsidRPr="001E2D81">
              <w:rPr>
                <w:sz w:val="22"/>
                <w:szCs w:val="22"/>
              </w:rPr>
              <w:t>1 577 724,2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E2D81" w:rsidRDefault="001E2D81" w:rsidP="001E2D81">
            <w:pPr>
              <w:jc w:val="right"/>
              <w:rPr>
                <w:sz w:val="22"/>
                <w:szCs w:val="22"/>
              </w:rPr>
            </w:pPr>
            <w:r w:rsidRPr="001E2D81">
              <w:rPr>
                <w:sz w:val="22"/>
                <w:szCs w:val="22"/>
              </w:rPr>
              <w:t>1 579 908,3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E2D81" w:rsidRDefault="001E2D81" w:rsidP="001E2D81">
            <w:pPr>
              <w:jc w:val="right"/>
              <w:rPr>
                <w:sz w:val="22"/>
                <w:szCs w:val="22"/>
              </w:rPr>
            </w:pPr>
            <w:r w:rsidRPr="001E2D81">
              <w:rPr>
                <w:sz w:val="22"/>
                <w:szCs w:val="22"/>
              </w:rPr>
              <w:t>1 579 908,3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E2D81" w:rsidRDefault="001E2D81" w:rsidP="001E2D81">
            <w:pPr>
              <w:jc w:val="right"/>
              <w:rPr>
                <w:sz w:val="22"/>
                <w:szCs w:val="22"/>
              </w:rPr>
            </w:pPr>
            <w:r w:rsidRPr="001E2D81">
              <w:rPr>
                <w:sz w:val="22"/>
                <w:szCs w:val="22"/>
              </w:rPr>
              <w:t>1 582 990,4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1E2D81" w:rsidRDefault="001E2D81" w:rsidP="001E2D81">
            <w:pPr>
              <w:jc w:val="right"/>
              <w:rPr>
                <w:sz w:val="22"/>
                <w:szCs w:val="22"/>
              </w:rPr>
            </w:pPr>
            <w:r w:rsidRPr="001E2D81">
              <w:rPr>
                <w:sz w:val="22"/>
                <w:szCs w:val="22"/>
              </w:rPr>
              <w:t>1 582 990,4</w:t>
            </w:r>
          </w:p>
        </w:tc>
      </w:tr>
      <w:tr w:rsidR="001E2D81" w:rsidRPr="00464752" w:rsidTr="001E2D81">
        <w:trPr>
          <w:trHeight w:val="528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1507A6" w:rsidRDefault="001E2D81" w:rsidP="001E2D81">
            <w:pPr>
              <w:rPr>
                <w:sz w:val="22"/>
                <w:szCs w:val="22"/>
              </w:rPr>
            </w:pPr>
            <w:r w:rsidRPr="001507A6">
              <w:rPr>
                <w:sz w:val="22"/>
                <w:szCs w:val="22"/>
              </w:rPr>
              <w:t>в том числе: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81" w:rsidRPr="001507A6" w:rsidRDefault="001E2D81" w:rsidP="001E2D81">
            <w:pPr>
              <w:jc w:val="center"/>
              <w:rPr>
                <w:color w:val="FF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81" w:rsidRPr="001507A6" w:rsidRDefault="001E2D81" w:rsidP="001E2D81">
            <w:pPr>
              <w:jc w:val="right"/>
              <w:rPr>
                <w:color w:val="FF0000"/>
                <w:sz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81" w:rsidRPr="001507A6" w:rsidRDefault="001E2D81" w:rsidP="001E2D81">
            <w:pPr>
              <w:jc w:val="right"/>
              <w:rPr>
                <w:color w:val="FF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81" w:rsidRPr="001507A6" w:rsidRDefault="001E2D81" w:rsidP="001E2D81">
            <w:pPr>
              <w:jc w:val="right"/>
              <w:rPr>
                <w:color w:val="FF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81" w:rsidRPr="001507A6" w:rsidRDefault="001E2D81" w:rsidP="001E2D81">
            <w:pPr>
              <w:jc w:val="right"/>
              <w:rPr>
                <w:color w:val="FF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81" w:rsidRPr="001507A6" w:rsidRDefault="001E2D81" w:rsidP="001E2D81">
            <w:pPr>
              <w:jc w:val="right"/>
              <w:rPr>
                <w:color w:val="FF0000"/>
                <w:sz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81" w:rsidRPr="001507A6" w:rsidRDefault="001E2D81" w:rsidP="001E2D81">
            <w:pPr>
              <w:jc w:val="right"/>
              <w:rPr>
                <w:color w:val="FF0000"/>
                <w:sz w:val="22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81" w:rsidRPr="001507A6" w:rsidRDefault="001E2D81" w:rsidP="001E2D81">
            <w:pPr>
              <w:jc w:val="right"/>
              <w:rPr>
                <w:color w:val="FF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81" w:rsidRPr="001507A6" w:rsidRDefault="001E2D81" w:rsidP="001E2D81">
            <w:pPr>
              <w:jc w:val="right"/>
              <w:rPr>
                <w:color w:val="FF0000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81" w:rsidRPr="001507A6" w:rsidRDefault="001E2D81" w:rsidP="001E2D81">
            <w:pPr>
              <w:jc w:val="right"/>
              <w:rPr>
                <w:color w:val="FF0000"/>
                <w:sz w:val="22"/>
              </w:rPr>
            </w:pPr>
          </w:p>
        </w:tc>
      </w:tr>
      <w:tr w:rsidR="001E2D81" w:rsidRPr="00464752" w:rsidTr="001E2D81">
        <w:trPr>
          <w:trHeight w:val="1969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E2D81" w:rsidRPr="002563EE" w:rsidRDefault="001E2D81" w:rsidP="001E2D81">
            <w:pPr>
              <w:rPr>
                <w:sz w:val="22"/>
                <w:szCs w:val="22"/>
              </w:rPr>
            </w:pPr>
            <w:r w:rsidRPr="002563EE">
              <w:rPr>
                <w:sz w:val="22"/>
                <w:szCs w:val="22"/>
              </w:rPr>
              <w:t>Налог на доходы физических лиц с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6E5119" w:rsidRDefault="001E2D81" w:rsidP="001E2D81">
            <w:pPr>
              <w:jc w:val="center"/>
            </w:pPr>
            <w:r w:rsidRPr="006E5119">
              <w:t>тыс. рублей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90E58" w:rsidRDefault="001E2D81" w:rsidP="001E2D81">
            <w:pPr>
              <w:jc w:val="right"/>
              <w:rPr>
                <w:sz w:val="22"/>
                <w:szCs w:val="22"/>
              </w:rPr>
            </w:pPr>
            <w:r w:rsidRPr="00290E58">
              <w:rPr>
                <w:sz w:val="22"/>
                <w:szCs w:val="22"/>
              </w:rPr>
              <w:t>5 354,1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90E58" w:rsidRDefault="001E2D81" w:rsidP="001E2D81">
            <w:pPr>
              <w:jc w:val="right"/>
              <w:rPr>
                <w:sz w:val="22"/>
                <w:szCs w:val="22"/>
              </w:rPr>
            </w:pPr>
            <w:r w:rsidRPr="00290E58">
              <w:rPr>
                <w:sz w:val="22"/>
                <w:szCs w:val="22"/>
              </w:rPr>
              <w:t>5 328,5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90E58" w:rsidRDefault="001E2D81" w:rsidP="001E2D81">
            <w:pPr>
              <w:jc w:val="right"/>
              <w:rPr>
                <w:sz w:val="22"/>
                <w:szCs w:val="22"/>
              </w:rPr>
            </w:pPr>
            <w:r w:rsidRPr="00290E58">
              <w:rPr>
                <w:sz w:val="22"/>
                <w:szCs w:val="22"/>
              </w:rPr>
              <w:t>5 692,8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90E58" w:rsidRDefault="001E2D81" w:rsidP="001E2D81">
            <w:pPr>
              <w:jc w:val="right"/>
              <w:rPr>
                <w:sz w:val="22"/>
                <w:szCs w:val="22"/>
              </w:rPr>
            </w:pPr>
            <w:r w:rsidRPr="00290E58">
              <w:rPr>
                <w:sz w:val="22"/>
                <w:szCs w:val="22"/>
              </w:rPr>
              <w:t>5 692,8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90E58" w:rsidRDefault="001E2D81" w:rsidP="001E2D81">
            <w:pPr>
              <w:jc w:val="right"/>
              <w:rPr>
                <w:sz w:val="22"/>
                <w:szCs w:val="22"/>
              </w:rPr>
            </w:pPr>
            <w:r w:rsidRPr="00290E58">
              <w:rPr>
                <w:sz w:val="22"/>
                <w:szCs w:val="22"/>
              </w:rPr>
              <w:t>5 692,8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90E58" w:rsidRDefault="001E2D81" w:rsidP="001E2D81">
            <w:pPr>
              <w:jc w:val="right"/>
              <w:rPr>
                <w:sz w:val="22"/>
                <w:szCs w:val="22"/>
              </w:rPr>
            </w:pPr>
            <w:r w:rsidRPr="00290E58">
              <w:rPr>
                <w:sz w:val="22"/>
                <w:szCs w:val="22"/>
              </w:rPr>
              <w:t>5 920,5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90E58" w:rsidRDefault="001E2D81" w:rsidP="001E2D81">
            <w:pPr>
              <w:jc w:val="right"/>
              <w:rPr>
                <w:sz w:val="22"/>
                <w:szCs w:val="22"/>
              </w:rPr>
            </w:pPr>
            <w:r w:rsidRPr="00290E58">
              <w:rPr>
                <w:sz w:val="22"/>
                <w:szCs w:val="22"/>
              </w:rPr>
              <w:t>5 920,5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90E58" w:rsidRDefault="001E2D81" w:rsidP="001E2D81">
            <w:pPr>
              <w:jc w:val="right"/>
              <w:rPr>
                <w:sz w:val="22"/>
                <w:szCs w:val="22"/>
              </w:rPr>
            </w:pPr>
            <w:r w:rsidRPr="00290E58">
              <w:rPr>
                <w:sz w:val="22"/>
                <w:szCs w:val="22"/>
              </w:rPr>
              <w:t>6 157,3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290E58" w:rsidRDefault="001E2D81" w:rsidP="001E2D81">
            <w:pPr>
              <w:jc w:val="right"/>
              <w:rPr>
                <w:sz w:val="22"/>
                <w:szCs w:val="22"/>
              </w:rPr>
            </w:pPr>
            <w:r w:rsidRPr="00290E58">
              <w:rPr>
                <w:sz w:val="22"/>
                <w:szCs w:val="22"/>
              </w:rPr>
              <w:t>6 157,3</w:t>
            </w:r>
          </w:p>
        </w:tc>
      </w:tr>
      <w:tr w:rsidR="00CC0D38" w:rsidRPr="00464752" w:rsidTr="001E2D81">
        <w:trPr>
          <w:trHeight w:val="408"/>
        </w:trPr>
        <w:tc>
          <w:tcPr>
            <w:tcW w:w="3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C0D38" w:rsidRPr="00C14FD4" w:rsidRDefault="00CC0D38" w:rsidP="00CC0D38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lastRenderedPageBreak/>
              <w:t>Показатели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Единица</w:t>
            </w:r>
          </w:p>
          <w:p w:rsidR="00CC0D38" w:rsidRPr="00C14FD4" w:rsidRDefault="00CC0D38" w:rsidP="00CC0D38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измерения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B65805" w:rsidRDefault="00CC0D38" w:rsidP="00CC0D38">
            <w:pPr>
              <w:jc w:val="center"/>
              <w:rPr>
                <w:rFonts w:eastAsia="Arial Unicode MS"/>
                <w:color w:val="FF0000"/>
                <w:sz w:val="22"/>
              </w:rPr>
            </w:pPr>
            <w:r w:rsidRPr="00C14FD4">
              <w:rPr>
                <w:sz w:val="22"/>
                <w:szCs w:val="22"/>
              </w:rPr>
              <w:t>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D22F43" w:rsidRDefault="00CC0D38" w:rsidP="00CC0D3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Оценка</w:t>
            </w:r>
          </w:p>
        </w:tc>
        <w:tc>
          <w:tcPr>
            <w:tcW w:w="6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961E6F" w:rsidRDefault="00CC0D38" w:rsidP="00CC0D38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Прогноз</w:t>
            </w:r>
          </w:p>
        </w:tc>
      </w:tr>
      <w:tr w:rsidR="001E2D81" w:rsidRPr="00464752" w:rsidTr="006C4DC3">
        <w:trPr>
          <w:trHeight w:val="848"/>
        </w:trPr>
        <w:tc>
          <w:tcPr>
            <w:tcW w:w="3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E2D81" w:rsidRPr="00C14FD4" w:rsidRDefault="001E2D81" w:rsidP="001E2D81">
            <w:pPr>
              <w:rPr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24 г.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25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26</w:t>
            </w:r>
            <w:r w:rsidRPr="00C14FD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г.</w:t>
            </w:r>
          </w:p>
        </w:tc>
        <w:tc>
          <w:tcPr>
            <w:tcW w:w="2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D81" w:rsidRPr="00C14FD4" w:rsidRDefault="001E2D81" w:rsidP="001E2D81">
            <w:pPr>
              <w:jc w:val="center"/>
              <w:rPr>
                <w:sz w:val="22"/>
                <w:szCs w:val="22"/>
              </w:rPr>
            </w:pPr>
            <w:r w:rsidRPr="00C14FD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29 г.</w:t>
            </w:r>
          </w:p>
        </w:tc>
      </w:tr>
      <w:tr w:rsidR="000152A2" w:rsidRPr="00464752" w:rsidTr="001E2D81">
        <w:trPr>
          <w:trHeight w:val="232"/>
        </w:trPr>
        <w:tc>
          <w:tcPr>
            <w:tcW w:w="3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0152A2" w:rsidRDefault="000152A2" w:rsidP="000152A2">
            <w:pPr>
              <w:rPr>
                <w:b/>
                <w:bCs/>
                <w:sz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52A2" w:rsidRDefault="000152A2" w:rsidP="000152A2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2A2" w:rsidRDefault="000152A2" w:rsidP="000152A2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2A2" w:rsidRDefault="000152A2" w:rsidP="000152A2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152A2" w:rsidRDefault="000152A2" w:rsidP="000152A2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203B40" w:rsidRDefault="000152A2" w:rsidP="000152A2">
            <w:pPr>
              <w:jc w:val="center"/>
            </w:pPr>
            <w:r w:rsidRPr="00203B40">
              <w:t>Базовый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203B40" w:rsidRDefault="000152A2" w:rsidP="000152A2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203B40" w:rsidRDefault="000152A2" w:rsidP="000152A2">
            <w:pPr>
              <w:jc w:val="center"/>
            </w:pPr>
            <w:r w:rsidRPr="00203B40">
              <w:t>Базовый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203B40" w:rsidRDefault="000152A2" w:rsidP="000152A2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203B40" w:rsidRDefault="000152A2" w:rsidP="000152A2">
            <w:pPr>
              <w:jc w:val="center"/>
            </w:pPr>
            <w:r w:rsidRPr="00203B40">
              <w:t>Базовый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203B40" w:rsidRDefault="000152A2" w:rsidP="000152A2">
            <w:pPr>
              <w:jc w:val="center"/>
            </w:pPr>
            <w:proofErr w:type="spellStart"/>
            <w:proofErr w:type="gramStart"/>
            <w:r w:rsidRPr="00203B40">
              <w:t>Консерва-тивный</w:t>
            </w:r>
            <w:proofErr w:type="spellEnd"/>
            <w:proofErr w:type="gramEnd"/>
          </w:p>
        </w:tc>
      </w:tr>
      <w:tr w:rsidR="00CC0D38" w:rsidRPr="00464752" w:rsidTr="001E2D81">
        <w:trPr>
          <w:trHeight w:val="486"/>
        </w:trPr>
        <w:tc>
          <w:tcPr>
            <w:tcW w:w="3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C0D38" w:rsidRDefault="00CC0D38" w:rsidP="00CC0D38">
            <w:pPr>
              <w:rPr>
                <w:b/>
                <w:bCs/>
                <w:sz w:val="22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8" w:rsidRDefault="00CC0D38" w:rsidP="00CC0D3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Default="00CC0D38" w:rsidP="00CC0D38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D38" w:rsidRDefault="00CC0D38" w:rsidP="00CC0D38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1 вариант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D38" w:rsidRPr="00203B40" w:rsidRDefault="00CC0D38" w:rsidP="00CC0D38">
            <w:pPr>
              <w:jc w:val="center"/>
            </w:pPr>
            <w:r w:rsidRPr="00203B40">
              <w:t>2 вариант</w:t>
            </w:r>
          </w:p>
        </w:tc>
      </w:tr>
      <w:tr w:rsidR="000152A2" w:rsidRPr="00464752" w:rsidTr="000152A2">
        <w:trPr>
          <w:trHeight w:val="1261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52A2" w:rsidRPr="002563EE" w:rsidRDefault="000152A2" w:rsidP="000152A2">
            <w:pPr>
              <w:rPr>
                <w:sz w:val="22"/>
                <w:szCs w:val="22"/>
              </w:rPr>
            </w:pPr>
            <w:r w:rsidRPr="002563EE">
              <w:rPr>
                <w:sz w:val="22"/>
                <w:szCs w:val="22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6E5119" w:rsidRDefault="000152A2" w:rsidP="000152A2">
            <w:pPr>
              <w:jc w:val="center"/>
            </w:pPr>
            <w:r w:rsidRPr="006E5119">
              <w:t>тыс. рублей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290E58" w:rsidRDefault="000152A2" w:rsidP="000152A2">
            <w:pPr>
              <w:jc w:val="center"/>
              <w:rPr>
                <w:sz w:val="22"/>
                <w:szCs w:val="22"/>
              </w:rPr>
            </w:pPr>
            <w:r w:rsidRPr="00290E58">
              <w:rPr>
                <w:sz w:val="22"/>
                <w:szCs w:val="22"/>
              </w:rPr>
              <w:t>197 578,1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290E58" w:rsidRDefault="000152A2" w:rsidP="000152A2">
            <w:pPr>
              <w:jc w:val="center"/>
              <w:rPr>
                <w:sz w:val="22"/>
                <w:szCs w:val="22"/>
              </w:rPr>
            </w:pPr>
            <w:r w:rsidRPr="00290E58">
              <w:rPr>
                <w:sz w:val="22"/>
                <w:szCs w:val="22"/>
              </w:rPr>
              <w:t>355 399,1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  <w:rPr>
                <w:sz w:val="22"/>
                <w:szCs w:val="22"/>
              </w:rPr>
            </w:pPr>
            <w:r w:rsidRPr="000152A2">
              <w:rPr>
                <w:sz w:val="22"/>
                <w:szCs w:val="22"/>
              </w:rPr>
              <w:t>488 555,9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  <w:rPr>
                <w:sz w:val="22"/>
                <w:szCs w:val="22"/>
              </w:rPr>
            </w:pPr>
            <w:r w:rsidRPr="000152A2">
              <w:rPr>
                <w:sz w:val="22"/>
                <w:szCs w:val="22"/>
              </w:rPr>
              <w:t>333 205,4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  <w:rPr>
                <w:sz w:val="22"/>
                <w:szCs w:val="22"/>
              </w:rPr>
            </w:pPr>
            <w:r w:rsidRPr="000152A2">
              <w:rPr>
                <w:sz w:val="22"/>
                <w:szCs w:val="22"/>
              </w:rPr>
              <w:t>333 205,4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  <w:rPr>
                <w:sz w:val="22"/>
                <w:szCs w:val="22"/>
              </w:rPr>
            </w:pPr>
            <w:r w:rsidRPr="000152A2">
              <w:rPr>
                <w:sz w:val="22"/>
                <w:szCs w:val="22"/>
              </w:rPr>
              <w:t>333 205,4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  <w:rPr>
                <w:sz w:val="22"/>
                <w:szCs w:val="22"/>
              </w:rPr>
            </w:pPr>
            <w:r w:rsidRPr="000152A2">
              <w:rPr>
                <w:sz w:val="22"/>
                <w:szCs w:val="22"/>
              </w:rPr>
              <w:t>333 205,4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  <w:rPr>
                <w:sz w:val="22"/>
                <w:szCs w:val="22"/>
              </w:rPr>
            </w:pPr>
            <w:r w:rsidRPr="000152A2">
              <w:rPr>
                <w:sz w:val="22"/>
                <w:szCs w:val="22"/>
              </w:rPr>
              <w:t>333 205,4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  <w:rPr>
                <w:sz w:val="22"/>
                <w:szCs w:val="22"/>
              </w:rPr>
            </w:pPr>
            <w:r w:rsidRPr="000152A2">
              <w:rPr>
                <w:sz w:val="22"/>
                <w:szCs w:val="22"/>
              </w:rPr>
              <w:t>333 205,4</w:t>
            </w:r>
          </w:p>
        </w:tc>
      </w:tr>
      <w:tr w:rsidR="000152A2" w:rsidRPr="00464752" w:rsidTr="000152A2">
        <w:trPr>
          <w:trHeight w:val="543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52A2" w:rsidRPr="002563EE" w:rsidRDefault="000152A2" w:rsidP="000152A2">
            <w:pPr>
              <w:rPr>
                <w:sz w:val="22"/>
                <w:szCs w:val="22"/>
              </w:rPr>
            </w:pPr>
            <w:r w:rsidRPr="002563EE">
              <w:rPr>
                <w:sz w:val="22"/>
                <w:szCs w:val="22"/>
              </w:rPr>
              <w:t xml:space="preserve">в том числе: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403FDB" w:rsidRDefault="000152A2" w:rsidP="000152A2">
            <w:pPr>
              <w:jc w:val="center"/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A2" w:rsidRPr="001507A6" w:rsidRDefault="000152A2" w:rsidP="000152A2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A2" w:rsidRPr="001507A6" w:rsidRDefault="000152A2" w:rsidP="000152A2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A2" w:rsidRPr="000152A2" w:rsidRDefault="000152A2" w:rsidP="000152A2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A2" w:rsidRPr="000152A2" w:rsidRDefault="000152A2" w:rsidP="000152A2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A2" w:rsidRPr="000152A2" w:rsidRDefault="000152A2" w:rsidP="000152A2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A2" w:rsidRPr="000152A2" w:rsidRDefault="000152A2" w:rsidP="000152A2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A2" w:rsidRPr="000152A2" w:rsidRDefault="000152A2" w:rsidP="000152A2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A2" w:rsidRPr="000152A2" w:rsidRDefault="000152A2" w:rsidP="000152A2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A2" w:rsidRPr="000152A2" w:rsidRDefault="000152A2" w:rsidP="000152A2">
            <w:pPr>
              <w:jc w:val="center"/>
              <w:rPr>
                <w:color w:val="FF0000"/>
                <w:sz w:val="22"/>
              </w:rPr>
            </w:pPr>
          </w:p>
        </w:tc>
      </w:tr>
      <w:tr w:rsidR="000152A2" w:rsidRPr="00464752" w:rsidTr="006C4DC3">
        <w:trPr>
          <w:trHeight w:val="407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52A2" w:rsidRPr="002563EE" w:rsidRDefault="000152A2" w:rsidP="000152A2">
            <w:pPr>
              <w:rPr>
                <w:sz w:val="22"/>
                <w:szCs w:val="22"/>
              </w:rPr>
            </w:pPr>
            <w:r w:rsidRPr="002563EE">
              <w:rPr>
                <w:sz w:val="22"/>
                <w:szCs w:val="22"/>
              </w:rPr>
              <w:t>за земельные участки,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6E5119" w:rsidRDefault="000152A2" w:rsidP="000152A2">
            <w:pPr>
              <w:jc w:val="center"/>
            </w:pPr>
            <w:r w:rsidRPr="006E5119">
              <w:t>тыс. рублей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173 554,6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333 498,5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  <w:rPr>
                <w:sz w:val="22"/>
                <w:szCs w:val="22"/>
              </w:rPr>
            </w:pPr>
            <w:r w:rsidRPr="000152A2">
              <w:rPr>
                <w:sz w:val="22"/>
                <w:szCs w:val="22"/>
              </w:rPr>
              <w:t>467 515,8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  <w:rPr>
                <w:sz w:val="22"/>
                <w:szCs w:val="22"/>
              </w:rPr>
            </w:pPr>
            <w:r w:rsidRPr="000152A2">
              <w:rPr>
                <w:sz w:val="22"/>
                <w:szCs w:val="22"/>
              </w:rPr>
              <w:t>309 872,4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</w:pPr>
            <w:r w:rsidRPr="000152A2">
              <w:rPr>
                <w:sz w:val="22"/>
                <w:szCs w:val="22"/>
              </w:rPr>
              <w:t>309 872,4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</w:pPr>
            <w:r w:rsidRPr="000152A2">
              <w:rPr>
                <w:sz w:val="22"/>
                <w:szCs w:val="22"/>
              </w:rPr>
              <w:t>309 872,4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</w:pPr>
            <w:r w:rsidRPr="000152A2">
              <w:rPr>
                <w:sz w:val="22"/>
                <w:szCs w:val="22"/>
              </w:rPr>
              <w:t>309 872,4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</w:pPr>
            <w:r w:rsidRPr="000152A2">
              <w:rPr>
                <w:sz w:val="22"/>
                <w:szCs w:val="22"/>
              </w:rPr>
              <w:t>309 872,4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</w:pPr>
            <w:r w:rsidRPr="000152A2">
              <w:rPr>
                <w:sz w:val="22"/>
                <w:szCs w:val="22"/>
              </w:rPr>
              <w:t>309 872,4</w:t>
            </w:r>
          </w:p>
        </w:tc>
      </w:tr>
      <w:tr w:rsidR="000152A2" w:rsidRPr="00464752" w:rsidTr="006C4DC3">
        <w:trPr>
          <w:trHeight w:val="459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52A2" w:rsidRPr="002563EE" w:rsidRDefault="000152A2" w:rsidP="000152A2">
            <w:pPr>
              <w:rPr>
                <w:sz w:val="22"/>
                <w:szCs w:val="22"/>
              </w:rPr>
            </w:pPr>
            <w:r w:rsidRPr="002563EE">
              <w:rPr>
                <w:sz w:val="22"/>
                <w:szCs w:val="22"/>
              </w:rPr>
              <w:t>от сдачи в аренду имущества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6E5119" w:rsidRDefault="000152A2" w:rsidP="000152A2">
            <w:pPr>
              <w:jc w:val="center"/>
            </w:pPr>
            <w:r w:rsidRPr="006E5119">
              <w:t>тыс. рублей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24 023,5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21 900,6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  <w:rPr>
                <w:sz w:val="22"/>
                <w:szCs w:val="22"/>
              </w:rPr>
            </w:pPr>
            <w:r w:rsidRPr="000152A2">
              <w:rPr>
                <w:sz w:val="22"/>
                <w:szCs w:val="22"/>
              </w:rPr>
              <w:t>21 040,1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  <w:rPr>
                <w:sz w:val="22"/>
                <w:szCs w:val="22"/>
              </w:rPr>
            </w:pPr>
            <w:r w:rsidRPr="000152A2">
              <w:rPr>
                <w:sz w:val="22"/>
                <w:szCs w:val="22"/>
              </w:rPr>
              <w:t>23 333,0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23 333,0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23 333,0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23 333,0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23 333,0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23 333,0</w:t>
            </w:r>
          </w:p>
        </w:tc>
      </w:tr>
      <w:tr w:rsidR="000152A2" w:rsidRPr="00464752" w:rsidTr="006C4DC3">
        <w:trPr>
          <w:trHeight w:val="426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52A2" w:rsidRPr="002563EE" w:rsidRDefault="000152A2" w:rsidP="000152A2">
            <w:pPr>
              <w:rPr>
                <w:sz w:val="22"/>
                <w:szCs w:val="22"/>
              </w:rPr>
            </w:pPr>
            <w:r w:rsidRPr="002563EE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6E5119" w:rsidRDefault="000152A2" w:rsidP="000152A2">
            <w:pPr>
              <w:jc w:val="center"/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164 559,1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63 029,8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  <w:rPr>
                <w:sz w:val="22"/>
                <w:szCs w:val="22"/>
              </w:rPr>
            </w:pPr>
            <w:r w:rsidRPr="000152A2">
              <w:rPr>
                <w:sz w:val="22"/>
                <w:szCs w:val="22"/>
              </w:rPr>
              <w:t>48 749,2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  <w:rPr>
                <w:sz w:val="22"/>
                <w:szCs w:val="22"/>
              </w:rPr>
            </w:pPr>
            <w:r w:rsidRPr="000152A2">
              <w:rPr>
                <w:sz w:val="22"/>
                <w:szCs w:val="22"/>
              </w:rPr>
              <w:t>43 562,0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43 562,0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46 776,7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46 776,7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47 529,4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47 529,4</w:t>
            </w:r>
          </w:p>
        </w:tc>
      </w:tr>
      <w:tr w:rsidR="000152A2" w:rsidRPr="00464752" w:rsidTr="000152A2">
        <w:trPr>
          <w:trHeight w:val="395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52A2" w:rsidRPr="002563EE" w:rsidRDefault="000152A2" w:rsidP="000152A2">
            <w:pPr>
              <w:rPr>
                <w:sz w:val="22"/>
                <w:szCs w:val="22"/>
              </w:rPr>
            </w:pPr>
            <w:r w:rsidRPr="002563EE">
              <w:rPr>
                <w:sz w:val="22"/>
                <w:szCs w:val="22"/>
              </w:rPr>
              <w:t>в том числе: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403FDB" w:rsidRDefault="000152A2" w:rsidP="000152A2">
            <w:pPr>
              <w:jc w:val="center"/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A2" w:rsidRPr="001507A6" w:rsidRDefault="000152A2" w:rsidP="000152A2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A2" w:rsidRPr="001507A6" w:rsidRDefault="000152A2" w:rsidP="000152A2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A2" w:rsidRPr="000152A2" w:rsidRDefault="000152A2" w:rsidP="000152A2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A2" w:rsidRPr="000152A2" w:rsidRDefault="000152A2" w:rsidP="000152A2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A2" w:rsidRPr="001507A6" w:rsidRDefault="000152A2" w:rsidP="000152A2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A2" w:rsidRPr="001507A6" w:rsidRDefault="000152A2" w:rsidP="000152A2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A2" w:rsidRPr="001507A6" w:rsidRDefault="000152A2" w:rsidP="000152A2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A2" w:rsidRPr="001507A6" w:rsidRDefault="000152A2" w:rsidP="000152A2">
            <w:pPr>
              <w:jc w:val="center"/>
              <w:rPr>
                <w:color w:val="FF0000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A2" w:rsidRPr="001507A6" w:rsidRDefault="000152A2" w:rsidP="000152A2">
            <w:pPr>
              <w:jc w:val="center"/>
              <w:rPr>
                <w:color w:val="FF0000"/>
                <w:sz w:val="22"/>
              </w:rPr>
            </w:pPr>
          </w:p>
        </w:tc>
      </w:tr>
      <w:tr w:rsidR="000152A2" w:rsidRPr="006E5119" w:rsidTr="000152A2">
        <w:trPr>
          <w:trHeight w:val="968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52A2" w:rsidRPr="002563EE" w:rsidRDefault="000152A2" w:rsidP="000152A2">
            <w:pPr>
              <w:rPr>
                <w:sz w:val="22"/>
                <w:szCs w:val="22"/>
              </w:rPr>
            </w:pPr>
            <w:r w:rsidRPr="002563EE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6E5119" w:rsidRDefault="000152A2" w:rsidP="000152A2">
            <w:pPr>
              <w:jc w:val="center"/>
            </w:pPr>
            <w:r w:rsidRPr="006E5119">
              <w:t>тыс. рублей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163 158,1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59 178,5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  <w:rPr>
                <w:sz w:val="22"/>
                <w:szCs w:val="22"/>
              </w:rPr>
            </w:pPr>
            <w:r w:rsidRPr="000152A2">
              <w:rPr>
                <w:sz w:val="22"/>
                <w:szCs w:val="22"/>
              </w:rPr>
              <w:t>47 668,0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  <w:rPr>
                <w:sz w:val="22"/>
                <w:szCs w:val="22"/>
              </w:rPr>
            </w:pPr>
            <w:r w:rsidRPr="000152A2">
              <w:rPr>
                <w:sz w:val="22"/>
                <w:szCs w:val="22"/>
              </w:rPr>
              <w:t>41 852,2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41 852,2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44 964,5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44 964,5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45 608,4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45 608,4</w:t>
            </w:r>
          </w:p>
        </w:tc>
      </w:tr>
      <w:tr w:rsidR="000152A2" w:rsidRPr="006E5119" w:rsidTr="000152A2">
        <w:trPr>
          <w:trHeight w:val="894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52A2" w:rsidRPr="002563EE" w:rsidRDefault="000152A2" w:rsidP="000152A2">
            <w:pPr>
              <w:rPr>
                <w:sz w:val="22"/>
                <w:szCs w:val="22"/>
              </w:rPr>
            </w:pPr>
            <w:r w:rsidRPr="002563EE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6E5119" w:rsidRDefault="000152A2" w:rsidP="000152A2">
            <w:pPr>
              <w:jc w:val="center"/>
            </w:pPr>
            <w:r w:rsidRPr="006E5119">
              <w:t>тыс. рублей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1 372,2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3 828,2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  <w:rPr>
                <w:sz w:val="22"/>
                <w:szCs w:val="22"/>
              </w:rPr>
            </w:pPr>
            <w:r w:rsidRPr="000152A2">
              <w:rPr>
                <w:sz w:val="22"/>
                <w:szCs w:val="22"/>
              </w:rPr>
              <w:t>1 070,4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0152A2" w:rsidRDefault="000152A2" w:rsidP="000152A2">
            <w:pPr>
              <w:jc w:val="center"/>
              <w:rPr>
                <w:sz w:val="22"/>
                <w:szCs w:val="22"/>
              </w:rPr>
            </w:pPr>
            <w:r w:rsidRPr="000152A2">
              <w:rPr>
                <w:sz w:val="22"/>
                <w:szCs w:val="22"/>
              </w:rPr>
              <w:t>1 709,8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1 709,8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1 812,3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1 812,3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1 920,9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2A2" w:rsidRPr="00B324A2" w:rsidRDefault="000152A2" w:rsidP="000152A2">
            <w:pPr>
              <w:jc w:val="center"/>
              <w:rPr>
                <w:sz w:val="22"/>
                <w:szCs w:val="22"/>
              </w:rPr>
            </w:pPr>
            <w:r w:rsidRPr="00B324A2">
              <w:rPr>
                <w:sz w:val="22"/>
                <w:szCs w:val="22"/>
              </w:rPr>
              <w:t>1 920,9</w:t>
            </w:r>
          </w:p>
        </w:tc>
      </w:tr>
    </w:tbl>
    <w:p w:rsidR="00C32EAA" w:rsidRDefault="00C32EAA" w:rsidP="00C32EAA">
      <w:pPr>
        <w:ind w:left="720" w:hanging="720"/>
        <w:rPr>
          <w:sz w:val="22"/>
        </w:rPr>
      </w:pPr>
    </w:p>
    <w:p w:rsidR="007A0829" w:rsidRDefault="007A0829" w:rsidP="00C32EAA">
      <w:pPr>
        <w:ind w:left="720" w:hanging="720"/>
        <w:rPr>
          <w:sz w:val="22"/>
        </w:rPr>
      </w:pPr>
    </w:p>
    <w:p w:rsidR="006C4DC3" w:rsidRPr="00203B40" w:rsidRDefault="006C4DC3" w:rsidP="006C4DC3">
      <w:pPr>
        <w:ind w:left="720" w:hanging="720"/>
        <w:rPr>
          <w:sz w:val="22"/>
        </w:rPr>
      </w:pPr>
      <w:r w:rsidRPr="00203B40">
        <w:rPr>
          <w:sz w:val="22"/>
        </w:rPr>
        <w:t>*Статистические данные отсутствуют, при расчете применена экспертная оценка</w:t>
      </w:r>
    </w:p>
    <w:p w:rsidR="006C4DC3" w:rsidRDefault="006C4DC3" w:rsidP="006C4DC3">
      <w:pPr>
        <w:ind w:left="720" w:hanging="720"/>
        <w:rPr>
          <w:sz w:val="22"/>
        </w:rPr>
      </w:pPr>
      <w:r w:rsidRPr="00203B40">
        <w:rPr>
          <w:sz w:val="22"/>
        </w:rPr>
        <w:t xml:space="preserve">** При расчете применена экспертная оценка с учетом </w:t>
      </w:r>
      <w:proofErr w:type="spellStart"/>
      <w:r w:rsidRPr="00203B40">
        <w:rPr>
          <w:sz w:val="22"/>
        </w:rPr>
        <w:t>досчета</w:t>
      </w:r>
      <w:proofErr w:type="spellEnd"/>
      <w:r w:rsidRPr="00203B40">
        <w:rPr>
          <w:sz w:val="22"/>
        </w:rPr>
        <w:t xml:space="preserve"> по субъектам малого предпринимательства</w:t>
      </w:r>
    </w:p>
    <w:p w:rsidR="007A0829" w:rsidRPr="00203B40" w:rsidRDefault="006C4DC3" w:rsidP="006C4DC3">
      <w:pPr>
        <w:rPr>
          <w:sz w:val="22"/>
        </w:rPr>
      </w:pPr>
      <w:r w:rsidRPr="00F810D1">
        <w:rPr>
          <w:sz w:val="22"/>
        </w:rPr>
        <w:t>***В связи с тем, что сплошное статистическое наблюдение за деятельностью малого и среднего бизнеса проводится раз в пять лет показатели рассчитаны с учетом данных Единого реестра субъектов малого и среднего предпринимательства</w:t>
      </w:r>
    </w:p>
    <w:p w:rsidR="007A0829" w:rsidRPr="00203B40" w:rsidRDefault="007A0829" w:rsidP="007A0829">
      <w:pPr>
        <w:ind w:left="720" w:hanging="720"/>
        <w:rPr>
          <w:sz w:val="22"/>
        </w:rPr>
      </w:pPr>
    </w:p>
    <w:p w:rsidR="00646842" w:rsidRPr="00203B40" w:rsidRDefault="00646842" w:rsidP="00943DCA">
      <w:pPr>
        <w:jc w:val="both"/>
        <w:rPr>
          <w:sz w:val="24"/>
          <w:szCs w:val="24"/>
        </w:rPr>
      </w:pPr>
      <w:r w:rsidRPr="00203B40">
        <w:rPr>
          <w:sz w:val="24"/>
          <w:szCs w:val="24"/>
        </w:rPr>
        <w:lastRenderedPageBreak/>
        <w:t xml:space="preserve">Предварительные итоги социально-экономического развития </w:t>
      </w:r>
      <w:proofErr w:type="spellStart"/>
      <w:r w:rsidRPr="00203B40">
        <w:rPr>
          <w:sz w:val="24"/>
          <w:szCs w:val="24"/>
        </w:rPr>
        <w:t>Печенгского</w:t>
      </w:r>
      <w:proofErr w:type="spellEnd"/>
      <w:r w:rsidRPr="00203B40">
        <w:rPr>
          <w:sz w:val="24"/>
          <w:szCs w:val="24"/>
        </w:rPr>
        <w:t xml:space="preserve"> муниципального округа в 1 полугодии 202</w:t>
      </w:r>
      <w:r w:rsidR="000152A2">
        <w:rPr>
          <w:sz w:val="24"/>
          <w:szCs w:val="24"/>
        </w:rPr>
        <w:t>6</w:t>
      </w:r>
      <w:r w:rsidRPr="00203B40">
        <w:rPr>
          <w:sz w:val="24"/>
          <w:szCs w:val="24"/>
        </w:rPr>
        <w:t xml:space="preserve"> года и ожидаемые итоги за 202</w:t>
      </w:r>
      <w:r w:rsidR="000152A2">
        <w:rPr>
          <w:sz w:val="24"/>
          <w:szCs w:val="24"/>
        </w:rPr>
        <w:t>6</w:t>
      </w:r>
      <w:r w:rsidRPr="00203B40">
        <w:rPr>
          <w:sz w:val="24"/>
          <w:szCs w:val="24"/>
        </w:rPr>
        <w:t xml:space="preserve"> год представлены в приложении № 1 к прогноз</w:t>
      </w:r>
      <w:r>
        <w:rPr>
          <w:sz w:val="24"/>
          <w:szCs w:val="24"/>
        </w:rPr>
        <w:t>у</w:t>
      </w:r>
      <w:r w:rsidRPr="00203B40">
        <w:rPr>
          <w:sz w:val="24"/>
          <w:szCs w:val="24"/>
        </w:rPr>
        <w:t xml:space="preserve"> социально-экономического развития </w:t>
      </w:r>
      <w:proofErr w:type="spellStart"/>
      <w:r w:rsidRPr="00203B40">
        <w:rPr>
          <w:sz w:val="24"/>
          <w:szCs w:val="24"/>
        </w:rPr>
        <w:t>Печенгского</w:t>
      </w:r>
      <w:proofErr w:type="spellEnd"/>
      <w:r w:rsidRPr="00203B40">
        <w:rPr>
          <w:sz w:val="24"/>
          <w:szCs w:val="24"/>
        </w:rPr>
        <w:t xml:space="preserve"> муниципального округа на 202</w:t>
      </w:r>
      <w:r w:rsidR="000152A2">
        <w:rPr>
          <w:sz w:val="24"/>
          <w:szCs w:val="24"/>
        </w:rPr>
        <w:t>7</w:t>
      </w:r>
      <w:r w:rsidRPr="00203B40">
        <w:rPr>
          <w:sz w:val="24"/>
          <w:szCs w:val="24"/>
        </w:rPr>
        <w:t xml:space="preserve"> год и на плановый период 202</w:t>
      </w:r>
      <w:r w:rsidR="000152A2">
        <w:rPr>
          <w:sz w:val="24"/>
          <w:szCs w:val="24"/>
        </w:rPr>
        <w:t>8</w:t>
      </w:r>
      <w:r w:rsidRPr="00203B40">
        <w:rPr>
          <w:sz w:val="24"/>
          <w:szCs w:val="24"/>
        </w:rPr>
        <w:t xml:space="preserve"> и 202</w:t>
      </w:r>
      <w:r w:rsidR="000152A2">
        <w:rPr>
          <w:sz w:val="24"/>
          <w:szCs w:val="24"/>
        </w:rPr>
        <w:t>9</w:t>
      </w:r>
      <w:r w:rsidRPr="00203B40">
        <w:rPr>
          <w:sz w:val="24"/>
          <w:szCs w:val="24"/>
        </w:rPr>
        <w:t xml:space="preserve"> годов.</w:t>
      </w:r>
    </w:p>
    <w:p w:rsidR="00C32EAA" w:rsidRDefault="00646842" w:rsidP="00943DCA">
      <w:pPr>
        <w:jc w:val="both"/>
        <w:rPr>
          <w:sz w:val="24"/>
          <w:szCs w:val="24"/>
        </w:rPr>
      </w:pPr>
      <w:r w:rsidRPr="00203B40">
        <w:rPr>
          <w:sz w:val="24"/>
          <w:szCs w:val="24"/>
        </w:rPr>
        <w:t>Пояснительная записка к прогноз</w:t>
      </w:r>
      <w:r>
        <w:rPr>
          <w:sz w:val="24"/>
          <w:szCs w:val="24"/>
        </w:rPr>
        <w:t>у</w:t>
      </w:r>
      <w:r w:rsidRPr="00203B40">
        <w:rPr>
          <w:sz w:val="24"/>
          <w:szCs w:val="24"/>
        </w:rPr>
        <w:t xml:space="preserve"> социально-экономического развития </w:t>
      </w:r>
      <w:proofErr w:type="spellStart"/>
      <w:r w:rsidRPr="00203B40">
        <w:rPr>
          <w:sz w:val="24"/>
          <w:szCs w:val="24"/>
        </w:rPr>
        <w:t>Печенгского</w:t>
      </w:r>
      <w:proofErr w:type="spellEnd"/>
      <w:r w:rsidRPr="00203B40">
        <w:rPr>
          <w:sz w:val="24"/>
          <w:szCs w:val="24"/>
        </w:rPr>
        <w:t xml:space="preserve"> муниципального округа на 202</w:t>
      </w:r>
      <w:r w:rsidR="000152A2">
        <w:rPr>
          <w:sz w:val="24"/>
          <w:szCs w:val="24"/>
        </w:rPr>
        <w:t>7</w:t>
      </w:r>
      <w:r w:rsidRPr="00203B40">
        <w:rPr>
          <w:sz w:val="24"/>
          <w:szCs w:val="24"/>
        </w:rPr>
        <w:t xml:space="preserve"> год и на плановый период 202</w:t>
      </w:r>
      <w:r w:rsidR="000152A2">
        <w:rPr>
          <w:sz w:val="24"/>
          <w:szCs w:val="24"/>
        </w:rPr>
        <w:t>8</w:t>
      </w:r>
      <w:r w:rsidRPr="00203B40">
        <w:rPr>
          <w:sz w:val="24"/>
          <w:szCs w:val="24"/>
        </w:rPr>
        <w:t xml:space="preserve"> и 202</w:t>
      </w:r>
      <w:r w:rsidR="000152A2">
        <w:rPr>
          <w:sz w:val="24"/>
          <w:szCs w:val="24"/>
        </w:rPr>
        <w:t>9</w:t>
      </w:r>
      <w:r w:rsidRPr="00203B40">
        <w:rPr>
          <w:sz w:val="24"/>
          <w:szCs w:val="24"/>
        </w:rPr>
        <w:t xml:space="preserve"> годов </w:t>
      </w:r>
      <w:r>
        <w:rPr>
          <w:sz w:val="24"/>
          <w:szCs w:val="24"/>
        </w:rPr>
        <w:t>представлена</w:t>
      </w:r>
      <w:r w:rsidRPr="00203B40">
        <w:rPr>
          <w:sz w:val="24"/>
          <w:szCs w:val="24"/>
        </w:rPr>
        <w:t xml:space="preserve"> в приложении № 2 к прогноз</w:t>
      </w:r>
      <w:r>
        <w:rPr>
          <w:sz w:val="24"/>
          <w:szCs w:val="24"/>
        </w:rPr>
        <w:t>у</w:t>
      </w:r>
      <w:r w:rsidRPr="00203B40">
        <w:rPr>
          <w:sz w:val="24"/>
          <w:szCs w:val="24"/>
        </w:rPr>
        <w:t xml:space="preserve"> социально-экономического развития </w:t>
      </w:r>
      <w:proofErr w:type="spellStart"/>
      <w:r w:rsidRPr="00203B40">
        <w:rPr>
          <w:sz w:val="24"/>
          <w:szCs w:val="24"/>
        </w:rPr>
        <w:t>Печенгского</w:t>
      </w:r>
      <w:proofErr w:type="spellEnd"/>
      <w:r w:rsidRPr="00203B40">
        <w:rPr>
          <w:sz w:val="24"/>
          <w:szCs w:val="24"/>
        </w:rPr>
        <w:t xml:space="preserve"> муниципального округа на 202</w:t>
      </w:r>
      <w:r w:rsidR="000152A2">
        <w:rPr>
          <w:sz w:val="24"/>
          <w:szCs w:val="24"/>
        </w:rPr>
        <w:t>7</w:t>
      </w:r>
      <w:r w:rsidRPr="00203B40">
        <w:rPr>
          <w:sz w:val="24"/>
          <w:szCs w:val="24"/>
        </w:rPr>
        <w:t xml:space="preserve"> год и на плановый период 202</w:t>
      </w:r>
      <w:r w:rsidR="000152A2">
        <w:rPr>
          <w:sz w:val="24"/>
          <w:szCs w:val="24"/>
        </w:rPr>
        <w:t>8</w:t>
      </w:r>
      <w:r w:rsidRPr="00203B40">
        <w:rPr>
          <w:sz w:val="24"/>
          <w:szCs w:val="24"/>
        </w:rPr>
        <w:t xml:space="preserve"> и 202</w:t>
      </w:r>
      <w:r w:rsidR="000152A2">
        <w:rPr>
          <w:sz w:val="24"/>
          <w:szCs w:val="24"/>
        </w:rPr>
        <w:t>9</w:t>
      </w:r>
      <w:r w:rsidRPr="00203B40">
        <w:rPr>
          <w:sz w:val="24"/>
          <w:szCs w:val="24"/>
        </w:rPr>
        <w:t xml:space="preserve"> годов.</w:t>
      </w:r>
    </w:p>
    <w:p w:rsidR="00646842" w:rsidRPr="0092573E" w:rsidRDefault="00646842" w:rsidP="00646842">
      <w:pPr>
        <w:ind w:firstLine="709"/>
        <w:jc w:val="both"/>
        <w:rPr>
          <w:color w:val="FF0000"/>
          <w:sz w:val="24"/>
          <w:szCs w:val="24"/>
        </w:rPr>
        <w:sectPr w:rsidR="00646842" w:rsidRPr="0092573E" w:rsidSect="007E0E0B">
          <w:pgSz w:w="16838" w:h="11906" w:orient="landscape"/>
          <w:pgMar w:top="1134" w:right="1134" w:bottom="284" w:left="1134" w:header="709" w:footer="709" w:gutter="0"/>
          <w:cols w:space="708"/>
          <w:docGrid w:linePitch="360"/>
        </w:sectPr>
      </w:pPr>
    </w:p>
    <w:p w:rsidR="005B0E8F" w:rsidRPr="00436D91" w:rsidRDefault="005B0E8F" w:rsidP="007E0E0B">
      <w:pPr>
        <w:ind w:left="5529"/>
        <w:jc w:val="both"/>
        <w:rPr>
          <w:color w:val="auto"/>
          <w:sz w:val="22"/>
          <w:szCs w:val="22"/>
        </w:rPr>
      </w:pPr>
      <w:r w:rsidRPr="00436D91">
        <w:rPr>
          <w:color w:val="auto"/>
          <w:sz w:val="22"/>
          <w:szCs w:val="22"/>
        </w:rPr>
        <w:lastRenderedPageBreak/>
        <w:t>Приложение № 1</w:t>
      </w:r>
    </w:p>
    <w:p w:rsidR="005B0E8F" w:rsidRPr="0092573E" w:rsidRDefault="009A1D8A" w:rsidP="007E0E0B">
      <w:pPr>
        <w:ind w:left="5529"/>
        <w:jc w:val="both"/>
        <w:rPr>
          <w:color w:val="FF0000"/>
          <w:sz w:val="22"/>
          <w:szCs w:val="22"/>
        </w:rPr>
      </w:pPr>
      <w:r w:rsidRPr="00436D91">
        <w:rPr>
          <w:color w:val="auto"/>
          <w:sz w:val="22"/>
          <w:szCs w:val="22"/>
        </w:rPr>
        <w:t xml:space="preserve">к </w:t>
      </w:r>
      <w:r w:rsidR="005B0E8F" w:rsidRPr="00436D91">
        <w:rPr>
          <w:color w:val="auto"/>
          <w:sz w:val="22"/>
          <w:szCs w:val="22"/>
        </w:rPr>
        <w:t xml:space="preserve">прогнозу социально-экономического развития </w:t>
      </w:r>
      <w:proofErr w:type="spellStart"/>
      <w:r w:rsidR="005B0E8F" w:rsidRPr="00436D91">
        <w:rPr>
          <w:color w:val="auto"/>
          <w:sz w:val="22"/>
          <w:szCs w:val="22"/>
        </w:rPr>
        <w:t>Печенгского</w:t>
      </w:r>
      <w:proofErr w:type="spellEnd"/>
      <w:r w:rsidR="005B0E8F" w:rsidRPr="00436D91">
        <w:rPr>
          <w:color w:val="auto"/>
          <w:sz w:val="22"/>
          <w:szCs w:val="22"/>
        </w:rPr>
        <w:t xml:space="preserve"> муниципального округа на 202</w:t>
      </w:r>
      <w:r w:rsidR="000152A2">
        <w:rPr>
          <w:color w:val="auto"/>
          <w:sz w:val="22"/>
          <w:szCs w:val="22"/>
        </w:rPr>
        <w:t>7</w:t>
      </w:r>
      <w:r w:rsidR="005B0E8F" w:rsidRPr="00436D91">
        <w:rPr>
          <w:color w:val="auto"/>
          <w:sz w:val="22"/>
          <w:szCs w:val="22"/>
        </w:rPr>
        <w:t xml:space="preserve"> год и на плановый период 202</w:t>
      </w:r>
      <w:r w:rsidR="000152A2">
        <w:rPr>
          <w:color w:val="auto"/>
          <w:sz w:val="22"/>
          <w:szCs w:val="22"/>
        </w:rPr>
        <w:t>8</w:t>
      </w:r>
      <w:r w:rsidR="005B0E8F" w:rsidRPr="00436D91">
        <w:rPr>
          <w:color w:val="auto"/>
          <w:sz w:val="22"/>
          <w:szCs w:val="22"/>
        </w:rPr>
        <w:t xml:space="preserve"> и 202</w:t>
      </w:r>
      <w:r w:rsidR="000152A2">
        <w:rPr>
          <w:color w:val="auto"/>
          <w:sz w:val="22"/>
          <w:szCs w:val="22"/>
        </w:rPr>
        <w:t>9</w:t>
      </w:r>
      <w:r w:rsidR="005B0E8F" w:rsidRPr="00436D91">
        <w:rPr>
          <w:color w:val="auto"/>
          <w:sz w:val="22"/>
          <w:szCs w:val="22"/>
        </w:rPr>
        <w:t xml:space="preserve"> годов</w:t>
      </w:r>
    </w:p>
    <w:p w:rsidR="005B0E8F" w:rsidRPr="0092573E" w:rsidRDefault="005B0E8F" w:rsidP="005B0E8F">
      <w:pPr>
        <w:jc w:val="center"/>
        <w:rPr>
          <w:b/>
          <w:color w:val="FF0000"/>
          <w:sz w:val="26"/>
          <w:szCs w:val="26"/>
        </w:rPr>
      </w:pPr>
    </w:p>
    <w:p w:rsidR="005B0E8F" w:rsidRPr="0092573E" w:rsidRDefault="005B0E8F" w:rsidP="005B0E8F">
      <w:pPr>
        <w:jc w:val="center"/>
        <w:rPr>
          <w:b/>
          <w:color w:val="FF0000"/>
          <w:sz w:val="26"/>
          <w:szCs w:val="26"/>
        </w:rPr>
      </w:pPr>
    </w:p>
    <w:p w:rsidR="00C1382B" w:rsidRPr="00DB72DE" w:rsidRDefault="00C1382B" w:rsidP="00C1382B">
      <w:pPr>
        <w:jc w:val="center"/>
        <w:rPr>
          <w:b/>
          <w:color w:val="auto"/>
          <w:sz w:val="24"/>
          <w:szCs w:val="24"/>
        </w:rPr>
      </w:pPr>
      <w:bookmarkStart w:id="0" w:name="_Toc106522149"/>
      <w:bookmarkStart w:id="1" w:name="_Toc106522199"/>
      <w:bookmarkStart w:id="2" w:name="_Toc106522344"/>
      <w:bookmarkStart w:id="3" w:name="_Toc106522945"/>
      <w:bookmarkStart w:id="4" w:name="_Toc106526611"/>
      <w:r w:rsidRPr="00DB72DE">
        <w:rPr>
          <w:b/>
          <w:color w:val="auto"/>
          <w:sz w:val="24"/>
          <w:szCs w:val="24"/>
        </w:rPr>
        <w:t>ПРЕДВАРИТЕЛЬНЫЕ ИТОГИ</w:t>
      </w:r>
    </w:p>
    <w:p w:rsidR="00C1382B" w:rsidRPr="00C1382B" w:rsidRDefault="00C1382B" w:rsidP="00C1382B">
      <w:pPr>
        <w:jc w:val="center"/>
        <w:rPr>
          <w:color w:val="auto"/>
          <w:sz w:val="24"/>
          <w:szCs w:val="24"/>
        </w:rPr>
      </w:pPr>
      <w:r w:rsidRPr="00C1382B">
        <w:rPr>
          <w:color w:val="auto"/>
          <w:sz w:val="24"/>
          <w:szCs w:val="24"/>
        </w:rPr>
        <w:t xml:space="preserve">социального экономического развития </w:t>
      </w:r>
      <w:proofErr w:type="spellStart"/>
      <w:r w:rsidRPr="00C1382B">
        <w:rPr>
          <w:color w:val="auto"/>
          <w:sz w:val="24"/>
          <w:szCs w:val="24"/>
        </w:rPr>
        <w:t>Печенгского</w:t>
      </w:r>
      <w:proofErr w:type="spellEnd"/>
      <w:r w:rsidRPr="00C1382B">
        <w:rPr>
          <w:color w:val="auto"/>
          <w:sz w:val="24"/>
          <w:szCs w:val="24"/>
        </w:rPr>
        <w:t xml:space="preserve"> муниципального округа </w:t>
      </w:r>
    </w:p>
    <w:p w:rsidR="00C1382B" w:rsidRPr="00C1382B" w:rsidRDefault="00C1382B" w:rsidP="00C1382B">
      <w:pPr>
        <w:jc w:val="center"/>
        <w:rPr>
          <w:bCs/>
          <w:color w:val="auto"/>
          <w:sz w:val="24"/>
          <w:szCs w:val="24"/>
        </w:rPr>
      </w:pPr>
      <w:r w:rsidRPr="00C1382B">
        <w:rPr>
          <w:color w:val="auto"/>
          <w:sz w:val="24"/>
          <w:szCs w:val="24"/>
        </w:rPr>
        <w:t>в 1 полугодии 202</w:t>
      </w:r>
      <w:r w:rsidR="000152A2">
        <w:rPr>
          <w:color w:val="auto"/>
          <w:sz w:val="24"/>
          <w:szCs w:val="24"/>
        </w:rPr>
        <w:t>6</w:t>
      </w:r>
      <w:r w:rsidRPr="00C1382B">
        <w:rPr>
          <w:color w:val="auto"/>
          <w:sz w:val="24"/>
          <w:szCs w:val="24"/>
        </w:rPr>
        <w:t xml:space="preserve"> года и ожидаемые итоги социально-экономического развития  </w:t>
      </w:r>
      <w:proofErr w:type="spellStart"/>
      <w:r w:rsidRPr="00C1382B">
        <w:rPr>
          <w:color w:val="auto"/>
          <w:sz w:val="24"/>
          <w:szCs w:val="24"/>
        </w:rPr>
        <w:t>Печенгского</w:t>
      </w:r>
      <w:proofErr w:type="spellEnd"/>
      <w:r w:rsidRPr="00C1382B">
        <w:rPr>
          <w:color w:val="auto"/>
          <w:sz w:val="24"/>
          <w:szCs w:val="24"/>
        </w:rPr>
        <w:t xml:space="preserve"> муниципального округа за 202</w:t>
      </w:r>
      <w:r w:rsidR="000152A2">
        <w:rPr>
          <w:color w:val="auto"/>
          <w:sz w:val="24"/>
          <w:szCs w:val="24"/>
        </w:rPr>
        <w:t>6</w:t>
      </w:r>
      <w:r w:rsidRPr="00C1382B">
        <w:rPr>
          <w:color w:val="auto"/>
          <w:sz w:val="24"/>
          <w:szCs w:val="24"/>
        </w:rPr>
        <w:t xml:space="preserve"> год</w:t>
      </w:r>
    </w:p>
    <w:p w:rsidR="003166F5" w:rsidRPr="00265A6C" w:rsidRDefault="003166F5" w:rsidP="003166F5">
      <w:pPr>
        <w:ind w:firstLine="709"/>
        <w:jc w:val="both"/>
        <w:rPr>
          <w:color w:val="FF0000"/>
          <w:sz w:val="24"/>
          <w:szCs w:val="24"/>
          <w:highlight w:val="yellow"/>
        </w:rPr>
      </w:pPr>
    </w:p>
    <w:tbl>
      <w:tblPr>
        <w:tblW w:w="9361" w:type="dxa"/>
        <w:tblInd w:w="1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6"/>
        <w:gridCol w:w="1559"/>
        <w:gridCol w:w="1276"/>
        <w:gridCol w:w="1276"/>
        <w:gridCol w:w="1134"/>
      </w:tblGrid>
      <w:tr w:rsidR="003166F5" w:rsidRPr="00265A6C" w:rsidTr="003166F5">
        <w:trPr>
          <w:trHeight w:val="945"/>
          <w:tblHeader/>
        </w:trPr>
        <w:tc>
          <w:tcPr>
            <w:tcW w:w="4116" w:type="dxa"/>
            <w:shd w:val="clear" w:color="auto" w:fill="auto"/>
            <w:vAlign w:val="center"/>
          </w:tcPr>
          <w:p w:rsidR="003166F5" w:rsidRPr="00265A6C" w:rsidRDefault="003166F5" w:rsidP="003166F5">
            <w:pPr>
              <w:jc w:val="center"/>
              <w:rPr>
                <w:bCs/>
                <w:color w:val="auto"/>
                <w:sz w:val="22"/>
                <w:szCs w:val="22"/>
              </w:rPr>
            </w:pPr>
            <w:r w:rsidRPr="00265A6C">
              <w:rPr>
                <w:bCs/>
                <w:color w:val="auto"/>
                <w:sz w:val="22"/>
                <w:szCs w:val="22"/>
              </w:rPr>
              <w:t>Показатели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66F5" w:rsidRPr="00265A6C" w:rsidRDefault="003166F5" w:rsidP="003166F5">
            <w:pPr>
              <w:jc w:val="center"/>
              <w:rPr>
                <w:bCs/>
                <w:color w:val="auto"/>
                <w:sz w:val="22"/>
                <w:szCs w:val="22"/>
              </w:rPr>
            </w:pPr>
            <w:r w:rsidRPr="00265A6C">
              <w:rPr>
                <w:bCs/>
                <w:color w:val="auto"/>
                <w:sz w:val="22"/>
                <w:szCs w:val="22"/>
              </w:rPr>
              <w:t>Единица измерения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66F5" w:rsidRPr="00265A6C" w:rsidRDefault="003166F5" w:rsidP="000152A2">
            <w:pPr>
              <w:jc w:val="center"/>
              <w:rPr>
                <w:bCs/>
                <w:color w:val="auto"/>
                <w:sz w:val="22"/>
                <w:szCs w:val="22"/>
              </w:rPr>
            </w:pPr>
            <w:r w:rsidRPr="00265A6C">
              <w:rPr>
                <w:bCs/>
                <w:color w:val="auto"/>
                <w:sz w:val="22"/>
                <w:szCs w:val="22"/>
              </w:rPr>
              <w:t>1 полугодие 202</w:t>
            </w:r>
            <w:r w:rsidR="000152A2">
              <w:rPr>
                <w:bCs/>
                <w:color w:val="auto"/>
                <w:sz w:val="22"/>
                <w:szCs w:val="22"/>
              </w:rPr>
              <w:t>5</w:t>
            </w:r>
            <w:r w:rsidRPr="00265A6C">
              <w:rPr>
                <w:bCs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166F5" w:rsidRPr="00265A6C" w:rsidRDefault="003166F5" w:rsidP="000152A2">
            <w:pPr>
              <w:jc w:val="center"/>
              <w:rPr>
                <w:bCs/>
                <w:color w:val="auto"/>
                <w:sz w:val="22"/>
                <w:szCs w:val="22"/>
              </w:rPr>
            </w:pPr>
            <w:r w:rsidRPr="00265A6C">
              <w:rPr>
                <w:bCs/>
                <w:color w:val="auto"/>
                <w:sz w:val="22"/>
                <w:szCs w:val="22"/>
              </w:rPr>
              <w:t>1 полугодие 202</w:t>
            </w:r>
            <w:r w:rsidR="000152A2">
              <w:rPr>
                <w:bCs/>
                <w:color w:val="auto"/>
                <w:sz w:val="22"/>
                <w:szCs w:val="22"/>
              </w:rPr>
              <w:t>6</w:t>
            </w:r>
            <w:r w:rsidRPr="00265A6C">
              <w:rPr>
                <w:bCs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166F5" w:rsidRPr="00265A6C" w:rsidRDefault="003166F5" w:rsidP="003166F5">
            <w:pPr>
              <w:jc w:val="center"/>
              <w:rPr>
                <w:bCs/>
                <w:color w:val="auto"/>
                <w:sz w:val="22"/>
                <w:szCs w:val="22"/>
              </w:rPr>
            </w:pPr>
            <w:r w:rsidRPr="00265A6C">
              <w:rPr>
                <w:bCs/>
                <w:color w:val="auto"/>
                <w:sz w:val="22"/>
                <w:szCs w:val="22"/>
              </w:rPr>
              <w:t>202</w:t>
            </w:r>
            <w:r w:rsidR="000152A2">
              <w:rPr>
                <w:bCs/>
                <w:color w:val="auto"/>
                <w:sz w:val="22"/>
                <w:szCs w:val="22"/>
              </w:rPr>
              <w:t>6</w:t>
            </w:r>
            <w:r w:rsidRPr="00265A6C">
              <w:rPr>
                <w:bCs/>
                <w:color w:val="auto"/>
                <w:sz w:val="22"/>
                <w:szCs w:val="22"/>
              </w:rPr>
              <w:t xml:space="preserve"> год</w:t>
            </w:r>
          </w:p>
          <w:p w:rsidR="003166F5" w:rsidRPr="00265A6C" w:rsidRDefault="003166F5" w:rsidP="003166F5">
            <w:pPr>
              <w:jc w:val="center"/>
              <w:rPr>
                <w:bCs/>
                <w:color w:val="auto"/>
                <w:sz w:val="22"/>
                <w:szCs w:val="22"/>
              </w:rPr>
            </w:pPr>
            <w:r w:rsidRPr="00265A6C">
              <w:rPr>
                <w:bCs/>
                <w:color w:val="auto"/>
                <w:sz w:val="22"/>
                <w:szCs w:val="22"/>
              </w:rPr>
              <w:t>(оценка)</w:t>
            </w:r>
          </w:p>
        </w:tc>
      </w:tr>
      <w:tr w:rsidR="003166F5" w:rsidRPr="00265A6C" w:rsidTr="003166F5">
        <w:trPr>
          <w:trHeight w:val="315"/>
          <w:tblHeader/>
        </w:trPr>
        <w:tc>
          <w:tcPr>
            <w:tcW w:w="4116" w:type="dxa"/>
            <w:vAlign w:val="center"/>
          </w:tcPr>
          <w:p w:rsidR="003166F5" w:rsidRPr="00393C58" w:rsidRDefault="003166F5" w:rsidP="003166F5">
            <w:pPr>
              <w:jc w:val="center"/>
              <w:rPr>
                <w:color w:val="auto"/>
                <w:sz w:val="18"/>
                <w:szCs w:val="18"/>
              </w:rPr>
            </w:pPr>
            <w:r w:rsidRPr="00393C58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3166F5" w:rsidRPr="00393C58" w:rsidRDefault="003166F5" w:rsidP="003166F5">
            <w:pPr>
              <w:jc w:val="center"/>
              <w:rPr>
                <w:color w:val="auto"/>
                <w:sz w:val="18"/>
                <w:szCs w:val="18"/>
              </w:rPr>
            </w:pPr>
            <w:r w:rsidRPr="00393C58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3166F5" w:rsidRPr="00265A6C" w:rsidRDefault="003166F5" w:rsidP="003166F5">
            <w:pPr>
              <w:jc w:val="center"/>
              <w:rPr>
                <w:color w:val="auto"/>
                <w:sz w:val="18"/>
                <w:szCs w:val="18"/>
              </w:rPr>
            </w:pPr>
            <w:r w:rsidRPr="00265A6C"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:rsidR="003166F5" w:rsidRPr="00B7566E" w:rsidRDefault="003166F5" w:rsidP="003166F5">
            <w:pPr>
              <w:jc w:val="center"/>
              <w:rPr>
                <w:color w:val="auto"/>
                <w:sz w:val="18"/>
                <w:szCs w:val="18"/>
              </w:rPr>
            </w:pPr>
            <w:r w:rsidRPr="00B7566E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:rsidR="003166F5" w:rsidRPr="00B7566E" w:rsidRDefault="003166F5" w:rsidP="003166F5">
            <w:pPr>
              <w:jc w:val="center"/>
              <w:rPr>
                <w:color w:val="auto"/>
                <w:sz w:val="18"/>
                <w:szCs w:val="18"/>
              </w:rPr>
            </w:pPr>
            <w:r w:rsidRPr="00B7566E">
              <w:rPr>
                <w:color w:val="auto"/>
                <w:sz w:val="18"/>
                <w:szCs w:val="18"/>
              </w:rPr>
              <w:t>5</w:t>
            </w:r>
          </w:p>
        </w:tc>
      </w:tr>
      <w:tr w:rsidR="003166F5" w:rsidRPr="00265A6C" w:rsidTr="003166F5">
        <w:trPr>
          <w:trHeight w:val="275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6F5" w:rsidRPr="00265A6C" w:rsidRDefault="003166F5" w:rsidP="003166F5">
            <w:pPr>
              <w:rPr>
                <w:b/>
                <w:color w:val="FF0000"/>
                <w:sz w:val="22"/>
                <w:szCs w:val="22"/>
              </w:rPr>
            </w:pPr>
            <w:r w:rsidRPr="00394258">
              <w:rPr>
                <w:b/>
                <w:color w:val="auto"/>
                <w:sz w:val="22"/>
                <w:szCs w:val="22"/>
              </w:rPr>
              <w:t>2. Производство товаров и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6F5" w:rsidRPr="00265A6C" w:rsidRDefault="003166F5" w:rsidP="003166F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6F5" w:rsidRPr="00265A6C" w:rsidRDefault="003166F5" w:rsidP="003166F5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6F5" w:rsidRPr="00265A6C" w:rsidRDefault="003166F5" w:rsidP="003166F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6F5" w:rsidRPr="00265A6C" w:rsidRDefault="003166F5" w:rsidP="003166F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6C4DC3" w:rsidRPr="00E25C7D" w:rsidTr="006C4DC3">
        <w:trPr>
          <w:trHeight w:val="300"/>
        </w:trPr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E25C7D" w:rsidRDefault="006C4DC3" w:rsidP="006C4DC3">
            <w:pPr>
              <w:rPr>
                <w:color w:val="auto"/>
              </w:rPr>
            </w:pPr>
            <w:proofErr w:type="gramStart"/>
            <w:r w:rsidRPr="00E25C7D">
              <w:rPr>
                <w:color w:val="auto"/>
                <w:sz w:val="22"/>
                <w:szCs w:val="22"/>
              </w:rPr>
              <w:t xml:space="preserve">Объем отгруженных товаров собственного производства, выполненных работ и услуг собственными силами, по виду деятельности, относящимся к промышленному производству по крупным и средним предприятиям 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E25C7D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E25C7D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E25C7D" w:rsidRDefault="006C4DC3" w:rsidP="006C4DC3">
            <w:pPr>
              <w:jc w:val="center"/>
              <w:rPr>
                <w:color w:val="auto"/>
                <w:sz w:val="22"/>
                <w:szCs w:val="22"/>
                <w:vertAlign w:val="superscript"/>
              </w:rPr>
            </w:pPr>
          </w:p>
        </w:tc>
      </w:tr>
      <w:tr w:rsidR="006C4DC3" w:rsidRPr="00101BDE" w:rsidTr="006C4DC3">
        <w:trPr>
          <w:trHeight w:val="919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405F9" w:rsidRDefault="006C4DC3" w:rsidP="006C4DC3">
            <w:pPr>
              <w:rPr>
                <w:color w:val="auto"/>
                <w:sz w:val="22"/>
                <w:szCs w:val="22"/>
              </w:rPr>
            </w:pPr>
            <w:r w:rsidRPr="001405F9">
              <w:rPr>
                <w:color w:val="auto"/>
                <w:sz w:val="22"/>
                <w:szCs w:val="22"/>
              </w:rPr>
              <w:t>Раздел</w:t>
            </w:r>
            <w:proofErr w:type="gramStart"/>
            <w:r w:rsidRPr="001405F9">
              <w:rPr>
                <w:color w:val="auto"/>
                <w:sz w:val="22"/>
                <w:szCs w:val="22"/>
              </w:rPr>
              <w:t xml:space="preserve"> В</w:t>
            </w:r>
            <w:proofErr w:type="gramEnd"/>
            <w:r w:rsidRPr="001405F9">
              <w:rPr>
                <w:color w:val="auto"/>
                <w:sz w:val="22"/>
                <w:szCs w:val="22"/>
              </w:rPr>
              <w:t>: добыча полезных ископаемых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405F9" w:rsidRDefault="006C4DC3" w:rsidP="006C4DC3">
            <w:pPr>
              <w:ind w:left="-18"/>
              <w:jc w:val="center"/>
              <w:rPr>
                <w:color w:val="auto"/>
              </w:rPr>
            </w:pPr>
            <w:r w:rsidRPr="001405F9">
              <w:rPr>
                <w:color w:val="auto"/>
              </w:rPr>
              <w:t>млн. руб.</w:t>
            </w:r>
          </w:p>
          <w:p w:rsidR="006C4DC3" w:rsidRPr="001405F9" w:rsidRDefault="006C4DC3" w:rsidP="006C4DC3">
            <w:pPr>
              <w:ind w:left="-18"/>
              <w:jc w:val="center"/>
              <w:rPr>
                <w:color w:val="auto"/>
              </w:rPr>
            </w:pPr>
            <w:r w:rsidRPr="001405F9">
              <w:rPr>
                <w:color w:val="auto"/>
              </w:rPr>
              <w:t xml:space="preserve">в ценах </w:t>
            </w:r>
            <w:proofErr w:type="spellStart"/>
            <w:proofErr w:type="gramStart"/>
            <w:r w:rsidRPr="001405F9">
              <w:rPr>
                <w:color w:val="auto"/>
              </w:rPr>
              <w:t>соответст-вующих</w:t>
            </w:r>
            <w:proofErr w:type="spellEnd"/>
            <w:proofErr w:type="gramEnd"/>
            <w:r w:rsidRPr="001405F9">
              <w:rPr>
                <w:color w:val="auto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405F9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1405F9">
              <w:rPr>
                <w:color w:val="auto"/>
                <w:sz w:val="22"/>
                <w:szCs w:val="22"/>
              </w:rPr>
              <w:t>-</w:t>
            </w:r>
            <w:r w:rsidRPr="001405F9">
              <w:rPr>
                <w:color w:val="auto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405F9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1405F9">
              <w:rPr>
                <w:color w:val="auto"/>
                <w:sz w:val="22"/>
                <w:szCs w:val="22"/>
              </w:rPr>
              <w:t>-</w:t>
            </w:r>
            <w:r w:rsidRPr="001405F9">
              <w:rPr>
                <w:color w:val="auto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</w:rPr>
            </w:pPr>
            <w:r w:rsidRPr="001405F9">
              <w:rPr>
                <w:color w:val="auto"/>
                <w:sz w:val="22"/>
                <w:szCs w:val="22"/>
              </w:rPr>
              <w:t>25 190,8</w:t>
            </w:r>
            <w:r w:rsidRPr="001405F9">
              <w:rPr>
                <w:color w:val="auto"/>
                <w:sz w:val="22"/>
                <w:szCs w:val="22"/>
                <w:vertAlign w:val="superscript"/>
              </w:rPr>
              <w:t>2</w:t>
            </w:r>
          </w:p>
        </w:tc>
      </w:tr>
      <w:tr w:rsidR="006C4DC3" w:rsidRPr="00101BDE" w:rsidTr="006C4DC3">
        <w:trPr>
          <w:trHeight w:val="722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405F9" w:rsidRDefault="006C4DC3" w:rsidP="006C4DC3">
            <w:pPr>
              <w:rPr>
                <w:color w:val="auto"/>
                <w:sz w:val="22"/>
                <w:szCs w:val="22"/>
              </w:rPr>
            </w:pPr>
            <w:r w:rsidRPr="001405F9">
              <w:rPr>
                <w:color w:val="auto"/>
                <w:sz w:val="22"/>
                <w:szCs w:val="22"/>
              </w:rPr>
              <w:t>Темп роста – раздел</w:t>
            </w:r>
            <w:proofErr w:type="gramStart"/>
            <w:r w:rsidRPr="001405F9">
              <w:rPr>
                <w:color w:val="auto"/>
                <w:sz w:val="22"/>
                <w:szCs w:val="22"/>
              </w:rPr>
              <w:t xml:space="preserve"> В</w:t>
            </w:r>
            <w:proofErr w:type="gramEnd"/>
            <w:r w:rsidRPr="001405F9">
              <w:rPr>
                <w:color w:val="auto"/>
                <w:sz w:val="22"/>
                <w:szCs w:val="22"/>
              </w:rPr>
              <w:t>: добыча полезных ископаемых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405F9" w:rsidRDefault="006C4DC3" w:rsidP="006C4DC3">
            <w:pPr>
              <w:ind w:left="-18"/>
              <w:jc w:val="center"/>
              <w:rPr>
                <w:color w:val="auto"/>
              </w:rPr>
            </w:pPr>
            <w:proofErr w:type="gramStart"/>
            <w:r w:rsidRPr="001405F9">
              <w:rPr>
                <w:color w:val="auto"/>
              </w:rPr>
              <w:t>в</w:t>
            </w:r>
            <w:proofErr w:type="gramEnd"/>
            <w:r w:rsidRPr="001405F9">
              <w:rPr>
                <w:color w:val="auto"/>
              </w:rPr>
              <w:t xml:space="preserve"> % </w:t>
            </w:r>
            <w:proofErr w:type="gramStart"/>
            <w:r w:rsidRPr="001405F9">
              <w:rPr>
                <w:color w:val="auto"/>
              </w:rPr>
              <w:t>к</w:t>
            </w:r>
            <w:proofErr w:type="gramEnd"/>
            <w:r w:rsidRPr="001405F9">
              <w:rPr>
                <w:color w:val="auto"/>
              </w:rPr>
              <w:t xml:space="preserve"> предыдущему году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405F9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1405F9">
              <w:rPr>
                <w:color w:val="auto"/>
                <w:sz w:val="22"/>
                <w:szCs w:val="22"/>
              </w:rPr>
              <w:t>99,1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405F9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1405F9">
              <w:rPr>
                <w:color w:val="auto"/>
                <w:sz w:val="22"/>
                <w:szCs w:val="22"/>
              </w:rPr>
              <w:t>110,9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  <w:vertAlign w:val="superscript"/>
              </w:rPr>
            </w:pPr>
            <w:r w:rsidRPr="001405F9">
              <w:rPr>
                <w:color w:val="auto"/>
                <w:sz w:val="22"/>
                <w:szCs w:val="22"/>
              </w:rPr>
              <w:t>100,9</w:t>
            </w:r>
            <w:r w:rsidRPr="001405F9">
              <w:rPr>
                <w:color w:val="auto"/>
                <w:sz w:val="22"/>
                <w:szCs w:val="22"/>
                <w:vertAlign w:val="superscript"/>
              </w:rPr>
              <w:t>2</w:t>
            </w:r>
          </w:p>
        </w:tc>
      </w:tr>
      <w:tr w:rsidR="006C4DC3" w:rsidRPr="001405F9" w:rsidTr="006C4DC3">
        <w:trPr>
          <w:trHeight w:val="919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405F9" w:rsidRDefault="006C4DC3" w:rsidP="006C4DC3">
            <w:pPr>
              <w:rPr>
                <w:color w:val="auto"/>
                <w:sz w:val="22"/>
                <w:szCs w:val="22"/>
              </w:rPr>
            </w:pPr>
            <w:r w:rsidRPr="001405F9">
              <w:rPr>
                <w:color w:val="auto"/>
                <w:sz w:val="22"/>
                <w:szCs w:val="22"/>
              </w:rPr>
              <w:t>Раздел C: обрабатывающие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405F9" w:rsidRDefault="006C4DC3" w:rsidP="006C4DC3">
            <w:pPr>
              <w:ind w:left="-18"/>
              <w:jc w:val="center"/>
              <w:rPr>
                <w:color w:val="auto"/>
              </w:rPr>
            </w:pPr>
            <w:r w:rsidRPr="001405F9">
              <w:rPr>
                <w:color w:val="auto"/>
              </w:rPr>
              <w:t>млн. руб.</w:t>
            </w:r>
          </w:p>
          <w:p w:rsidR="006C4DC3" w:rsidRPr="001405F9" w:rsidRDefault="006C4DC3" w:rsidP="006C4DC3">
            <w:pPr>
              <w:ind w:left="-18"/>
              <w:jc w:val="center"/>
              <w:rPr>
                <w:color w:val="auto"/>
              </w:rPr>
            </w:pPr>
            <w:r w:rsidRPr="001405F9">
              <w:rPr>
                <w:color w:val="auto"/>
              </w:rPr>
              <w:t xml:space="preserve">в ценах </w:t>
            </w:r>
            <w:proofErr w:type="spellStart"/>
            <w:proofErr w:type="gramStart"/>
            <w:r w:rsidRPr="001405F9">
              <w:rPr>
                <w:color w:val="auto"/>
              </w:rPr>
              <w:t>соответст-вующих</w:t>
            </w:r>
            <w:proofErr w:type="spellEnd"/>
            <w:proofErr w:type="gramEnd"/>
            <w:r w:rsidRPr="001405F9">
              <w:rPr>
                <w:color w:val="auto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405F9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1405F9">
              <w:rPr>
                <w:color w:val="auto"/>
                <w:sz w:val="22"/>
                <w:szCs w:val="22"/>
              </w:rPr>
              <w:t>-</w:t>
            </w:r>
            <w:r w:rsidRPr="001405F9">
              <w:rPr>
                <w:color w:val="auto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405F9" w:rsidRDefault="006C4DC3" w:rsidP="006C4DC3">
            <w:pPr>
              <w:jc w:val="center"/>
              <w:rPr>
                <w:color w:val="auto"/>
                <w:sz w:val="22"/>
                <w:szCs w:val="22"/>
                <w:vertAlign w:val="superscript"/>
              </w:rPr>
            </w:pPr>
            <w:r w:rsidRPr="001405F9">
              <w:rPr>
                <w:color w:val="auto"/>
                <w:sz w:val="22"/>
                <w:szCs w:val="22"/>
              </w:rPr>
              <w:t>-</w:t>
            </w:r>
            <w:r w:rsidRPr="001405F9">
              <w:rPr>
                <w:color w:val="auto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405F9" w:rsidRDefault="006C4DC3" w:rsidP="006C4DC3">
            <w:pPr>
              <w:jc w:val="center"/>
              <w:rPr>
                <w:color w:val="auto"/>
                <w:sz w:val="22"/>
                <w:szCs w:val="22"/>
                <w:vertAlign w:val="superscript"/>
              </w:rPr>
            </w:pPr>
            <w:r w:rsidRPr="001405F9">
              <w:rPr>
                <w:color w:val="auto"/>
                <w:sz w:val="22"/>
                <w:szCs w:val="22"/>
              </w:rPr>
              <w:t>1 795,0</w:t>
            </w:r>
            <w:r w:rsidRPr="001405F9">
              <w:rPr>
                <w:color w:val="auto"/>
                <w:sz w:val="22"/>
                <w:szCs w:val="22"/>
                <w:vertAlign w:val="superscript"/>
              </w:rPr>
              <w:t>2</w:t>
            </w:r>
          </w:p>
        </w:tc>
      </w:tr>
      <w:tr w:rsidR="006C4DC3" w:rsidRPr="001405F9" w:rsidTr="006C4DC3">
        <w:trPr>
          <w:trHeight w:val="3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405F9" w:rsidRDefault="006C4DC3" w:rsidP="006C4DC3">
            <w:pPr>
              <w:rPr>
                <w:color w:val="auto"/>
                <w:sz w:val="22"/>
                <w:szCs w:val="22"/>
              </w:rPr>
            </w:pPr>
            <w:r w:rsidRPr="001405F9">
              <w:rPr>
                <w:color w:val="auto"/>
                <w:sz w:val="22"/>
                <w:szCs w:val="22"/>
              </w:rPr>
              <w:t>Темп роста – раздел C: обрабатывающие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405F9" w:rsidRDefault="006C4DC3" w:rsidP="006C4DC3">
            <w:pPr>
              <w:ind w:left="-18"/>
              <w:jc w:val="center"/>
              <w:rPr>
                <w:color w:val="auto"/>
              </w:rPr>
            </w:pPr>
            <w:proofErr w:type="gramStart"/>
            <w:r w:rsidRPr="001405F9">
              <w:rPr>
                <w:color w:val="auto"/>
              </w:rPr>
              <w:t>в</w:t>
            </w:r>
            <w:proofErr w:type="gramEnd"/>
            <w:r w:rsidRPr="001405F9">
              <w:rPr>
                <w:color w:val="auto"/>
              </w:rPr>
              <w:t xml:space="preserve"> % </w:t>
            </w:r>
            <w:proofErr w:type="gramStart"/>
            <w:r w:rsidRPr="001405F9">
              <w:rPr>
                <w:color w:val="auto"/>
              </w:rPr>
              <w:t>к</w:t>
            </w:r>
            <w:proofErr w:type="gramEnd"/>
            <w:r w:rsidRPr="001405F9">
              <w:rPr>
                <w:color w:val="auto"/>
              </w:rPr>
              <w:t xml:space="preserve"> предыдущему году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</w:rPr>
            </w:pPr>
            <w:r w:rsidRPr="001405F9">
              <w:rPr>
                <w:color w:val="auto"/>
                <w:sz w:val="22"/>
                <w:szCs w:val="22"/>
              </w:rPr>
              <w:t>62,7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  <w:vertAlign w:val="superscript"/>
              </w:rPr>
            </w:pPr>
            <w:r w:rsidRPr="001405F9">
              <w:rPr>
                <w:color w:val="auto"/>
                <w:sz w:val="22"/>
                <w:szCs w:val="22"/>
              </w:rPr>
              <w:t>116,7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405F9" w:rsidRDefault="006C4DC3" w:rsidP="006C4DC3">
            <w:pPr>
              <w:jc w:val="center"/>
              <w:rPr>
                <w:color w:val="auto"/>
                <w:sz w:val="22"/>
                <w:szCs w:val="22"/>
                <w:vertAlign w:val="superscript"/>
              </w:rPr>
            </w:pPr>
            <w:r w:rsidRPr="001405F9">
              <w:rPr>
                <w:color w:val="auto"/>
                <w:sz w:val="22"/>
                <w:szCs w:val="22"/>
              </w:rPr>
              <w:t>115,3</w:t>
            </w:r>
            <w:r w:rsidRPr="001405F9">
              <w:rPr>
                <w:color w:val="auto"/>
                <w:sz w:val="22"/>
                <w:szCs w:val="22"/>
                <w:vertAlign w:val="superscript"/>
              </w:rPr>
              <w:t>2</w:t>
            </w:r>
          </w:p>
        </w:tc>
      </w:tr>
      <w:tr w:rsidR="006C4DC3" w:rsidRPr="00D862CF" w:rsidTr="006C4DC3">
        <w:trPr>
          <w:trHeight w:val="3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862CF" w:rsidRDefault="006C4DC3" w:rsidP="006C4DC3">
            <w:pPr>
              <w:rPr>
                <w:color w:val="auto"/>
                <w:sz w:val="22"/>
                <w:szCs w:val="22"/>
              </w:rPr>
            </w:pPr>
            <w:r w:rsidRPr="00D862CF">
              <w:rPr>
                <w:color w:val="auto"/>
                <w:sz w:val="22"/>
                <w:szCs w:val="22"/>
              </w:rPr>
              <w:t>Раздел D: 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862CF" w:rsidRDefault="006C4DC3" w:rsidP="006C4DC3">
            <w:pPr>
              <w:ind w:left="-18"/>
              <w:jc w:val="center"/>
              <w:rPr>
                <w:color w:val="auto"/>
              </w:rPr>
            </w:pPr>
            <w:r w:rsidRPr="00D862CF">
              <w:rPr>
                <w:color w:val="auto"/>
              </w:rPr>
              <w:t>млн. руб.</w:t>
            </w:r>
          </w:p>
          <w:p w:rsidR="006C4DC3" w:rsidRPr="00D862CF" w:rsidRDefault="006C4DC3" w:rsidP="006C4DC3">
            <w:pPr>
              <w:ind w:left="-18"/>
              <w:jc w:val="center"/>
              <w:rPr>
                <w:color w:val="auto"/>
              </w:rPr>
            </w:pPr>
            <w:r w:rsidRPr="00D862CF">
              <w:rPr>
                <w:color w:val="auto"/>
              </w:rPr>
              <w:t xml:space="preserve">в ценах </w:t>
            </w:r>
            <w:proofErr w:type="spellStart"/>
            <w:proofErr w:type="gramStart"/>
            <w:r w:rsidRPr="00D862CF">
              <w:rPr>
                <w:color w:val="auto"/>
              </w:rPr>
              <w:t>соответст-вующих</w:t>
            </w:r>
            <w:proofErr w:type="spellEnd"/>
            <w:proofErr w:type="gramEnd"/>
            <w:r w:rsidRPr="00D862CF">
              <w:rPr>
                <w:color w:val="auto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862CF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D862CF">
              <w:rPr>
                <w:color w:val="auto"/>
                <w:sz w:val="22"/>
                <w:szCs w:val="22"/>
              </w:rPr>
              <w:t>1 669,5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862CF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D862CF">
              <w:rPr>
                <w:color w:val="auto"/>
                <w:sz w:val="22"/>
                <w:szCs w:val="22"/>
              </w:rPr>
              <w:t>1 896,0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862CF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D862CF">
              <w:rPr>
                <w:color w:val="auto"/>
                <w:sz w:val="22"/>
                <w:szCs w:val="22"/>
              </w:rPr>
              <w:t>3 846,8</w:t>
            </w:r>
          </w:p>
        </w:tc>
      </w:tr>
      <w:tr w:rsidR="006C4DC3" w:rsidRPr="00D862CF" w:rsidTr="006C4DC3">
        <w:trPr>
          <w:trHeight w:val="3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862CF" w:rsidRDefault="006C4DC3" w:rsidP="006C4DC3">
            <w:pPr>
              <w:rPr>
                <w:color w:val="auto"/>
                <w:sz w:val="22"/>
                <w:szCs w:val="22"/>
              </w:rPr>
            </w:pPr>
            <w:r w:rsidRPr="00D862CF">
              <w:rPr>
                <w:color w:val="auto"/>
                <w:sz w:val="22"/>
                <w:szCs w:val="22"/>
              </w:rPr>
              <w:t xml:space="preserve">Темп роста - раздел D: обеспечение электрической энергией, газом и паром; кондиционирование воздуха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862CF" w:rsidRDefault="006C4DC3" w:rsidP="006C4DC3">
            <w:pPr>
              <w:ind w:left="-18"/>
              <w:jc w:val="center"/>
              <w:rPr>
                <w:color w:val="auto"/>
              </w:rPr>
            </w:pPr>
            <w:proofErr w:type="gramStart"/>
            <w:r w:rsidRPr="00D862CF">
              <w:rPr>
                <w:color w:val="auto"/>
              </w:rPr>
              <w:t>в</w:t>
            </w:r>
            <w:proofErr w:type="gramEnd"/>
            <w:r w:rsidRPr="00D862CF">
              <w:rPr>
                <w:color w:val="auto"/>
              </w:rPr>
              <w:t xml:space="preserve"> % </w:t>
            </w:r>
            <w:proofErr w:type="gramStart"/>
            <w:r w:rsidRPr="00D862CF">
              <w:rPr>
                <w:color w:val="auto"/>
              </w:rPr>
              <w:t>к</w:t>
            </w:r>
            <w:proofErr w:type="gramEnd"/>
            <w:r w:rsidRPr="00D862CF">
              <w:rPr>
                <w:color w:val="auto"/>
              </w:rPr>
              <w:t xml:space="preserve"> предыдущему году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</w:rPr>
            </w:pPr>
            <w:r w:rsidRPr="00D862CF">
              <w:rPr>
                <w:color w:val="auto"/>
                <w:sz w:val="22"/>
                <w:szCs w:val="22"/>
              </w:rPr>
              <w:t>120,2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</w:rPr>
            </w:pPr>
            <w:r w:rsidRPr="00D862CF">
              <w:rPr>
                <w:color w:val="auto"/>
                <w:sz w:val="22"/>
                <w:szCs w:val="22"/>
              </w:rPr>
              <w:t>113,6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862CF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D862CF">
              <w:rPr>
                <w:color w:val="auto"/>
                <w:sz w:val="22"/>
                <w:szCs w:val="22"/>
              </w:rPr>
              <w:t>111,9</w:t>
            </w:r>
          </w:p>
        </w:tc>
      </w:tr>
      <w:tr w:rsidR="006C4DC3" w:rsidRPr="00D862CF" w:rsidTr="006C4DC3">
        <w:trPr>
          <w:trHeight w:val="3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862CF" w:rsidRDefault="006C4DC3" w:rsidP="006C4DC3">
            <w:pPr>
              <w:rPr>
                <w:color w:val="auto"/>
                <w:sz w:val="22"/>
                <w:szCs w:val="22"/>
              </w:rPr>
            </w:pPr>
            <w:r w:rsidRPr="00D862CF">
              <w:rPr>
                <w:rFonts w:eastAsia="Arial Unicode MS"/>
                <w:color w:val="auto"/>
                <w:sz w:val="22"/>
                <w:szCs w:val="22"/>
              </w:rPr>
              <w:t>Раздел E: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862CF" w:rsidRDefault="006C4DC3" w:rsidP="006C4DC3">
            <w:pPr>
              <w:ind w:left="-18"/>
              <w:jc w:val="center"/>
              <w:rPr>
                <w:color w:val="auto"/>
              </w:rPr>
            </w:pPr>
            <w:r w:rsidRPr="00D862CF">
              <w:rPr>
                <w:color w:val="auto"/>
              </w:rPr>
              <w:t>млн. руб.</w:t>
            </w:r>
          </w:p>
          <w:p w:rsidR="006C4DC3" w:rsidRPr="00D862CF" w:rsidRDefault="006C4DC3" w:rsidP="006C4DC3">
            <w:pPr>
              <w:ind w:left="-18"/>
              <w:jc w:val="center"/>
              <w:rPr>
                <w:color w:val="auto"/>
              </w:rPr>
            </w:pPr>
            <w:r w:rsidRPr="00D862CF">
              <w:rPr>
                <w:color w:val="auto"/>
              </w:rPr>
              <w:t xml:space="preserve">в ценах </w:t>
            </w:r>
            <w:proofErr w:type="spellStart"/>
            <w:proofErr w:type="gramStart"/>
            <w:r w:rsidRPr="00D862CF">
              <w:rPr>
                <w:color w:val="auto"/>
              </w:rPr>
              <w:t>соответст-вующих</w:t>
            </w:r>
            <w:proofErr w:type="spellEnd"/>
            <w:proofErr w:type="gramEnd"/>
            <w:r w:rsidRPr="00D862CF">
              <w:rPr>
                <w:color w:val="auto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862CF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D862CF">
              <w:rPr>
                <w:color w:val="auto"/>
                <w:sz w:val="22"/>
                <w:szCs w:val="22"/>
              </w:rPr>
              <w:t>132,7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</w:rPr>
            </w:pPr>
            <w:r w:rsidRPr="001405F9">
              <w:rPr>
                <w:color w:val="auto"/>
                <w:sz w:val="22"/>
                <w:szCs w:val="22"/>
              </w:rPr>
              <w:t>-</w:t>
            </w:r>
            <w:r w:rsidRPr="001405F9">
              <w:rPr>
                <w:color w:val="auto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862CF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D862CF">
              <w:rPr>
                <w:color w:val="auto"/>
                <w:sz w:val="22"/>
                <w:szCs w:val="22"/>
              </w:rPr>
              <w:t>234,1</w:t>
            </w:r>
          </w:p>
        </w:tc>
      </w:tr>
      <w:tr w:rsidR="006C4DC3" w:rsidRPr="00D862CF" w:rsidTr="006C4DC3">
        <w:trPr>
          <w:trHeight w:val="3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862CF" w:rsidRDefault="006C4DC3" w:rsidP="006C4DC3">
            <w:pPr>
              <w:rPr>
                <w:color w:val="auto"/>
                <w:sz w:val="22"/>
                <w:szCs w:val="22"/>
              </w:rPr>
            </w:pPr>
            <w:r w:rsidRPr="00D862CF">
              <w:rPr>
                <w:color w:val="auto"/>
                <w:sz w:val="22"/>
                <w:szCs w:val="22"/>
              </w:rPr>
              <w:t>Темп роста – раздел E: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862CF" w:rsidRDefault="006C4DC3" w:rsidP="006C4DC3">
            <w:pPr>
              <w:ind w:left="-18"/>
              <w:jc w:val="center"/>
              <w:rPr>
                <w:color w:val="auto"/>
              </w:rPr>
            </w:pPr>
            <w:proofErr w:type="gramStart"/>
            <w:r w:rsidRPr="00D862CF">
              <w:rPr>
                <w:color w:val="auto"/>
              </w:rPr>
              <w:t>в</w:t>
            </w:r>
            <w:proofErr w:type="gramEnd"/>
            <w:r w:rsidRPr="00D862CF">
              <w:rPr>
                <w:color w:val="auto"/>
              </w:rPr>
              <w:t xml:space="preserve"> % </w:t>
            </w:r>
            <w:proofErr w:type="gramStart"/>
            <w:r w:rsidRPr="00D862CF">
              <w:rPr>
                <w:color w:val="auto"/>
              </w:rPr>
              <w:t>к</w:t>
            </w:r>
            <w:proofErr w:type="gramEnd"/>
            <w:r w:rsidRPr="00D862CF">
              <w:rPr>
                <w:color w:val="auto"/>
              </w:rPr>
              <w:t xml:space="preserve"> предыдущему году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862CF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D862CF">
              <w:rPr>
                <w:color w:val="auto"/>
                <w:sz w:val="22"/>
                <w:szCs w:val="22"/>
              </w:rPr>
              <w:t>86,6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</w:rPr>
            </w:pPr>
            <w:r w:rsidRPr="001405F9">
              <w:rPr>
                <w:color w:val="auto"/>
                <w:sz w:val="22"/>
                <w:szCs w:val="22"/>
              </w:rPr>
              <w:t>-</w:t>
            </w:r>
            <w:r w:rsidRPr="001405F9">
              <w:rPr>
                <w:color w:val="auto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862CF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D862CF">
              <w:rPr>
                <w:color w:val="auto"/>
                <w:sz w:val="22"/>
                <w:szCs w:val="22"/>
              </w:rPr>
              <w:t>78,6</w:t>
            </w:r>
          </w:p>
        </w:tc>
      </w:tr>
      <w:tr w:rsidR="006C4DC3" w:rsidRPr="00FC6517" w:rsidTr="006C4DC3">
        <w:trPr>
          <w:trHeight w:val="3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FC6517" w:rsidRDefault="006C4DC3" w:rsidP="006C4DC3">
            <w:pPr>
              <w:rPr>
                <w:b/>
                <w:bCs/>
                <w:color w:val="auto"/>
                <w:sz w:val="22"/>
                <w:szCs w:val="22"/>
              </w:rPr>
            </w:pPr>
            <w:r w:rsidRPr="00FC6517">
              <w:rPr>
                <w:b/>
                <w:color w:val="auto"/>
                <w:sz w:val="22"/>
                <w:szCs w:val="22"/>
              </w:rPr>
              <w:t>3. Рынок товаров и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FC6517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FC6517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FC6517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FC6517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6C4DC3" w:rsidRPr="00101BDE" w:rsidTr="006C4DC3">
        <w:trPr>
          <w:trHeight w:val="3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E797D" w:rsidRDefault="006C4DC3" w:rsidP="006C4DC3">
            <w:pPr>
              <w:rPr>
                <w:color w:val="auto"/>
                <w:sz w:val="22"/>
                <w:szCs w:val="22"/>
              </w:rPr>
            </w:pPr>
            <w:r w:rsidRPr="00DE797D">
              <w:rPr>
                <w:color w:val="auto"/>
                <w:sz w:val="22"/>
                <w:szCs w:val="22"/>
              </w:rPr>
              <w:t xml:space="preserve">Оборот розничной торговли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E797D" w:rsidRDefault="006C4DC3" w:rsidP="006C4DC3">
            <w:pPr>
              <w:jc w:val="center"/>
              <w:rPr>
                <w:color w:val="auto"/>
              </w:rPr>
            </w:pPr>
            <w:r w:rsidRPr="00DE797D">
              <w:rPr>
                <w:color w:val="auto"/>
              </w:rPr>
              <w:t>млн. руб.</w:t>
            </w:r>
          </w:p>
          <w:p w:rsidR="006C4DC3" w:rsidRPr="00DE797D" w:rsidRDefault="006C4DC3" w:rsidP="006C4DC3">
            <w:pPr>
              <w:jc w:val="center"/>
              <w:rPr>
                <w:color w:val="auto"/>
              </w:rPr>
            </w:pPr>
            <w:r w:rsidRPr="00DE797D">
              <w:rPr>
                <w:color w:val="auto"/>
              </w:rPr>
              <w:t xml:space="preserve">в ценах </w:t>
            </w:r>
            <w:proofErr w:type="spellStart"/>
            <w:proofErr w:type="gramStart"/>
            <w:r w:rsidRPr="00DE797D">
              <w:rPr>
                <w:color w:val="auto"/>
              </w:rPr>
              <w:t>соответст-вующих</w:t>
            </w:r>
            <w:proofErr w:type="spellEnd"/>
            <w:proofErr w:type="gramEnd"/>
            <w:r w:rsidRPr="00DE797D">
              <w:rPr>
                <w:color w:val="auto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</w:rPr>
            </w:pPr>
            <w:r w:rsidRPr="00D3431E">
              <w:rPr>
                <w:color w:val="auto"/>
                <w:sz w:val="22"/>
                <w:szCs w:val="22"/>
              </w:rPr>
              <w:t>2 </w:t>
            </w:r>
            <w:r w:rsidRPr="00D3431E">
              <w:rPr>
                <w:color w:val="auto"/>
                <w:sz w:val="22"/>
                <w:szCs w:val="22"/>
                <w:lang w:val="en-US"/>
              </w:rPr>
              <w:t>989</w:t>
            </w:r>
            <w:r w:rsidRPr="00D3431E">
              <w:rPr>
                <w:color w:val="auto"/>
                <w:sz w:val="22"/>
                <w:szCs w:val="22"/>
              </w:rPr>
              <w:t>,</w:t>
            </w:r>
            <w:r w:rsidRPr="00D3431E">
              <w:rPr>
                <w:color w:val="auto"/>
                <w:sz w:val="22"/>
                <w:szCs w:val="22"/>
                <w:lang w:val="en-US"/>
              </w:rPr>
              <w:t>3</w:t>
            </w:r>
            <w:r w:rsidRPr="00D3431E">
              <w:rPr>
                <w:color w:val="aut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</w:rPr>
            </w:pPr>
            <w:r w:rsidRPr="00D3431E">
              <w:rPr>
                <w:color w:val="auto"/>
                <w:sz w:val="22"/>
                <w:szCs w:val="22"/>
              </w:rPr>
              <w:t>3 584,6</w:t>
            </w:r>
            <w:r w:rsidRPr="00D3431E">
              <w:rPr>
                <w:color w:val="aut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ind w:left="-98" w:right="-113"/>
              <w:jc w:val="center"/>
              <w:rPr>
                <w:color w:val="FF0000"/>
                <w:sz w:val="22"/>
                <w:szCs w:val="22"/>
              </w:rPr>
            </w:pPr>
            <w:r w:rsidRPr="00DE797D">
              <w:rPr>
                <w:color w:val="auto"/>
                <w:sz w:val="22"/>
                <w:szCs w:val="22"/>
                <w:lang w:val="en-US"/>
              </w:rPr>
              <w:t>7 430</w:t>
            </w:r>
            <w:r w:rsidRPr="00DE797D">
              <w:rPr>
                <w:color w:val="auto"/>
                <w:sz w:val="22"/>
                <w:szCs w:val="22"/>
              </w:rPr>
              <w:t>,</w:t>
            </w:r>
            <w:r w:rsidRPr="00DE797D">
              <w:rPr>
                <w:color w:val="auto"/>
                <w:sz w:val="22"/>
                <w:szCs w:val="22"/>
                <w:lang w:val="en-US"/>
              </w:rPr>
              <w:t>6</w:t>
            </w:r>
            <w:r w:rsidRPr="00DE797D">
              <w:rPr>
                <w:color w:val="auto"/>
                <w:sz w:val="22"/>
                <w:szCs w:val="22"/>
                <w:vertAlign w:val="superscript"/>
              </w:rPr>
              <w:t>4</w:t>
            </w:r>
          </w:p>
        </w:tc>
      </w:tr>
      <w:tr w:rsidR="006C4DC3" w:rsidRPr="0023490B" w:rsidTr="006C4DC3">
        <w:trPr>
          <w:trHeight w:val="3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3431E" w:rsidRDefault="006C4DC3" w:rsidP="006C4DC3">
            <w:pPr>
              <w:rPr>
                <w:color w:val="auto"/>
                <w:sz w:val="22"/>
                <w:szCs w:val="22"/>
              </w:rPr>
            </w:pPr>
            <w:r w:rsidRPr="00D3431E">
              <w:rPr>
                <w:color w:val="auto"/>
                <w:sz w:val="22"/>
                <w:szCs w:val="22"/>
              </w:rPr>
              <w:t xml:space="preserve">Объем платных услуг населению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D3431E" w:rsidRDefault="006C4DC3" w:rsidP="006C4DC3">
            <w:pPr>
              <w:jc w:val="center"/>
              <w:rPr>
                <w:color w:val="auto"/>
              </w:rPr>
            </w:pPr>
            <w:r w:rsidRPr="00D3431E">
              <w:rPr>
                <w:color w:val="auto"/>
              </w:rPr>
              <w:t>млн. руб.</w:t>
            </w:r>
          </w:p>
          <w:p w:rsidR="006C4DC3" w:rsidRPr="00D3431E" w:rsidRDefault="006C4DC3" w:rsidP="006C4DC3">
            <w:pPr>
              <w:jc w:val="center"/>
              <w:rPr>
                <w:color w:val="auto"/>
              </w:rPr>
            </w:pPr>
            <w:r w:rsidRPr="00D3431E">
              <w:rPr>
                <w:color w:val="auto"/>
              </w:rPr>
              <w:lastRenderedPageBreak/>
              <w:t xml:space="preserve">в ценах </w:t>
            </w:r>
            <w:proofErr w:type="spellStart"/>
            <w:proofErr w:type="gramStart"/>
            <w:r w:rsidRPr="00D3431E">
              <w:rPr>
                <w:color w:val="auto"/>
              </w:rPr>
              <w:t>соответст-вующих</w:t>
            </w:r>
            <w:proofErr w:type="spellEnd"/>
            <w:proofErr w:type="gramEnd"/>
            <w:r w:rsidRPr="00D3431E">
              <w:rPr>
                <w:color w:val="auto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23490B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23490B">
              <w:rPr>
                <w:color w:val="auto"/>
                <w:sz w:val="22"/>
                <w:szCs w:val="22"/>
              </w:rPr>
              <w:lastRenderedPageBreak/>
              <w:t>254,2</w:t>
            </w:r>
            <w:r w:rsidRPr="0023490B">
              <w:rPr>
                <w:color w:val="aut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23490B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23490B">
              <w:rPr>
                <w:color w:val="auto"/>
                <w:sz w:val="22"/>
                <w:szCs w:val="22"/>
              </w:rPr>
              <w:t>215,2</w:t>
            </w:r>
            <w:r w:rsidRPr="0023490B">
              <w:rPr>
                <w:color w:val="aut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23490B" w:rsidRDefault="006C4DC3" w:rsidP="006C4DC3">
            <w:pPr>
              <w:ind w:left="-98" w:right="-113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2 130,0</w:t>
            </w:r>
            <w:r w:rsidRPr="0023490B">
              <w:rPr>
                <w:color w:val="auto"/>
                <w:sz w:val="22"/>
                <w:szCs w:val="22"/>
                <w:vertAlign w:val="superscript"/>
              </w:rPr>
              <w:t>4</w:t>
            </w:r>
          </w:p>
        </w:tc>
      </w:tr>
      <w:tr w:rsidR="006C4DC3" w:rsidRPr="00265A6C" w:rsidTr="003166F5">
        <w:trPr>
          <w:trHeight w:val="300"/>
        </w:trPr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FC6517" w:rsidRDefault="006C4DC3" w:rsidP="006C4DC3">
            <w:pPr>
              <w:rPr>
                <w:b/>
                <w:color w:val="auto"/>
                <w:sz w:val="22"/>
                <w:szCs w:val="22"/>
              </w:rPr>
            </w:pPr>
            <w:r w:rsidRPr="00FC6517">
              <w:rPr>
                <w:b/>
                <w:color w:val="auto"/>
                <w:sz w:val="22"/>
                <w:szCs w:val="22"/>
              </w:rPr>
              <w:lastRenderedPageBreak/>
              <w:t>4. Малое и среднее предпринимательство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FC6517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FC6517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FC6517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6C4DC3" w:rsidRPr="00265A6C" w:rsidTr="006C4DC3">
        <w:trPr>
          <w:trHeight w:val="645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857621" w:rsidRDefault="006C4DC3" w:rsidP="006C4DC3">
            <w:pPr>
              <w:rPr>
                <w:color w:val="auto"/>
                <w:sz w:val="22"/>
                <w:szCs w:val="22"/>
              </w:rPr>
            </w:pPr>
            <w:r w:rsidRPr="00857621">
              <w:rPr>
                <w:color w:val="auto"/>
                <w:sz w:val="22"/>
                <w:szCs w:val="22"/>
              </w:rPr>
              <w:t>Количество малых предпри</w:t>
            </w:r>
            <w:r w:rsidRPr="00857621">
              <w:rPr>
                <w:color w:val="auto"/>
                <w:sz w:val="22"/>
                <w:szCs w:val="22"/>
              </w:rPr>
              <w:softHyphen/>
              <w:t>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857621" w:rsidRDefault="006C4DC3" w:rsidP="006C4DC3">
            <w:pPr>
              <w:jc w:val="center"/>
              <w:rPr>
                <w:color w:val="auto"/>
              </w:rPr>
            </w:pPr>
            <w:r w:rsidRPr="00857621">
              <w:rPr>
                <w:color w:val="auto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8A5FEB" w:rsidRDefault="006C4DC3" w:rsidP="006C4DC3">
            <w:pPr>
              <w:jc w:val="center"/>
              <w:rPr>
                <w:color w:val="auto"/>
                <w:sz w:val="22"/>
                <w:szCs w:val="22"/>
                <w:vertAlign w:val="superscript"/>
              </w:rPr>
            </w:pPr>
            <w:r w:rsidRPr="00857621">
              <w:rPr>
                <w:color w:val="auto"/>
                <w:sz w:val="22"/>
                <w:szCs w:val="22"/>
              </w:rPr>
              <w:t>14</w:t>
            </w:r>
            <w:r w:rsidRPr="00857621">
              <w:rPr>
                <w:color w:val="auto"/>
                <w:sz w:val="22"/>
                <w:szCs w:val="22"/>
                <w:lang w:val="en-US"/>
              </w:rPr>
              <w:t>9</w:t>
            </w:r>
            <w:r>
              <w:rPr>
                <w:color w:val="auto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8A5FEB" w:rsidRDefault="006C4DC3" w:rsidP="006C4DC3">
            <w:pPr>
              <w:jc w:val="center"/>
              <w:rPr>
                <w:color w:val="auto"/>
                <w:sz w:val="22"/>
                <w:szCs w:val="22"/>
                <w:vertAlign w:val="superscript"/>
                <w:lang w:val="en-US"/>
              </w:rPr>
            </w:pPr>
            <w:r w:rsidRPr="00857621">
              <w:rPr>
                <w:color w:val="auto"/>
                <w:sz w:val="22"/>
                <w:szCs w:val="22"/>
              </w:rPr>
              <w:t>13</w:t>
            </w:r>
            <w:r>
              <w:rPr>
                <w:color w:val="auto"/>
                <w:sz w:val="22"/>
                <w:szCs w:val="22"/>
              </w:rPr>
              <w:t>5</w:t>
            </w:r>
            <w:r>
              <w:rPr>
                <w:color w:val="auto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8A5FEB" w:rsidRDefault="006C4DC3" w:rsidP="006C4DC3">
            <w:pPr>
              <w:jc w:val="center"/>
              <w:rPr>
                <w:color w:val="auto"/>
                <w:sz w:val="22"/>
                <w:szCs w:val="22"/>
                <w:vertAlign w:val="superscript"/>
              </w:rPr>
            </w:pPr>
            <w:r w:rsidRPr="004746C1">
              <w:rPr>
                <w:color w:val="auto"/>
                <w:sz w:val="22"/>
                <w:szCs w:val="22"/>
              </w:rPr>
              <w:t>13</w:t>
            </w:r>
            <w:r>
              <w:rPr>
                <w:color w:val="auto"/>
                <w:sz w:val="22"/>
                <w:szCs w:val="22"/>
              </w:rPr>
              <w:t>3</w:t>
            </w:r>
            <w:r>
              <w:rPr>
                <w:color w:val="auto"/>
                <w:sz w:val="22"/>
                <w:szCs w:val="22"/>
                <w:vertAlign w:val="superscript"/>
              </w:rPr>
              <w:t>5</w:t>
            </w:r>
          </w:p>
        </w:tc>
      </w:tr>
      <w:tr w:rsidR="006C4DC3" w:rsidRPr="00265A6C" w:rsidTr="006C4DC3">
        <w:trPr>
          <w:trHeight w:val="569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857621" w:rsidRDefault="006C4DC3" w:rsidP="006C4DC3">
            <w:pPr>
              <w:rPr>
                <w:color w:val="auto"/>
                <w:sz w:val="22"/>
                <w:szCs w:val="22"/>
              </w:rPr>
            </w:pPr>
            <w:r w:rsidRPr="00857621">
              <w:rPr>
                <w:color w:val="auto"/>
                <w:sz w:val="22"/>
                <w:szCs w:val="22"/>
              </w:rPr>
              <w:t xml:space="preserve">Количество </w:t>
            </w:r>
            <w:r>
              <w:rPr>
                <w:color w:val="auto"/>
                <w:sz w:val="22"/>
                <w:szCs w:val="22"/>
              </w:rPr>
              <w:t>средних</w:t>
            </w:r>
            <w:r w:rsidRPr="00857621">
              <w:rPr>
                <w:color w:val="auto"/>
                <w:sz w:val="22"/>
                <w:szCs w:val="22"/>
              </w:rPr>
              <w:t xml:space="preserve"> предпри</w:t>
            </w:r>
            <w:r w:rsidRPr="00857621">
              <w:rPr>
                <w:color w:val="auto"/>
                <w:sz w:val="22"/>
                <w:szCs w:val="22"/>
              </w:rPr>
              <w:softHyphen/>
              <w:t>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857621" w:rsidRDefault="006C4DC3" w:rsidP="006C4DC3">
            <w:pPr>
              <w:jc w:val="center"/>
              <w:rPr>
                <w:color w:val="auto"/>
              </w:rPr>
            </w:pPr>
            <w:r w:rsidRPr="00857621">
              <w:rPr>
                <w:color w:val="auto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8A5FEB" w:rsidRDefault="006C4DC3" w:rsidP="006C4DC3">
            <w:pPr>
              <w:jc w:val="center"/>
              <w:rPr>
                <w:color w:val="auto"/>
                <w:sz w:val="22"/>
                <w:szCs w:val="22"/>
                <w:vertAlign w:val="superscript"/>
              </w:rPr>
            </w:pP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color w:val="auto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8A5FEB" w:rsidRDefault="006C4DC3" w:rsidP="006C4DC3">
            <w:pPr>
              <w:jc w:val="center"/>
              <w:rPr>
                <w:color w:val="auto"/>
                <w:sz w:val="22"/>
                <w:szCs w:val="22"/>
                <w:vertAlign w:val="superscript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color w:val="auto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8A5FEB" w:rsidRDefault="006C4DC3" w:rsidP="006C4DC3">
            <w:pPr>
              <w:jc w:val="center"/>
              <w:rPr>
                <w:color w:val="auto"/>
                <w:sz w:val="22"/>
                <w:szCs w:val="22"/>
                <w:vertAlign w:val="superscript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color w:val="auto"/>
                <w:sz w:val="22"/>
                <w:szCs w:val="22"/>
                <w:vertAlign w:val="superscript"/>
              </w:rPr>
              <w:t>5</w:t>
            </w:r>
          </w:p>
        </w:tc>
      </w:tr>
      <w:tr w:rsidR="006C4DC3" w:rsidRPr="00265A6C" w:rsidTr="006C4DC3">
        <w:trPr>
          <w:trHeight w:val="549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857621" w:rsidRDefault="006C4DC3" w:rsidP="006C4DC3">
            <w:pPr>
              <w:rPr>
                <w:color w:val="auto"/>
                <w:sz w:val="22"/>
                <w:szCs w:val="22"/>
              </w:rPr>
            </w:pPr>
            <w:r w:rsidRPr="00857621">
              <w:rPr>
                <w:color w:val="auto"/>
                <w:sz w:val="22"/>
                <w:szCs w:val="22"/>
              </w:rPr>
              <w:t>Численность индивидуальных предпринимателей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857621" w:rsidRDefault="006C4DC3" w:rsidP="006C4DC3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8A5FEB" w:rsidRDefault="006C4DC3" w:rsidP="006C4DC3">
            <w:pPr>
              <w:jc w:val="center"/>
              <w:rPr>
                <w:color w:val="auto"/>
                <w:sz w:val="22"/>
                <w:szCs w:val="22"/>
                <w:vertAlign w:val="superscript"/>
              </w:rPr>
            </w:pPr>
            <w:r w:rsidRPr="00857621">
              <w:rPr>
                <w:color w:val="auto"/>
                <w:sz w:val="22"/>
                <w:szCs w:val="22"/>
                <w:lang w:val="en-US"/>
              </w:rPr>
              <w:t>553</w:t>
            </w:r>
            <w:r>
              <w:rPr>
                <w:color w:val="auto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8A5FEB" w:rsidRDefault="006C4DC3" w:rsidP="006C4DC3">
            <w:pPr>
              <w:jc w:val="center"/>
              <w:rPr>
                <w:color w:val="auto"/>
                <w:sz w:val="22"/>
                <w:szCs w:val="22"/>
                <w:vertAlign w:val="superscript"/>
              </w:rPr>
            </w:pPr>
            <w:r w:rsidRPr="00857621">
              <w:rPr>
                <w:color w:val="auto"/>
                <w:sz w:val="22"/>
                <w:szCs w:val="22"/>
              </w:rPr>
              <w:t>546</w:t>
            </w:r>
            <w:r>
              <w:rPr>
                <w:color w:val="auto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8A5FEB" w:rsidRDefault="006C4DC3" w:rsidP="006C4DC3">
            <w:pPr>
              <w:jc w:val="center"/>
              <w:rPr>
                <w:color w:val="auto"/>
                <w:sz w:val="22"/>
                <w:szCs w:val="22"/>
                <w:vertAlign w:val="superscript"/>
              </w:rPr>
            </w:pPr>
            <w:r w:rsidRPr="004746C1">
              <w:rPr>
                <w:color w:val="auto"/>
                <w:sz w:val="22"/>
                <w:szCs w:val="22"/>
              </w:rPr>
              <w:t>570</w:t>
            </w:r>
            <w:r>
              <w:rPr>
                <w:color w:val="auto"/>
                <w:sz w:val="22"/>
                <w:szCs w:val="22"/>
                <w:vertAlign w:val="superscript"/>
              </w:rPr>
              <w:t>5</w:t>
            </w:r>
          </w:p>
        </w:tc>
      </w:tr>
      <w:tr w:rsidR="006C4DC3" w:rsidRPr="00265A6C" w:rsidTr="003166F5">
        <w:trPr>
          <w:trHeight w:val="3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FC6517" w:rsidRDefault="006C4DC3" w:rsidP="006C4DC3">
            <w:pPr>
              <w:rPr>
                <w:b/>
                <w:color w:val="auto"/>
                <w:sz w:val="22"/>
                <w:szCs w:val="22"/>
              </w:rPr>
            </w:pPr>
            <w:r w:rsidRPr="00FC6517">
              <w:rPr>
                <w:b/>
                <w:color w:val="auto"/>
                <w:sz w:val="22"/>
                <w:szCs w:val="22"/>
              </w:rPr>
              <w:t>5. Инвестиции и строительство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FC6517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FC6517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FC6517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FC6517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6C4DC3" w:rsidRPr="00265A6C" w:rsidTr="003166F5">
        <w:trPr>
          <w:trHeight w:val="3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E36FEF" w:rsidRDefault="006C4DC3" w:rsidP="006C4DC3">
            <w:pPr>
              <w:rPr>
                <w:b/>
                <w:color w:val="auto"/>
                <w:sz w:val="22"/>
                <w:szCs w:val="22"/>
              </w:rPr>
            </w:pPr>
            <w:r w:rsidRPr="00E36FEF">
              <w:rPr>
                <w:color w:val="auto"/>
                <w:sz w:val="22"/>
                <w:szCs w:val="22"/>
              </w:rPr>
              <w:t xml:space="preserve">Объем инвестиций в основной капитал (за исключением бюджетных средств)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E36FEF" w:rsidRDefault="006C4DC3" w:rsidP="006C4DC3">
            <w:pPr>
              <w:jc w:val="center"/>
              <w:rPr>
                <w:color w:val="auto"/>
              </w:rPr>
            </w:pPr>
            <w:r w:rsidRPr="00E36FEF">
              <w:rPr>
                <w:color w:val="auto"/>
              </w:rPr>
              <w:t>млн. руб.</w:t>
            </w:r>
          </w:p>
          <w:p w:rsidR="006C4DC3" w:rsidRPr="00E36FEF" w:rsidRDefault="006C4DC3" w:rsidP="006C4DC3">
            <w:pPr>
              <w:jc w:val="center"/>
              <w:rPr>
                <w:color w:val="auto"/>
              </w:rPr>
            </w:pPr>
            <w:r w:rsidRPr="00E36FEF">
              <w:rPr>
                <w:color w:val="auto"/>
              </w:rPr>
              <w:t xml:space="preserve">в ценах </w:t>
            </w:r>
            <w:proofErr w:type="spellStart"/>
            <w:proofErr w:type="gramStart"/>
            <w:r w:rsidRPr="00E36FEF">
              <w:rPr>
                <w:color w:val="auto"/>
              </w:rPr>
              <w:t>соответст-вующих</w:t>
            </w:r>
            <w:proofErr w:type="spellEnd"/>
            <w:proofErr w:type="gramEnd"/>
            <w:r w:rsidRPr="00E36FEF">
              <w:rPr>
                <w:color w:val="auto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E36FEF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E36FEF">
              <w:rPr>
                <w:color w:val="auto"/>
                <w:sz w:val="22"/>
                <w:szCs w:val="22"/>
              </w:rPr>
              <w:t>3 048,1</w:t>
            </w:r>
            <w:r w:rsidRPr="00E36FEF">
              <w:rPr>
                <w:color w:val="aut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E36FEF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E36FEF">
              <w:rPr>
                <w:color w:val="auto"/>
                <w:sz w:val="22"/>
                <w:szCs w:val="22"/>
              </w:rPr>
              <w:t>1 834,5</w:t>
            </w:r>
            <w:r w:rsidRPr="00E36FEF">
              <w:rPr>
                <w:color w:val="aut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</w:rPr>
            </w:pPr>
            <w:r w:rsidRPr="00E36FEF">
              <w:rPr>
                <w:color w:val="auto"/>
                <w:sz w:val="22"/>
                <w:szCs w:val="22"/>
              </w:rPr>
              <w:t>5 587,1</w:t>
            </w:r>
            <w:r w:rsidRPr="00E36FEF">
              <w:rPr>
                <w:color w:val="auto"/>
                <w:sz w:val="22"/>
                <w:szCs w:val="22"/>
                <w:vertAlign w:val="superscript"/>
              </w:rPr>
              <w:t>4</w:t>
            </w:r>
          </w:p>
        </w:tc>
      </w:tr>
      <w:tr w:rsidR="006C4DC3" w:rsidRPr="00265A6C" w:rsidTr="003166F5">
        <w:trPr>
          <w:trHeight w:val="3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E36FEF" w:rsidRDefault="006C4DC3" w:rsidP="006C4DC3">
            <w:pPr>
              <w:rPr>
                <w:color w:val="auto"/>
                <w:sz w:val="22"/>
                <w:szCs w:val="22"/>
              </w:rPr>
            </w:pPr>
            <w:r w:rsidRPr="00E36FEF">
              <w:rPr>
                <w:color w:val="auto"/>
                <w:sz w:val="22"/>
                <w:szCs w:val="22"/>
              </w:rPr>
              <w:t>Объем инвестиций (в основной капитал) за счет всех источников финансирования –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E36FEF" w:rsidRDefault="006C4DC3" w:rsidP="006C4DC3">
            <w:pPr>
              <w:jc w:val="center"/>
              <w:rPr>
                <w:color w:val="auto"/>
              </w:rPr>
            </w:pPr>
            <w:r w:rsidRPr="00E36FEF">
              <w:rPr>
                <w:color w:val="auto"/>
              </w:rPr>
              <w:t>млн. руб.</w:t>
            </w:r>
          </w:p>
          <w:p w:rsidR="006C4DC3" w:rsidRPr="00E36FEF" w:rsidRDefault="006C4DC3" w:rsidP="006C4DC3">
            <w:pPr>
              <w:jc w:val="center"/>
              <w:rPr>
                <w:color w:val="auto"/>
              </w:rPr>
            </w:pPr>
            <w:r w:rsidRPr="00E36FEF">
              <w:rPr>
                <w:color w:val="auto"/>
              </w:rPr>
              <w:t xml:space="preserve">в ценах </w:t>
            </w:r>
            <w:proofErr w:type="spellStart"/>
            <w:proofErr w:type="gramStart"/>
            <w:r w:rsidRPr="00E36FEF">
              <w:rPr>
                <w:color w:val="auto"/>
              </w:rPr>
              <w:t>соответст-вующих</w:t>
            </w:r>
            <w:proofErr w:type="spellEnd"/>
            <w:proofErr w:type="gramEnd"/>
            <w:r w:rsidRPr="00E36FEF">
              <w:rPr>
                <w:color w:val="auto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E36FEF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E36FEF">
              <w:rPr>
                <w:color w:val="auto"/>
                <w:sz w:val="22"/>
                <w:szCs w:val="22"/>
                <w:lang w:val="en-US"/>
              </w:rPr>
              <w:t>3 180</w:t>
            </w:r>
            <w:r w:rsidRPr="00E36FEF">
              <w:rPr>
                <w:color w:val="auto"/>
                <w:sz w:val="22"/>
                <w:szCs w:val="22"/>
              </w:rPr>
              <w:t>,</w:t>
            </w:r>
            <w:r w:rsidRPr="00E36FEF">
              <w:rPr>
                <w:color w:val="auto"/>
                <w:sz w:val="22"/>
                <w:szCs w:val="22"/>
                <w:lang w:val="en-US"/>
              </w:rPr>
              <w:t>5</w:t>
            </w:r>
            <w:r w:rsidRPr="00E36FEF">
              <w:rPr>
                <w:color w:val="aut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E36FEF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E36FEF">
              <w:rPr>
                <w:color w:val="auto"/>
                <w:sz w:val="22"/>
                <w:szCs w:val="22"/>
              </w:rPr>
              <w:t>1 878,0</w:t>
            </w:r>
            <w:r w:rsidRPr="00E36FEF">
              <w:rPr>
                <w:color w:val="aut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ind w:left="-103" w:right="-110"/>
              <w:jc w:val="center"/>
              <w:rPr>
                <w:color w:val="FF0000"/>
                <w:sz w:val="22"/>
                <w:szCs w:val="22"/>
              </w:rPr>
            </w:pPr>
            <w:r w:rsidRPr="00E36FEF">
              <w:rPr>
                <w:color w:val="auto"/>
                <w:sz w:val="22"/>
                <w:szCs w:val="22"/>
              </w:rPr>
              <w:t>7 264,7</w:t>
            </w:r>
            <w:r w:rsidRPr="00E36FEF">
              <w:rPr>
                <w:color w:val="auto"/>
                <w:sz w:val="22"/>
                <w:szCs w:val="22"/>
                <w:vertAlign w:val="superscript"/>
              </w:rPr>
              <w:t>4</w:t>
            </w:r>
          </w:p>
        </w:tc>
      </w:tr>
      <w:tr w:rsidR="006C4DC3" w:rsidRPr="00265A6C" w:rsidTr="003166F5">
        <w:trPr>
          <w:trHeight w:val="3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E36FEF" w:rsidRDefault="006C4DC3" w:rsidP="006C4DC3">
            <w:pPr>
              <w:rPr>
                <w:color w:val="auto"/>
                <w:sz w:val="22"/>
                <w:szCs w:val="22"/>
              </w:rPr>
            </w:pPr>
            <w:r w:rsidRPr="00E36FEF">
              <w:rPr>
                <w:color w:val="auto"/>
                <w:sz w:val="22"/>
                <w:szCs w:val="22"/>
              </w:rPr>
              <w:t>из них:</w:t>
            </w:r>
          </w:p>
          <w:p w:rsidR="006C4DC3" w:rsidRPr="00E36FEF" w:rsidRDefault="006C4DC3" w:rsidP="006C4DC3">
            <w:pPr>
              <w:rPr>
                <w:color w:val="auto"/>
                <w:sz w:val="22"/>
                <w:szCs w:val="22"/>
              </w:rPr>
            </w:pPr>
            <w:r w:rsidRPr="00E36FEF">
              <w:rPr>
                <w:color w:val="auto"/>
                <w:sz w:val="22"/>
                <w:szCs w:val="22"/>
              </w:rPr>
              <w:t>бюджетные средства</w:t>
            </w:r>
          </w:p>
          <w:p w:rsidR="006C4DC3" w:rsidRPr="00E36FEF" w:rsidRDefault="006C4DC3" w:rsidP="006C4DC3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E36FEF" w:rsidRDefault="006C4DC3" w:rsidP="006C4DC3">
            <w:pPr>
              <w:jc w:val="center"/>
              <w:rPr>
                <w:color w:val="auto"/>
              </w:rPr>
            </w:pPr>
            <w:r w:rsidRPr="00E36FEF">
              <w:rPr>
                <w:color w:val="auto"/>
              </w:rPr>
              <w:t>млн. руб.</w:t>
            </w:r>
          </w:p>
          <w:p w:rsidR="006C4DC3" w:rsidRPr="00E36FEF" w:rsidRDefault="006C4DC3" w:rsidP="006C4DC3">
            <w:pPr>
              <w:jc w:val="center"/>
              <w:rPr>
                <w:color w:val="auto"/>
              </w:rPr>
            </w:pPr>
            <w:r w:rsidRPr="00E36FEF">
              <w:rPr>
                <w:color w:val="auto"/>
              </w:rPr>
              <w:t xml:space="preserve">в ценах </w:t>
            </w:r>
            <w:proofErr w:type="spellStart"/>
            <w:proofErr w:type="gramStart"/>
            <w:r w:rsidRPr="00E36FEF">
              <w:rPr>
                <w:color w:val="auto"/>
              </w:rPr>
              <w:t>соответст-вующих</w:t>
            </w:r>
            <w:proofErr w:type="spellEnd"/>
            <w:proofErr w:type="gramEnd"/>
            <w:r w:rsidRPr="00E36FEF">
              <w:rPr>
                <w:color w:val="auto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E36FEF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E36FEF">
              <w:rPr>
                <w:color w:val="auto"/>
                <w:sz w:val="22"/>
                <w:szCs w:val="22"/>
              </w:rPr>
              <w:t>132,4</w:t>
            </w:r>
            <w:r w:rsidRPr="00E36FEF">
              <w:rPr>
                <w:color w:val="aut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</w:rPr>
            </w:pPr>
            <w:r w:rsidRPr="00E36FEF">
              <w:rPr>
                <w:color w:val="auto"/>
                <w:sz w:val="22"/>
                <w:szCs w:val="22"/>
              </w:rPr>
              <w:t>43,5</w:t>
            </w:r>
            <w:r w:rsidRPr="00E36FEF">
              <w:rPr>
                <w:color w:val="aut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</w:rPr>
            </w:pPr>
            <w:r w:rsidRPr="00E36FEF">
              <w:rPr>
                <w:color w:val="auto"/>
                <w:sz w:val="22"/>
                <w:szCs w:val="22"/>
              </w:rPr>
              <w:t>1 677,5</w:t>
            </w:r>
          </w:p>
        </w:tc>
      </w:tr>
      <w:tr w:rsidR="006C4DC3" w:rsidRPr="00265A6C" w:rsidTr="003166F5">
        <w:trPr>
          <w:trHeight w:val="3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E36FEF" w:rsidRDefault="006C4DC3" w:rsidP="006C4DC3">
            <w:pPr>
              <w:rPr>
                <w:color w:val="auto"/>
                <w:sz w:val="22"/>
                <w:szCs w:val="22"/>
                <w:lang w:val="en-US"/>
              </w:rPr>
            </w:pPr>
            <w:r w:rsidRPr="00E36FEF">
              <w:rPr>
                <w:color w:val="auto"/>
                <w:sz w:val="22"/>
                <w:szCs w:val="22"/>
              </w:rPr>
              <w:t>собственные средства предприятий</w:t>
            </w:r>
          </w:p>
          <w:p w:rsidR="006C4DC3" w:rsidRPr="00E36FEF" w:rsidRDefault="006C4DC3" w:rsidP="006C4DC3">
            <w:pPr>
              <w:rPr>
                <w:color w:val="auto"/>
                <w:sz w:val="22"/>
                <w:szCs w:val="22"/>
                <w:lang w:val="en-US"/>
              </w:rPr>
            </w:pPr>
          </w:p>
          <w:p w:rsidR="006C4DC3" w:rsidRPr="00E36FEF" w:rsidRDefault="006C4DC3" w:rsidP="006C4DC3">
            <w:pPr>
              <w:rPr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E36FEF" w:rsidRDefault="006C4DC3" w:rsidP="006C4DC3">
            <w:pPr>
              <w:jc w:val="center"/>
              <w:rPr>
                <w:color w:val="auto"/>
              </w:rPr>
            </w:pPr>
            <w:r w:rsidRPr="00E36FEF">
              <w:rPr>
                <w:color w:val="auto"/>
              </w:rPr>
              <w:t>млн. руб.</w:t>
            </w:r>
          </w:p>
          <w:p w:rsidR="006C4DC3" w:rsidRPr="00E36FEF" w:rsidRDefault="006C4DC3" w:rsidP="006C4DC3">
            <w:pPr>
              <w:jc w:val="center"/>
              <w:rPr>
                <w:color w:val="auto"/>
              </w:rPr>
            </w:pPr>
            <w:r w:rsidRPr="00E36FEF">
              <w:rPr>
                <w:color w:val="auto"/>
              </w:rPr>
              <w:t xml:space="preserve">в ценах </w:t>
            </w:r>
            <w:proofErr w:type="spellStart"/>
            <w:proofErr w:type="gramStart"/>
            <w:r w:rsidRPr="00E36FEF">
              <w:rPr>
                <w:color w:val="auto"/>
              </w:rPr>
              <w:t>соответст-вующих</w:t>
            </w:r>
            <w:proofErr w:type="spellEnd"/>
            <w:proofErr w:type="gramEnd"/>
            <w:r w:rsidRPr="00E36FEF">
              <w:rPr>
                <w:color w:val="auto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E36FEF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E36FEF">
              <w:rPr>
                <w:color w:val="auto"/>
                <w:sz w:val="22"/>
                <w:szCs w:val="22"/>
              </w:rPr>
              <w:t>3 043,6</w:t>
            </w:r>
            <w:r w:rsidRPr="00E36FEF">
              <w:rPr>
                <w:color w:val="aut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</w:rPr>
            </w:pPr>
            <w:r w:rsidRPr="00E36FEF">
              <w:rPr>
                <w:color w:val="auto"/>
                <w:sz w:val="22"/>
                <w:szCs w:val="22"/>
              </w:rPr>
              <w:t>1 711,2</w:t>
            </w:r>
            <w:r w:rsidRPr="00E36FEF">
              <w:rPr>
                <w:color w:val="aut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</w:rPr>
            </w:pPr>
            <w:r w:rsidRPr="00E36FEF">
              <w:rPr>
                <w:color w:val="auto"/>
                <w:sz w:val="22"/>
                <w:szCs w:val="22"/>
              </w:rPr>
              <w:t>5 441,4</w:t>
            </w:r>
            <w:r w:rsidRPr="00E36FEF">
              <w:rPr>
                <w:color w:val="auto"/>
                <w:sz w:val="22"/>
                <w:szCs w:val="22"/>
                <w:vertAlign w:val="superscript"/>
              </w:rPr>
              <w:t>4</w:t>
            </w:r>
          </w:p>
        </w:tc>
      </w:tr>
      <w:tr w:rsidR="006C4DC3" w:rsidRPr="00265A6C" w:rsidTr="006C4DC3">
        <w:trPr>
          <w:trHeight w:val="3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FC6517" w:rsidRDefault="006C4DC3" w:rsidP="006C4DC3">
            <w:pPr>
              <w:rPr>
                <w:b/>
                <w:color w:val="auto"/>
                <w:sz w:val="22"/>
                <w:szCs w:val="22"/>
              </w:rPr>
            </w:pPr>
            <w:r w:rsidRPr="00FC6517">
              <w:rPr>
                <w:b/>
                <w:color w:val="auto"/>
                <w:sz w:val="22"/>
                <w:szCs w:val="22"/>
              </w:rPr>
              <w:t>6. Сальдированный финансовый результат (прибыль, убыток) деятельности крупных и средних предприятий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FC6517" w:rsidRDefault="006C4DC3" w:rsidP="006C4DC3">
            <w:pPr>
              <w:jc w:val="center"/>
              <w:rPr>
                <w:color w:val="auto"/>
              </w:rPr>
            </w:pPr>
            <w:r w:rsidRPr="00FC6517">
              <w:rPr>
                <w:color w:val="auto"/>
              </w:rPr>
              <w:t>млн. руб.</w:t>
            </w:r>
          </w:p>
          <w:p w:rsidR="006C4DC3" w:rsidRPr="00FC6517" w:rsidRDefault="006C4DC3" w:rsidP="006C4DC3">
            <w:pPr>
              <w:jc w:val="center"/>
              <w:rPr>
                <w:color w:val="auto"/>
              </w:rPr>
            </w:pPr>
            <w:r w:rsidRPr="00FC6517">
              <w:rPr>
                <w:color w:val="auto"/>
              </w:rPr>
              <w:t xml:space="preserve">в ценах </w:t>
            </w:r>
            <w:proofErr w:type="spellStart"/>
            <w:proofErr w:type="gramStart"/>
            <w:r w:rsidRPr="00FC6517">
              <w:rPr>
                <w:color w:val="auto"/>
              </w:rPr>
              <w:t>соответст-вующих</w:t>
            </w:r>
            <w:proofErr w:type="spellEnd"/>
            <w:proofErr w:type="gramEnd"/>
            <w:r w:rsidRPr="00FC6517">
              <w:rPr>
                <w:color w:val="auto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4DC3" w:rsidRPr="00FE2D3D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FE2D3D">
              <w:rPr>
                <w:color w:val="auto"/>
                <w:sz w:val="22"/>
                <w:szCs w:val="22"/>
              </w:rPr>
              <w:t>-292,0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4DC3" w:rsidRPr="00FE2D3D" w:rsidRDefault="006C4DC3" w:rsidP="006C4DC3">
            <w:pPr>
              <w:jc w:val="center"/>
              <w:rPr>
                <w:color w:val="auto"/>
                <w:sz w:val="22"/>
                <w:szCs w:val="22"/>
              </w:rPr>
            </w:pPr>
            <w:r w:rsidRPr="00FE2D3D">
              <w:rPr>
                <w:color w:val="auto"/>
                <w:sz w:val="22"/>
                <w:szCs w:val="22"/>
              </w:rPr>
              <w:t>-263,5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4DC3" w:rsidRPr="006A7080" w:rsidRDefault="006C4DC3" w:rsidP="006C4DC3">
            <w:pPr>
              <w:jc w:val="center"/>
              <w:rPr>
                <w:color w:val="FF0000"/>
                <w:sz w:val="22"/>
                <w:szCs w:val="22"/>
              </w:rPr>
            </w:pPr>
            <w:r w:rsidRPr="00531AD7">
              <w:rPr>
                <w:color w:val="auto"/>
                <w:sz w:val="22"/>
                <w:szCs w:val="22"/>
              </w:rPr>
              <w:t>-811,5</w:t>
            </w:r>
          </w:p>
        </w:tc>
      </w:tr>
      <w:tr w:rsidR="006C4DC3" w:rsidRPr="00265A6C" w:rsidTr="003166F5">
        <w:trPr>
          <w:trHeight w:val="3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rPr>
                <w:b/>
                <w:bCs/>
                <w:color w:val="FF0000"/>
                <w:sz w:val="22"/>
                <w:szCs w:val="22"/>
              </w:rPr>
            </w:pPr>
            <w:r w:rsidRPr="005572B6">
              <w:rPr>
                <w:b/>
                <w:bCs/>
                <w:color w:val="auto"/>
                <w:sz w:val="22"/>
                <w:szCs w:val="22"/>
              </w:rPr>
              <w:t>7. Труд и занятость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101BDE" w:rsidRDefault="006C4DC3" w:rsidP="006C4DC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6C4DC3" w:rsidRPr="00265A6C" w:rsidTr="003166F5">
        <w:trPr>
          <w:trHeight w:val="3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5572B6" w:rsidRDefault="006C4DC3" w:rsidP="006C4DC3">
            <w:pPr>
              <w:rPr>
                <w:color w:val="auto"/>
                <w:sz w:val="22"/>
                <w:szCs w:val="22"/>
              </w:rPr>
            </w:pPr>
            <w:r w:rsidRPr="005572B6">
              <w:rPr>
                <w:color w:val="auto"/>
                <w:sz w:val="22"/>
                <w:szCs w:val="22"/>
              </w:rPr>
              <w:t>Численность безработных, зарегистрированных в службах занятости, в среднем за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5572B6" w:rsidRDefault="006C4DC3" w:rsidP="006C4DC3">
            <w:pPr>
              <w:jc w:val="center"/>
              <w:rPr>
                <w:color w:val="auto"/>
              </w:rPr>
            </w:pPr>
            <w:r w:rsidRPr="005572B6">
              <w:rPr>
                <w:color w:val="auto"/>
              </w:rPr>
              <w:t>тыс. 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5572B6" w:rsidRDefault="006C4DC3" w:rsidP="006C4DC3">
            <w:pPr>
              <w:ind w:left="-111" w:right="-108"/>
              <w:jc w:val="center"/>
              <w:rPr>
                <w:color w:val="auto"/>
                <w:sz w:val="22"/>
                <w:szCs w:val="22"/>
              </w:rPr>
            </w:pPr>
            <w:r w:rsidRPr="005572B6">
              <w:rPr>
                <w:color w:val="auto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5572B6" w:rsidRDefault="006C4DC3" w:rsidP="006C4DC3">
            <w:pPr>
              <w:ind w:left="-111" w:right="-108"/>
              <w:jc w:val="center"/>
              <w:rPr>
                <w:color w:val="auto"/>
                <w:sz w:val="22"/>
                <w:szCs w:val="22"/>
              </w:rPr>
            </w:pPr>
            <w:r w:rsidRPr="005572B6">
              <w:rPr>
                <w:color w:val="auto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5572B6" w:rsidRDefault="006C4DC3" w:rsidP="006C4DC3">
            <w:pPr>
              <w:ind w:left="-111" w:right="-108"/>
              <w:jc w:val="center"/>
              <w:rPr>
                <w:color w:val="auto"/>
                <w:sz w:val="22"/>
                <w:szCs w:val="22"/>
              </w:rPr>
            </w:pPr>
            <w:r w:rsidRPr="005572B6">
              <w:rPr>
                <w:color w:val="auto"/>
                <w:sz w:val="22"/>
                <w:szCs w:val="22"/>
              </w:rPr>
              <w:t>0,065</w:t>
            </w:r>
          </w:p>
        </w:tc>
      </w:tr>
      <w:tr w:rsidR="006C4DC3" w:rsidRPr="00265A6C" w:rsidTr="003166F5">
        <w:trPr>
          <w:trHeight w:val="3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5572B6" w:rsidRDefault="006C4DC3" w:rsidP="006C4DC3">
            <w:pPr>
              <w:rPr>
                <w:color w:val="auto"/>
                <w:sz w:val="22"/>
                <w:szCs w:val="22"/>
              </w:rPr>
            </w:pPr>
            <w:r w:rsidRPr="005572B6">
              <w:rPr>
                <w:color w:val="auto"/>
                <w:sz w:val="22"/>
                <w:szCs w:val="22"/>
              </w:rPr>
              <w:t>Уровень зарегистрированной безработицы (к трудоспособному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5572B6" w:rsidRDefault="006C4DC3" w:rsidP="006C4DC3">
            <w:pPr>
              <w:jc w:val="center"/>
              <w:rPr>
                <w:color w:val="auto"/>
              </w:rPr>
            </w:pPr>
            <w:r w:rsidRPr="005572B6">
              <w:rPr>
                <w:color w:val="auto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5572B6" w:rsidRDefault="006C4DC3" w:rsidP="006C4DC3">
            <w:pPr>
              <w:ind w:left="-111" w:right="-108"/>
              <w:jc w:val="center"/>
              <w:rPr>
                <w:color w:val="auto"/>
                <w:sz w:val="22"/>
                <w:szCs w:val="22"/>
              </w:rPr>
            </w:pPr>
            <w:r w:rsidRPr="005572B6">
              <w:rPr>
                <w:color w:val="auto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5572B6" w:rsidRDefault="006C4DC3" w:rsidP="006C4DC3">
            <w:pPr>
              <w:ind w:left="-111" w:right="-108"/>
              <w:jc w:val="center"/>
              <w:rPr>
                <w:color w:val="auto"/>
                <w:sz w:val="22"/>
                <w:szCs w:val="22"/>
              </w:rPr>
            </w:pPr>
            <w:r w:rsidRPr="005572B6">
              <w:rPr>
                <w:color w:val="auto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4DC3" w:rsidRPr="005572B6" w:rsidRDefault="006C4DC3" w:rsidP="006C4DC3">
            <w:pPr>
              <w:ind w:left="-111" w:right="-108"/>
              <w:jc w:val="center"/>
              <w:rPr>
                <w:color w:val="auto"/>
                <w:sz w:val="22"/>
                <w:szCs w:val="22"/>
              </w:rPr>
            </w:pPr>
            <w:r w:rsidRPr="005572B6">
              <w:rPr>
                <w:color w:val="auto"/>
                <w:sz w:val="22"/>
                <w:szCs w:val="22"/>
              </w:rPr>
              <w:t>0,35</w:t>
            </w:r>
          </w:p>
        </w:tc>
      </w:tr>
      <w:tr w:rsidR="006C4DC3" w:rsidRPr="00265A6C" w:rsidTr="003166F5">
        <w:trPr>
          <w:trHeight w:val="259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DC3" w:rsidRPr="005572B6" w:rsidRDefault="006C4DC3" w:rsidP="006C4DC3">
            <w:pPr>
              <w:rPr>
                <w:color w:val="auto"/>
                <w:sz w:val="22"/>
                <w:szCs w:val="22"/>
              </w:rPr>
            </w:pPr>
            <w:r w:rsidRPr="005572B6">
              <w:rPr>
                <w:color w:val="auto"/>
                <w:sz w:val="22"/>
                <w:szCs w:val="22"/>
              </w:rPr>
              <w:t xml:space="preserve">Среднесписочная численность работников организаций (без субъектов малого предпринимательства)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DC3" w:rsidRPr="005572B6" w:rsidRDefault="006C4DC3" w:rsidP="006C4DC3">
            <w:pPr>
              <w:jc w:val="center"/>
              <w:rPr>
                <w:color w:val="auto"/>
              </w:rPr>
            </w:pPr>
            <w:r w:rsidRPr="005572B6">
              <w:rPr>
                <w:color w:val="auto"/>
              </w:rPr>
              <w:t>тыс. 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C3" w:rsidRPr="005572B6" w:rsidRDefault="006C4DC3" w:rsidP="006C4DC3">
            <w:pPr>
              <w:ind w:left="-111" w:right="-108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5572B6">
              <w:rPr>
                <w:color w:val="auto"/>
                <w:sz w:val="22"/>
                <w:szCs w:val="22"/>
              </w:rPr>
              <w:t>8,715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DC3" w:rsidRPr="005572B6" w:rsidRDefault="006C4DC3" w:rsidP="006C4DC3">
            <w:pPr>
              <w:ind w:left="-111" w:right="-108"/>
              <w:jc w:val="center"/>
              <w:rPr>
                <w:color w:val="auto"/>
                <w:sz w:val="22"/>
                <w:szCs w:val="22"/>
                <w:vertAlign w:val="superscript"/>
              </w:rPr>
            </w:pPr>
            <w:r w:rsidRPr="005572B6">
              <w:rPr>
                <w:color w:val="auto"/>
                <w:sz w:val="22"/>
                <w:szCs w:val="22"/>
              </w:rPr>
              <w:t>8,888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DC3" w:rsidRPr="005572B6" w:rsidRDefault="006C4DC3" w:rsidP="006C4DC3">
            <w:pPr>
              <w:ind w:left="-111" w:right="-108"/>
              <w:jc w:val="center"/>
              <w:rPr>
                <w:color w:val="auto"/>
                <w:sz w:val="22"/>
                <w:szCs w:val="22"/>
              </w:rPr>
            </w:pPr>
            <w:r w:rsidRPr="005572B6">
              <w:rPr>
                <w:color w:val="auto"/>
                <w:sz w:val="22"/>
                <w:szCs w:val="22"/>
              </w:rPr>
              <w:t>8,900</w:t>
            </w:r>
          </w:p>
        </w:tc>
      </w:tr>
      <w:tr w:rsidR="006C4DC3" w:rsidRPr="00265A6C" w:rsidTr="003166F5">
        <w:trPr>
          <w:trHeight w:val="259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C3" w:rsidRPr="005572B6" w:rsidRDefault="006C4DC3" w:rsidP="006C4DC3">
            <w:pPr>
              <w:rPr>
                <w:color w:val="auto"/>
                <w:sz w:val="22"/>
                <w:szCs w:val="22"/>
              </w:rPr>
            </w:pPr>
            <w:r w:rsidRPr="005572B6">
              <w:rPr>
                <w:color w:val="auto"/>
                <w:sz w:val="22"/>
                <w:szCs w:val="22"/>
              </w:rPr>
              <w:t>Среднемесячная номинальная начисленная заработная плата работников организаций (без субъектов малого предпринимательства)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C3" w:rsidRPr="00101BDE" w:rsidRDefault="006C4DC3" w:rsidP="006C4DC3">
            <w:pPr>
              <w:jc w:val="center"/>
              <w:rPr>
                <w:color w:val="FF0000"/>
              </w:rPr>
            </w:pPr>
            <w:r w:rsidRPr="005572B6">
              <w:rPr>
                <w:color w:val="auto"/>
              </w:rPr>
              <w:t xml:space="preserve">руб. в ценах </w:t>
            </w:r>
            <w:proofErr w:type="spellStart"/>
            <w:proofErr w:type="gramStart"/>
            <w:r w:rsidRPr="005572B6">
              <w:rPr>
                <w:color w:val="auto"/>
              </w:rPr>
              <w:t>соответст-вующих</w:t>
            </w:r>
            <w:proofErr w:type="spellEnd"/>
            <w:proofErr w:type="gramEnd"/>
            <w:r w:rsidRPr="005572B6">
              <w:rPr>
                <w:color w:val="auto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C3" w:rsidRPr="005572B6" w:rsidRDefault="006C4DC3" w:rsidP="006C4DC3">
            <w:pPr>
              <w:ind w:left="-111" w:right="-108"/>
              <w:jc w:val="center"/>
              <w:rPr>
                <w:color w:val="auto"/>
                <w:sz w:val="22"/>
                <w:szCs w:val="22"/>
              </w:rPr>
            </w:pPr>
            <w:r w:rsidRPr="005572B6">
              <w:rPr>
                <w:color w:val="auto"/>
                <w:sz w:val="22"/>
                <w:szCs w:val="22"/>
              </w:rPr>
              <w:t>112 873,0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C3" w:rsidRPr="005572B6" w:rsidRDefault="006C4DC3" w:rsidP="006C4DC3">
            <w:pPr>
              <w:ind w:left="-111" w:right="-108"/>
              <w:jc w:val="center"/>
              <w:rPr>
                <w:color w:val="auto"/>
                <w:sz w:val="22"/>
                <w:szCs w:val="22"/>
              </w:rPr>
            </w:pPr>
            <w:r w:rsidRPr="005572B6">
              <w:rPr>
                <w:color w:val="auto"/>
                <w:sz w:val="22"/>
                <w:szCs w:val="22"/>
              </w:rPr>
              <w:t>129 106,0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C3" w:rsidRPr="005572B6" w:rsidRDefault="006C4DC3" w:rsidP="006C4DC3">
            <w:pPr>
              <w:ind w:left="-111" w:right="-108"/>
              <w:jc w:val="center"/>
              <w:rPr>
                <w:color w:val="auto"/>
                <w:sz w:val="22"/>
                <w:szCs w:val="22"/>
              </w:rPr>
            </w:pPr>
            <w:r w:rsidRPr="005572B6">
              <w:rPr>
                <w:color w:val="auto"/>
                <w:sz w:val="22"/>
                <w:szCs w:val="22"/>
              </w:rPr>
              <w:t>130 000,0</w:t>
            </w:r>
          </w:p>
        </w:tc>
      </w:tr>
      <w:tr w:rsidR="006C4DC3" w:rsidRPr="00265A6C" w:rsidTr="003166F5">
        <w:trPr>
          <w:trHeight w:val="259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C3" w:rsidRPr="00101BDE" w:rsidRDefault="006C4DC3" w:rsidP="006C4DC3">
            <w:pPr>
              <w:rPr>
                <w:color w:val="FF0000"/>
                <w:sz w:val="22"/>
                <w:szCs w:val="22"/>
              </w:rPr>
            </w:pPr>
            <w:r w:rsidRPr="001E3376">
              <w:rPr>
                <w:color w:val="auto"/>
                <w:sz w:val="22"/>
                <w:szCs w:val="22"/>
              </w:rPr>
              <w:t>Среднемесячная реальная начисленная заработная плата работников организаций (без субъектов малого предпринимательства)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C3" w:rsidRPr="00101BDE" w:rsidRDefault="006C4DC3" w:rsidP="006C4DC3">
            <w:pPr>
              <w:ind w:left="-110" w:right="-105"/>
              <w:jc w:val="center"/>
              <w:rPr>
                <w:color w:val="FF0000"/>
              </w:rPr>
            </w:pPr>
            <w:proofErr w:type="gramStart"/>
            <w:r w:rsidRPr="001E3376">
              <w:rPr>
                <w:color w:val="auto"/>
              </w:rPr>
              <w:t>в</w:t>
            </w:r>
            <w:proofErr w:type="gramEnd"/>
            <w:r w:rsidRPr="001E3376">
              <w:rPr>
                <w:color w:val="auto"/>
              </w:rPr>
              <w:t xml:space="preserve"> % к </w:t>
            </w:r>
            <w:r>
              <w:rPr>
                <w:color w:val="auto"/>
              </w:rPr>
              <w:t>аналогичному периоду прошлого</w:t>
            </w:r>
            <w:r w:rsidRPr="001E3376">
              <w:rPr>
                <w:color w:val="auto"/>
              </w:rPr>
              <w:t xml:space="preserve"> </w:t>
            </w:r>
            <w:r>
              <w:rPr>
                <w:color w:val="auto"/>
              </w:rPr>
              <w:t>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C3" w:rsidRPr="00ED1D4A" w:rsidRDefault="006C4DC3" w:rsidP="006C4DC3">
            <w:pPr>
              <w:ind w:left="-111" w:right="-108"/>
              <w:jc w:val="center"/>
              <w:rPr>
                <w:color w:val="auto"/>
                <w:sz w:val="22"/>
                <w:szCs w:val="22"/>
                <w:highlight w:val="yellow"/>
              </w:rPr>
            </w:pPr>
            <w:r w:rsidRPr="00ED1D4A">
              <w:rPr>
                <w:color w:val="auto"/>
                <w:sz w:val="22"/>
                <w:szCs w:val="22"/>
                <w:lang w:val="en-US"/>
              </w:rPr>
              <w:t>100</w:t>
            </w:r>
            <w:r w:rsidRPr="00ED1D4A">
              <w:rPr>
                <w:color w:val="auto"/>
                <w:sz w:val="22"/>
                <w:szCs w:val="22"/>
              </w:rPr>
              <w:t>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C3" w:rsidRPr="00ED1D4A" w:rsidRDefault="006C4DC3" w:rsidP="006C4DC3">
            <w:pPr>
              <w:ind w:left="-111" w:right="-108"/>
              <w:jc w:val="center"/>
              <w:rPr>
                <w:color w:val="auto"/>
                <w:sz w:val="22"/>
                <w:szCs w:val="22"/>
              </w:rPr>
            </w:pPr>
            <w:r w:rsidRPr="00ED1D4A">
              <w:rPr>
                <w:color w:val="auto"/>
                <w:sz w:val="22"/>
                <w:szCs w:val="22"/>
              </w:rPr>
              <w:t>107,3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C3" w:rsidRPr="00ED1D4A" w:rsidRDefault="006C4DC3" w:rsidP="006C4DC3">
            <w:pPr>
              <w:ind w:left="-111" w:right="-108"/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103,6</w:t>
            </w:r>
          </w:p>
        </w:tc>
      </w:tr>
    </w:tbl>
    <w:p w:rsidR="003166F5" w:rsidRDefault="003166F5" w:rsidP="003166F5">
      <w:pPr>
        <w:jc w:val="both"/>
        <w:rPr>
          <w:color w:val="FF0000"/>
          <w:sz w:val="24"/>
          <w:szCs w:val="24"/>
          <w:highlight w:val="yellow"/>
        </w:rPr>
      </w:pPr>
    </w:p>
    <w:p w:rsidR="006C4DC3" w:rsidRPr="00E25C7D" w:rsidRDefault="006C4DC3" w:rsidP="006C4DC3">
      <w:pPr>
        <w:pStyle w:val="af6"/>
        <w:jc w:val="both"/>
      </w:pPr>
      <w:r w:rsidRPr="00E25C7D">
        <w:rPr>
          <w:vertAlign w:val="superscript"/>
        </w:rPr>
        <w:lastRenderedPageBreak/>
        <w:t>1</w:t>
      </w:r>
      <w:r w:rsidRPr="00E25C7D">
        <w:t xml:space="preserve"> Администрация </w:t>
      </w:r>
      <w:proofErr w:type="spellStart"/>
      <w:r w:rsidRPr="00E25C7D">
        <w:t>Печенгского</w:t>
      </w:r>
      <w:proofErr w:type="spellEnd"/>
      <w:r w:rsidRPr="00E25C7D">
        <w:t xml:space="preserve"> муниципального округа данными не располагает. Сведения </w:t>
      </w:r>
      <w:proofErr w:type="spellStart"/>
      <w:r w:rsidRPr="00E25C7D">
        <w:t>Мурманскстатом</w:t>
      </w:r>
      <w:proofErr w:type="spellEnd"/>
      <w:r w:rsidRPr="00E25C7D">
        <w:t xml:space="preserve"> не публикуются в целях обеспечения конфиденциальности первичных статистических данных, полученных от организаций, в соответствии с Федеральным законом от 29.11.2007 № 282-ФЗ «Об официальном статистическом учёте и системе государственной статистики в Российской Федерации» (ст. 4 п. 5; ст. 9 п. 1)</w:t>
      </w:r>
    </w:p>
    <w:p w:rsidR="006C4DC3" w:rsidRPr="001405F9" w:rsidRDefault="006C4DC3" w:rsidP="006C4DC3">
      <w:pPr>
        <w:pStyle w:val="af6"/>
        <w:jc w:val="both"/>
      </w:pPr>
      <w:r w:rsidRPr="001405F9">
        <w:rPr>
          <w:vertAlign w:val="superscript"/>
        </w:rPr>
        <w:t xml:space="preserve">2  </w:t>
      </w:r>
      <w:r w:rsidRPr="001405F9">
        <w:t>Статистические данные отсутствуют. При расчете применена экспертная оценка.</w:t>
      </w:r>
    </w:p>
    <w:p w:rsidR="006C4DC3" w:rsidRPr="00D3431E" w:rsidRDefault="006C4DC3" w:rsidP="006C4DC3">
      <w:pPr>
        <w:pStyle w:val="af6"/>
        <w:jc w:val="both"/>
      </w:pPr>
      <w:r w:rsidRPr="00D3431E">
        <w:rPr>
          <w:vertAlign w:val="superscript"/>
        </w:rPr>
        <w:t>3</w:t>
      </w:r>
      <w:proofErr w:type="gramStart"/>
      <w:r w:rsidRPr="00D3431E">
        <w:t xml:space="preserve"> П</w:t>
      </w:r>
      <w:proofErr w:type="gramEnd"/>
      <w:r w:rsidRPr="00D3431E">
        <w:t xml:space="preserve">о юридическим лицам, кроме субъектов малого предпринимательства, кредитных организаций, государственных (муниципальных) учреждений, </w:t>
      </w:r>
      <w:proofErr w:type="spellStart"/>
      <w:r w:rsidRPr="00D3431E">
        <w:t>некредитных</w:t>
      </w:r>
      <w:proofErr w:type="spellEnd"/>
      <w:r w:rsidRPr="00D3431E">
        <w:t xml:space="preserve"> финансовых организаций, а также организаций, у которых в течение двух предыдущих лет средняя численность работников не</w:t>
      </w:r>
      <w:r w:rsidRPr="00D3431E">
        <w:rPr>
          <w:sz w:val="22"/>
          <w:szCs w:val="22"/>
        </w:rPr>
        <w:t xml:space="preserve"> </w:t>
      </w:r>
      <w:r w:rsidRPr="00D3431E">
        <w:t>превышает 15 человек, включая работающих по совместительству и договорам  гражданско-правового характера, и в течение двух предыдущих лет годовой оборот организации не превышает 800 млн. рублей.</w:t>
      </w:r>
    </w:p>
    <w:p w:rsidR="006C4DC3" w:rsidRDefault="006C4DC3" w:rsidP="006C4DC3">
      <w:pPr>
        <w:pStyle w:val="af6"/>
        <w:jc w:val="both"/>
      </w:pPr>
      <w:r w:rsidRPr="00DE797D">
        <w:rPr>
          <w:vertAlign w:val="superscript"/>
        </w:rPr>
        <w:t>4</w:t>
      </w:r>
      <w:proofErr w:type="gramStart"/>
      <w:r w:rsidRPr="00DE797D">
        <w:t xml:space="preserve"> П</w:t>
      </w:r>
      <w:proofErr w:type="gramEnd"/>
      <w:r w:rsidRPr="00DE797D">
        <w:t xml:space="preserve">ри расчете применена экспертная оценка с учетом </w:t>
      </w:r>
      <w:proofErr w:type="spellStart"/>
      <w:r w:rsidRPr="00DE797D">
        <w:t>досчета</w:t>
      </w:r>
      <w:proofErr w:type="spellEnd"/>
      <w:r w:rsidRPr="00DE797D">
        <w:t xml:space="preserve"> по субъектам малого предпринимательства.</w:t>
      </w:r>
    </w:p>
    <w:p w:rsidR="006C4DC3" w:rsidRPr="008A5FEB" w:rsidRDefault="006C4DC3" w:rsidP="006C4DC3">
      <w:pPr>
        <w:pStyle w:val="af6"/>
        <w:jc w:val="both"/>
      </w:pPr>
      <w:r>
        <w:rPr>
          <w:vertAlign w:val="superscript"/>
        </w:rPr>
        <w:t>5</w:t>
      </w:r>
      <w:proofErr w:type="gramStart"/>
      <w:r>
        <w:rPr>
          <w:vertAlign w:val="superscript"/>
        </w:rPr>
        <w:t xml:space="preserve"> </w:t>
      </w:r>
      <w:r>
        <w:t>П</w:t>
      </w:r>
      <w:proofErr w:type="gramEnd"/>
      <w:r>
        <w:t>о данным Единого реестра субъектов малого и среднего предпринимательства.</w:t>
      </w:r>
    </w:p>
    <w:p w:rsidR="003166F5" w:rsidRPr="00265A6C" w:rsidRDefault="003166F5" w:rsidP="003166F5">
      <w:pPr>
        <w:jc w:val="both"/>
        <w:rPr>
          <w:color w:val="FF0000"/>
          <w:sz w:val="24"/>
          <w:szCs w:val="24"/>
          <w:highlight w:val="yellow"/>
        </w:rPr>
      </w:pPr>
    </w:p>
    <w:p w:rsidR="003166F5" w:rsidRPr="00265A6C" w:rsidRDefault="003166F5" w:rsidP="003166F5">
      <w:pPr>
        <w:ind w:firstLine="709"/>
        <w:jc w:val="both"/>
        <w:rPr>
          <w:color w:val="FF0000"/>
          <w:sz w:val="24"/>
          <w:szCs w:val="24"/>
          <w:highlight w:val="yellow"/>
        </w:rPr>
      </w:pPr>
    </w:p>
    <w:p w:rsidR="003166F5" w:rsidRPr="009171A7" w:rsidRDefault="003166F5" w:rsidP="003166F5">
      <w:pPr>
        <w:widowControl w:val="0"/>
        <w:jc w:val="center"/>
        <w:rPr>
          <w:b/>
          <w:bCs/>
          <w:color w:val="auto"/>
          <w:sz w:val="24"/>
          <w:szCs w:val="24"/>
        </w:rPr>
      </w:pPr>
      <w:r w:rsidRPr="009171A7">
        <w:rPr>
          <w:b/>
          <w:bCs/>
          <w:color w:val="auto"/>
          <w:sz w:val="24"/>
          <w:szCs w:val="24"/>
        </w:rPr>
        <w:t>ПОЯСНИТЕЛЬНАЯ ЗАПИСКА</w:t>
      </w:r>
    </w:p>
    <w:p w:rsidR="003166F5" w:rsidRPr="009171A7" w:rsidRDefault="003166F5" w:rsidP="003166F5">
      <w:pPr>
        <w:widowControl w:val="0"/>
        <w:jc w:val="center"/>
        <w:rPr>
          <w:b/>
          <w:bCs/>
          <w:color w:val="auto"/>
          <w:sz w:val="24"/>
          <w:szCs w:val="24"/>
        </w:rPr>
      </w:pPr>
      <w:r w:rsidRPr="009171A7">
        <w:rPr>
          <w:b/>
          <w:bCs/>
          <w:color w:val="auto"/>
          <w:sz w:val="24"/>
          <w:szCs w:val="24"/>
        </w:rPr>
        <w:t>к предварительным итогам социально-экономического развития</w:t>
      </w:r>
    </w:p>
    <w:p w:rsidR="003166F5" w:rsidRPr="009171A7" w:rsidRDefault="003166F5" w:rsidP="003166F5">
      <w:pPr>
        <w:widowControl w:val="0"/>
        <w:jc w:val="center"/>
        <w:rPr>
          <w:b/>
          <w:bCs/>
          <w:color w:val="auto"/>
          <w:sz w:val="24"/>
          <w:szCs w:val="24"/>
        </w:rPr>
      </w:pPr>
      <w:proofErr w:type="spellStart"/>
      <w:r w:rsidRPr="009171A7">
        <w:rPr>
          <w:b/>
          <w:bCs/>
          <w:color w:val="auto"/>
          <w:sz w:val="24"/>
          <w:szCs w:val="24"/>
        </w:rPr>
        <w:t>Печенгского</w:t>
      </w:r>
      <w:proofErr w:type="spellEnd"/>
      <w:r w:rsidRPr="009171A7">
        <w:rPr>
          <w:b/>
          <w:bCs/>
          <w:color w:val="auto"/>
          <w:sz w:val="24"/>
          <w:szCs w:val="24"/>
        </w:rPr>
        <w:t xml:space="preserve"> муниципального округа в 1 полугодии 202</w:t>
      </w:r>
      <w:r w:rsidR="006C4DC3">
        <w:rPr>
          <w:b/>
          <w:bCs/>
          <w:color w:val="auto"/>
          <w:sz w:val="24"/>
          <w:szCs w:val="24"/>
        </w:rPr>
        <w:t>6</w:t>
      </w:r>
      <w:r w:rsidRPr="009171A7">
        <w:rPr>
          <w:b/>
          <w:bCs/>
          <w:color w:val="auto"/>
          <w:sz w:val="24"/>
          <w:szCs w:val="24"/>
        </w:rPr>
        <w:t xml:space="preserve"> года</w:t>
      </w:r>
    </w:p>
    <w:p w:rsidR="003166F5" w:rsidRPr="009171A7" w:rsidRDefault="003166F5" w:rsidP="003166F5">
      <w:pPr>
        <w:widowControl w:val="0"/>
        <w:jc w:val="center"/>
        <w:rPr>
          <w:b/>
          <w:color w:val="auto"/>
          <w:sz w:val="24"/>
          <w:szCs w:val="24"/>
          <w:highlight w:val="yellow"/>
        </w:rPr>
      </w:pPr>
      <w:r w:rsidRPr="009171A7">
        <w:rPr>
          <w:b/>
          <w:bCs/>
          <w:color w:val="auto"/>
          <w:sz w:val="24"/>
          <w:szCs w:val="24"/>
        </w:rPr>
        <w:t xml:space="preserve">и ожидаемым итогам социально-экономического развития </w:t>
      </w:r>
      <w:proofErr w:type="spellStart"/>
      <w:r w:rsidRPr="009171A7">
        <w:rPr>
          <w:b/>
          <w:bCs/>
          <w:color w:val="auto"/>
          <w:sz w:val="24"/>
          <w:szCs w:val="24"/>
        </w:rPr>
        <w:t>Печенгского</w:t>
      </w:r>
      <w:proofErr w:type="spellEnd"/>
      <w:r w:rsidRPr="009171A7">
        <w:rPr>
          <w:b/>
          <w:bCs/>
          <w:color w:val="auto"/>
          <w:sz w:val="24"/>
          <w:szCs w:val="24"/>
        </w:rPr>
        <w:t xml:space="preserve"> муниципального округа за 202</w:t>
      </w:r>
      <w:r w:rsidR="006C4DC3">
        <w:rPr>
          <w:b/>
          <w:bCs/>
          <w:color w:val="auto"/>
          <w:sz w:val="24"/>
          <w:szCs w:val="24"/>
        </w:rPr>
        <w:t>6</w:t>
      </w:r>
      <w:r w:rsidRPr="009171A7">
        <w:rPr>
          <w:b/>
          <w:bCs/>
          <w:color w:val="auto"/>
          <w:sz w:val="24"/>
          <w:szCs w:val="24"/>
        </w:rPr>
        <w:t xml:space="preserve"> год</w:t>
      </w:r>
    </w:p>
    <w:p w:rsidR="003166F5" w:rsidRPr="00265A6C" w:rsidRDefault="003166F5" w:rsidP="003166F5">
      <w:pPr>
        <w:ind w:firstLine="709"/>
        <w:jc w:val="both"/>
        <w:rPr>
          <w:color w:val="FF0000"/>
          <w:sz w:val="24"/>
          <w:szCs w:val="24"/>
          <w:highlight w:val="yellow"/>
        </w:rPr>
      </w:pPr>
    </w:p>
    <w:p w:rsidR="003166F5" w:rsidRPr="00265A6C" w:rsidRDefault="003166F5" w:rsidP="003166F5">
      <w:pPr>
        <w:ind w:firstLine="709"/>
        <w:jc w:val="both"/>
        <w:rPr>
          <w:color w:val="FF0000"/>
          <w:sz w:val="24"/>
          <w:szCs w:val="24"/>
          <w:highlight w:val="yellow"/>
        </w:rPr>
      </w:pPr>
    </w:p>
    <w:p w:rsidR="003166F5" w:rsidRPr="009E0A2A" w:rsidRDefault="009E0A2A" w:rsidP="009E0A2A">
      <w:pPr>
        <w:ind w:left="360"/>
        <w:jc w:val="center"/>
        <w:rPr>
          <w:b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 xml:space="preserve">2. </w:t>
      </w:r>
      <w:r w:rsidR="003166F5" w:rsidRPr="009E0A2A">
        <w:rPr>
          <w:b/>
          <w:bCs/>
          <w:color w:val="auto"/>
          <w:sz w:val="24"/>
          <w:szCs w:val="24"/>
        </w:rPr>
        <w:t>Производство товаров и услуг</w:t>
      </w:r>
    </w:p>
    <w:p w:rsidR="003166F5" w:rsidRPr="000E2861" w:rsidRDefault="003166F5" w:rsidP="003166F5">
      <w:pPr>
        <w:jc w:val="center"/>
        <w:rPr>
          <w:b/>
          <w:color w:val="auto"/>
          <w:sz w:val="24"/>
          <w:szCs w:val="24"/>
        </w:rPr>
      </w:pPr>
    </w:p>
    <w:p w:rsidR="003166F5" w:rsidRPr="000E2861" w:rsidRDefault="003166F5" w:rsidP="003166F5">
      <w:pPr>
        <w:jc w:val="center"/>
        <w:rPr>
          <w:b/>
          <w:color w:val="auto"/>
          <w:sz w:val="24"/>
          <w:szCs w:val="24"/>
        </w:rPr>
      </w:pPr>
      <w:r w:rsidRPr="000E2861">
        <w:rPr>
          <w:b/>
          <w:color w:val="auto"/>
          <w:sz w:val="24"/>
          <w:szCs w:val="24"/>
        </w:rPr>
        <w:t>2.1. Промышленное производство</w:t>
      </w:r>
    </w:p>
    <w:p w:rsidR="006C4DC3" w:rsidRPr="00C00BC7" w:rsidRDefault="006C4DC3" w:rsidP="006C4DC3">
      <w:pPr>
        <w:ind w:firstLine="708"/>
        <w:jc w:val="both"/>
        <w:rPr>
          <w:color w:val="auto"/>
          <w:sz w:val="24"/>
          <w:szCs w:val="24"/>
        </w:rPr>
      </w:pPr>
      <w:proofErr w:type="gramStart"/>
      <w:r w:rsidRPr="00C00BC7">
        <w:rPr>
          <w:color w:val="auto"/>
          <w:sz w:val="24"/>
          <w:szCs w:val="24"/>
        </w:rPr>
        <w:t xml:space="preserve">Основой экономики </w:t>
      </w:r>
      <w:proofErr w:type="spellStart"/>
      <w:r w:rsidRPr="00C00BC7">
        <w:rPr>
          <w:color w:val="auto"/>
          <w:sz w:val="24"/>
          <w:szCs w:val="24"/>
        </w:rPr>
        <w:t>Печенгского</w:t>
      </w:r>
      <w:proofErr w:type="spellEnd"/>
      <w:r w:rsidRPr="00C00BC7">
        <w:rPr>
          <w:color w:val="auto"/>
          <w:sz w:val="24"/>
          <w:szCs w:val="24"/>
        </w:rPr>
        <w:t xml:space="preserve"> муниципального округа является АО «Кольская ГМК».</w:t>
      </w:r>
      <w:proofErr w:type="gramEnd"/>
    </w:p>
    <w:p w:rsidR="006C4DC3" w:rsidRPr="00C00BC7" w:rsidRDefault="006C4DC3" w:rsidP="006C4DC3">
      <w:pPr>
        <w:ind w:firstLine="708"/>
        <w:jc w:val="both"/>
        <w:rPr>
          <w:color w:val="auto"/>
          <w:sz w:val="24"/>
          <w:szCs w:val="24"/>
        </w:rPr>
      </w:pPr>
      <w:r w:rsidRPr="00C00BC7">
        <w:rPr>
          <w:color w:val="auto"/>
          <w:sz w:val="24"/>
          <w:szCs w:val="24"/>
        </w:rPr>
        <w:t xml:space="preserve">В 2025 году объемы промышленного производства, выполнение работ и услуг собственными силами крупных и средних организаций по </w:t>
      </w:r>
      <w:proofErr w:type="spellStart"/>
      <w:r w:rsidRPr="00C00BC7">
        <w:rPr>
          <w:color w:val="auto"/>
          <w:sz w:val="24"/>
          <w:szCs w:val="24"/>
        </w:rPr>
        <w:t>Печенгскому</w:t>
      </w:r>
      <w:proofErr w:type="spellEnd"/>
      <w:r w:rsidRPr="00C00BC7">
        <w:rPr>
          <w:color w:val="auto"/>
          <w:sz w:val="24"/>
          <w:szCs w:val="24"/>
        </w:rPr>
        <w:t xml:space="preserve"> муниципальному округу составили 30 483,4 млн. рублей (81,6 % от уровня 2024 года). </w:t>
      </w:r>
    </w:p>
    <w:p w:rsidR="006C4DC3" w:rsidRPr="007618F0" w:rsidRDefault="006C4DC3" w:rsidP="006C4DC3">
      <w:pPr>
        <w:ind w:firstLine="720"/>
        <w:jc w:val="both"/>
        <w:rPr>
          <w:color w:val="auto"/>
          <w:sz w:val="24"/>
          <w:szCs w:val="24"/>
        </w:rPr>
      </w:pPr>
      <w:r w:rsidRPr="007618F0">
        <w:rPr>
          <w:color w:val="auto"/>
          <w:sz w:val="24"/>
          <w:szCs w:val="24"/>
        </w:rPr>
        <w:t xml:space="preserve">Присутствие на территории </w:t>
      </w:r>
      <w:proofErr w:type="spellStart"/>
      <w:r w:rsidRPr="007618F0">
        <w:rPr>
          <w:color w:val="auto"/>
          <w:sz w:val="24"/>
          <w:szCs w:val="24"/>
        </w:rPr>
        <w:t>Печенгского</w:t>
      </w:r>
      <w:proofErr w:type="spellEnd"/>
      <w:r w:rsidRPr="007618F0">
        <w:rPr>
          <w:color w:val="auto"/>
          <w:sz w:val="24"/>
          <w:szCs w:val="24"/>
        </w:rPr>
        <w:t xml:space="preserve"> муниципального округа производственных мощностей АО «Кольская ГМК» по-прежнему оказывает значительное влияние на динамику объемов производства смежных и обслуживающих отраслей, так как градообразующее предприятие является основным заказчиком продукции, работ и услуг у предприятий промышленного и строительного комплекса, расположенных на территории округа. </w:t>
      </w:r>
    </w:p>
    <w:p w:rsidR="006C4DC3" w:rsidRPr="007618F0" w:rsidRDefault="006C4DC3" w:rsidP="006C4DC3">
      <w:pPr>
        <w:ind w:firstLine="709"/>
        <w:jc w:val="both"/>
        <w:rPr>
          <w:color w:val="auto"/>
          <w:sz w:val="24"/>
          <w:szCs w:val="24"/>
        </w:rPr>
      </w:pPr>
      <w:r w:rsidRPr="007618F0">
        <w:rPr>
          <w:color w:val="auto"/>
          <w:sz w:val="24"/>
          <w:szCs w:val="24"/>
        </w:rPr>
        <w:t xml:space="preserve">По предварительной оценке, объемы промышленного производства, выполнение работ и услуг собственными силами предприятий и организаций по </w:t>
      </w:r>
      <w:proofErr w:type="spellStart"/>
      <w:r w:rsidRPr="007618F0">
        <w:rPr>
          <w:color w:val="auto"/>
          <w:sz w:val="24"/>
          <w:szCs w:val="24"/>
        </w:rPr>
        <w:t>Печенгскому</w:t>
      </w:r>
      <w:proofErr w:type="spellEnd"/>
      <w:r w:rsidRPr="007618F0">
        <w:rPr>
          <w:color w:val="auto"/>
          <w:sz w:val="24"/>
          <w:szCs w:val="24"/>
        </w:rPr>
        <w:t xml:space="preserve"> муниципальному округу за 2026</w:t>
      </w:r>
      <w:r w:rsidRPr="007618F0">
        <w:rPr>
          <w:i/>
          <w:color w:val="auto"/>
          <w:sz w:val="24"/>
          <w:szCs w:val="24"/>
        </w:rPr>
        <w:t xml:space="preserve"> </w:t>
      </w:r>
      <w:r w:rsidRPr="007618F0">
        <w:rPr>
          <w:color w:val="auto"/>
          <w:sz w:val="24"/>
          <w:szCs w:val="24"/>
        </w:rPr>
        <w:t>год составят 31</w:t>
      </w:r>
      <w:r>
        <w:rPr>
          <w:color w:val="auto"/>
          <w:sz w:val="24"/>
          <w:szCs w:val="24"/>
          <w:lang w:val="en-US"/>
        </w:rPr>
        <w:t> </w:t>
      </w:r>
      <w:r w:rsidRPr="007618F0">
        <w:rPr>
          <w:color w:val="auto"/>
          <w:sz w:val="24"/>
          <w:szCs w:val="24"/>
        </w:rPr>
        <w:t>306</w:t>
      </w:r>
      <w:r>
        <w:rPr>
          <w:color w:val="auto"/>
          <w:sz w:val="24"/>
          <w:szCs w:val="24"/>
        </w:rPr>
        <w:t>,</w:t>
      </w:r>
      <w:r w:rsidRPr="007618F0">
        <w:rPr>
          <w:color w:val="auto"/>
          <w:sz w:val="24"/>
          <w:szCs w:val="24"/>
        </w:rPr>
        <w:t>0 млн. рублей, что составляет 102</w:t>
      </w:r>
      <w:r>
        <w:rPr>
          <w:color w:val="auto"/>
          <w:sz w:val="24"/>
          <w:szCs w:val="24"/>
        </w:rPr>
        <w:t>,</w:t>
      </w:r>
      <w:r w:rsidRPr="007618F0">
        <w:rPr>
          <w:color w:val="auto"/>
          <w:sz w:val="24"/>
          <w:szCs w:val="24"/>
        </w:rPr>
        <w:t>7 %  показателей прошлого года, в том числе:</w:t>
      </w:r>
    </w:p>
    <w:p w:rsidR="006C4DC3" w:rsidRPr="007618F0" w:rsidRDefault="006C4DC3" w:rsidP="006C4DC3">
      <w:pPr>
        <w:ind w:firstLine="709"/>
        <w:jc w:val="both"/>
        <w:rPr>
          <w:color w:val="auto"/>
          <w:sz w:val="24"/>
          <w:szCs w:val="24"/>
        </w:rPr>
      </w:pPr>
      <w:r w:rsidRPr="007618F0">
        <w:rPr>
          <w:color w:val="auto"/>
          <w:sz w:val="24"/>
          <w:szCs w:val="24"/>
        </w:rPr>
        <w:t xml:space="preserve">- в соответствии с экспертной оценкой в 2026 году объем отгруженных товаров крупных и средних организаций по </w:t>
      </w:r>
      <w:proofErr w:type="spellStart"/>
      <w:r w:rsidRPr="007618F0">
        <w:rPr>
          <w:color w:val="auto"/>
          <w:sz w:val="24"/>
          <w:szCs w:val="24"/>
        </w:rPr>
        <w:t>Печенгскому</w:t>
      </w:r>
      <w:proofErr w:type="spellEnd"/>
      <w:r w:rsidRPr="007618F0">
        <w:rPr>
          <w:color w:val="auto"/>
          <w:sz w:val="24"/>
          <w:szCs w:val="24"/>
        </w:rPr>
        <w:t xml:space="preserve"> муниципальному округу по виду экономической деятельности «Добыча полезных ископаемых» составит 25</w:t>
      </w:r>
      <w:r w:rsidRPr="007618F0">
        <w:rPr>
          <w:color w:val="auto"/>
          <w:sz w:val="24"/>
          <w:szCs w:val="24"/>
          <w:lang w:val="en-US"/>
        </w:rPr>
        <w:t> </w:t>
      </w:r>
      <w:r w:rsidRPr="007618F0">
        <w:rPr>
          <w:color w:val="auto"/>
          <w:sz w:val="24"/>
          <w:szCs w:val="24"/>
        </w:rPr>
        <w:t>430, млн. рублей (100,9 % в сравнении с  показателем 2025 года), доля добывающей промышленности в общем объеме промышленного производства – 81,2 %;</w:t>
      </w:r>
    </w:p>
    <w:p w:rsidR="006C4DC3" w:rsidRPr="007618F0" w:rsidRDefault="006C4DC3" w:rsidP="006C4DC3">
      <w:pPr>
        <w:ind w:firstLine="709"/>
        <w:jc w:val="both"/>
        <w:rPr>
          <w:color w:val="auto"/>
          <w:sz w:val="24"/>
          <w:szCs w:val="24"/>
        </w:rPr>
      </w:pPr>
      <w:r w:rsidRPr="007618F0">
        <w:rPr>
          <w:color w:val="auto"/>
          <w:sz w:val="24"/>
          <w:szCs w:val="24"/>
        </w:rPr>
        <w:t xml:space="preserve">- в соответствии с экспертной оценкой в 2026 году объем отгруженных товаров крупных и средних организаций по </w:t>
      </w:r>
      <w:proofErr w:type="spellStart"/>
      <w:r w:rsidRPr="007618F0">
        <w:rPr>
          <w:color w:val="auto"/>
          <w:sz w:val="24"/>
          <w:szCs w:val="24"/>
        </w:rPr>
        <w:t>Печенгскому</w:t>
      </w:r>
      <w:proofErr w:type="spellEnd"/>
      <w:r w:rsidRPr="007618F0">
        <w:rPr>
          <w:color w:val="auto"/>
          <w:sz w:val="24"/>
          <w:szCs w:val="24"/>
        </w:rPr>
        <w:t xml:space="preserve"> муниципальному округу по виду экономической деятельности «Обрабатывающие производства» составит 1 795,0 млн. рублей, что к уровню аналогичного периода прошлого года составляет 115,3 %, доля обрабатывающей промышленности в общем объеме промышленного производства – 5,7 %;</w:t>
      </w:r>
    </w:p>
    <w:p w:rsidR="006C4DC3" w:rsidRPr="007618F0" w:rsidRDefault="006C4DC3" w:rsidP="006C4DC3">
      <w:pPr>
        <w:ind w:firstLine="709"/>
        <w:jc w:val="both"/>
        <w:rPr>
          <w:color w:val="auto"/>
          <w:sz w:val="24"/>
          <w:szCs w:val="24"/>
        </w:rPr>
      </w:pPr>
      <w:r w:rsidRPr="007618F0">
        <w:rPr>
          <w:color w:val="auto"/>
          <w:sz w:val="24"/>
          <w:szCs w:val="24"/>
        </w:rPr>
        <w:t xml:space="preserve">- в 1 полугодии 2026 года объемы отгруженных товаров крупных и средних организаций по </w:t>
      </w:r>
      <w:proofErr w:type="spellStart"/>
      <w:r w:rsidRPr="007618F0">
        <w:rPr>
          <w:color w:val="auto"/>
          <w:sz w:val="24"/>
          <w:szCs w:val="24"/>
        </w:rPr>
        <w:t>Печенгскому</w:t>
      </w:r>
      <w:proofErr w:type="spellEnd"/>
      <w:r w:rsidRPr="007618F0">
        <w:rPr>
          <w:color w:val="auto"/>
          <w:sz w:val="24"/>
          <w:szCs w:val="24"/>
        </w:rPr>
        <w:t xml:space="preserve"> муниципальному округу по виду экономической деятельности «Обеспечение электрической энергией, газом и паром; кондиционирование </w:t>
      </w:r>
      <w:r w:rsidRPr="007618F0">
        <w:rPr>
          <w:color w:val="auto"/>
          <w:sz w:val="24"/>
          <w:szCs w:val="24"/>
        </w:rPr>
        <w:lastRenderedPageBreak/>
        <w:t>воздуха» достигли 1 081,7 млн. рублей, что к уровню аналогичного периода прошлого года составляет 116,4 %.</w:t>
      </w:r>
    </w:p>
    <w:p w:rsidR="006C4DC3" w:rsidRPr="00101BDE" w:rsidRDefault="006C4DC3" w:rsidP="006C4DC3">
      <w:pPr>
        <w:tabs>
          <w:tab w:val="left" w:pos="1418"/>
        </w:tabs>
        <w:ind w:firstLine="709"/>
        <w:jc w:val="both"/>
        <w:rPr>
          <w:color w:val="FF0000"/>
          <w:sz w:val="24"/>
          <w:szCs w:val="24"/>
        </w:rPr>
      </w:pPr>
      <w:r w:rsidRPr="007618F0">
        <w:rPr>
          <w:color w:val="auto"/>
          <w:sz w:val="24"/>
          <w:szCs w:val="24"/>
        </w:rPr>
        <w:t>По оценке в 2026 году данный показатель составит 3 846,8 млн. рублей (в ценах соответствующих лет), что выше уровня аналогичного периода прошлого года на 11,9 %, доля производства по обеспечению электрической энергией, газом и паром в общем объеме промышленного производства – 12,3 %</w:t>
      </w:r>
      <w:r>
        <w:rPr>
          <w:color w:val="auto"/>
          <w:sz w:val="24"/>
          <w:szCs w:val="24"/>
        </w:rPr>
        <w:t>.</w:t>
      </w:r>
    </w:p>
    <w:p w:rsidR="006C4DC3" w:rsidRPr="007618F0" w:rsidRDefault="006C4DC3" w:rsidP="006C4DC3">
      <w:pPr>
        <w:tabs>
          <w:tab w:val="left" w:pos="1418"/>
        </w:tabs>
        <w:ind w:firstLine="709"/>
        <w:jc w:val="both"/>
        <w:rPr>
          <w:color w:val="auto"/>
          <w:sz w:val="24"/>
          <w:szCs w:val="24"/>
        </w:rPr>
      </w:pPr>
      <w:r w:rsidRPr="00531AD7">
        <w:rPr>
          <w:color w:val="auto"/>
          <w:sz w:val="24"/>
          <w:szCs w:val="24"/>
        </w:rPr>
        <w:t>-</w:t>
      </w:r>
      <w:r w:rsidRPr="00101BDE">
        <w:rPr>
          <w:color w:val="FF0000"/>
          <w:sz w:val="24"/>
          <w:szCs w:val="24"/>
        </w:rPr>
        <w:t xml:space="preserve"> </w:t>
      </w:r>
      <w:r w:rsidRPr="007618F0">
        <w:rPr>
          <w:color w:val="auto"/>
          <w:sz w:val="24"/>
          <w:szCs w:val="24"/>
        </w:rPr>
        <w:t xml:space="preserve">в соответствии с экспертной оценкой в 2026 году объем отгруженных товаров крупных и средних организаций по </w:t>
      </w:r>
      <w:proofErr w:type="spellStart"/>
      <w:r w:rsidRPr="007618F0">
        <w:rPr>
          <w:color w:val="auto"/>
          <w:sz w:val="24"/>
          <w:szCs w:val="24"/>
        </w:rPr>
        <w:t>Печенгскому</w:t>
      </w:r>
      <w:proofErr w:type="spellEnd"/>
      <w:r w:rsidRPr="007618F0">
        <w:rPr>
          <w:color w:val="auto"/>
          <w:sz w:val="24"/>
          <w:szCs w:val="24"/>
        </w:rPr>
        <w:t xml:space="preserve"> муниципальному округу по виду экономической деятельности</w:t>
      </w:r>
      <w:r w:rsidRPr="00101BDE">
        <w:rPr>
          <w:color w:val="FF0000"/>
          <w:sz w:val="24"/>
          <w:szCs w:val="24"/>
        </w:rPr>
        <w:t xml:space="preserve"> </w:t>
      </w:r>
      <w:r w:rsidRPr="007618F0">
        <w:rPr>
          <w:color w:val="auto"/>
          <w:sz w:val="24"/>
          <w:szCs w:val="24"/>
        </w:rPr>
        <w:t>«Водоснабжение; водоотведение, организация сбора и утилизация отходов, деятельность по ликвидации загрязнений» составят 234,1 млн. рублей, что к уровню аналогичного периода прошлого года составляет 78,6%, доля производства по водоснабжению, водоотведению, организации сбора и утилизации отходов в общем объеме промышленного производства – 0,7 %.</w:t>
      </w:r>
    </w:p>
    <w:p w:rsidR="003166F5" w:rsidRDefault="003166F5" w:rsidP="003166F5">
      <w:pPr>
        <w:ind w:firstLine="708"/>
        <w:jc w:val="both"/>
        <w:rPr>
          <w:color w:val="FF0000"/>
          <w:sz w:val="24"/>
          <w:szCs w:val="24"/>
          <w:highlight w:val="yellow"/>
        </w:rPr>
      </w:pPr>
    </w:p>
    <w:p w:rsidR="003166F5" w:rsidRPr="00265A6C" w:rsidRDefault="003166F5" w:rsidP="003166F5">
      <w:pPr>
        <w:ind w:firstLine="708"/>
        <w:jc w:val="both"/>
        <w:rPr>
          <w:color w:val="FF0000"/>
          <w:sz w:val="24"/>
          <w:szCs w:val="24"/>
          <w:highlight w:val="yellow"/>
        </w:rPr>
      </w:pPr>
    </w:p>
    <w:p w:rsidR="003166F5" w:rsidRPr="000E2861" w:rsidRDefault="003166F5" w:rsidP="003166F5">
      <w:pPr>
        <w:jc w:val="center"/>
        <w:rPr>
          <w:b/>
          <w:color w:val="auto"/>
          <w:sz w:val="24"/>
          <w:szCs w:val="24"/>
        </w:rPr>
      </w:pPr>
      <w:r w:rsidRPr="000E2861">
        <w:rPr>
          <w:b/>
          <w:color w:val="auto"/>
          <w:sz w:val="24"/>
          <w:szCs w:val="24"/>
        </w:rPr>
        <w:t>3. Рынок товаров и услуг</w:t>
      </w:r>
    </w:p>
    <w:p w:rsidR="003166F5" w:rsidRPr="00265A6C" w:rsidRDefault="003166F5" w:rsidP="003166F5">
      <w:pPr>
        <w:tabs>
          <w:tab w:val="num" w:pos="360"/>
        </w:tabs>
        <w:ind w:firstLine="720"/>
        <w:jc w:val="both"/>
        <w:rPr>
          <w:bCs/>
          <w:color w:val="FF0000"/>
          <w:sz w:val="24"/>
          <w:szCs w:val="24"/>
          <w:highlight w:val="yellow"/>
        </w:rPr>
      </w:pPr>
    </w:p>
    <w:p w:rsidR="006C4DC3" w:rsidRPr="006A7080" w:rsidRDefault="006C4DC3" w:rsidP="006C4DC3">
      <w:pPr>
        <w:pStyle w:val="Default"/>
        <w:ind w:firstLine="709"/>
        <w:jc w:val="both"/>
        <w:rPr>
          <w:color w:val="auto"/>
        </w:rPr>
      </w:pPr>
      <w:r w:rsidRPr="006A7080">
        <w:rPr>
          <w:color w:val="auto"/>
        </w:rPr>
        <w:t xml:space="preserve">Рынок товаров и услуг </w:t>
      </w:r>
      <w:proofErr w:type="spellStart"/>
      <w:r w:rsidRPr="006A7080">
        <w:rPr>
          <w:color w:val="auto"/>
        </w:rPr>
        <w:t>Печенгского</w:t>
      </w:r>
      <w:proofErr w:type="spellEnd"/>
      <w:r w:rsidRPr="006A7080">
        <w:rPr>
          <w:color w:val="auto"/>
        </w:rPr>
        <w:t xml:space="preserve"> муниципального округа в 2025 году характеризовался снижением физических объемов оборота розничной торговли, и ростом физических объемов платных услуг населению. </w:t>
      </w:r>
    </w:p>
    <w:p w:rsidR="006C4DC3" w:rsidRDefault="006C4DC3" w:rsidP="006C4DC3">
      <w:pPr>
        <w:pStyle w:val="Default"/>
        <w:ind w:firstLine="709"/>
        <w:jc w:val="both"/>
        <w:rPr>
          <w:color w:val="auto"/>
        </w:rPr>
      </w:pPr>
      <w:r w:rsidRPr="006A7080">
        <w:rPr>
          <w:color w:val="auto"/>
        </w:rPr>
        <w:t>В соответствии с экспертной оценкой</w:t>
      </w:r>
      <w:r>
        <w:rPr>
          <w:color w:val="auto"/>
        </w:rPr>
        <w:t>:</w:t>
      </w:r>
    </w:p>
    <w:p w:rsidR="006C4DC3" w:rsidRDefault="006C4DC3" w:rsidP="006C4DC3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>-</w:t>
      </w:r>
      <w:r w:rsidRPr="006A7080">
        <w:rPr>
          <w:color w:val="auto"/>
        </w:rPr>
        <w:t xml:space="preserve"> оборот розничной торговли по полному кругу организаций за 2025 год составил 6 535,8 млн. рублей и в сопоставимых ценах снизился на 1,8 % по сравнению с 2024 годом. </w:t>
      </w:r>
      <w:r w:rsidRPr="00B73E74">
        <w:rPr>
          <w:color w:val="auto"/>
        </w:rPr>
        <w:t xml:space="preserve">Объем всех продовольственных товаров, реализованных за 2025 год по </w:t>
      </w:r>
      <w:proofErr w:type="spellStart"/>
      <w:r w:rsidRPr="00B73E74">
        <w:rPr>
          <w:color w:val="auto"/>
        </w:rPr>
        <w:t>Печенгскому</w:t>
      </w:r>
      <w:proofErr w:type="spellEnd"/>
      <w:r w:rsidRPr="00B73E74">
        <w:rPr>
          <w:color w:val="auto"/>
        </w:rPr>
        <w:t xml:space="preserve"> муниципальному округу, составил 3 543,0 млн. рублей, что на 15,5 % (474,5 млн. рублей) больше уровня 2024 года (3 068,5 млн. рублей).</w:t>
      </w:r>
    </w:p>
    <w:p w:rsidR="006C4DC3" w:rsidRPr="00B73E74" w:rsidRDefault="006C4DC3" w:rsidP="006C4DC3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>- объем платных услуг населению за 2025 год составил 1 922,7 млн. рублей и  в сопоставимых ценах увеличился на 2,5 % по сравнению с 2024 годом.</w:t>
      </w:r>
    </w:p>
    <w:p w:rsidR="006C4DC3" w:rsidRPr="00101BDE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6" w:color="FFFFFF"/>
          <w:right w:val="single" w:sz="4" w:space="0" w:color="FFFFFF"/>
        </w:pBdr>
        <w:ind w:firstLine="709"/>
        <w:jc w:val="both"/>
        <w:rPr>
          <w:color w:val="FF0000"/>
          <w:sz w:val="24"/>
          <w:szCs w:val="24"/>
        </w:rPr>
      </w:pPr>
      <w:r w:rsidRPr="008C2C9B">
        <w:rPr>
          <w:color w:val="auto"/>
          <w:sz w:val="24"/>
          <w:szCs w:val="24"/>
        </w:rPr>
        <w:t xml:space="preserve">По данным официальной статистики оборот розничной торговли (без субъектов малого предпринимательства) за 1 полугодие 2025 года увеличился на 19,9 % по сравнению с аналогичным периодом прошлого года и составил 3 584,6 млн. рублей. Объем платных услуг населению (без субъектов малого предпринимательства) за 1 полугодие 2026 года сократился на 15,3 % по сравнению с аналогичным периодом 2024 года, и составил 215,2 млн. рублей. </w:t>
      </w:r>
    </w:p>
    <w:p w:rsidR="006C4DC3" w:rsidRPr="008C2C9B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6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8C2C9B">
        <w:rPr>
          <w:color w:val="auto"/>
          <w:sz w:val="24"/>
          <w:szCs w:val="24"/>
        </w:rPr>
        <w:t xml:space="preserve">По итогам 2026 года, несмотря на все большее переориентирование </w:t>
      </w:r>
      <w:proofErr w:type="gramStart"/>
      <w:r w:rsidRPr="008C2C9B">
        <w:rPr>
          <w:color w:val="auto"/>
          <w:sz w:val="24"/>
          <w:szCs w:val="24"/>
        </w:rPr>
        <w:t>потребителей</w:t>
      </w:r>
      <w:proofErr w:type="gramEnd"/>
      <w:r w:rsidRPr="008C2C9B">
        <w:rPr>
          <w:color w:val="auto"/>
          <w:sz w:val="24"/>
          <w:szCs w:val="24"/>
        </w:rPr>
        <w:t xml:space="preserve"> на осуществление покупок в Интернет-магазинах, ожидается увеличение оборота розничной торговли до 7 430,6 млн. рублей.</w:t>
      </w:r>
    </w:p>
    <w:p w:rsidR="006C4DC3" w:rsidRPr="008C2C9B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6" w:color="FFFFFF"/>
          <w:right w:val="single" w:sz="4" w:space="0" w:color="FFFFFF"/>
        </w:pBdr>
        <w:ind w:firstLine="709"/>
        <w:contextualSpacing/>
        <w:jc w:val="both"/>
        <w:rPr>
          <w:rFonts w:eastAsia="Calibri"/>
          <w:color w:val="auto"/>
          <w:sz w:val="24"/>
          <w:szCs w:val="24"/>
        </w:rPr>
      </w:pPr>
      <w:r w:rsidRPr="008C2C9B">
        <w:rPr>
          <w:rFonts w:eastAsia="Calibri"/>
          <w:color w:val="auto"/>
          <w:sz w:val="24"/>
          <w:szCs w:val="24"/>
        </w:rPr>
        <w:t>Ценовая ситуация на продовольственном рынке находится под постоянным контролем администрации округа. В целях недопущения необоснованного роста цен на социально значимые продукты питания и лекарственные средства еженедельно осуществляется мониторинг цен на социально значимые продукты питания.</w:t>
      </w:r>
    </w:p>
    <w:p w:rsidR="006C4DC3" w:rsidRPr="008C2C9B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6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8C2C9B">
        <w:rPr>
          <w:color w:val="auto"/>
          <w:sz w:val="24"/>
          <w:szCs w:val="24"/>
        </w:rPr>
        <w:t>Прогнозное значение объема платных услуг населению возрастет по итогам 2026 года до 2 130,0 млн. рублей.</w:t>
      </w:r>
    </w:p>
    <w:p w:rsidR="006C4DC3" w:rsidRPr="00101BDE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6" w:color="FFFFFF"/>
          <w:right w:val="single" w:sz="4" w:space="0" w:color="FFFFFF"/>
        </w:pBdr>
        <w:ind w:firstLine="709"/>
        <w:contextualSpacing/>
        <w:jc w:val="both"/>
        <w:rPr>
          <w:color w:val="FF0000"/>
          <w:sz w:val="24"/>
          <w:szCs w:val="24"/>
        </w:rPr>
      </w:pPr>
      <w:r w:rsidRPr="00406F50">
        <w:rPr>
          <w:color w:val="auto"/>
          <w:sz w:val="24"/>
          <w:szCs w:val="24"/>
        </w:rPr>
        <w:t xml:space="preserve">Инфраструктура гостеприимства </w:t>
      </w:r>
      <w:proofErr w:type="spellStart"/>
      <w:r w:rsidRPr="00406F50">
        <w:rPr>
          <w:color w:val="auto"/>
          <w:sz w:val="24"/>
          <w:szCs w:val="24"/>
        </w:rPr>
        <w:t>Печенгского</w:t>
      </w:r>
      <w:proofErr w:type="spellEnd"/>
      <w:r w:rsidRPr="00406F50">
        <w:rPr>
          <w:color w:val="auto"/>
          <w:sz w:val="24"/>
          <w:szCs w:val="24"/>
        </w:rPr>
        <w:t xml:space="preserve"> муниципального округа по данным официальной статистики включает 16 объектов коллективного размещения (гостиницы, отели, хостелы и пр.). </w:t>
      </w:r>
      <w:proofErr w:type="gramStart"/>
      <w:r w:rsidRPr="00406F50">
        <w:rPr>
          <w:color w:val="auto"/>
          <w:sz w:val="24"/>
          <w:szCs w:val="24"/>
        </w:rPr>
        <w:t>Число размещенных в них туристов в 2025 году составило 12 366 человек -6,4 % к уровню 2024 года</w:t>
      </w:r>
      <w:r w:rsidRPr="0026473E">
        <w:rPr>
          <w:color w:val="auto"/>
          <w:sz w:val="24"/>
          <w:szCs w:val="24"/>
        </w:rPr>
        <w:t>) (13 216 человек в 2024 году</w:t>
      </w:r>
      <w:r w:rsidRPr="006864F9">
        <w:rPr>
          <w:color w:val="auto"/>
          <w:sz w:val="24"/>
          <w:szCs w:val="24"/>
        </w:rPr>
        <w:t>).</w:t>
      </w:r>
      <w:proofErr w:type="gramEnd"/>
      <w:r w:rsidRPr="006864F9">
        <w:rPr>
          <w:color w:val="auto"/>
          <w:sz w:val="24"/>
          <w:szCs w:val="24"/>
        </w:rPr>
        <w:t xml:space="preserve"> Турпоток по сведениям, предоставленным коллективными средствами размещения, за 1 полугодие 2026 года составил 5 384 человек (-7.0% к уровню аналогичного периода 2025 года). </w:t>
      </w:r>
      <w:r w:rsidRPr="0026473E">
        <w:rPr>
          <w:color w:val="auto"/>
          <w:sz w:val="24"/>
          <w:szCs w:val="24"/>
        </w:rPr>
        <w:t xml:space="preserve">Ожидается, что по результатам 2026 года число туристов, посетивших </w:t>
      </w:r>
      <w:proofErr w:type="spellStart"/>
      <w:r w:rsidRPr="0026473E">
        <w:rPr>
          <w:color w:val="auto"/>
          <w:sz w:val="24"/>
          <w:szCs w:val="24"/>
        </w:rPr>
        <w:t>Печенгский</w:t>
      </w:r>
      <w:proofErr w:type="spellEnd"/>
      <w:r w:rsidRPr="0026473E">
        <w:rPr>
          <w:color w:val="auto"/>
          <w:sz w:val="24"/>
          <w:szCs w:val="24"/>
        </w:rPr>
        <w:t xml:space="preserve"> округ, составит 13</w:t>
      </w:r>
      <w:r>
        <w:rPr>
          <w:color w:val="auto"/>
          <w:sz w:val="24"/>
          <w:szCs w:val="24"/>
        </w:rPr>
        <w:t>,</w:t>
      </w:r>
      <w:r w:rsidRPr="0026473E">
        <w:rPr>
          <w:color w:val="auto"/>
          <w:sz w:val="24"/>
          <w:szCs w:val="24"/>
        </w:rPr>
        <w:t xml:space="preserve">0 </w:t>
      </w:r>
      <w:r>
        <w:rPr>
          <w:color w:val="auto"/>
          <w:sz w:val="24"/>
          <w:szCs w:val="24"/>
        </w:rPr>
        <w:t xml:space="preserve">тысяч </w:t>
      </w:r>
      <w:r w:rsidRPr="0026473E">
        <w:rPr>
          <w:color w:val="auto"/>
          <w:sz w:val="24"/>
          <w:szCs w:val="24"/>
        </w:rPr>
        <w:t>человек.</w:t>
      </w:r>
    </w:p>
    <w:p w:rsidR="003166F5" w:rsidRPr="00265A6C" w:rsidRDefault="003166F5" w:rsidP="003166F5">
      <w:pPr>
        <w:widowControl w:val="0"/>
        <w:pBdr>
          <w:top w:val="single" w:sz="4" w:space="0" w:color="FFFFFF"/>
          <w:left w:val="single" w:sz="4" w:space="0" w:color="FFFFFF"/>
          <w:bottom w:val="single" w:sz="4" w:space="6" w:color="FFFFFF"/>
          <w:right w:val="single" w:sz="4" w:space="0" w:color="FFFFFF"/>
        </w:pBdr>
        <w:ind w:firstLine="709"/>
        <w:jc w:val="both"/>
        <w:rPr>
          <w:color w:val="FF0000"/>
          <w:sz w:val="24"/>
          <w:szCs w:val="24"/>
        </w:rPr>
      </w:pPr>
    </w:p>
    <w:p w:rsidR="003166F5" w:rsidRPr="000E2861" w:rsidRDefault="003166F5" w:rsidP="003166F5">
      <w:pPr>
        <w:widowControl w:val="0"/>
        <w:pBdr>
          <w:top w:val="single" w:sz="4" w:space="0" w:color="FFFFFF"/>
          <w:left w:val="single" w:sz="4" w:space="0" w:color="FFFFFF"/>
          <w:bottom w:val="single" w:sz="4" w:space="6" w:color="FFFFFF"/>
          <w:right w:val="single" w:sz="4" w:space="0" w:color="FFFFFF"/>
        </w:pBdr>
        <w:ind w:firstLine="709"/>
        <w:contextualSpacing/>
        <w:jc w:val="center"/>
        <w:rPr>
          <w:b/>
          <w:color w:val="auto"/>
          <w:sz w:val="24"/>
          <w:szCs w:val="24"/>
        </w:rPr>
      </w:pPr>
      <w:r w:rsidRPr="000E2861">
        <w:rPr>
          <w:b/>
          <w:color w:val="auto"/>
          <w:sz w:val="24"/>
          <w:szCs w:val="24"/>
        </w:rPr>
        <w:lastRenderedPageBreak/>
        <w:t>4. Малое и среднее предпринимательство</w:t>
      </w:r>
    </w:p>
    <w:p w:rsidR="003166F5" w:rsidRPr="00265A6C" w:rsidRDefault="003166F5" w:rsidP="003166F5">
      <w:pPr>
        <w:widowControl w:val="0"/>
        <w:pBdr>
          <w:top w:val="single" w:sz="4" w:space="0" w:color="FFFFFF"/>
          <w:left w:val="single" w:sz="4" w:space="0" w:color="FFFFFF"/>
          <w:bottom w:val="single" w:sz="4" w:space="6" w:color="FFFFFF"/>
          <w:right w:val="single" w:sz="4" w:space="0" w:color="FFFFFF"/>
        </w:pBdr>
        <w:ind w:firstLine="709"/>
        <w:contextualSpacing/>
        <w:jc w:val="both"/>
        <w:rPr>
          <w:color w:val="FF0000"/>
          <w:sz w:val="24"/>
          <w:szCs w:val="24"/>
        </w:rPr>
      </w:pPr>
    </w:p>
    <w:p w:rsidR="006C4DC3" w:rsidRPr="00101BDE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6" w:color="FFFFFF"/>
          <w:right w:val="single" w:sz="4" w:space="0" w:color="FFFFFF"/>
        </w:pBdr>
        <w:ind w:firstLine="709"/>
        <w:contextualSpacing/>
        <w:jc w:val="both"/>
        <w:rPr>
          <w:color w:val="FF0000"/>
          <w:sz w:val="24"/>
          <w:szCs w:val="24"/>
        </w:rPr>
      </w:pPr>
      <w:r w:rsidRPr="00E55A8E">
        <w:rPr>
          <w:color w:val="auto"/>
          <w:sz w:val="24"/>
          <w:szCs w:val="24"/>
        </w:rPr>
        <w:t xml:space="preserve">В соответствии с Единым реестром субъектов малого и среднего предпринимательства (далее – Единый реестр) количество индивидуальных предпринимателей в </w:t>
      </w:r>
      <w:proofErr w:type="spellStart"/>
      <w:r w:rsidRPr="00E55A8E">
        <w:rPr>
          <w:color w:val="auto"/>
          <w:sz w:val="24"/>
          <w:szCs w:val="24"/>
        </w:rPr>
        <w:t>Печенгском</w:t>
      </w:r>
      <w:proofErr w:type="spellEnd"/>
      <w:r w:rsidRPr="00E55A8E">
        <w:rPr>
          <w:color w:val="auto"/>
          <w:sz w:val="24"/>
          <w:szCs w:val="24"/>
        </w:rPr>
        <w:t xml:space="preserve"> муниципальном округе на 10.01.2026 года составило </w:t>
      </w:r>
      <w:r w:rsidRPr="00CB4189">
        <w:rPr>
          <w:color w:val="auto"/>
          <w:sz w:val="24"/>
          <w:szCs w:val="24"/>
        </w:rPr>
        <w:t>589</w:t>
      </w:r>
      <w:r>
        <w:rPr>
          <w:color w:val="auto"/>
          <w:sz w:val="24"/>
          <w:szCs w:val="24"/>
        </w:rPr>
        <w:t xml:space="preserve"> </w:t>
      </w:r>
      <w:r w:rsidRPr="00BD0C03">
        <w:rPr>
          <w:color w:val="auto"/>
          <w:sz w:val="24"/>
          <w:szCs w:val="24"/>
        </w:rPr>
        <w:t>единиц (92</w:t>
      </w:r>
      <w:r>
        <w:rPr>
          <w:color w:val="auto"/>
          <w:sz w:val="24"/>
          <w:szCs w:val="24"/>
        </w:rPr>
        <w:t>,</w:t>
      </w:r>
      <w:r w:rsidRPr="00BD0C03">
        <w:rPr>
          <w:color w:val="auto"/>
          <w:sz w:val="24"/>
          <w:szCs w:val="24"/>
        </w:rPr>
        <w:t xml:space="preserve">9 % к 10.01.2025 года). </w:t>
      </w:r>
    </w:p>
    <w:p w:rsidR="006C4DC3" w:rsidRPr="00643C58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6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643C58">
        <w:rPr>
          <w:color w:val="auto"/>
          <w:sz w:val="24"/>
          <w:szCs w:val="24"/>
        </w:rPr>
        <w:t xml:space="preserve">В соответствии с Единым реестром на 10.01.2026 года количество малых и </w:t>
      </w:r>
      <w:proofErr w:type="spellStart"/>
      <w:r w:rsidRPr="00643C58">
        <w:rPr>
          <w:color w:val="auto"/>
          <w:sz w:val="24"/>
          <w:szCs w:val="24"/>
        </w:rPr>
        <w:t>микропредприятий</w:t>
      </w:r>
      <w:proofErr w:type="spellEnd"/>
      <w:r w:rsidRPr="00643C58">
        <w:rPr>
          <w:color w:val="auto"/>
          <w:sz w:val="24"/>
          <w:szCs w:val="24"/>
        </w:rPr>
        <w:t xml:space="preserve"> – юридических лиц составило 146 (на 10.01.2025 года – 154).</w:t>
      </w:r>
    </w:p>
    <w:p w:rsidR="006C4DC3" w:rsidRPr="00643C58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6" w:color="FFFFFF"/>
          <w:right w:val="single" w:sz="4" w:space="0" w:color="FFFFFF"/>
        </w:pBdr>
        <w:ind w:firstLine="709"/>
        <w:contextualSpacing/>
        <w:jc w:val="both"/>
        <w:rPr>
          <w:bCs/>
          <w:color w:val="auto"/>
          <w:sz w:val="24"/>
          <w:szCs w:val="24"/>
        </w:rPr>
      </w:pPr>
      <w:r w:rsidRPr="00643C58">
        <w:rPr>
          <w:bCs/>
          <w:color w:val="auto"/>
          <w:sz w:val="24"/>
          <w:szCs w:val="24"/>
        </w:rPr>
        <w:t xml:space="preserve">По данным Единого реестра в </w:t>
      </w:r>
      <w:proofErr w:type="spellStart"/>
      <w:r w:rsidRPr="00643C58">
        <w:rPr>
          <w:bCs/>
          <w:color w:val="auto"/>
          <w:sz w:val="24"/>
          <w:szCs w:val="24"/>
        </w:rPr>
        <w:t>Печенгском</w:t>
      </w:r>
      <w:proofErr w:type="spellEnd"/>
      <w:r w:rsidRPr="00643C58">
        <w:rPr>
          <w:bCs/>
          <w:color w:val="auto"/>
          <w:sz w:val="24"/>
          <w:szCs w:val="24"/>
        </w:rPr>
        <w:t xml:space="preserve"> муниципальном округе по состоянию на 10.01.2026 средние предприятия – субъекты МСП отсутствуют.</w:t>
      </w:r>
    </w:p>
    <w:p w:rsidR="006C4DC3" w:rsidRPr="00643C58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6" w:color="FFFFFF"/>
          <w:right w:val="single" w:sz="4" w:space="0" w:color="FFFFFF"/>
        </w:pBdr>
        <w:ind w:firstLine="709"/>
        <w:contextualSpacing/>
        <w:jc w:val="both"/>
        <w:rPr>
          <w:bCs/>
          <w:color w:val="auto"/>
          <w:sz w:val="24"/>
          <w:szCs w:val="24"/>
        </w:rPr>
      </w:pPr>
      <w:r w:rsidRPr="00643C58">
        <w:rPr>
          <w:bCs/>
          <w:color w:val="auto"/>
          <w:sz w:val="24"/>
          <w:szCs w:val="24"/>
        </w:rPr>
        <w:t xml:space="preserve">По состоянию на 10.07.2026 года численность средних, малых и </w:t>
      </w:r>
      <w:proofErr w:type="spellStart"/>
      <w:r w:rsidRPr="00643C58">
        <w:rPr>
          <w:bCs/>
          <w:color w:val="auto"/>
          <w:sz w:val="24"/>
          <w:szCs w:val="24"/>
        </w:rPr>
        <w:t>микропредприятий</w:t>
      </w:r>
      <w:proofErr w:type="spellEnd"/>
      <w:r w:rsidRPr="00643C58">
        <w:rPr>
          <w:bCs/>
          <w:color w:val="auto"/>
          <w:sz w:val="24"/>
          <w:szCs w:val="24"/>
        </w:rPr>
        <w:t xml:space="preserve"> </w:t>
      </w:r>
      <w:proofErr w:type="gramStart"/>
      <w:r w:rsidRPr="00643C58">
        <w:rPr>
          <w:bCs/>
          <w:color w:val="auto"/>
          <w:sz w:val="24"/>
          <w:szCs w:val="24"/>
        </w:rPr>
        <w:t>–с</w:t>
      </w:r>
      <w:proofErr w:type="gramEnd"/>
      <w:r w:rsidRPr="00643C58">
        <w:rPr>
          <w:bCs/>
          <w:color w:val="auto"/>
          <w:sz w:val="24"/>
          <w:szCs w:val="24"/>
        </w:rPr>
        <w:t>убъектов малого и среднего предпринимательства составила 682 единиц (на 01.07.2025 – 702 единицы).</w:t>
      </w:r>
    </w:p>
    <w:p w:rsidR="006C4DC3" w:rsidRPr="00643C58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6" w:color="FFFFFF"/>
          <w:right w:val="single" w:sz="4" w:space="0" w:color="FFFFFF"/>
        </w:pBdr>
        <w:ind w:firstLine="709"/>
        <w:contextualSpacing/>
        <w:jc w:val="both"/>
        <w:rPr>
          <w:bCs/>
          <w:color w:val="auto"/>
          <w:sz w:val="24"/>
          <w:szCs w:val="24"/>
        </w:rPr>
      </w:pPr>
      <w:r w:rsidRPr="00643C58">
        <w:rPr>
          <w:bCs/>
          <w:color w:val="auto"/>
          <w:sz w:val="24"/>
          <w:szCs w:val="24"/>
        </w:rPr>
        <w:t xml:space="preserve">Коэффициент обновления численности субъектов МСП (отношение вновь зарегистрированных к среднегодовому числу субъектов МСП) по итогам 2025 года составил 19,17 единиц (в 2024 году – 14,0), </w:t>
      </w:r>
      <w:r>
        <w:rPr>
          <w:bCs/>
          <w:color w:val="auto"/>
          <w:sz w:val="24"/>
          <w:szCs w:val="24"/>
        </w:rPr>
        <w:t xml:space="preserve">что </w:t>
      </w:r>
      <w:r w:rsidRPr="00643C58">
        <w:rPr>
          <w:bCs/>
          <w:color w:val="auto"/>
          <w:sz w:val="24"/>
          <w:szCs w:val="24"/>
        </w:rPr>
        <w:t>выше уровня показателя по Мурманской области (14,96 в 2025 году).</w:t>
      </w:r>
    </w:p>
    <w:p w:rsidR="006C4DC3" w:rsidRPr="00422595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6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proofErr w:type="gramStart"/>
      <w:r w:rsidRPr="00422595">
        <w:rPr>
          <w:color w:val="auto"/>
          <w:sz w:val="24"/>
          <w:szCs w:val="24"/>
        </w:rPr>
        <w:t xml:space="preserve">Сокращение количества юридических лиц субъектов МСП обусловлено оптимизацией бизнеса, ежегодно возрастающим уровнем затрат </w:t>
      </w:r>
      <w:r w:rsidRPr="00422595">
        <w:rPr>
          <w:color w:val="auto"/>
          <w:sz w:val="24"/>
          <w:szCs w:val="24"/>
        </w:rPr>
        <w:br/>
        <w:t xml:space="preserve">на производство, повышенной нагрузкой на бизнес, связанной </w:t>
      </w:r>
      <w:r w:rsidRPr="00422595">
        <w:rPr>
          <w:color w:val="auto"/>
          <w:sz w:val="24"/>
          <w:szCs w:val="24"/>
        </w:rPr>
        <w:br/>
        <w:t>с предоставлением «северных» надбавок и других льгот работникам (ежегодный дополнительный оплачиваемый отпуск, оплата один раз в два года за счет средств работодателя стоимости проезда и провоза багажа в пределах территории Российской Федерации к месту использования отпуска и обратно).</w:t>
      </w:r>
      <w:proofErr w:type="gramEnd"/>
      <w:r w:rsidRPr="00422595">
        <w:rPr>
          <w:color w:val="auto"/>
          <w:sz w:val="24"/>
          <w:szCs w:val="24"/>
        </w:rPr>
        <w:t xml:space="preserve"> Также дополнительной нагрузкой на предпринимателей является решение Конституционного Суда Российской Федерации по включению в состав минимального </w:t>
      </w:r>
      <w:proofErr w:type="gramStart"/>
      <w:r w:rsidRPr="00422595">
        <w:rPr>
          <w:color w:val="auto"/>
          <w:sz w:val="24"/>
          <w:szCs w:val="24"/>
        </w:rPr>
        <w:t>размера оплаты труда</w:t>
      </w:r>
      <w:proofErr w:type="gramEnd"/>
      <w:r w:rsidRPr="00422595">
        <w:rPr>
          <w:color w:val="auto"/>
          <w:sz w:val="24"/>
          <w:szCs w:val="24"/>
        </w:rPr>
        <w:t xml:space="preserve"> районных коэффициентов и процентных надбавок за работу в местностях с особыми климатическими условиями.</w:t>
      </w:r>
    </w:p>
    <w:p w:rsidR="006C4DC3" w:rsidRPr="00422595" w:rsidRDefault="006C4DC3" w:rsidP="006C4DC3">
      <w:pPr>
        <w:ind w:firstLine="709"/>
        <w:contextualSpacing/>
        <w:jc w:val="both"/>
        <w:rPr>
          <w:color w:val="auto"/>
          <w:sz w:val="24"/>
          <w:szCs w:val="24"/>
        </w:rPr>
      </w:pPr>
      <w:proofErr w:type="gramStart"/>
      <w:r w:rsidRPr="00422595">
        <w:rPr>
          <w:color w:val="auto"/>
          <w:sz w:val="24"/>
          <w:szCs w:val="24"/>
        </w:rPr>
        <w:t xml:space="preserve">Снижение числа индивидуальных предпринимателей обусловлено снятием их с учета в декабре 2024 года, а также с перерегистрацией предпринимателей в другие субъекты Российской Федерации («налоговые мигранты») </w:t>
      </w:r>
      <w:r>
        <w:rPr>
          <w:color w:val="auto"/>
          <w:sz w:val="24"/>
          <w:szCs w:val="24"/>
        </w:rPr>
        <w:t xml:space="preserve">в связи с принятием на региональном уровне изменений в налоговое законодательство </w:t>
      </w:r>
      <w:r w:rsidRPr="00422595">
        <w:rPr>
          <w:color w:val="auto"/>
          <w:sz w:val="24"/>
          <w:szCs w:val="24"/>
        </w:rPr>
        <w:t xml:space="preserve">(Закон Мурманской области от 01.11.2024 № 3040-01-ЗМО, предусматривающий дифференцированный подход при установлении налоговых ставок по </w:t>
      </w:r>
      <w:r>
        <w:rPr>
          <w:color w:val="auto"/>
          <w:sz w:val="24"/>
          <w:szCs w:val="24"/>
        </w:rPr>
        <w:t>упрощенной системе налогообложения</w:t>
      </w:r>
      <w:r w:rsidRPr="00422595">
        <w:rPr>
          <w:color w:val="auto"/>
          <w:sz w:val="24"/>
          <w:szCs w:val="24"/>
        </w:rPr>
        <w:t>).</w:t>
      </w:r>
      <w:proofErr w:type="gramEnd"/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D81DA0">
        <w:rPr>
          <w:color w:val="auto"/>
          <w:sz w:val="24"/>
          <w:szCs w:val="24"/>
        </w:rPr>
        <w:t xml:space="preserve">В рамках реализации мероприятий муниципальной программы </w:t>
      </w:r>
      <w:proofErr w:type="spellStart"/>
      <w:r w:rsidRPr="00D81DA0">
        <w:rPr>
          <w:color w:val="auto"/>
          <w:sz w:val="24"/>
          <w:szCs w:val="24"/>
        </w:rPr>
        <w:t>Печенгского</w:t>
      </w:r>
      <w:proofErr w:type="spellEnd"/>
      <w:r w:rsidRPr="00D81DA0">
        <w:rPr>
          <w:color w:val="auto"/>
          <w:sz w:val="24"/>
          <w:szCs w:val="24"/>
        </w:rPr>
        <w:t xml:space="preserve"> муниципального округа «Экономический потенциал» в 2025 году субъектам МСП оказывалась информационно-консультационная и имущественная поддержка.</w:t>
      </w:r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862F0D">
        <w:rPr>
          <w:color w:val="auto"/>
          <w:sz w:val="24"/>
          <w:szCs w:val="24"/>
        </w:rPr>
        <w:t>В рамках оказания имущественной поддержки в 2025 году:</w:t>
      </w:r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862F0D">
        <w:rPr>
          <w:color w:val="auto"/>
          <w:sz w:val="24"/>
          <w:szCs w:val="24"/>
        </w:rPr>
        <w:t>- количество муниципальных объектов, переданных субъектам МСП в качестве имущественной поддержки, составило 59 единиц;</w:t>
      </w:r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862F0D">
        <w:rPr>
          <w:color w:val="auto"/>
          <w:sz w:val="24"/>
          <w:szCs w:val="24"/>
        </w:rPr>
        <w:t xml:space="preserve">- количество новых объектов, включенных в перечень муниципального имущества </w:t>
      </w:r>
      <w:proofErr w:type="spellStart"/>
      <w:r w:rsidRPr="00862F0D">
        <w:rPr>
          <w:color w:val="auto"/>
          <w:sz w:val="24"/>
          <w:szCs w:val="24"/>
        </w:rPr>
        <w:t>Печенгского</w:t>
      </w:r>
      <w:proofErr w:type="spellEnd"/>
      <w:r w:rsidRPr="00862F0D">
        <w:rPr>
          <w:color w:val="auto"/>
          <w:sz w:val="24"/>
          <w:szCs w:val="24"/>
        </w:rPr>
        <w:t xml:space="preserve"> муниципального округа, предназначенного для оказания имущественной поддержки субъек</w:t>
      </w:r>
      <w:r>
        <w:rPr>
          <w:color w:val="auto"/>
          <w:sz w:val="24"/>
          <w:szCs w:val="24"/>
        </w:rPr>
        <w:t xml:space="preserve">там МСП и </w:t>
      </w:r>
      <w:proofErr w:type="spellStart"/>
      <w:r>
        <w:rPr>
          <w:color w:val="auto"/>
          <w:sz w:val="24"/>
          <w:szCs w:val="24"/>
        </w:rPr>
        <w:t>самозанятым</w:t>
      </w:r>
      <w:proofErr w:type="spellEnd"/>
      <w:r>
        <w:rPr>
          <w:color w:val="auto"/>
          <w:sz w:val="24"/>
          <w:szCs w:val="24"/>
        </w:rPr>
        <w:t xml:space="preserve"> гражданам</w:t>
      </w:r>
      <w:r w:rsidRPr="00862F0D">
        <w:rPr>
          <w:color w:val="auto"/>
          <w:sz w:val="24"/>
          <w:szCs w:val="24"/>
        </w:rPr>
        <w:t>, составило 22 единиц;</w:t>
      </w:r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862F0D">
        <w:rPr>
          <w:color w:val="auto"/>
          <w:sz w:val="24"/>
          <w:szCs w:val="24"/>
        </w:rPr>
        <w:t>- 6 предпринимателей воспользовались преимущественным правом на выкуп нежилого помещения.</w:t>
      </w:r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bCs/>
          <w:color w:val="auto"/>
          <w:sz w:val="24"/>
          <w:szCs w:val="24"/>
        </w:rPr>
      </w:pPr>
      <w:proofErr w:type="gramStart"/>
      <w:r w:rsidRPr="00862F0D">
        <w:rPr>
          <w:color w:val="auto"/>
          <w:sz w:val="24"/>
          <w:szCs w:val="24"/>
        </w:rPr>
        <w:t xml:space="preserve">Администрацией </w:t>
      </w:r>
      <w:proofErr w:type="spellStart"/>
      <w:r w:rsidRPr="00862F0D">
        <w:rPr>
          <w:color w:val="auto"/>
          <w:sz w:val="24"/>
          <w:szCs w:val="24"/>
        </w:rPr>
        <w:t>Печенгского</w:t>
      </w:r>
      <w:proofErr w:type="spellEnd"/>
      <w:r w:rsidRPr="00862F0D">
        <w:rPr>
          <w:color w:val="auto"/>
          <w:sz w:val="24"/>
          <w:szCs w:val="24"/>
        </w:rPr>
        <w:t xml:space="preserve"> муниципального округа проводится работа по информированию предпринимателей через </w:t>
      </w:r>
      <w:r w:rsidRPr="00862F0D">
        <w:rPr>
          <w:bCs/>
          <w:color w:val="auto"/>
          <w:sz w:val="24"/>
          <w:szCs w:val="24"/>
        </w:rPr>
        <w:t>средства массовой информации, официальный сайт муниципального образования, чат, созданный для оперативного информирования бизнес-сообщества, о действующих формах поддержки, кредитных продуктах, программах, опросах, конкурсах, об участии в семинарах, встречах, о тренингах, программах повышения квалификации и переподготовки кадров, о проводимых тематических форумах, конференциях, выставках.</w:t>
      </w:r>
      <w:proofErr w:type="gramEnd"/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862F0D">
        <w:rPr>
          <w:color w:val="auto"/>
          <w:sz w:val="24"/>
          <w:szCs w:val="24"/>
        </w:rPr>
        <w:t xml:space="preserve">В декабре 2025 года на территории округа </w:t>
      </w:r>
      <w:r w:rsidRPr="00862F0D">
        <w:rPr>
          <w:rFonts w:eastAsia="Calibri"/>
          <w:bCs/>
          <w:color w:val="auto"/>
          <w:sz w:val="24"/>
          <w:szCs w:val="24"/>
        </w:rPr>
        <w:t xml:space="preserve">с целью создания праздничного облика </w:t>
      </w:r>
      <w:proofErr w:type="spellStart"/>
      <w:r w:rsidRPr="00862F0D">
        <w:rPr>
          <w:rFonts w:eastAsia="Calibri"/>
          <w:bCs/>
          <w:color w:val="auto"/>
          <w:sz w:val="24"/>
          <w:szCs w:val="24"/>
        </w:rPr>
        <w:lastRenderedPageBreak/>
        <w:t>Печенгского</w:t>
      </w:r>
      <w:proofErr w:type="spellEnd"/>
      <w:r w:rsidRPr="00862F0D">
        <w:rPr>
          <w:rFonts w:eastAsia="Calibri"/>
          <w:bCs/>
          <w:color w:val="auto"/>
          <w:sz w:val="24"/>
          <w:szCs w:val="24"/>
        </w:rPr>
        <w:t xml:space="preserve"> муниципального округа, повышения эстетического и художественного уровня оформления объектов потребительского рынка в четвертый раз </w:t>
      </w:r>
      <w:r w:rsidRPr="00862F0D">
        <w:rPr>
          <w:color w:val="auto"/>
          <w:sz w:val="24"/>
          <w:szCs w:val="24"/>
        </w:rPr>
        <w:t xml:space="preserve">организован муниципальный конкурс «Новогодняя мозаика». </w:t>
      </w:r>
      <w:r w:rsidRPr="00862F0D">
        <w:rPr>
          <w:bCs/>
          <w:color w:val="auto"/>
          <w:sz w:val="24"/>
          <w:szCs w:val="24"/>
        </w:rPr>
        <w:t>В конкурсе, который проводился по трем номинациям:</w:t>
      </w:r>
      <w:r w:rsidRPr="00862F0D">
        <w:rPr>
          <w:color w:val="auto"/>
          <w:sz w:val="24"/>
          <w:szCs w:val="24"/>
        </w:rPr>
        <w:t xml:space="preserve"> </w:t>
      </w:r>
      <w:proofErr w:type="gramStart"/>
      <w:r w:rsidRPr="00862F0D">
        <w:rPr>
          <w:color w:val="auto"/>
          <w:sz w:val="24"/>
          <w:szCs w:val="24"/>
        </w:rPr>
        <w:t>«Лучшее праздничное новогоднее оформление» (</w:t>
      </w:r>
      <w:proofErr w:type="spellStart"/>
      <w:r w:rsidRPr="00862F0D">
        <w:rPr>
          <w:color w:val="auto"/>
          <w:sz w:val="24"/>
          <w:szCs w:val="24"/>
        </w:rPr>
        <w:t>пгт</w:t>
      </w:r>
      <w:proofErr w:type="spellEnd"/>
      <w:r w:rsidRPr="00862F0D">
        <w:rPr>
          <w:color w:val="auto"/>
          <w:sz w:val="24"/>
          <w:szCs w:val="24"/>
        </w:rPr>
        <w:t>.</w:t>
      </w:r>
      <w:proofErr w:type="gramEnd"/>
      <w:r w:rsidRPr="00862F0D">
        <w:rPr>
          <w:color w:val="auto"/>
          <w:sz w:val="24"/>
          <w:szCs w:val="24"/>
        </w:rPr>
        <w:t xml:space="preserve"> Никель), «Лучшее праздничное новогоднее оформление» (г. Заполярный), «Лучшее праздничное новогоднее оформление» (</w:t>
      </w:r>
      <w:proofErr w:type="spellStart"/>
      <w:r w:rsidRPr="00862F0D">
        <w:rPr>
          <w:color w:val="auto"/>
          <w:sz w:val="24"/>
          <w:szCs w:val="24"/>
        </w:rPr>
        <w:t>пгт</w:t>
      </w:r>
      <w:proofErr w:type="spellEnd"/>
      <w:r w:rsidRPr="00862F0D">
        <w:rPr>
          <w:color w:val="auto"/>
          <w:sz w:val="24"/>
          <w:szCs w:val="24"/>
        </w:rPr>
        <w:t xml:space="preserve">. Печенга, </w:t>
      </w:r>
      <w:proofErr w:type="spellStart"/>
      <w:r w:rsidRPr="00862F0D">
        <w:rPr>
          <w:color w:val="auto"/>
          <w:sz w:val="24"/>
          <w:szCs w:val="24"/>
        </w:rPr>
        <w:t>нп</w:t>
      </w:r>
      <w:proofErr w:type="spellEnd"/>
      <w:r w:rsidRPr="00862F0D">
        <w:rPr>
          <w:color w:val="auto"/>
          <w:sz w:val="24"/>
          <w:szCs w:val="24"/>
        </w:rPr>
        <w:t xml:space="preserve">. Спутник, </w:t>
      </w:r>
      <w:proofErr w:type="spellStart"/>
      <w:r w:rsidRPr="00862F0D">
        <w:rPr>
          <w:color w:val="auto"/>
          <w:sz w:val="24"/>
          <w:szCs w:val="24"/>
        </w:rPr>
        <w:t>нп</w:t>
      </w:r>
      <w:proofErr w:type="spellEnd"/>
      <w:r w:rsidRPr="00862F0D">
        <w:rPr>
          <w:color w:val="auto"/>
          <w:sz w:val="24"/>
          <w:szCs w:val="24"/>
        </w:rPr>
        <w:t xml:space="preserve">. </w:t>
      </w:r>
      <w:proofErr w:type="spellStart"/>
      <w:r w:rsidRPr="00862F0D">
        <w:rPr>
          <w:color w:val="auto"/>
          <w:sz w:val="24"/>
          <w:szCs w:val="24"/>
        </w:rPr>
        <w:t>Лиинахамари</w:t>
      </w:r>
      <w:proofErr w:type="spellEnd"/>
      <w:r w:rsidRPr="00862F0D">
        <w:rPr>
          <w:color w:val="auto"/>
          <w:sz w:val="24"/>
          <w:szCs w:val="24"/>
        </w:rPr>
        <w:t xml:space="preserve">, </w:t>
      </w:r>
      <w:proofErr w:type="spellStart"/>
      <w:r w:rsidRPr="00862F0D">
        <w:rPr>
          <w:color w:val="auto"/>
          <w:sz w:val="24"/>
          <w:szCs w:val="24"/>
        </w:rPr>
        <w:t>нп</w:t>
      </w:r>
      <w:proofErr w:type="spellEnd"/>
      <w:r w:rsidRPr="00862F0D">
        <w:rPr>
          <w:color w:val="auto"/>
          <w:sz w:val="24"/>
          <w:szCs w:val="24"/>
        </w:rPr>
        <w:t xml:space="preserve">. </w:t>
      </w:r>
      <w:proofErr w:type="spellStart"/>
      <w:r w:rsidRPr="00862F0D">
        <w:rPr>
          <w:color w:val="auto"/>
          <w:sz w:val="24"/>
          <w:szCs w:val="24"/>
        </w:rPr>
        <w:t>Корзуново</w:t>
      </w:r>
      <w:proofErr w:type="spellEnd"/>
      <w:r w:rsidRPr="00862F0D">
        <w:rPr>
          <w:color w:val="auto"/>
          <w:sz w:val="24"/>
          <w:szCs w:val="24"/>
        </w:rPr>
        <w:t xml:space="preserve">, </w:t>
      </w:r>
      <w:proofErr w:type="spellStart"/>
      <w:r w:rsidRPr="00862F0D">
        <w:rPr>
          <w:color w:val="auto"/>
          <w:sz w:val="24"/>
          <w:szCs w:val="24"/>
        </w:rPr>
        <w:t>нп</w:t>
      </w:r>
      <w:proofErr w:type="spellEnd"/>
      <w:r w:rsidRPr="00862F0D">
        <w:rPr>
          <w:color w:val="auto"/>
          <w:sz w:val="24"/>
          <w:szCs w:val="24"/>
        </w:rPr>
        <w:t xml:space="preserve">. </w:t>
      </w:r>
      <w:proofErr w:type="spellStart"/>
      <w:proofErr w:type="gramStart"/>
      <w:r w:rsidRPr="00862F0D">
        <w:rPr>
          <w:color w:val="auto"/>
          <w:sz w:val="24"/>
          <w:szCs w:val="24"/>
        </w:rPr>
        <w:t>Луостари</w:t>
      </w:r>
      <w:proofErr w:type="spellEnd"/>
      <w:r w:rsidRPr="00862F0D">
        <w:rPr>
          <w:color w:val="auto"/>
          <w:sz w:val="24"/>
          <w:szCs w:val="24"/>
        </w:rPr>
        <w:t xml:space="preserve"> и другие населенные пункты </w:t>
      </w:r>
      <w:proofErr w:type="spellStart"/>
      <w:r w:rsidRPr="00862F0D">
        <w:rPr>
          <w:color w:val="auto"/>
          <w:sz w:val="24"/>
          <w:szCs w:val="24"/>
        </w:rPr>
        <w:t>Печенгского</w:t>
      </w:r>
      <w:proofErr w:type="spellEnd"/>
      <w:r w:rsidRPr="00862F0D">
        <w:rPr>
          <w:color w:val="auto"/>
          <w:sz w:val="24"/>
          <w:szCs w:val="24"/>
        </w:rPr>
        <w:t xml:space="preserve"> муниципального округа), приняли участие 11 хозяйствующих субъектов, предоставляющих услуги торговли и общественного питания, бытовые услуги, услуги связи, туристические и экскурсионные услуги, медицинские услуги, санаторно-оздоровительные услуги, и прочие услуги населению.</w:t>
      </w:r>
      <w:proofErr w:type="gramEnd"/>
      <w:r w:rsidRPr="00862F0D">
        <w:rPr>
          <w:color w:val="auto"/>
          <w:sz w:val="24"/>
          <w:szCs w:val="24"/>
        </w:rPr>
        <w:t xml:space="preserve"> По результатам конкурса участники были награждены дипломами и подарочными сертификатами.</w:t>
      </w:r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862F0D">
        <w:rPr>
          <w:color w:val="auto"/>
          <w:sz w:val="24"/>
          <w:szCs w:val="24"/>
        </w:rPr>
        <w:t>Кроме того, в 2025 году проведена работа по привлечению хозяйствующих субъектов к выездной торговле при проведении праздничных мероприятий. 73 хозяйствующего субъекта приняли участие.</w:t>
      </w:r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bCs/>
          <w:color w:val="auto"/>
          <w:sz w:val="24"/>
          <w:szCs w:val="24"/>
        </w:rPr>
      </w:pPr>
      <w:r w:rsidRPr="00862F0D">
        <w:rPr>
          <w:bCs/>
          <w:color w:val="auto"/>
          <w:sz w:val="24"/>
          <w:szCs w:val="24"/>
        </w:rPr>
        <w:t xml:space="preserve">На территории </w:t>
      </w:r>
      <w:proofErr w:type="spellStart"/>
      <w:r w:rsidRPr="00862F0D">
        <w:rPr>
          <w:bCs/>
          <w:color w:val="auto"/>
          <w:sz w:val="24"/>
          <w:szCs w:val="24"/>
        </w:rPr>
        <w:t>Печенгского</w:t>
      </w:r>
      <w:proofErr w:type="spellEnd"/>
      <w:r w:rsidRPr="00862F0D">
        <w:rPr>
          <w:bCs/>
          <w:color w:val="auto"/>
          <w:sz w:val="24"/>
          <w:szCs w:val="24"/>
        </w:rPr>
        <w:t xml:space="preserve"> муниципального округа действуют следующие налоговые льготы по земельному налогу и налогу на имущество физических лиц:</w:t>
      </w:r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862F0D">
        <w:rPr>
          <w:bCs/>
          <w:color w:val="auto"/>
          <w:sz w:val="24"/>
          <w:szCs w:val="24"/>
        </w:rPr>
        <w:t>1)</w:t>
      </w:r>
      <w:r w:rsidRPr="00862F0D">
        <w:rPr>
          <w:color w:val="auto"/>
          <w:sz w:val="24"/>
          <w:szCs w:val="24"/>
        </w:rPr>
        <w:t xml:space="preserve">освобождение от налогообложения земельным налогом в соответствии с решением Совета депутатов </w:t>
      </w:r>
      <w:proofErr w:type="spellStart"/>
      <w:r w:rsidRPr="00862F0D">
        <w:rPr>
          <w:color w:val="auto"/>
          <w:sz w:val="24"/>
          <w:szCs w:val="24"/>
        </w:rPr>
        <w:t>Печенгского</w:t>
      </w:r>
      <w:proofErr w:type="spellEnd"/>
      <w:r w:rsidRPr="00862F0D">
        <w:rPr>
          <w:color w:val="auto"/>
          <w:sz w:val="24"/>
          <w:szCs w:val="24"/>
        </w:rPr>
        <w:t xml:space="preserve"> муниципального округа от 23.10.2020 № 39 «</w:t>
      </w:r>
      <w:r w:rsidRPr="00862F0D">
        <w:rPr>
          <w:color w:val="auto"/>
          <w:sz w:val="24"/>
          <w:szCs w:val="24"/>
          <w:lang w:val="x-none"/>
        </w:rPr>
        <w:t>Об у</w:t>
      </w:r>
      <w:r w:rsidRPr="00862F0D">
        <w:rPr>
          <w:color w:val="auto"/>
          <w:sz w:val="24"/>
          <w:szCs w:val="24"/>
        </w:rPr>
        <w:t xml:space="preserve">становлении земельного налога на территории муниципального образования </w:t>
      </w:r>
      <w:proofErr w:type="spellStart"/>
      <w:r w:rsidRPr="00862F0D">
        <w:rPr>
          <w:color w:val="auto"/>
          <w:sz w:val="24"/>
          <w:szCs w:val="24"/>
        </w:rPr>
        <w:t>Печенгский</w:t>
      </w:r>
      <w:proofErr w:type="spellEnd"/>
      <w:r w:rsidRPr="00862F0D">
        <w:rPr>
          <w:color w:val="auto"/>
          <w:sz w:val="24"/>
          <w:szCs w:val="24"/>
        </w:rPr>
        <w:t xml:space="preserve"> муниципальный округ Мурманской области»:</w:t>
      </w:r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862F0D">
        <w:rPr>
          <w:color w:val="auto"/>
          <w:sz w:val="24"/>
          <w:szCs w:val="24"/>
        </w:rPr>
        <w:t xml:space="preserve">- субъекты инвестиционной деятельности - юридические лица и индивидуальные предприниматели, реализующие приоритетные инвестиционные проекты на территории муниципального образования </w:t>
      </w:r>
      <w:proofErr w:type="spellStart"/>
      <w:r w:rsidRPr="00862F0D">
        <w:rPr>
          <w:color w:val="auto"/>
          <w:sz w:val="24"/>
          <w:szCs w:val="24"/>
        </w:rPr>
        <w:t>Печенгский</w:t>
      </w:r>
      <w:proofErr w:type="spellEnd"/>
      <w:r w:rsidRPr="00862F0D">
        <w:rPr>
          <w:color w:val="auto"/>
          <w:sz w:val="24"/>
          <w:szCs w:val="24"/>
        </w:rPr>
        <w:t xml:space="preserve"> муниципальный округ Мурманской области (на срок действия инвестиционного соглашения, заключаемого в целях реализации приоритетного инвестиционного проекта, но не более трех лет);</w:t>
      </w:r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proofErr w:type="gramStart"/>
      <w:r w:rsidRPr="00862F0D">
        <w:rPr>
          <w:color w:val="auto"/>
          <w:sz w:val="24"/>
          <w:szCs w:val="24"/>
        </w:rPr>
        <w:t xml:space="preserve">- индивидуальные предприниматели или являющиеся коммерческой организацией юридические лица, получившие статус резидента Арктической зоны Российской Федерации в соответствии с Федеральным законом от 13.07.2020 № 193-ФЗ «О государственной поддержке предпринимательской деятельности в Арктической зоне Российской Федерации»,  в отношении земельных участков, расположенных на территории Арктической зоны в границах муниципального образования </w:t>
      </w:r>
      <w:proofErr w:type="spellStart"/>
      <w:r w:rsidRPr="00862F0D">
        <w:rPr>
          <w:color w:val="auto"/>
          <w:sz w:val="24"/>
          <w:szCs w:val="24"/>
        </w:rPr>
        <w:t>Печенгский</w:t>
      </w:r>
      <w:proofErr w:type="spellEnd"/>
      <w:r w:rsidRPr="00862F0D">
        <w:rPr>
          <w:color w:val="auto"/>
          <w:sz w:val="24"/>
          <w:szCs w:val="24"/>
        </w:rPr>
        <w:t xml:space="preserve">  муниципальный округ, на три налоговых периода, начиная с первого числа месяца, следующего за</w:t>
      </w:r>
      <w:proofErr w:type="gramEnd"/>
      <w:r w:rsidRPr="00862F0D">
        <w:rPr>
          <w:color w:val="auto"/>
          <w:sz w:val="24"/>
          <w:szCs w:val="24"/>
        </w:rPr>
        <w:t xml:space="preserve"> месяцем включения налогоплательщиков в реестр резидентов Арктической зоны;</w:t>
      </w:r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  <w:proofErr w:type="gramStart"/>
      <w:r w:rsidRPr="00862F0D">
        <w:rPr>
          <w:color w:val="auto"/>
          <w:sz w:val="24"/>
          <w:szCs w:val="24"/>
        </w:rPr>
        <w:t>2) предоставление права на налоговые льготы</w:t>
      </w:r>
      <w:r w:rsidRPr="00862F0D">
        <w:rPr>
          <w:rFonts w:eastAsiaTheme="minorHAnsi"/>
          <w:color w:val="auto"/>
          <w:sz w:val="24"/>
          <w:szCs w:val="24"/>
          <w:lang w:eastAsia="en-US"/>
        </w:rPr>
        <w:t xml:space="preserve"> по налогу на имущество физических лиц</w:t>
      </w:r>
      <w:r w:rsidRPr="00862F0D">
        <w:rPr>
          <w:color w:val="auto"/>
          <w:sz w:val="24"/>
          <w:szCs w:val="24"/>
        </w:rPr>
        <w:t xml:space="preserve"> решением Совета депутатов </w:t>
      </w:r>
      <w:proofErr w:type="spellStart"/>
      <w:r w:rsidRPr="00862F0D">
        <w:rPr>
          <w:color w:val="auto"/>
          <w:sz w:val="24"/>
          <w:szCs w:val="24"/>
        </w:rPr>
        <w:t>Печенгского</w:t>
      </w:r>
      <w:proofErr w:type="spellEnd"/>
      <w:r w:rsidRPr="00862F0D">
        <w:rPr>
          <w:color w:val="auto"/>
          <w:sz w:val="24"/>
          <w:szCs w:val="24"/>
        </w:rPr>
        <w:t xml:space="preserve"> муниципального округа от 23.10.2020 № 40 «</w:t>
      </w:r>
      <w:r w:rsidRPr="00862F0D">
        <w:rPr>
          <w:color w:val="auto"/>
          <w:sz w:val="24"/>
          <w:szCs w:val="24"/>
          <w:lang w:val="x-none"/>
        </w:rPr>
        <w:t>Об у</w:t>
      </w:r>
      <w:r w:rsidRPr="00862F0D">
        <w:rPr>
          <w:color w:val="auto"/>
          <w:sz w:val="24"/>
          <w:szCs w:val="24"/>
        </w:rPr>
        <w:t xml:space="preserve">становлении налога на имущество физических лиц на территории муниципального образования </w:t>
      </w:r>
      <w:proofErr w:type="spellStart"/>
      <w:r w:rsidRPr="00862F0D">
        <w:rPr>
          <w:color w:val="auto"/>
          <w:sz w:val="24"/>
          <w:szCs w:val="24"/>
        </w:rPr>
        <w:t>Печенгский</w:t>
      </w:r>
      <w:proofErr w:type="spellEnd"/>
      <w:r w:rsidRPr="00862F0D">
        <w:rPr>
          <w:color w:val="auto"/>
          <w:sz w:val="24"/>
          <w:szCs w:val="24"/>
        </w:rPr>
        <w:t xml:space="preserve"> муниципальный округ Мурманской области» начиная с 2021 года </w:t>
      </w:r>
      <w:r w:rsidRPr="00862F0D">
        <w:rPr>
          <w:rFonts w:eastAsiaTheme="minorHAnsi"/>
          <w:color w:val="auto"/>
          <w:sz w:val="24"/>
          <w:szCs w:val="24"/>
          <w:lang w:eastAsia="en-US"/>
        </w:rPr>
        <w:t>индивидуальным предпринимателям, получившим статус резидента Арктической зоны в соответствии с Федеральным законом от 13.07.2020 № 193-ФЗ "О государственной поддержке предпринимательской</w:t>
      </w:r>
      <w:proofErr w:type="gramEnd"/>
      <w:r w:rsidRPr="00862F0D">
        <w:rPr>
          <w:rFonts w:eastAsiaTheme="minorHAnsi"/>
          <w:color w:val="auto"/>
          <w:sz w:val="24"/>
          <w:szCs w:val="24"/>
          <w:lang w:eastAsia="en-US"/>
        </w:rPr>
        <w:t xml:space="preserve"> деятельности в Арктической зоне Российской Федерации» (далее - резиденты Арктической зоны Российской Федерации), в отношении имущества, созданного, приобретенного в собственность в течение срока действия соглашений об осуществлении инвестиционной деятельности в Арктической зоне Российской Федерации:</w:t>
      </w:r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862F0D">
        <w:rPr>
          <w:rFonts w:eastAsiaTheme="minorHAnsi"/>
          <w:color w:val="auto"/>
          <w:sz w:val="24"/>
          <w:szCs w:val="24"/>
          <w:lang w:eastAsia="en-US"/>
        </w:rPr>
        <w:t>- в размере подлежащей уплате налогоплательщиком суммы налога в отношении объекта налогообложения, находящегося в собственности налогоплательщика, на срок, составляющий пять лет, с 1-го числа месяца, в котором произошло возникновение права собственности на созданное, приобретенное в собственность имущество;</w:t>
      </w:r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862F0D">
        <w:rPr>
          <w:rFonts w:eastAsiaTheme="minorHAnsi"/>
          <w:color w:val="auto"/>
          <w:sz w:val="24"/>
          <w:szCs w:val="24"/>
          <w:lang w:eastAsia="en-US"/>
        </w:rPr>
        <w:t>- в размере 50 процентов от суммы налога, подлежащей уплате, в течение последующих пяти лет.</w:t>
      </w:r>
    </w:p>
    <w:p w:rsidR="006C4DC3" w:rsidRPr="00F43621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954988">
        <w:rPr>
          <w:color w:val="auto"/>
          <w:sz w:val="24"/>
          <w:szCs w:val="24"/>
        </w:rPr>
        <w:t xml:space="preserve">Среднесписочная численность работников субъектов малого и среднего </w:t>
      </w:r>
      <w:r w:rsidRPr="00954988">
        <w:rPr>
          <w:color w:val="auto"/>
          <w:sz w:val="24"/>
          <w:szCs w:val="24"/>
        </w:rPr>
        <w:lastRenderedPageBreak/>
        <w:t xml:space="preserve">предпринимательства (далее ‒ субъекты МСП) – юридических лиц в связи с тем, что сплошное статистическое наблюдения за деятельностью малого и среднего бизнеса проводится раз в пять лет, рассчитана на основе данных Единого реестра, полученных на сайте </w:t>
      </w:r>
      <w:proofErr w:type="spellStart"/>
      <w:r w:rsidRPr="00954988">
        <w:rPr>
          <w:color w:val="auto"/>
          <w:sz w:val="24"/>
          <w:szCs w:val="24"/>
          <w:lang w:val="en-US"/>
        </w:rPr>
        <w:t>ofd</w:t>
      </w:r>
      <w:proofErr w:type="spellEnd"/>
      <w:r w:rsidRPr="00954988">
        <w:rPr>
          <w:color w:val="auto"/>
          <w:sz w:val="24"/>
          <w:szCs w:val="24"/>
        </w:rPr>
        <w:t xml:space="preserve">.nalog.ru. </w:t>
      </w:r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5A2F6E">
        <w:rPr>
          <w:color w:val="auto"/>
          <w:sz w:val="24"/>
          <w:szCs w:val="24"/>
        </w:rPr>
        <w:t xml:space="preserve">Среднесписочная численность работников (без внешних совместителей) по итогам 2025 года в малых предприятиях (в </w:t>
      </w:r>
      <w:proofErr w:type="spellStart"/>
      <w:r w:rsidRPr="005A2F6E">
        <w:rPr>
          <w:color w:val="auto"/>
          <w:sz w:val="24"/>
          <w:szCs w:val="24"/>
        </w:rPr>
        <w:t>т.ч</w:t>
      </w:r>
      <w:proofErr w:type="spellEnd"/>
      <w:r w:rsidRPr="005A2F6E">
        <w:rPr>
          <w:color w:val="auto"/>
          <w:sz w:val="24"/>
          <w:szCs w:val="24"/>
        </w:rPr>
        <w:t xml:space="preserve">. </w:t>
      </w:r>
      <w:proofErr w:type="spellStart"/>
      <w:r w:rsidRPr="005A2F6E">
        <w:rPr>
          <w:color w:val="auto"/>
          <w:sz w:val="24"/>
          <w:szCs w:val="24"/>
        </w:rPr>
        <w:t>микропредприятиях</w:t>
      </w:r>
      <w:proofErr w:type="spellEnd"/>
      <w:r w:rsidRPr="005A2F6E">
        <w:rPr>
          <w:color w:val="auto"/>
          <w:sz w:val="24"/>
          <w:szCs w:val="24"/>
        </w:rPr>
        <w:t xml:space="preserve">) составляла 509 человек. Наиболее распространенными видами деятельности являются: розничная торговля, обрабатывающие производства, строительство, деятельность гостиниц и общественного питания. По оценке, среднесписочная численность работников малых, в том числе </w:t>
      </w:r>
      <w:proofErr w:type="spellStart"/>
      <w:r w:rsidRPr="005A2F6E">
        <w:rPr>
          <w:color w:val="auto"/>
          <w:sz w:val="24"/>
          <w:szCs w:val="24"/>
        </w:rPr>
        <w:t>микропредприятий</w:t>
      </w:r>
      <w:proofErr w:type="spellEnd"/>
      <w:r w:rsidRPr="005A2F6E">
        <w:rPr>
          <w:color w:val="auto"/>
          <w:sz w:val="24"/>
          <w:szCs w:val="24"/>
        </w:rPr>
        <w:t xml:space="preserve"> </w:t>
      </w:r>
      <w:proofErr w:type="gramStart"/>
      <w:r w:rsidRPr="005A2F6E">
        <w:rPr>
          <w:color w:val="auto"/>
          <w:sz w:val="24"/>
          <w:szCs w:val="24"/>
        </w:rPr>
        <w:t>на конец</w:t>
      </w:r>
      <w:proofErr w:type="gramEnd"/>
      <w:r w:rsidRPr="005A2F6E">
        <w:rPr>
          <w:color w:val="auto"/>
          <w:sz w:val="24"/>
          <w:szCs w:val="24"/>
        </w:rPr>
        <w:t xml:space="preserve"> 2026 года составит 470 человек</w:t>
      </w:r>
      <w:r>
        <w:rPr>
          <w:color w:val="auto"/>
          <w:sz w:val="24"/>
          <w:szCs w:val="24"/>
        </w:rPr>
        <w:t>, работников средних предприятий – 160 человек.</w:t>
      </w:r>
    </w:p>
    <w:p w:rsidR="006C4DC3" w:rsidRPr="00F43621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5A2F6E">
        <w:rPr>
          <w:color w:val="auto"/>
          <w:sz w:val="24"/>
          <w:szCs w:val="24"/>
        </w:rPr>
        <w:t xml:space="preserve">Прогнозное количество юридических лиц – малых и </w:t>
      </w:r>
      <w:proofErr w:type="spellStart"/>
      <w:r w:rsidRPr="005A2F6E">
        <w:rPr>
          <w:color w:val="auto"/>
          <w:sz w:val="24"/>
          <w:szCs w:val="24"/>
        </w:rPr>
        <w:t>микропредприятий</w:t>
      </w:r>
      <w:proofErr w:type="spellEnd"/>
      <w:r w:rsidRPr="005A2F6E">
        <w:rPr>
          <w:color w:val="auto"/>
          <w:sz w:val="24"/>
          <w:szCs w:val="24"/>
        </w:rPr>
        <w:t xml:space="preserve"> </w:t>
      </w:r>
      <w:proofErr w:type="gramStart"/>
      <w:r w:rsidRPr="005A2F6E">
        <w:rPr>
          <w:color w:val="auto"/>
          <w:sz w:val="24"/>
          <w:szCs w:val="24"/>
        </w:rPr>
        <w:t>на конец</w:t>
      </w:r>
      <w:proofErr w:type="gramEnd"/>
      <w:r w:rsidRPr="005A2F6E">
        <w:rPr>
          <w:color w:val="auto"/>
          <w:sz w:val="24"/>
          <w:szCs w:val="24"/>
        </w:rPr>
        <w:t xml:space="preserve"> 2026 года составит 133 единицы, средних предприятий – 1 единица. </w:t>
      </w:r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3F65C3">
        <w:rPr>
          <w:color w:val="auto"/>
          <w:sz w:val="24"/>
          <w:szCs w:val="24"/>
        </w:rPr>
        <w:t xml:space="preserve">Число индивидуальных предпринимателей </w:t>
      </w:r>
      <w:proofErr w:type="gramStart"/>
      <w:r w:rsidRPr="003F65C3">
        <w:rPr>
          <w:color w:val="auto"/>
          <w:sz w:val="24"/>
          <w:szCs w:val="24"/>
        </w:rPr>
        <w:t>на конец</w:t>
      </w:r>
      <w:proofErr w:type="gramEnd"/>
      <w:r w:rsidRPr="003F65C3">
        <w:rPr>
          <w:color w:val="auto"/>
          <w:sz w:val="24"/>
          <w:szCs w:val="24"/>
        </w:rPr>
        <w:t xml:space="preserve"> 2026 года оценивается в количестве 570 единиц.</w:t>
      </w:r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3F65C3">
        <w:rPr>
          <w:color w:val="auto"/>
          <w:sz w:val="24"/>
          <w:szCs w:val="24"/>
        </w:rPr>
        <w:t xml:space="preserve">В 2025 году оценка показателей МСП </w:t>
      </w:r>
      <w:proofErr w:type="gramStart"/>
      <w:r w:rsidRPr="003F65C3">
        <w:rPr>
          <w:color w:val="auto"/>
          <w:sz w:val="24"/>
          <w:szCs w:val="24"/>
        </w:rPr>
        <w:t>осуществлялась</w:t>
      </w:r>
      <w:proofErr w:type="gramEnd"/>
      <w:r w:rsidRPr="003F65C3">
        <w:rPr>
          <w:color w:val="auto"/>
          <w:sz w:val="24"/>
          <w:szCs w:val="24"/>
        </w:rPr>
        <w:t xml:space="preserve"> в том числе с учетом:</w:t>
      </w:r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3F65C3">
        <w:rPr>
          <w:color w:val="auto"/>
          <w:sz w:val="24"/>
          <w:szCs w:val="24"/>
        </w:rPr>
        <w:t>- последствий, связанных с экономическим давлением в условиях антироссийских санкций;</w:t>
      </w:r>
    </w:p>
    <w:p w:rsidR="006C4DC3" w:rsidRPr="00862F0D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3F65C3">
        <w:rPr>
          <w:color w:val="auto"/>
          <w:sz w:val="24"/>
          <w:szCs w:val="24"/>
        </w:rPr>
        <w:t>- эффективности мер государственной поддержки СМСП;</w:t>
      </w:r>
    </w:p>
    <w:p w:rsidR="006C4DC3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proofErr w:type="gramStart"/>
      <w:r w:rsidRPr="003F65C3">
        <w:rPr>
          <w:color w:val="auto"/>
          <w:sz w:val="24"/>
          <w:szCs w:val="24"/>
        </w:rPr>
        <w:t>- изменений в налоговом законодательстве на федеральном и региональном уровнях;</w:t>
      </w:r>
      <w:proofErr w:type="gramEnd"/>
    </w:p>
    <w:p w:rsidR="006C4DC3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3F65C3">
        <w:rPr>
          <w:color w:val="auto"/>
          <w:sz w:val="24"/>
          <w:szCs w:val="24"/>
        </w:rPr>
        <w:t xml:space="preserve">- повышения эффективности региональной политики в сфере арендных правоотношений. </w:t>
      </w:r>
    </w:p>
    <w:p w:rsidR="003166F5" w:rsidRPr="000E2861" w:rsidRDefault="003166F5" w:rsidP="006C4DC3">
      <w:pPr>
        <w:contextualSpacing/>
        <w:jc w:val="center"/>
        <w:rPr>
          <w:b/>
          <w:color w:val="auto"/>
          <w:sz w:val="24"/>
          <w:szCs w:val="24"/>
        </w:rPr>
      </w:pPr>
      <w:r w:rsidRPr="000E2861">
        <w:rPr>
          <w:b/>
          <w:color w:val="auto"/>
          <w:sz w:val="24"/>
          <w:szCs w:val="24"/>
        </w:rPr>
        <w:t>5. Инвестиции и строительство</w:t>
      </w:r>
    </w:p>
    <w:p w:rsidR="003166F5" w:rsidRPr="00265A6C" w:rsidRDefault="003166F5" w:rsidP="003166F5">
      <w:pPr>
        <w:ind w:firstLine="709"/>
        <w:contextualSpacing/>
        <w:jc w:val="both"/>
        <w:rPr>
          <w:bCs/>
          <w:color w:val="FF0000"/>
          <w:sz w:val="24"/>
          <w:szCs w:val="24"/>
          <w:highlight w:val="yellow"/>
        </w:rPr>
      </w:pPr>
    </w:p>
    <w:p w:rsidR="006C4DC3" w:rsidRPr="00174113" w:rsidRDefault="006C4DC3" w:rsidP="006C4DC3">
      <w:pPr>
        <w:pStyle w:val="Default"/>
        <w:ind w:firstLine="709"/>
        <w:contextualSpacing/>
        <w:jc w:val="both"/>
        <w:rPr>
          <w:color w:val="auto"/>
        </w:rPr>
      </w:pPr>
      <w:proofErr w:type="gramStart"/>
      <w:r w:rsidRPr="00174113">
        <w:rPr>
          <w:color w:val="auto"/>
        </w:rPr>
        <w:t xml:space="preserve">По предварительным данным с учетом экспертного </w:t>
      </w:r>
      <w:proofErr w:type="spellStart"/>
      <w:r w:rsidRPr="00174113">
        <w:rPr>
          <w:color w:val="auto"/>
        </w:rPr>
        <w:t>досчета</w:t>
      </w:r>
      <w:proofErr w:type="spellEnd"/>
      <w:r w:rsidRPr="00174113">
        <w:rPr>
          <w:color w:val="auto"/>
        </w:rPr>
        <w:t xml:space="preserve"> по субъектам малого предпринимательства объем инвестиций в основной капитал за счет всех источников финансирования по полному кругу организаций </w:t>
      </w:r>
      <w:proofErr w:type="spellStart"/>
      <w:r w:rsidRPr="00174113">
        <w:rPr>
          <w:color w:val="auto"/>
        </w:rPr>
        <w:t>Печенгского</w:t>
      </w:r>
      <w:proofErr w:type="spellEnd"/>
      <w:r w:rsidRPr="00174113">
        <w:rPr>
          <w:color w:val="auto"/>
        </w:rPr>
        <w:t xml:space="preserve"> муниципального округа  за 2025 год составил 6 415,9 млн. рублей, в том числе за счет бюджетных средств – 513,4 млн. рублей, собственных средств – 6 400,9 млн. рублей, за счет прочих источников – 15,0 млн. рублей.</w:t>
      </w:r>
      <w:proofErr w:type="gramEnd"/>
    </w:p>
    <w:p w:rsidR="006C4DC3" w:rsidRPr="00174113" w:rsidRDefault="006C4DC3" w:rsidP="006C4DC3">
      <w:pPr>
        <w:pStyle w:val="Default"/>
        <w:ind w:firstLine="709"/>
        <w:jc w:val="both"/>
        <w:rPr>
          <w:color w:val="auto"/>
        </w:rPr>
      </w:pPr>
      <w:r w:rsidRPr="00174113">
        <w:rPr>
          <w:color w:val="auto"/>
        </w:rPr>
        <w:t>Основные инвестиционные проекты реализующиеся (реализованные) в 2025 году:</w:t>
      </w:r>
    </w:p>
    <w:p w:rsidR="006C4DC3" w:rsidRPr="000C0352" w:rsidRDefault="006C4DC3" w:rsidP="006C4DC3">
      <w:pPr>
        <w:pStyle w:val="Default"/>
        <w:ind w:firstLine="709"/>
        <w:jc w:val="both"/>
        <w:rPr>
          <w:color w:val="auto"/>
        </w:rPr>
      </w:pPr>
      <w:r w:rsidRPr="000C0352">
        <w:rPr>
          <w:color w:val="auto"/>
        </w:rPr>
        <w:t>- строительство одноагрегатной малой гидроэлектростанции «Арктика» на реке Паз (период реализации 2021 -2028 гг.);</w:t>
      </w:r>
    </w:p>
    <w:p w:rsidR="006C4DC3" w:rsidRPr="005D1CF3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5D1CF3">
        <w:rPr>
          <w:color w:val="auto"/>
          <w:sz w:val="24"/>
          <w:szCs w:val="24"/>
        </w:rPr>
        <w:t>- реализация инвестиционного проекта «Оборудование многоквартирных жилых домов интеллектуальной системой учета» в рамках инвестиционной программы на 2023-2027 гг. АО «</w:t>
      </w:r>
      <w:proofErr w:type="spellStart"/>
      <w:r w:rsidRPr="005D1CF3">
        <w:rPr>
          <w:color w:val="auto"/>
          <w:sz w:val="24"/>
          <w:szCs w:val="24"/>
        </w:rPr>
        <w:t>АтомЭнергоСбыт</w:t>
      </w:r>
      <w:proofErr w:type="spellEnd"/>
      <w:r w:rsidRPr="005D1CF3">
        <w:rPr>
          <w:color w:val="auto"/>
          <w:sz w:val="24"/>
          <w:szCs w:val="24"/>
        </w:rPr>
        <w:t>»;</w:t>
      </w:r>
    </w:p>
    <w:p w:rsidR="006C4DC3" w:rsidRPr="000C0352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</w:rPr>
      </w:pPr>
      <w:proofErr w:type="gramStart"/>
      <w:r w:rsidRPr="000C0352">
        <w:rPr>
          <w:color w:val="auto"/>
          <w:sz w:val="24"/>
          <w:szCs w:val="24"/>
        </w:rPr>
        <w:t xml:space="preserve">- мероприятия, реализуемые АО «Кольская ГМК», на территории </w:t>
      </w:r>
      <w:proofErr w:type="spellStart"/>
      <w:r w:rsidRPr="000C0352">
        <w:rPr>
          <w:color w:val="auto"/>
          <w:sz w:val="24"/>
          <w:szCs w:val="24"/>
        </w:rPr>
        <w:t>Печенгского</w:t>
      </w:r>
      <w:proofErr w:type="spellEnd"/>
      <w:r w:rsidRPr="000C0352">
        <w:rPr>
          <w:color w:val="auto"/>
          <w:sz w:val="24"/>
          <w:szCs w:val="24"/>
        </w:rPr>
        <w:t xml:space="preserve"> муниципального округа, направленные на планомерное вовлечение в отработку запасов до горизонта – 730 метров;</w:t>
      </w:r>
      <w:proofErr w:type="gramEnd"/>
    </w:p>
    <w:p w:rsidR="006C4DC3" w:rsidRPr="000C0352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0C0352">
        <w:rPr>
          <w:color w:val="auto"/>
          <w:sz w:val="24"/>
          <w:szCs w:val="24"/>
        </w:rPr>
        <w:t>- индустриальный объект – рыбоводный (</w:t>
      </w:r>
      <w:proofErr w:type="spellStart"/>
      <w:r w:rsidRPr="000C0352">
        <w:rPr>
          <w:color w:val="auto"/>
          <w:sz w:val="24"/>
          <w:szCs w:val="24"/>
        </w:rPr>
        <w:t>смолтовый</w:t>
      </w:r>
      <w:proofErr w:type="spellEnd"/>
      <w:r w:rsidRPr="000C0352">
        <w:rPr>
          <w:color w:val="auto"/>
          <w:sz w:val="24"/>
          <w:szCs w:val="24"/>
        </w:rPr>
        <w:t xml:space="preserve">) завод по выращиванию посадочного материала атлантического лосося и форели в </w:t>
      </w:r>
      <w:proofErr w:type="spellStart"/>
      <w:r w:rsidRPr="000C0352">
        <w:rPr>
          <w:color w:val="auto"/>
          <w:sz w:val="24"/>
          <w:szCs w:val="24"/>
        </w:rPr>
        <w:t>Печенгском</w:t>
      </w:r>
      <w:proofErr w:type="spellEnd"/>
      <w:r w:rsidRPr="000C0352">
        <w:rPr>
          <w:color w:val="auto"/>
          <w:sz w:val="24"/>
          <w:szCs w:val="24"/>
        </w:rPr>
        <w:t xml:space="preserve"> районе Мурманской области (период реализации 2021-2028 гг.);</w:t>
      </w:r>
    </w:p>
    <w:p w:rsidR="006C4DC3" w:rsidRPr="005D1CF3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5D1CF3">
        <w:rPr>
          <w:color w:val="auto"/>
          <w:sz w:val="24"/>
          <w:szCs w:val="24"/>
        </w:rPr>
        <w:t xml:space="preserve">- строительство туристического комплекса </w:t>
      </w:r>
      <w:r>
        <w:rPr>
          <w:color w:val="auto"/>
          <w:sz w:val="24"/>
          <w:szCs w:val="24"/>
        </w:rPr>
        <w:t>«Фиорд»</w:t>
      </w:r>
      <w:r w:rsidRPr="005D1CF3">
        <w:rPr>
          <w:color w:val="auto"/>
          <w:sz w:val="24"/>
          <w:szCs w:val="24"/>
        </w:rPr>
        <w:t xml:space="preserve"> (срок реализации 202</w:t>
      </w:r>
      <w:r>
        <w:rPr>
          <w:color w:val="auto"/>
          <w:sz w:val="24"/>
          <w:szCs w:val="24"/>
        </w:rPr>
        <w:t>4</w:t>
      </w:r>
      <w:r w:rsidRPr="005D1CF3">
        <w:rPr>
          <w:color w:val="auto"/>
          <w:sz w:val="24"/>
          <w:szCs w:val="24"/>
        </w:rPr>
        <w:t>-202</w:t>
      </w:r>
      <w:r>
        <w:rPr>
          <w:color w:val="auto"/>
          <w:sz w:val="24"/>
          <w:szCs w:val="24"/>
        </w:rPr>
        <w:t>9</w:t>
      </w:r>
      <w:r w:rsidRPr="005D1CF3">
        <w:rPr>
          <w:color w:val="auto"/>
          <w:sz w:val="24"/>
          <w:szCs w:val="24"/>
        </w:rPr>
        <w:t xml:space="preserve"> гг.);</w:t>
      </w:r>
    </w:p>
    <w:p w:rsidR="006C4DC3" w:rsidRPr="005D1CF3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5D1CF3">
        <w:rPr>
          <w:color w:val="auto"/>
          <w:sz w:val="24"/>
          <w:szCs w:val="24"/>
        </w:rPr>
        <w:t>- Центр обработки данных (срок реализации 2021-2026 гг.);</w:t>
      </w:r>
    </w:p>
    <w:p w:rsidR="006C4DC3" w:rsidRPr="005D1CF3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5D1CF3">
        <w:rPr>
          <w:color w:val="auto"/>
          <w:sz w:val="24"/>
          <w:szCs w:val="24"/>
        </w:rPr>
        <w:t>- туристический кластер «</w:t>
      </w:r>
      <w:proofErr w:type="spellStart"/>
      <w:r w:rsidRPr="005D1CF3">
        <w:rPr>
          <w:color w:val="auto"/>
          <w:sz w:val="24"/>
          <w:szCs w:val="24"/>
        </w:rPr>
        <w:t>Валла-Тунтури</w:t>
      </w:r>
      <w:proofErr w:type="spellEnd"/>
      <w:r w:rsidRPr="005D1CF3">
        <w:rPr>
          <w:color w:val="auto"/>
          <w:sz w:val="24"/>
          <w:szCs w:val="24"/>
        </w:rPr>
        <w:t>» (срок реализации 2021-2028 гг.);</w:t>
      </w:r>
    </w:p>
    <w:p w:rsidR="006C4DC3" w:rsidRPr="00101BDE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FF0000"/>
          <w:sz w:val="24"/>
          <w:szCs w:val="24"/>
        </w:rPr>
      </w:pPr>
      <w:r w:rsidRPr="000C0352">
        <w:rPr>
          <w:color w:val="auto"/>
          <w:sz w:val="24"/>
          <w:szCs w:val="24"/>
        </w:rPr>
        <w:t xml:space="preserve">- завершение строительства МКД в г. </w:t>
      </w:r>
      <w:proofErr w:type="gramStart"/>
      <w:r w:rsidRPr="000C0352">
        <w:rPr>
          <w:color w:val="auto"/>
          <w:sz w:val="24"/>
          <w:szCs w:val="24"/>
        </w:rPr>
        <w:t>Заполярный</w:t>
      </w:r>
      <w:proofErr w:type="gramEnd"/>
      <w:r w:rsidRPr="000C0352">
        <w:rPr>
          <w:color w:val="auto"/>
          <w:sz w:val="24"/>
          <w:szCs w:val="24"/>
        </w:rPr>
        <w:t xml:space="preserve"> по ул. Ленинградская, в районе </w:t>
      </w:r>
      <w:r w:rsidRPr="000C0352">
        <w:rPr>
          <w:color w:val="auto"/>
          <w:sz w:val="24"/>
          <w:szCs w:val="24"/>
        </w:rPr>
        <w:lastRenderedPageBreak/>
        <w:t>дома 4 (2024-2026</w:t>
      </w:r>
      <w:r>
        <w:rPr>
          <w:color w:val="auto"/>
          <w:sz w:val="24"/>
          <w:szCs w:val="24"/>
        </w:rPr>
        <w:t xml:space="preserve"> гг.).</w:t>
      </w:r>
    </w:p>
    <w:p w:rsidR="006C4DC3" w:rsidRPr="00174113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rFonts w:eastAsiaTheme="minorHAnsi"/>
          <w:bCs/>
          <w:color w:val="auto"/>
          <w:sz w:val="24"/>
          <w:szCs w:val="24"/>
          <w:lang w:eastAsia="en-US"/>
        </w:rPr>
      </w:pPr>
      <w:r w:rsidRPr="00174113">
        <w:rPr>
          <w:color w:val="auto"/>
          <w:sz w:val="24"/>
          <w:szCs w:val="24"/>
        </w:rPr>
        <w:t xml:space="preserve">По официальным статистическим данным объем инвестиций в основной капитал </w:t>
      </w:r>
      <w:proofErr w:type="gramStart"/>
      <w:r w:rsidRPr="00174113">
        <w:rPr>
          <w:color w:val="auto"/>
          <w:sz w:val="24"/>
          <w:szCs w:val="24"/>
        </w:rPr>
        <w:t>по</w:t>
      </w:r>
      <w:proofErr w:type="gramEnd"/>
      <w:r w:rsidRPr="00174113">
        <w:rPr>
          <w:color w:val="auto"/>
          <w:sz w:val="24"/>
          <w:szCs w:val="24"/>
        </w:rPr>
        <w:t xml:space="preserve"> </w:t>
      </w:r>
      <w:proofErr w:type="gramStart"/>
      <w:r w:rsidRPr="00174113">
        <w:rPr>
          <w:color w:val="auto"/>
          <w:sz w:val="24"/>
          <w:szCs w:val="24"/>
        </w:rPr>
        <w:t>крупным</w:t>
      </w:r>
      <w:proofErr w:type="gramEnd"/>
      <w:r w:rsidRPr="00174113">
        <w:rPr>
          <w:color w:val="auto"/>
          <w:sz w:val="24"/>
          <w:szCs w:val="24"/>
        </w:rPr>
        <w:t xml:space="preserve"> и средним организациям за 1 полугодие 2026 года по сравнению с соответствующим периодом 2025 года сократился на 41,0 % и составил 1 878,0 млн. рублей. </w:t>
      </w:r>
    </w:p>
    <w:p w:rsidR="006C4DC3" w:rsidRPr="00174113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174113">
        <w:rPr>
          <w:color w:val="auto"/>
          <w:sz w:val="24"/>
          <w:szCs w:val="24"/>
        </w:rPr>
        <w:t xml:space="preserve">Структура инвестиций в основной капитал крупных и средних организаций за 1 полугодие 2026 года: 91,1 % – собственные средства, 8,9 % – привлеченные средства (из них бюджетные средства – 43,5 млн. рублей (26,1 % привлеченных средств), иные привлеченные средства – 123,3 млн. рублей (73,9 % привлеченных средств)). </w:t>
      </w:r>
    </w:p>
    <w:p w:rsidR="006C4DC3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174113">
        <w:rPr>
          <w:color w:val="auto"/>
          <w:sz w:val="24"/>
          <w:szCs w:val="24"/>
        </w:rPr>
        <w:t xml:space="preserve">Основные инвестиционные проекты 2026 года: </w:t>
      </w:r>
    </w:p>
    <w:p w:rsidR="006C4DC3" w:rsidRPr="000C0352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0C0352">
        <w:rPr>
          <w:color w:val="auto"/>
          <w:sz w:val="24"/>
          <w:szCs w:val="24"/>
        </w:rPr>
        <w:t>- строительство одноагрегатной малой гидроэлектростанции «Арктика» на реке Паз (период реализации 2021 -2028 гг.);</w:t>
      </w:r>
    </w:p>
    <w:p w:rsidR="006C4DC3" w:rsidRPr="005D1CF3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5D1CF3">
        <w:rPr>
          <w:color w:val="auto"/>
          <w:sz w:val="24"/>
          <w:szCs w:val="24"/>
        </w:rPr>
        <w:t xml:space="preserve">- реализация проекта по созданию </w:t>
      </w:r>
      <w:proofErr w:type="gramStart"/>
      <w:r w:rsidRPr="005D1CF3">
        <w:rPr>
          <w:color w:val="auto"/>
          <w:sz w:val="24"/>
          <w:szCs w:val="24"/>
        </w:rPr>
        <w:t>комплексов инженерно-технических средств охраны объектов Каскада</w:t>
      </w:r>
      <w:proofErr w:type="gramEnd"/>
      <w:r w:rsidRPr="005D1CF3">
        <w:rPr>
          <w:color w:val="auto"/>
          <w:sz w:val="24"/>
          <w:szCs w:val="24"/>
        </w:rPr>
        <w:t xml:space="preserve"> </w:t>
      </w:r>
      <w:proofErr w:type="spellStart"/>
      <w:r w:rsidRPr="005D1CF3">
        <w:rPr>
          <w:color w:val="auto"/>
          <w:sz w:val="24"/>
          <w:szCs w:val="24"/>
        </w:rPr>
        <w:t>Пазских</w:t>
      </w:r>
      <w:proofErr w:type="spellEnd"/>
      <w:r w:rsidRPr="005D1CF3">
        <w:rPr>
          <w:color w:val="auto"/>
          <w:sz w:val="24"/>
          <w:szCs w:val="24"/>
        </w:rPr>
        <w:t xml:space="preserve"> ГЭС (период реализации 2025-2028 гг.);</w:t>
      </w:r>
    </w:p>
    <w:p w:rsidR="006C4DC3" w:rsidRPr="005D1CF3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5D1CF3">
        <w:rPr>
          <w:color w:val="auto"/>
          <w:sz w:val="24"/>
          <w:szCs w:val="24"/>
        </w:rPr>
        <w:t>- реализация инвестиционного проекта «Оборудование многоквартирных жилых домов интеллектуальной системой учета» в рамках инвестиционной программы на 2026-2029 гг. АО «</w:t>
      </w:r>
      <w:proofErr w:type="spellStart"/>
      <w:r w:rsidRPr="005D1CF3">
        <w:rPr>
          <w:color w:val="auto"/>
          <w:sz w:val="24"/>
          <w:szCs w:val="24"/>
        </w:rPr>
        <w:t>АтомЭнергоСбыт</w:t>
      </w:r>
      <w:proofErr w:type="spellEnd"/>
      <w:r w:rsidRPr="005D1CF3">
        <w:rPr>
          <w:color w:val="auto"/>
          <w:sz w:val="24"/>
          <w:szCs w:val="24"/>
        </w:rPr>
        <w:t>»;</w:t>
      </w:r>
    </w:p>
    <w:p w:rsidR="006C4DC3" w:rsidRPr="000C0352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</w:rPr>
      </w:pPr>
      <w:proofErr w:type="gramStart"/>
      <w:r w:rsidRPr="000C0352">
        <w:rPr>
          <w:color w:val="auto"/>
          <w:sz w:val="24"/>
          <w:szCs w:val="24"/>
        </w:rPr>
        <w:t xml:space="preserve">- мероприятия, реализуемые АО «Кольская ГМК», на территории </w:t>
      </w:r>
      <w:proofErr w:type="spellStart"/>
      <w:r w:rsidRPr="000C0352">
        <w:rPr>
          <w:color w:val="auto"/>
          <w:sz w:val="24"/>
          <w:szCs w:val="24"/>
        </w:rPr>
        <w:t>Печенгского</w:t>
      </w:r>
      <w:proofErr w:type="spellEnd"/>
      <w:r w:rsidRPr="000C0352">
        <w:rPr>
          <w:color w:val="auto"/>
          <w:sz w:val="24"/>
          <w:szCs w:val="24"/>
        </w:rPr>
        <w:t xml:space="preserve"> муниципального округа, направленные на планомерное вовлечение в отработку запасов до горизонта – 730 метров;</w:t>
      </w:r>
      <w:proofErr w:type="gramEnd"/>
    </w:p>
    <w:p w:rsidR="006C4DC3" w:rsidRPr="000C0352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</w:rPr>
      </w:pPr>
      <w:r w:rsidRPr="000C0352">
        <w:rPr>
          <w:color w:val="auto"/>
          <w:sz w:val="24"/>
          <w:szCs w:val="24"/>
        </w:rPr>
        <w:t>- индустриальный объект – рыбоводный (</w:t>
      </w:r>
      <w:proofErr w:type="spellStart"/>
      <w:r w:rsidRPr="000C0352">
        <w:rPr>
          <w:color w:val="auto"/>
          <w:sz w:val="24"/>
          <w:szCs w:val="24"/>
        </w:rPr>
        <w:t>смолтовый</w:t>
      </w:r>
      <w:proofErr w:type="spellEnd"/>
      <w:r w:rsidRPr="000C0352">
        <w:rPr>
          <w:color w:val="auto"/>
          <w:sz w:val="24"/>
          <w:szCs w:val="24"/>
        </w:rPr>
        <w:t xml:space="preserve">) завод по выращиванию посадочного материала атлантического лосося и форели в </w:t>
      </w:r>
      <w:proofErr w:type="spellStart"/>
      <w:r w:rsidRPr="000C0352">
        <w:rPr>
          <w:color w:val="auto"/>
          <w:sz w:val="24"/>
          <w:szCs w:val="24"/>
        </w:rPr>
        <w:t>Печенгском</w:t>
      </w:r>
      <w:proofErr w:type="spellEnd"/>
      <w:r w:rsidRPr="000C0352">
        <w:rPr>
          <w:color w:val="auto"/>
          <w:sz w:val="24"/>
          <w:szCs w:val="24"/>
        </w:rPr>
        <w:t xml:space="preserve"> районе Мурманской области (период реализации 2021-2028 гг.);</w:t>
      </w:r>
    </w:p>
    <w:p w:rsidR="006C4DC3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5D1CF3">
        <w:rPr>
          <w:color w:val="auto"/>
          <w:sz w:val="24"/>
          <w:szCs w:val="24"/>
        </w:rPr>
        <w:t>- Центр обработки данных (срок реализации 2021-2026 гг.);</w:t>
      </w:r>
    </w:p>
    <w:p w:rsidR="006C4DC3" w:rsidRPr="005D1CF3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</w:rPr>
      </w:pPr>
      <w:r w:rsidRPr="005D1CF3">
        <w:rPr>
          <w:color w:val="auto"/>
          <w:sz w:val="24"/>
          <w:szCs w:val="24"/>
        </w:rPr>
        <w:t xml:space="preserve">- строительство туристического комплекса </w:t>
      </w:r>
      <w:r>
        <w:rPr>
          <w:color w:val="auto"/>
          <w:sz w:val="24"/>
          <w:szCs w:val="24"/>
        </w:rPr>
        <w:t>«Фиорд»</w:t>
      </w:r>
      <w:r w:rsidRPr="005D1CF3">
        <w:rPr>
          <w:color w:val="auto"/>
          <w:sz w:val="24"/>
          <w:szCs w:val="24"/>
        </w:rPr>
        <w:t xml:space="preserve"> (срок реализации 202</w:t>
      </w:r>
      <w:r>
        <w:rPr>
          <w:color w:val="auto"/>
          <w:sz w:val="24"/>
          <w:szCs w:val="24"/>
        </w:rPr>
        <w:t>4</w:t>
      </w:r>
      <w:r w:rsidRPr="005D1CF3">
        <w:rPr>
          <w:color w:val="auto"/>
          <w:sz w:val="24"/>
          <w:szCs w:val="24"/>
        </w:rPr>
        <w:t>-202</w:t>
      </w:r>
      <w:r>
        <w:rPr>
          <w:color w:val="auto"/>
          <w:sz w:val="24"/>
          <w:szCs w:val="24"/>
        </w:rPr>
        <w:t>9</w:t>
      </w:r>
      <w:r w:rsidRPr="005D1CF3">
        <w:rPr>
          <w:color w:val="auto"/>
          <w:sz w:val="24"/>
          <w:szCs w:val="24"/>
        </w:rPr>
        <w:t xml:space="preserve"> гг.);</w:t>
      </w:r>
    </w:p>
    <w:p w:rsidR="006C4DC3" w:rsidRPr="005D1CF3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</w:rPr>
      </w:pPr>
      <w:r w:rsidRPr="005D1CF3">
        <w:rPr>
          <w:color w:val="auto"/>
          <w:sz w:val="24"/>
          <w:szCs w:val="24"/>
        </w:rPr>
        <w:t>- туристический кластер «</w:t>
      </w:r>
      <w:proofErr w:type="spellStart"/>
      <w:r w:rsidRPr="005D1CF3">
        <w:rPr>
          <w:color w:val="auto"/>
          <w:sz w:val="24"/>
          <w:szCs w:val="24"/>
        </w:rPr>
        <w:t>Валла-Тунтури</w:t>
      </w:r>
      <w:proofErr w:type="spellEnd"/>
      <w:r w:rsidRPr="005D1CF3">
        <w:rPr>
          <w:color w:val="auto"/>
          <w:sz w:val="24"/>
          <w:szCs w:val="24"/>
        </w:rPr>
        <w:t>» (срок реализации 2021-2028 гг.);</w:t>
      </w:r>
    </w:p>
    <w:p w:rsidR="006C4DC3" w:rsidRPr="000C0352" w:rsidRDefault="006C4DC3" w:rsidP="006C4DC3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0C0352">
        <w:rPr>
          <w:color w:val="auto"/>
          <w:sz w:val="24"/>
          <w:szCs w:val="24"/>
        </w:rPr>
        <w:t xml:space="preserve">- завершение строительства МКД в г. </w:t>
      </w:r>
      <w:proofErr w:type="gramStart"/>
      <w:r w:rsidRPr="000C0352">
        <w:rPr>
          <w:color w:val="auto"/>
          <w:sz w:val="24"/>
          <w:szCs w:val="24"/>
        </w:rPr>
        <w:t>Заполярный</w:t>
      </w:r>
      <w:proofErr w:type="gramEnd"/>
      <w:r w:rsidRPr="000C0352">
        <w:rPr>
          <w:color w:val="auto"/>
          <w:sz w:val="24"/>
          <w:szCs w:val="24"/>
        </w:rPr>
        <w:t xml:space="preserve"> по ул. Ленинградская, в районе дома 4 (2024-2026 гг.);</w:t>
      </w:r>
    </w:p>
    <w:p w:rsidR="006C4DC3" w:rsidRPr="005D1CF3" w:rsidRDefault="006C4DC3" w:rsidP="006C4DC3">
      <w:pPr>
        <w:widowControl w:val="0"/>
        <w:numPr>
          <w:ilvl w:val="0"/>
          <w:numId w:val="22"/>
        </w:numPr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D1CF3">
        <w:rPr>
          <w:color w:val="auto"/>
          <w:sz w:val="24"/>
          <w:szCs w:val="24"/>
        </w:rPr>
        <w:t xml:space="preserve">проектирование, строительство и ввод в эксплуатацию объекта капитального строительства «Детский сад на 350 мест в </w:t>
      </w:r>
      <w:proofErr w:type="spellStart"/>
      <w:r w:rsidRPr="005D1CF3">
        <w:rPr>
          <w:color w:val="auto"/>
          <w:sz w:val="24"/>
          <w:szCs w:val="24"/>
        </w:rPr>
        <w:t>пгт</w:t>
      </w:r>
      <w:proofErr w:type="spellEnd"/>
      <w:r w:rsidRPr="005D1CF3">
        <w:rPr>
          <w:color w:val="auto"/>
          <w:sz w:val="24"/>
          <w:szCs w:val="24"/>
        </w:rPr>
        <w:t>. Печенга (срок реализации 2024-2026 гг.);</w:t>
      </w:r>
    </w:p>
    <w:p w:rsidR="006C4DC3" w:rsidRDefault="006C4DC3" w:rsidP="006C4DC3">
      <w:pPr>
        <w:widowControl w:val="0"/>
        <w:numPr>
          <w:ilvl w:val="0"/>
          <w:numId w:val="22"/>
        </w:numPr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D1CF3">
        <w:rPr>
          <w:color w:val="auto"/>
          <w:sz w:val="24"/>
          <w:szCs w:val="24"/>
        </w:rPr>
        <w:t xml:space="preserve">разработка проектной документации и строительство здания детского сада на 250 мест в </w:t>
      </w:r>
      <w:proofErr w:type="spellStart"/>
      <w:r w:rsidRPr="005D1CF3">
        <w:rPr>
          <w:color w:val="auto"/>
          <w:sz w:val="24"/>
          <w:szCs w:val="24"/>
        </w:rPr>
        <w:t>нп</w:t>
      </w:r>
      <w:proofErr w:type="spellEnd"/>
      <w:r w:rsidRPr="005D1CF3">
        <w:rPr>
          <w:color w:val="auto"/>
          <w:sz w:val="24"/>
          <w:szCs w:val="24"/>
        </w:rPr>
        <w:t xml:space="preserve">. </w:t>
      </w:r>
      <w:proofErr w:type="spellStart"/>
      <w:r w:rsidRPr="005D1CF3">
        <w:rPr>
          <w:color w:val="auto"/>
          <w:sz w:val="24"/>
          <w:szCs w:val="24"/>
        </w:rPr>
        <w:t>Корзуново</w:t>
      </w:r>
      <w:proofErr w:type="spellEnd"/>
      <w:r w:rsidRPr="005D1CF3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(срок реализации 2024-2026 гг.);</w:t>
      </w:r>
    </w:p>
    <w:p w:rsidR="006C4DC3" w:rsidRPr="005D1CF3" w:rsidRDefault="006C4DC3" w:rsidP="006C4DC3">
      <w:pPr>
        <w:widowControl w:val="0"/>
        <w:numPr>
          <w:ilvl w:val="0"/>
          <w:numId w:val="22"/>
        </w:numPr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мероприятия по реконструкции водовода от озера </w:t>
      </w:r>
      <w:proofErr w:type="spellStart"/>
      <w:r>
        <w:rPr>
          <w:color w:val="auto"/>
          <w:sz w:val="24"/>
          <w:szCs w:val="24"/>
        </w:rPr>
        <w:t>Лучломполо</w:t>
      </w:r>
      <w:proofErr w:type="spellEnd"/>
      <w:r>
        <w:rPr>
          <w:color w:val="auto"/>
          <w:sz w:val="24"/>
          <w:szCs w:val="24"/>
        </w:rPr>
        <w:t xml:space="preserve"> к хозяйственно-питьевым резервуарам </w:t>
      </w:r>
      <w:proofErr w:type="spellStart"/>
      <w:r>
        <w:rPr>
          <w:color w:val="auto"/>
          <w:sz w:val="24"/>
          <w:szCs w:val="24"/>
        </w:rPr>
        <w:t>пгт</w:t>
      </w:r>
      <w:proofErr w:type="spellEnd"/>
      <w:r>
        <w:rPr>
          <w:color w:val="auto"/>
          <w:sz w:val="24"/>
          <w:szCs w:val="24"/>
        </w:rPr>
        <w:t>. Никель.</w:t>
      </w:r>
    </w:p>
    <w:p w:rsidR="006C4DC3" w:rsidRPr="00174113" w:rsidRDefault="006C4DC3" w:rsidP="006C4DC3">
      <w:pPr>
        <w:ind w:firstLine="709"/>
        <w:jc w:val="both"/>
        <w:rPr>
          <w:color w:val="auto"/>
          <w:sz w:val="24"/>
          <w:szCs w:val="24"/>
        </w:rPr>
      </w:pPr>
      <w:r w:rsidRPr="00174113">
        <w:rPr>
          <w:bCs/>
          <w:color w:val="auto"/>
          <w:sz w:val="24"/>
          <w:szCs w:val="24"/>
        </w:rPr>
        <w:t>В 2026 году ожидаемый объем инвестиций в основной капитал</w:t>
      </w:r>
      <w:r w:rsidRPr="00174113">
        <w:rPr>
          <w:color w:val="auto"/>
          <w:sz w:val="24"/>
          <w:szCs w:val="24"/>
        </w:rPr>
        <w:t xml:space="preserve"> за счет всех источников составит 7 264,7</w:t>
      </w:r>
      <w:r w:rsidRPr="00174113">
        <w:rPr>
          <w:bCs/>
          <w:color w:val="auto"/>
          <w:sz w:val="24"/>
          <w:szCs w:val="24"/>
        </w:rPr>
        <w:t xml:space="preserve"> </w:t>
      </w:r>
      <w:r w:rsidRPr="00174113">
        <w:rPr>
          <w:color w:val="auto"/>
          <w:sz w:val="24"/>
          <w:szCs w:val="24"/>
        </w:rPr>
        <w:t>млн. рублей или 104,8 %  к уровню 2025 года.</w:t>
      </w:r>
    </w:p>
    <w:p w:rsidR="006C4DC3" w:rsidRPr="00F47E55" w:rsidRDefault="006C4DC3" w:rsidP="006C4DC3">
      <w:pPr>
        <w:ind w:firstLine="709"/>
        <w:jc w:val="both"/>
        <w:rPr>
          <w:color w:val="auto"/>
          <w:sz w:val="24"/>
          <w:szCs w:val="24"/>
        </w:rPr>
      </w:pPr>
      <w:r w:rsidRPr="00F47E55">
        <w:rPr>
          <w:color w:val="auto"/>
          <w:sz w:val="24"/>
          <w:szCs w:val="24"/>
        </w:rPr>
        <w:t>За счет</w:t>
      </w:r>
      <w:r w:rsidRPr="00F47E55">
        <w:rPr>
          <w:bCs/>
          <w:color w:val="auto"/>
          <w:sz w:val="24"/>
          <w:szCs w:val="24"/>
        </w:rPr>
        <w:t xml:space="preserve"> собственных сре</w:t>
      </w:r>
      <w:proofErr w:type="gramStart"/>
      <w:r w:rsidRPr="00F47E55">
        <w:rPr>
          <w:bCs/>
          <w:color w:val="auto"/>
          <w:sz w:val="24"/>
          <w:szCs w:val="24"/>
        </w:rPr>
        <w:t>дств пр</w:t>
      </w:r>
      <w:proofErr w:type="gramEnd"/>
      <w:r w:rsidRPr="00F47E55">
        <w:rPr>
          <w:bCs/>
          <w:color w:val="auto"/>
          <w:sz w:val="24"/>
          <w:szCs w:val="24"/>
        </w:rPr>
        <w:t>едприятий и организаций</w:t>
      </w:r>
      <w:r w:rsidRPr="00F47E55">
        <w:rPr>
          <w:color w:val="auto"/>
          <w:sz w:val="24"/>
          <w:szCs w:val="24"/>
        </w:rPr>
        <w:t xml:space="preserve"> предполагается освоить 5 441,4 млн. рублей, что составит 74,9 % от общего объема инвестиций. Доля </w:t>
      </w:r>
      <w:r w:rsidRPr="00F47E55">
        <w:rPr>
          <w:bCs/>
          <w:color w:val="auto"/>
          <w:sz w:val="24"/>
          <w:szCs w:val="24"/>
        </w:rPr>
        <w:t>бюджетных средств</w:t>
      </w:r>
      <w:r w:rsidRPr="00F47E55">
        <w:rPr>
          <w:color w:val="auto"/>
          <w:sz w:val="24"/>
          <w:szCs w:val="24"/>
        </w:rPr>
        <w:t xml:space="preserve"> в общем объеме инвестиций составит 23,1 %, или 1 677,5 млн. рублей.</w:t>
      </w:r>
    </w:p>
    <w:p w:rsidR="006C4DC3" w:rsidRPr="00F47E55" w:rsidRDefault="006C4DC3" w:rsidP="006C4DC3">
      <w:pPr>
        <w:pStyle w:val="af9"/>
        <w:spacing w:before="0" w:beforeAutospacing="0" w:after="0" w:afterAutospacing="0" w:line="288" w:lineRule="atLeast"/>
        <w:ind w:firstLine="708"/>
        <w:jc w:val="both"/>
      </w:pPr>
      <w:r w:rsidRPr="00F47E55">
        <w:t>Приказом Минэкономразвития России от 26.06.2023 № 672 утверждены Методические рекомендации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(«Региональный инвестиционный стандарт») (далее – Методические рекомендации). В пункте 11 Методических рекомендаций перечислены рекомендуемые положения для документа стратегического планирования.</w:t>
      </w:r>
    </w:p>
    <w:p w:rsidR="006C4DC3" w:rsidRPr="00F47E55" w:rsidRDefault="006C4DC3" w:rsidP="006C4DC3">
      <w:pPr>
        <w:pStyle w:val="af9"/>
        <w:spacing w:before="0" w:beforeAutospacing="0" w:after="0" w:afterAutospacing="0" w:line="288" w:lineRule="atLeast"/>
        <w:ind w:firstLine="708"/>
        <w:jc w:val="both"/>
      </w:pPr>
      <w:r w:rsidRPr="00F47E55">
        <w:lastRenderedPageBreak/>
        <w:t xml:space="preserve">В </w:t>
      </w:r>
      <w:proofErr w:type="spellStart"/>
      <w:r w:rsidRPr="00F47E55">
        <w:t>Печенгском</w:t>
      </w:r>
      <w:proofErr w:type="spellEnd"/>
      <w:r w:rsidRPr="00F47E55">
        <w:t xml:space="preserve"> муниципальном округе в настоящее время осуществ</w:t>
      </w:r>
      <w:r>
        <w:t>л</w:t>
      </w:r>
      <w:r w:rsidRPr="00F47E55">
        <w:t>ена работа по постепенному внедрению Регионального стандарта, с учетом Методических рекомендаций.</w:t>
      </w:r>
    </w:p>
    <w:p w:rsidR="003166F5" w:rsidRPr="00265A6C" w:rsidRDefault="003166F5" w:rsidP="003166F5">
      <w:pPr>
        <w:ind w:firstLine="709"/>
        <w:jc w:val="both"/>
        <w:rPr>
          <w:color w:val="FF0000"/>
          <w:sz w:val="24"/>
          <w:szCs w:val="24"/>
          <w:highlight w:val="yellow"/>
        </w:rPr>
      </w:pPr>
    </w:p>
    <w:p w:rsidR="003166F5" w:rsidRPr="000E2861" w:rsidRDefault="003166F5" w:rsidP="003166F5">
      <w:pPr>
        <w:ind w:firstLine="709"/>
        <w:jc w:val="center"/>
        <w:rPr>
          <w:b/>
          <w:color w:val="auto"/>
          <w:sz w:val="24"/>
          <w:szCs w:val="24"/>
        </w:rPr>
      </w:pPr>
      <w:r w:rsidRPr="000E2861">
        <w:rPr>
          <w:b/>
          <w:color w:val="auto"/>
          <w:sz w:val="24"/>
          <w:szCs w:val="24"/>
        </w:rPr>
        <w:t>6. Сальдированный финансовый результат (прибыль, убыток) деятельности крупных и средних предприятий</w:t>
      </w:r>
    </w:p>
    <w:p w:rsidR="003166F5" w:rsidRPr="00265A6C" w:rsidRDefault="003166F5" w:rsidP="003166F5">
      <w:pPr>
        <w:ind w:firstLine="709"/>
        <w:jc w:val="center"/>
        <w:rPr>
          <w:b/>
          <w:color w:val="FF0000"/>
          <w:sz w:val="24"/>
          <w:szCs w:val="24"/>
        </w:rPr>
      </w:pPr>
    </w:p>
    <w:p w:rsidR="006C4DC3" w:rsidRPr="00531AD7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8" w:color="FFFFFF"/>
          <w:right w:val="single" w:sz="4" w:space="0" w:color="FFFFFF"/>
        </w:pBdr>
        <w:ind w:firstLine="709"/>
        <w:jc w:val="both"/>
        <w:rPr>
          <w:color w:val="auto"/>
          <w:sz w:val="24"/>
          <w:szCs w:val="24"/>
        </w:rPr>
      </w:pPr>
      <w:r w:rsidRPr="00531AD7">
        <w:rPr>
          <w:color w:val="auto"/>
          <w:sz w:val="24"/>
          <w:szCs w:val="24"/>
        </w:rPr>
        <w:t xml:space="preserve">В январе-июне 2026 года наблюдается рост сальдированного финансового результата деятельности организаций до -263,5 млн. рублей (-292,0 млн. рублей в январе-июне 2025 года). </w:t>
      </w:r>
    </w:p>
    <w:p w:rsidR="006C4DC3" w:rsidRPr="000850E4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8" w:color="FFFFFF"/>
          <w:right w:val="single" w:sz="4" w:space="0" w:color="FFFFFF"/>
        </w:pBdr>
        <w:ind w:firstLine="709"/>
        <w:jc w:val="both"/>
        <w:rPr>
          <w:color w:val="auto"/>
          <w:sz w:val="24"/>
          <w:szCs w:val="24"/>
        </w:rPr>
      </w:pPr>
      <w:r w:rsidRPr="000850E4">
        <w:rPr>
          <w:color w:val="auto"/>
          <w:sz w:val="24"/>
          <w:szCs w:val="24"/>
        </w:rPr>
        <w:t xml:space="preserve">Дебиторская задолженность организаций </w:t>
      </w:r>
      <w:proofErr w:type="spellStart"/>
      <w:r w:rsidRPr="000850E4">
        <w:rPr>
          <w:color w:val="auto"/>
          <w:sz w:val="24"/>
          <w:szCs w:val="24"/>
        </w:rPr>
        <w:t>Печенгского</w:t>
      </w:r>
      <w:proofErr w:type="spellEnd"/>
      <w:r w:rsidRPr="000850E4">
        <w:rPr>
          <w:color w:val="auto"/>
          <w:sz w:val="24"/>
          <w:szCs w:val="24"/>
        </w:rPr>
        <w:t xml:space="preserve"> муниципального округа в январе-июне 2026 года составила 1 242,8 млн. рублей (116,8 % к аналогичному периоду 2025 года). Кредиторская задолженность составила 1380,2 (рост в 8,2 раза к январю-июню 2025 года). </w:t>
      </w:r>
    </w:p>
    <w:p w:rsidR="006C4DC3" w:rsidRPr="000850E4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8" w:color="FFFFFF"/>
          <w:right w:val="single" w:sz="4" w:space="0" w:color="FFFFFF"/>
        </w:pBdr>
        <w:ind w:firstLine="709"/>
        <w:jc w:val="both"/>
        <w:rPr>
          <w:color w:val="auto"/>
          <w:sz w:val="24"/>
          <w:szCs w:val="24"/>
        </w:rPr>
      </w:pPr>
      <w:proofErr w:type="gramStart"/>
      <w:r w:rsidRPr="000850E4">
        <w:rPr>
          <w:rFonts w:eastAsiaTheme="minorHAnsi"/>
          <w:color w:val="auto"/>
          <w:sz w:val="24"/>
          <w:szCs w:val="24"/>
          <w:lang w:eastAsia="en-US"/>
        </w:rPr>
        <w:t>По данным ТОФСГС Мурманской области</w:t>
      </w:r>
      <w:r w:rsidRPr="000850E4">
        <w:rPr>
          <w:color w:val="auto"/>
          <w:sz w:val="24"/>
          <w:szCs w:val="24"/>
        </w:rPr>
        <w:t xml:space="preserve"> за период январь-июнь 2026 года общее количество прибыльных организаций (по юридическим лицам, кроме субъектов малого предпринимательства, кредитных организаций, государственных (муниципальных) учреждений, </w:t>
      </w:r>
      <w:proofErr w:type="spellStart"/>
      <w:r w:rsidRPr="000850E4">
        <w:rPr>
          <w:color w:val="auto"/>
          <w:sz w:val="24"/>
          <w:szCs w:val="24"/>
        </w:rPr>
        <w:t>некредитных</w:t>
      </w:r>
      <w:proofErr w:type="spellEnd"/>
      <w:r w:rsidRPr="000850E4">
        <w:rPr>
          <w:color w:val="auto"/>
          <w:sz w:val="24"/>
          <w:szCs w:val="24"/>
        </w:rPr>
        <w:t xml:space="preserve"> финансовых организаций, а также организаций, у которых в течение двух предыдущих лет средняя численность работников не превышает 15 человек, включая работающих по совместительству и договорам  гражданско-правового характера, и в течение двух предыдущих лет</w:t>
      </w:r>
      <w:proofErr w:type="gramEnd"/>
      <w:r w:rsidRPr="000850E4">
        <w:rPr>
          <w:color w:val="auto"/>
          <w:sz w:val="24"/>
          <w:szCs w:val="24"/>
        </w:rPr>
        <w:t xml:space="preserve"> годовой оборот организации не превышает 800 млн. рублей) составило 1 единицу (50 % к январю-июню 2025 года). Общее число убыточных крупных и средних организаций – 3 единицы (100% к </w:t>
      </w:r>
      <w:proofErr w:type="spellStart"/>
      <w:r w:rsidRPr="000850E4">
        <w:rPr>
          <w:color w:val="auto"/>
          <w:sz w:val="24"/>
          <w:szCs w:val="24"/>
        </w:rPr>
        <w:t>аналогичноу</w:t>
      </w:r>
      <w:proofErr w:type="spellEnd"/>
      <w:r w:rsidRPr="000850E4">
        <w:rPr>
          <w:color w:val="auto"/>
          <w:sz w:val="24"/>
          <w:szCs w:val="24"/>
        </w:rPr>
        <w:t xml:space="preserve"> периоду 2025 года).</w:t>
      </w:r>
    </w:p>
    <w:p w:rsidR="006C4DC3" w:rsidRPr="00C85063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8" w:color="FFFFFF"/>
          <w:right w:val="single" w:sz="4" w:space="0" w:color="FFFFFF"/>
        </w:pBdr>
        <w:ind w:firstLine="709"/>
        <w:jc w:val="both"/>
        <w:rPr>
          <w:color w:val="auto"/>
          <w:sz w:val="24"/>
          <w:szCs w:val="24"/>
        </w:rPr>
      </w:pPr>
      <w:r w:rsidRPr="00531AD7">
        <w:rPr>
          <w:color w:val="auto"/>
          <w:sz w:val="24"/>
          <w:szCs w:val="24"/>
        </w:rPr>
        <w:t>Прогнозируемый финансовый результат организаций в январе-декабре 2026 года составит -811,5 млн. рублей (январь-декабрь 2025 года – -899,3 млн. рублей).</w:t>
      </w:r>
    </w:p>
    <w:p w:rsidR="00C85063" w:rsidRDefault="00C8506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8" w:color="FFFFFF"/>
          <w:right w:val="single" w:sz="4" w:space="0" w:color="FFFFFF"/>
        </w:pBdr>
        <w:ind w:firstLine="709"/>
        <w:jc w:val="both"/>
        <w:rPr>
          <w:color w:val="auto"/>
          <w:sz w:val="24"/>
          <w:szCs w:val="24"/>
          <w:lang w:val="en-US"/>
        </w:rPr>
      </w:pPr>
    </w:p>
    <w:p w:rsidR="00C85063" w:rsidRPr="00ED1D4A" w:rsidRDefault="00C85063" w:rsidP="00C85063">
      <w:pPr>
        <w:widowControl w:val="0"/>
        <w:pBdr>
          <w:top w:val="single" w:sz="4" w:space="0" w:color="FFFFFF"/>
          <w:left w:val="single" w:sz="4" w:space="0" w:color="FFFFFF"/>
          <w:bottom w:val="single" w:sz="4" w:space="8" w:color="FFFFFF"/>
          <w:right w:val="single" w:sz="4" w:space="0" w:color="FFFFFF"/>
        </w:pBdr>
        <w:jc w:val="center"/>
        <w:rPr>
          <w:b/>
          <w:color w:val="auto"/>
          <w:sz w:val="24"/>
          <w:szCs w:val="24"/>
        </w:rPr>
      </w:pPr>
      <w:r w:rsidRPr="00ED1D4A">
        <w:rPr>
          <w:b/>
          <w:color w:val="auto"/>
          <w:sz w:val="24"/>
          <w:szCs w:val="24"/>
        </w:rPr>
        <w:t>7. Труд и занятость</w:t>
      </w:r>
    </w:p>
    <w:p w:rsidR="00C85063" w:rsidRPr="00C85063" w:rsidRDefault="00C8506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8" w:color="FFFFFF"/>
          <w:right w:val="single" w:sz="4" w:space="0" w:color="FFFFFF"/>
        </w:pBdr>
        <w:ind w:firstLine="709"/>
        <w:jc w:val="both"/>
        <w:rPr>
          <w:color w:val="auto"/>
          <w:sz w:val="24"/>
          <w:szCs w:val="24"/>
        </w:rPr>
      </w:pPr>
    </w:p>
    <w:p w:rsidR="006C4DC3" w:rsidRPr="00ED1D4A" w:rsidRDefault="006C4DC3" w:rsidP="006C4DC3">
      <w:pPr>
        <w:widowControl w:val="0"/>
        <w:pBdr>
          <w:top w:val="single" w:sz="4" w:space="0" w:color="FFFFFF"/>
          <w:left w:val="single" w:sz="4" w:space="0" w:color="FFFFFF"/>
          <w:bottom w:val="single" w:sz="4" w:space="8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ED1D4A">
        <w:rPr>
          <w:rFonts w:eastAsiaTheme="minorHAnsi"/>
          <w:color w:val="auto"/>
          <w:sz w:val="24"/>
          <w:szCs w:val="24"/>
          <w:lang w:eastAsia="en-US"/>
        </w:rPr>
        <w:t xml:space="preserve">Среднесписочная численность работников в крупных и средних организациях </w:t>
      </w:r>
      <w:proofErr w:type="spellStart"/>
      <w:r w:rsidRPr="00ED1D4A">
        <w:rPr>
          <w:rFonts w:eastAsiaTheme="minorHAnsi"/>
          <w:color w:val="auto"/>
          <w:sz w:val="24"/>
          <w:szCs w:val="24"/>
          <w:lang w:eastAsia="en-US"/>
        </w:rPr>
        <w:t>Печенгского</w:t>
      </w:r>
      <w:proofErr w:type="spellEnd"/>
      <w:r w:rsidRPr="00ED1D4A">
        <w:rPr>
          <w:rFonts w:eastAsiaTheme="minorHAnsi"/>
          <w:color w:val="auto"/>
          <w:sz w:val="24"/>
          <w:szCs w:val="24"/>
          <w:lang w:eastAsia="en-US"/>
        </w:rPr>
        <w:t xml:space="preserve"> муниципального округа в 2025 году составила 8 758 человек (9 269 человек – в 2024 году). </w:t>
      </w:r>
    </w:p>
    <w:tbl>
      <w:tblPr>
        <w:tblW w:w="960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204"/>
        <w:gridCol w:w="1701"/>
        <w:gridCol w:w="1701"/>
      </w:tblGrid>
      <w:tr w:rsidR="006C4DC3" w:rsidRPr="00101BDE" w:rsidTr="006C4DC3">
        <w:trPr>
          <w:trHeight w:val="3296"/>
        </w:trPr>
        <w:tc>
          <w:tcPr>
            <w:tcW w:w="96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C4DC3" w:rsidRDefault="006C4DC3" w:rsidP="006C4DC3">
            <w:pPr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D1D4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Среднемесячная номинальная начисленная заработная плата одного работника в организациях, расположенных на территории </w:t>
            </w:r>
            <w:proofErr w:type="spellStart"/>
            <w:r w:rsidRPr="00ED1D4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Печенгского</w:t>
            </w:r>
            <w:proofErr w:type="spellEnd"/>
            <w:r w:rsidRPr="00ED1D4A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муниципального округа  (без субъектов малого предпринимательства), по статистическим данным за 2024 год составила 118 634,5 рублей, и увеличилась по сравнению с 2024 годом на 11,4 %, </w:t>
            </w:r>
            <w:r w:rsidRPr="00934F82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ее реальное наполнение составило </w:t>
            </w: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108 441,0 рублей (</w:t>
            </w:r>
            <w:r w:rsidRPr="00934F82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101,8 %</w:t>
            </w: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к уровню 2024 года)</w:t>
            </w:r>
            <w:r w:rsidRPr="00934F82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.</w:t>
            </w:r>
          </w:p>
          <w:p w:rsidR="006C4DC3" w:rsidRDefault="006C4DC3" w:rsidP="006C4DC3">
            <w:pPr>
              <w:pStyle w:val="Default"/>
              <w:ind w:firstLine="709"/>
              <w:jc w:val="both"/>
              <w:rPr>
                <w:color w:val="FF0000"/>
              </w:rPr>
            </w:pPr>
            <w:proofErr w:type="gramStart"/>
            <w:r w:rsidRPr="009D757B">
              <w:rPr>
                <w:color w:val="auto"/>
              </w:rPr>
              <w:t>На рост среднемесячной заработной платы в 2025 году оказало влияние проведение индексации оплаты труда работников практически всех отраслей экономики (индексаци</w:t>
            </w:r>
            <w:r>
              <w:rPr>
                <w:color w:val="auto"/>
              </w:rPr>
              <w:t>я</w:t>
            </w:r>
            <w:r w:rsidRPr="009D757B">
              <w:rPr>
                <w:color w:val="auto"/>
              </w:rPr>
              <w:t xml:space="preserve"> </w:t>
            </w:r>
            <w:r>
              <w:rPr>
                <w:color w:val="auto"/>
              </w:rPr>
              <w:t>заработной платы с 01.07.2025 работникам градообразующего предприятия, повышение с 01.01.2025 денежного довольствия военнослужащим, повышение с 01.10.2025 в 1,076 раза окладов месячного денежного содержания лиц, замещающих должности федеральной государственной гражданской службы</w:t>
            </w:r>
            <w:r w:rsidRPr="009D757B">
              <w:rPr>
                <w:color w:val="auto"/>
              </w:rPr>
              <w:t xml:space="preserve">), увеличение </w:t>
            </w:r>
            <w:r>
              <w:rPr>
                <w:color w:val="auto"/>
              </w:rPr>
              <w:t>минимального размера оплаты труда (далее – МРОТ) с 01.01.2025 на</w:t>
            </w:r>
            <w:proofErr w:type="gramEnd"/>
            <w:r>
              <w:rPr>
                <w:color w:val="auto"/>
              </w:rPr>
              <w:t xml:space="preserve"> 16,6%. </w:t>
            </w:r>
          </w:p>
          <w:p w:rsidR="006C4DC3" w:rsidRPr="00101BDE" w:rsidRDefault="006C4DC3" w:rsidP="006C4DC3">
            <w:pPr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eastAsiaTheme="minorHAnsi"/>
                <w:color w:val="FF0000"/>
                <w:sz w:val="24"/>
                <w:szCs w:val="24"/>
                <w:lang w:eastAsia="en-US"/>
              </w:rPr>
            </w:pPr>
            <w:r w:rsidRPr="00934F82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По данным Росстата в разрезе отраслей экономики среднемесячная заработная плата в организациях </w:t>
            </w:r>
            <w:proofErr w:type="spellStart"/>
            <w:r w:rsidRPr="00934F82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Печенгского</w:t>
            </w:r>
            <w:proofErr w:type="spellEnd"/>
            <w:r w:rsidRPr="00934F82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муниципального округа (без субъектов малого предпринимательства) в 2025 году составила: </w:t>
            </w:r>
          </w:p>
          <w:p w:rsidR="006C4DC3" w:rsidRPr="00101BDE" w:rsidRDefault="006C4DC3" w:rsidP="006C4DC3">
            <w:pPr>
              <w:autoSpaceDE w:val="0"/>
              <w:autoSpaceDN w:val="0"/>
              <w:adjustRightInd w:val="0"/>
              <w:contextualSpacing/>
              <w:rPr>
                <w:rFonts w:eastAsiaTheme="minorHAnsi"/>
                <w:color w:val="FF0000"/>
                <w:sz w:val="24"/>
                <w:szCs w:val="24"/>
                <w:highlight w:val="yellow"/>
                <w:lang w:eastAsia="en-US"/>
              </w:rPr>
            </w:pPr>
            <w:r w:rsidRPr="00101BDE">
              <w:rPr>
                <w:rFonts w:eastAsiaTheme="minorHAnsi"/>
                <w:color w:val="FF0000"/>
                <w:sz w:val="24"/>
                <w:szCs w:val="24"/>
                <w:highlight w:val="yellow"/>
                <w:lang w:eastAsia="en-US"/>
              </w:rPr>
              <w:t xml:space="preserve"> </w:t>
            </w:r>
          </w:p>
        </w:tc>
      </w:tr>
      <w:tr w:rsidR="006C4DC3" w:rsidRPr="00101BDE" w:rsidTr="006C4DC3">
        <w:trPr>
          <w:trHeight w:val="109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C3" w:rsidRPr="00934F82" w:rsidRDefault="006C4DC3" w:rsidP="006C4D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934F82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Вид деятельности</w:t>
            </w:r>
          </w:p>
          <w:p w:rsidR="006C4DC3" w:rsidRPr="00934F82" w:rsidRDefault="006C4DC3" w:rsidP="006C4D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C3" w:rsidRPr="00934F82" w:rsidRDefault="006C4DC3" w:rsidP="006C4D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934F82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рублей</w:t>
            </w:r>
          </w:p>
          <w:p w:rsidR="006C4DC3" w:rsidRPr="00934F82" w:rsidRDefault="006C4DC3" w:rsidP="006C4D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C3" w:rsidRPr="00934F82" w:rsidRDefault="006C4DC3" w:rsidP="006C4D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934F82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Темп роста</w:t>
            </w:r>
          </w:p>
          <w:p w:rsidR="006C4DC3" w:rsidRPr="00934F82" w:rsidRDefault="006C4DC3" w:rsidP="006C4D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934F82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в % к 2024 году</w:t>
            </w:r>
          </w:p>
        </w:tc>
      </w:tr>
      <w:tr w:rsidR="006C4DC3" w:rsidRPr="00101BDE" w:rsidTr="006C4DC3">
        <w:trPr>
          <w:trHeight w:val="1120"/>
        </w:trPr>
        <w:tc>
          <w:tcPr>
            <w:tcW w:w="6204" w:type="dxa"/>
            <w:tcBorders>
              <w:top w:val="single" w:sz="4" w:space="0" w:color="auto"/>
            </w:tcBorders>
          </w:tcPr>
          <w:p w:rsidR="006C4DC3" w:rsidRPr="00101BDE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FF0000"/>
                <w:sz w:val="24"/>
                <w:szCs w:val="24"/>
                <w:lang w:eastAsia="en-US"/>
              </w:rPr>
            </w:pPr>
          </w:p>
          <w:p w:rsidR="006C4DC3" w:rsidRPr="00101BDE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FF0000"/>
                <w:sz w:val="24"/>
                <w:szCs w:val="24"/>
                <w:lang w:eastAsia="en-US"/>
              </w:rPr>
            </w:pPr>
            <w:r w:rsidRPr="00C60AF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Сельское, лесное хозяйство, охота, рыболовство и рыбоводство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lang w:eastAsia="en-US"/>
              </w:rPr>
            </w:pPr>
          </w:p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lang w:eastAsia="en-US"/>
              </w:rPr>
            </w:pPr>
            <w:r w:rsidRPr="00C60AF4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153 640,8</w:t>
            </w:r>
          </w:p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lang w:eastAsia="en-US"/>
              </w:rPr>
            </w:pPr>
          </w:p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lang w:eastAsia="en-US"/>
              </w:rPr>
            </w:pPr>
          </w:p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lang w:eastAsia="en-US"/>
              </w:rPr>
            </w:pPr>
          </w:p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lang w:eastAsia="en-US"/>
              </w:rPr>
            </w:pPr>
            <w:r w:rsidRPr="00C60AF4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+21,8</w:t>
            </w:r>
          </w:p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lang w:eastAsia="en-US"/>
              </w:rPr>
            </w:pPr>
          </w:p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lang w:eastAsia="en-US"/>
              </w:rPr>
            </w:pPr>
          </w:p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lang w:eastAsia="en-US"/>
              </w:rPr>
            </w:pPr>
          </w:p>
        </w:tc>
      </w:tr>
      <w:tr w:rsidR="006C4DC3" w:rsidRPr="00101BDE" w:rsidTr="006C4DC3">
        <w:trPr>
          <w:trHeight w:val="247"/>
        </w:trPr>
        <w:tc>
          <w:tcPr>
            <w:tcW w:w="6204" w:type="dxa"/>
          </w:tcPr>
          <w:p w:rsidR="006C4DC3" w:rsidRPr="00C60AF4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C60AF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Обеспечение электрической энергией, газом и паром; кондиционирование воздуха </w:t>
            </w:r>
          </w:p>
          <w:p w:rsidR="006C4DC3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:rsidR="006C4DC3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Водоснабжение; водоотведение, организация сбора и       утилизация отходов, деятельность по ликвидации загрязнений</w:t>
            </w:r>
          </w:p>
          <w:p w:rsidR="006C4DC3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  <w:p w:rsidR="006C4DC3" w:rsidRPr="00C60AF4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Строительство</w:t>
            </w:r>
          </w:p>
        </w:tc>
        <w:tc>
          <w:tcPr>
            <w:tcW w:w="1701" w:type="dxa"/>
          </w:tcPr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lang w:eastAsia="en-US"/>
              </w:rPr>
            </w:pPr>
            <w:r w:rsidRPr="00C60AF4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103 086,6</w:t>
            </w:r>
          </w:p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lang w:eastAsia="en-US"/>
              </w:rPr>
            </w:pPr>
          </w:p>
          <w:p w:rsidR="006C4DC3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lang w:eastAsia="en-US"/>
              </w:rPr>
            </w:pPr>
          </w:p>
          <w:p w:rsidR="006C4DC3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C60AF4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88 099,1</w:t>
            </w:r>
          </w:p>
          <w:p w:rsidR="006C4DC3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</w:p>
          <w:p w:rsidR="006C4DC3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</w:p>
          <w:p w:rsidR="006C4DC3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</w:p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178 482,4</w:t>
            </w:r>
          </w:p>
        </w:tc>
        <w:tc>
          <w:tcPr>
            <w:tcW w:w="1701" w:type="dxa"/>
          </w:tcPr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highlight w:val="yellow"/>
                <w:lang w:eastAsia="en-US"/>
              </w:rPr>
            </w:pPr>
            <w:r w:rsidRPr="00C60AF4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+25,6</w:t>
            </w:r>
          </w:p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highlight w:val="yellow"/>
                <w:lang w:eastAsia="en-US"/>
              </w:rPr>
            </w:pPr>
          </w:p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highlight w:val="yellow"/>
                <w:lang w:eastAsia="en-US"/>
              </w:rPr>
            </w:pPr>
          </w:p>
          <w:p w:rsidR="006C4DC3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C60AF4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+7,9</w:t>
            </w:r>
          </w:p>
          <w:p w:rsidR="006C4DC3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</w:p>
          <w:p w:rsidR="006C4DC3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</w:p>
          <w:p w:rsidR="006C4DC3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</w:p>
          <w:p w:rsidR="006C4DC3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-3,5</w:t>
            </w:r>
          </w:p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highlight w:val="yellow"/>
                <w:lang w:eastAsia="en-US"/>
              </w:rPr>
            </w:pPr>
          </w:p>
        </w:tc>
      </w:tr>
      <w:tr w:rsidR="006C4DC3" w:rsidRPr="00101BDE" w:rsidTr="006C4DC3">
        <w:trPr>
          <w:trHeight w:val="247"/>
        </w:trPr>
        <w:tc>
          <w:tcPr>
            <w:tcW w:w="6204" w:type="dxa"/>
          </w:tcPr>
          <w:p w:rsidR="006C4DC3" w:rsidRPr="00101BDE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FF0000"/>
                <w:sz w:val="24"/>
                <w:szCs w:val="24"/>
                <w:highlight w:val="yellow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Торговля оптовая и розничная; ремонт автотранспортных средств и мотоциклов </w:t>
            </w:r>
          </w:p>
        </w:tc>
        <w:tc>
          <w:tcPr>
            <w:tcW w:w="1701" w:type="dxa"/>
          </w:tcPr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 xml:space="preserve">87 011,7 </w:t>
            </w:r>
          </w:p>
        </w:tc>
        <w:tc>
          <w:tcPr>
            <w:tcW w:w="1701" w:type="dxa"/>
          </w:tcPr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+18,3</w:t>
            </w:r>
          </w:p>
        </w:tc>
      </w:tr>
      <w:tr w:rsidR="006C4DC3" w:rsidRPr="00101BDE" w:rsidTr="006C4DC3">
        <w:trPr>
          <w:trHeight w:val="109"/>
        </w:trPr>
        <w:tc>
          <w:tcPr>
            <w:tcW w:w="6204" w:type="dxa"/>
          </w:tcPr>
          <w:p w:rsidR="006C4DC3" w:rsidRPr="00101BDE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FF0000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701" w:type="dxa"/>
          </w:tcPr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lang w:eastAsia="en-US"/>
              </w:rPr>
            </w:pPr>
          </w:p>
        </w:tc>
        <w:tc>
          <w:tcPr>
            <w:tcW w:w="1701" w:type="dxa"/>
          </w:tcPr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lang w:eastAsia="en-US"/>
              </w:rPr>
            </w:pPr>
          </w:p>
        </w:tc>
      </w:tr>
      <w:tr w:rsidR="006C4DC3" w:rsidRPr="00101BDE" w:rsidTr="006C4DC3">
        <w:trPr>
          <w:trHeight w:val="246"/>
        </w:trPr>
        <w:tc>
          <w:tcPr>
            <w:tcW w:w="6204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Деятельность гостиниц и предприятий общественного питания </w:t>
            </w:r>
          </w:p>
          <w:p w:rsidR="006C4DC3" w:rsidRPr="00A240BD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701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 xml:space="preserve">88 789,1 </w:t>
            </w:r>
          </w:p>
        </w:tc>
        <w:tc>
          <w:tcPr>
            <w:tcW w:w="1701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+26,4</w:t>
            </w:r>
          </w:p>
        </w:tc>
      </w:tr>
      <w:tr w:rsidR="006C4DC3" w:rsidRPr="00101BDE" w:rsidTr="006C4DC3">
        <w:trPr>
          <w:trHeight w:val="109"/>
        </w:trPr>
        <w:tc>
          <w:tcPr>
            <w:tcW w:w="6204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Деятельность в области информации и связи </w:t>
            </w:r>
          </w:p>
          <w:p w:rsidR="006C4DC3" w:rsidRPr="00A240BD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701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 xml:space="preserve">122 421,3 </w:t>
            </w:r>
          </w:p>
        </w:tc>
        <w:tc>
          <w:tcPr>
            <w:tcW w:w="1701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+10,6</w:t>
            </w:r>
          </w:p>
        </w:tc>
      </w:tr>
      <w:tr w:rsidR="006C4DC3" w:rsidRPr="00101BDE" w:rsidTr="006C4DC3">
        <w:trPr>
          <w:trHeight w:val="109"/>
        </w:trPr>
        <w:tc>
          <w:tcPr>
            <w:tcW w:w="6204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Деятельность финансовая и страховая </w:t>
            </w:r>
          </w:p>
          <w:p w:rsidR="006C4DC3" w:rsidRPr="00A240BD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 xml:space="preserve">151 670,0 </w:t>
            </w:r>
          </w:p>
        </w:tc>
        <w:tc>
          <w:tcPr>
            <w:tcW w:w="1701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-0,5</w:t>
            </w:r>
          </w:p>
        </w:tc>
      </w:tr>
      <w:tr w:rsidR="006C4DC3" w:rsidRPr="00101BDE" w:rsidTr="006C4DC3">
        <w:trPr>
          <w:trHeight w:val="247"/>
        </w:trPr>
        <w:tc>
          <w:tcPr>
            <w:tcW w:w="6204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Деятельность по операциям с недвижимым имуществом </w:t>
            </w:r>
          </w:p>
          <w:p w:rsidR="006C4DC3" w:rsidRPr="00A240BD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701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 xml:space="preserve">65 795,4 </w:t>
            </w:r>
          </w:p>
        </w:tc>
        <w:tc>
          <w:tcPr>
            <w:tcW w:w="1701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+11,8</w:t>
            </w:r>
          </w:p>
        </w:tc>
      </w:tr>
      <w:tr w:rsidR="006C4DC3" w:rsidRPr="00101BDE" w:rsidTr="006C4DC3">
        <w:trPr>
          <w:trHeight w:val="247"/>
        </w:trPr>
        <w:tc>
          <w:tcPr>
            <w:tcW w:w="6204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Деятельность профессиональная, научная и техническая </w:t>
            </w:r>
          </w:p>
          <w:p w:rsidR="006C4DC3" w:rsidRPr="00A240BD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701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 xml:space="preserve">90 164,5 </w:t>
            </w:r>
          </w:p>
        </w:tc>
        <w:tc>
          <w:tcPr>
            <w:tcW w:w="1701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+11,2</w:t>
            </w:r>
          </w:p>
        </w:tc>
      </w:tr>
      <w:tr w:rsidR="006C4DC3" w:rsidRPr="00A240BD" w:rsidTr="006C4DC3">
        <w:trPr>
          <w:trHeight w:val="247"/>
        </w:trPr>
        <w:tc>
          <w:tcPr>
            <w:tcW w:w="6204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Деятельность административная и сопутствующие дополнительные услуги </w:t>
            </w:r>
          </w:p>
          <w:p w:rsidR="006C4DC3" w:rsidRPr="00A240BD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701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 xml:space="preserve">93 866,3 </w:t>
            </w:r>
          </w:p>
        </w:tc>
        <w:tc>
          <w:tcPr>
            <w:tcW w:w="1701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+15,2</w:t>
            </w:r>
          </w:p>
        </w:tc>
      </w:tr>
      <w:tr w:rsidR="006C4DC3" w:rsidRPr="00101BDE" w:rsidTr="006C4DC3">
        <w:trPr>
          <w:trHeight w:val="247"/>
        </w:trPr>
        <w:tc>
          <w:tcPr>
            <w:tcW w:w="6204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Государственное управление и обеспечение военной безопасности; социальное обеспечение </w:t>
            </w:r>
          </w:p>
          <w:p w:rsidR="006C4DC3" w:rsidRPr="00A240BD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701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 xml:space="preserve">107 580,2 </w:t>
            </w:r>
          </w:p>
        </w:tc>
        <w:tc>
          <w:tcPr>
            <w:tcW w:w="1701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+8,8</w:t>
            </w:r>
          </w:p>
        </w:tc>
      </w:tr>
      <w:tr w:rsidR="006C4DC3" w:rsidRPr="00101BDE" w:rsidTr="006C4DC3">
        <w:trPr>
          <w:trHeight w:val="109"/>
        </w:trPr>
        <w:tc>
          <w:tcPr>
            <w:tcW w:w="6204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Образование </w:t>
            </w:r>
          </w:p>
          <w:p w:rsidR="006C4DC3" w:rsidRPr="00A240BD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701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 xml:space="preserve">79 686,0 </w:t>
            </w:r>
          </w:p>
        </w:tc>
        <w:tc>
          <w:tcPr>
            <w:tcW w:w="1701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+8,1</w:t>
            </w:r>
          </w:p>
        </w:tc>
      </w:tr>
      <w:tr w:rsidR="006C4DC3" w:rsidRPr="00101BDE" w:rsidTr="006C4DC3">
        <w:trPr>
          <w:trHeight w:val="247"/>
        </w:trPr>
        <w:tc>
          <w:tcPr>
            <w:tcW w:w="6204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Деятельность в области здравоохранения и социальных услуг </w:t>
            </w:r>
          </w:p>
          <w:p w:rsidR="006C4DC3" w:rsidRPr="00A240BD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701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 xml:space="preserve">84 967,5 </w:t>
            </w:r>
          </w:p>
        </w:tc>
        <w:tc>
          <w:tcPr>
            <w:tcW w:w="1701" w:type="dxa"/>
          </w:tcPr>
          <w:p w:rsidR="006C4DC3" w:rsidRPr="00A240BD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A240BD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+10,1</w:t>
            </w:r>
          </w:p>
        </w:tc>
      </w:tr>
      <w:tr w:rsidR="006C4DC3" w:rsidRPr="00101BDE" w:rsidTr="006C4DC3">
        <w:trPr>
          <w:trHeight w:val="587"/>
        </w:trPr>
        <w:tc>
          <w:tcPr>
            <w:tcW w:w="6204" w:type="dxa"/>
          </w:tcPr>
          <w:p w:rsidR="006C4DC3" w:rsidRPr="00851F64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auto"/>
                <w:sz w:val="24"/>
                <w:szCs w:val="24"/>
                <w:highlight w:val="yellow"/>
                <w:lang w:eastAsia="en-US"/>
              </w:rPr>
            </w:pPr>
            <w:r w:rsidRPr="00851F64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Деятельность в области культуры, спорта, организации досуга и развлечений </w:t>
            </w:r>
          </w:p>
        </w:tc>
        <w:tc>
          <w:tcPr>
            <w:tcW w:w="1701" w:type="dxa"/>
          </w:tcPr>
          <w:p w:rsidR="006C4DC3" w:rsidRPr="00851F64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851F64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 xml:space="preserve">86 957,8 </w:t>
            </w:r>
          </w:p>
        </w:tc>
        <w:tc>
          <w:tcPr>
            <w:tcW w:w="1701" w:type="dxa"/>
          </w:tcPr>
          <w:p w:rsidR="006C4DC3" w:rsidRPr="00851F64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auto"/>
                <w:sz w:val="23"/>
                <w:szCs w:val="23"/>
                <w:lang w:eastAsia="en-US"/>
              </w:rPr>
            </w:pPr>
            <w:r w:rsidRPr="00851F64">
              <w:rPr>
                <w:rFonts w:eastAsiaTheme="minorHAnsi"/>
                <w:color w:val="auto"/>
                <w:sz w:val="23"/>
                <w:szCs w:val="23"/>
                <w:lang w:eastAsia="en-US"/>
              </w:rPr>
              <w:t>+13,0</w:t>
            </w:r>
          </w:p>
        </w:tc>
      </w:tr>
      <w:tr w:rsidR="006C4DC3" w:rsidRPr="00101BDE" w:rsidTr="006C4DC3">
        <w:trPr>
          <w:trHeight w:val="66"/>
        </w:trPr>
        <w:tc>
          <w:tcPr>
            <w:tcW w:w="6204" w:type="dxa"/>
          </w:tcPr>
          <w:p w:rsidR="006C4DC3" w:rsidRPr="00101BDE" w:rsidRDefault="006C4DC3" w:rsidP="006C4DC3">
            <w:pPr>
              <w:autoSpaceDE w:val="0"/>
              <w:autoSpaceDN w:val="0"/>
              <w:adjustRightInd w:val="0"/>
              <w:rPr>
                <w:rFonts w:eastAsiaTheme="minorHAnsi"/>
                <w:color w:val="FF0000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701" w:type="dxa"/>
          </w:tcPr>
          <w:p w:rsidR="006C4DC3" w:rsidRPr="00101BDE" w:rsidRDefault="006C4DC3" w:rsidP="006C4DC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FF0000"/>
                <w:sz w:val="23"/>
                <w:szCs w:val="23"/>
                <w:highlight w:val="yellow"/>
                <w:lang w:eastAsia="en-US"/>
              </w:rPr>
            </w:pPr>
          </w:p>
        </w:tc>
        <w:tc>
          <w:tcPr>
            <w:tcW w:w="1701" w:type="dxa"/>
          </w:tcPr>
          <w:p w:rsidR="006C4DC3" w:rsidRPr="00101BDE" w:rsidRDefault="006C4DC3" w:rsidP="006C4D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FF0000"/>
                <w:sz w:val="23"/>
                <w:szCs w:val="23"/>
                <w:highlight w:val="yellow"/>
                <w:lang w:eastAsia="en-US"/>
              </w:rPr>
            </w:pPr>
          </w:p>
        </w:tc>
      </w:tr>
    </w:tbl>
    <w:p w:rsidR="006C4DC3" w:rsidRPr="00732DAD" w:rsidRDefault="006C4DC3" w:rsidP="006C4DC3">
      <w:pPr>
        <w:pStyle w:val="Default"/>
        <w:ind w:firstLine="709"/>
        <w:jc w:val="both"/>
        <w:rPr>
          <w:color w:val="auto"/>
        </w:rPr>
      </w:pPr>
      <w:r w:rsidRPr="00DB42DD">
        <w:rPr>
          <w:color w:val="auto"/>
        </w:rPr>
        <w:t xml:space="preserve">Численность официально зарегистрированных безработных в среднем за 2025 год </w:t>
      </w:r>
      <w:r w:rsidRPr="00732DAD">
        <w:rPr>
          <w:color w:val="auto"/>
        </w:rPr>
        <w:t xml:space="preserve">составила 85 человек, уровень безработицы составил 0,45 % (в 2024 году – 96 человек, 0,5% соответственно). </w:t>
      </w:r>
    </w:p>
    <w:p w:rsidR="006C4DC3" w:rsidRPr="00DB42DD" w:rsidRDefault="006C4DC3" w:rsidP="006C4DC3">
      <w:pPr>
        <w:pStyle w:val="Default"/>
        <w:ind w:firstLine="709"/>
        <w:jc w:val="both"/>
        <w:rPr>
          <w:color w:val="auto"/>
          <w:highlight w:val="yellow"/>
        </w:rPr>
      </w:pPr>
      <w:r w:rsidRPr="00732DAD">
        <w:rPr>
          <w:color w:val="auto"/>
        </w:rPr>
        <w:t>Ожидается, что среднегодовая численность официально зарегистрированных безработных за 2026 год составит 65 человек, что на 23,5 % ниже</w:t>
      </w:r>
      <w:r w:rsidRPr="00DB42DD">
        <w:rPr>
          <w:color w:val="auto"/>
        </w:rPr>
        <w:t xml:space="preserve">, чем за 2025 год. </w:t>
      </w:r>
    </w:p>
    <w:p w:rsidR="006C4DC3" w:rsidRPr="004E2CA4" w:rsidRDefault="006C4DC3" w:rsidP="006C4DC3">
      <w:pPr>
        <w:ind w:firstLine="720"/>
        <w:jc w:val="both"/>
        <w:rPr>
          <w:color w:val="auto"/>
        </w:rPr>
      </w:pPr>
      <w:r w:rsidRPr="004E2CA4">
        <w:rPr>
          <w:color w:val="auto"/>
          <w:sz w:val="24"/>
          <w:szCs w:val="24"/>
        </w:rPr>
        <w:t xml:space="preserve">Потребность организаций в работниках, заявленная в службу занятости </w:t>
      </w:r>
      <w:proofErr w:type="gramStart"/>
      <w:r w:rsidRPr="004E2CA4">
        <w:rPr>
          <w:color w:val="auto"/>
          <w:sz w:val="24"/>
          <w:szCs w:val="24"/>
        </w:rPr>
        <w:t>на конец</w:t>
      </w:r>
      <w:proofErr w:type="gramEnd"/>
      <w:r w:rsidRPr="004E2CA4">
        <w:rPr>
          <w:color w:val="auto"/>
          <w:sz w:val="24"/>
          <w:szCs w:val="24"/>
        </w:rPr>
        <w:t xml:space="preserve"> 2025 года – 1 026 человек, нагрузка незанятого населения на одну заявленную вакансию (коэффициент напряженности) – 0,1 человека на 1 рабочее место (</w:t>
      </w:r>
      <w:proofErr w:type="spellStart"/>
      <w:r w:rsidRPr="004E2CA4">
        <w:rPr>
          <w:color w:val="auto"/>
          <w:sz w:val="24"/>
          <w:szCs w:val="24"/>
        </w:rPr>
        <w:t>коэффиициент</w:t>
      </w:r>
      <w:proofErr w:type="spellEnd"/>
      <w:r w:rsidRPr="004E2CA4">
        <w:rPr>
          <w:color w:val="auto"/>
          <w:sz w:val="24"/>
          <w:szCs w:val="24"/>
        </w:rPr>
        <w:t xml:space="preserve"> напряженности по итогам 2024 года составлял 0,2 человека на 1 рабочее место). </w:t>
      </w:r>
    </w:p>
    <w:p w:rsidR="006C4DC3" w:rsidRPr="000123BF" w:rsidRDefault="006C4DC3" w:rsidP="006C4DC3">
      <w:pPr>
        <w:ind w:firstLine="720"/>
        <w:jc w:val="both"/>
        <w:rPr>
          <w:color w:val="auto"/>
          <w:sz w:val="24"/>
          <w:szCs w:val="24"/>
        </w:rPr>
      </w:pPr>
      <w:proofErr w:type="gramStart"/>
      <w:r w:rsidRPr="000123BF">
        <w:rPr>
          <w:color w:val="auto"/>
          <w:sz w:val="24"/>
          <w:szCs w:val="24"/>
          <w:lang w:val="en-US"/>
        </w:rPr>
        <w:lastRenderedPageBreak/>
        <w:t>C</w:t>
      </w:r>
      <w:proofErr w:type="spellStart"/>
      <w:r w:rsidRPr="000123BF">
        <w:rPr>
          <w:color w:val="auto"/>
          <w:sz w:val="24"/>
          <w:szCs w:val="24"/>
        </w:rPr>
        <w:t>реднесписочная</w:t>
      </w:r>
      <w:proofErr w:type="spellEnd"/>
      <w:r w:rsidRPr="000123BF">
        <w:rPr>
          <w:color w:val="auto"/>
          <w:sz w:val="24"/>
          <w:szCs w:val="24"/>
        </w:rPr>
        <w:t xml:space="preserve"> численность работников организаций (без субъектов малого предпринимательства) по </w:t>
      </w:r>
      <w:proofErr w:type="spellStart"/>
      <w:r w:rsidRPr="000123BF">
        <w:rPr>
          <w:color w:val="auto"/>
          <w:sz w:val="24"/>
          <w:szCs w:val="24"/>
        </w:rPr>
        <w:t>Печенгскому</w:t>
      </w:r>
      <w:proofErr w:type="spellEnd"/>
      <w:r w:rsidRPr="000123BF">
        <w:rPr>
          <w:color w:val="auto"/>
          <w:sz w:val="24"/>
          <w:szCs w:val="24"/>
        </w:rPr>
        <w:t xml:space="preserve"> муниципальному округу за январь – июнь 2026 года составила 8 888 человек (за январь – июнь 2025 года – 8 715 человек).</w:t>
      </w:r>
      <w:proofErr w:type="gramEnd"/>
    </w:p>
    <w:p w:rsidR="006C4DC3" w:rsidRPr="000123BF" w:rsidRDefault="006C4DC3" w:rsidP="006C4DC3">
      <w:pPr>
        <w:pStyle w:val="Default"/>
        <w:ind w:firstLine="709"/>
        <w:jc w:val="both"/>
        <w:rPr>
          <w:color w:val="auto"/>
        </w:rPr>
      </w:pPr>
      <w:r w:rsidRPr="000123BF">
        <w:rPr>
          <w:color w:val="auto"/>
        </w:rPr>
        <w:t xml:space="preserve">В соответствии с экспертной оценкой, ожидается, что в 2026 году среднесписочная численность работников организаций  (без субъектов малого предпринимательства) </w:t>
      </w:r>
      <w:proofErr w:type="spellStart"/>
      <w:r w:rsidRPr="000123BF">
        <w:rPr>
          <w:color w:val="auto"/>
        </w:rPr>
        <w:t>Печенгского</w:t>
      </w:r>
      <w:proofErr w:type="spellEnd"/>
      <w:r w:rsidRPr="000123BF">
        <w:rPr>
          <w:color w:val="auto"/>
        </w:rPr>
        <w:t xml:space="preserve"> муниципального округа составит 8 900 человек.</w:t>
      </w:r>
    </w:p>
    <w:p w:rsidR="006C4DC3" w:rsidRPr="00101BDE" w:rsidRDefault="006C4DC3" w:rsidP="006C4DC3">
      <w:pPr>
        <w:pStyle w:val="Default"/>
        <w:ind w:firstLine="709"/>
        <w:jc w:val="both"/>
        <w:rPr>
          <w:color w:val="FF0000"/>
        </w:rPr>
      </w:pPr>
      <w:r w:rsidRPr="008C3477">
        <w:rPr>
          <w:color w:val="auto"/>
        </w:rPr>
        <w:t xml:space="preserve">Среднемесячная номинальная начисленная заработная плата одного работника в крупных и средних организациях по </w:t>
      </w:r>
      <w:proofErr w:type="spellStart"/>
      <w:r w:rsidRPr="008C3477">
        <w:rPr>
          <w:color w:val="auto"/>
        </w:rPr>
        <w:t>Печенгскому</w:t>
      </w:r>
      <w:proofErr w:type="spellEnd"/>
      <w:r w:rsidRPr="008C3477">
        <w:rPr>
          <w:color w:val="auto"/>
        </w:rPr>
        <w:t xml:space="preserve"> муниципальному округу за январь – июнь 2026 года составила 129 106,0 рублей и увеличилась по сравнению с аналогичным периодом прошлого года на 14,4%, ее реальное содержание увеличилось на 6,7%. </w:t>
      </w:r>
    </w:p>
    <w:p w:rsidR="006C4DC3" w:rsidRPr="008C3477" w:rsidRDefault="006C4DC3" w:rsidP="006C4DC3">
      <w:pPr>
        <w:pStyle w:val="Default"/>
        <w:ind w:firstLine="709"/>
        <w:jc w:val="both"/>
        <w:rPr>
          <w:color w:val="auto"/>
        </w:rPr>
      </w:pPr>
      <w:r w:rsidRPr="008C3477">
        <w:rPr>
          <w:color w:val="auto"/>
        </w:rPr>
        <w:t xml:space="preserve">По оценке, в 2026 году среднемесячная заработная плата одного работника в крупных и средних организациях по </w:t>
      </w:r>
      <w:proofErr w:type="spellStart"/>
      <w:r w:rsidRPr="008C3477">
        <w:rPr>
          <w:color w:val="auto"/>
        </w:rPr>
        <w:t>Печенгскому</w:t>
      </w:r>
      <w:proofErr w:type="spellEnd"/>
      <w:r w:rsidRPr="008C3477">
        <w:rPr>
          <w:color w:val="auto"/>
        </w:rPr>
        <w:t xml:space="preserve"> муниципальному округу вырастет на 9,6 % и составит 130 000,0 рублей. Прогнозируемый уровень реального содержания заработной платы увеличится на 1,8 % в сравнении с </w:t>
      </w:r>
      <w:proofErr w:type="spellStart"/>
      <w:r w:rsidRPr="008C3477">
        <w:rPr>
          <w:color w:val="auto"/>
        </w:rPr>
        <w:t>аналогогичным</w:t>
      </w:r>
      <w:proofErr w:type="spellEnd"/>
      <w:r w:rsidRPr="008C3477">
        <w:rPr>
          <w:color w:val="auto"/>
        </w:rPr>
        <w:t xml:space="preserve"> периодом  2025 года и составит 103,6 %. </w:t>
      </w:r>
    </w:p>
    <w:p w:rsidR="003166F5" w:rsidRDefault="003166F5" w:rsidP="003166F5">
      <w:pPr>
        <w:jc w:val="center"/>
        <w:rPr>
          <w:b/>
          <w:color w:val="auto"/>
          <w:sz w:val="24"/>
          <w:szCs w:val="24"/>
        </w:rPr>
      </w:pPr>
    </w:p>
    <w:p w:rsidR="003166F5" w:rsidRDefault="003166F5" w:rsidP="003166F5">
      <w:pPr>
        <w:jc w:val="center"/>
        <w:rPr>
          <w:b/>
          <w:color w:val="auto"/>
          <w:sz w:val="24"/>
          <w:szCs w:val="24"/>
        </w:rPr>
      </w:pPr>
      <w:r w:rsidRPr="000E2861">
        <w:rPr>
          <w:b/>
          <w:color w:val="auto"/>
          <w:sz w:val="24"/>
          <w:szCs w:val="24"/>
        </w:rPr>
        <w:t>8.  Развитие социальной сферы</w:t>
      </w:r>
    </w:p>
    <w:p w:rsidR="003166F5" w:rsidRDefault="003166F5" w:rsidP="003166F5">
      <w:pPr>
        <w:pStyle w:val="Default"/>
        <w:ind w:firstLine="709"/>
        <w:jc w:val="both"/>
        <w:rPr>
          <w:color w:val="auto"/>
        </w:rPr>
      </w:pPr>
    </w:p>
    <w:p w:rsidR="00732DAD" w:rsidRPr="00421054" w:rsidRDefault="00732DAD" w:rsidP="00732DAD">
      <w:pPr>
        <w:pStyle w:val="Default"/>
        <w:ind w:firstLine="709"/>
        <w:jc w:val="both"/>
        <w:rPr>
          <w:color w:val="auto"/>
        </w:rPr>
      </w:pPr>
      <w:proofErr w:type="gramStart"/>
      <w:r>
        <w:rPr>
          <w:color w:val="auto"/>
        </w:rPr>
        <w:t>На конец</w:t>
      </w:r>
      <w:proofErr w:type="gramEnd"/>
      <w:r>
        <w:rPr>
          <w:color w:val="auto"/>
        </w:rPr>
        <w:t xml:space="preserve"> 2025 года с</w:t>
      </w:r>
      <w:r w:rsidRPr="00421054">
        <w:rPr>
          <w:color w:val="auto"/>
        </w:rPr>
        <w:t xml:space="preserve">еть муниципальных образовательных учреждений в </w:t>
      </w:r>
      <w:proofErr w:type="spellStart"/>
      <w:r w:rsidRPr="00421054">
        <w:rPr>
          <w:color w:val="auto"/>
        </w:rPr>
        <w:t>Печенгском</w:t>
      </w:r>
      <w:proofErr w:type="spellEnd"/>
      <w:r w:rsidRPr="00421054">
        <w:rPr>
          <w:color w:val="auto"/>
        </w:rPr>
        <w:t xml:space="preserve"> муниципальном округе была представлена </w:t>
      </w:r>
      <w:r>
        <w:rPr>
          <w:color w:val="auto"/>
        </w:rPr>
        <w:t>9</w:t>
      </w:r>
      <w:r w:rsidRPr="00421054">
        <w:rPr>
          <w:color w:val="auto"/>
        </w:rPr>
        <w:t xml:space="preserve"> общеобразовательными организациями, </w:t>
      </w:r>
      <w:r>
        <w:rPr>
          <w:color w:val="auto"/>
        </w:rPr>
        <w:t>9</w:t>
      </w:r>
      <w:r w:rsidRPr="00421054">
        <w:rPr>
          <w:color w:val="auto"/>
        </w:rPr>
        <w:t xml:space="preserve"> дошкольными образовательными организациями и двумя группами дошкольного возраста в МБОУ СОШ № 11 </w:t>
      </w:r>
      <w:proofErr w:type="spellStart"/>
      <w:r w:rsidRPr="00421054">
        <w:rPr>
          <w:color w:val="auto"/>
        </w:rPr>
        <w:t>нп</w:t>
      </w:r>
      <w:proofErr w:type="spellEnd"/>
      <w:r w:rsidRPr="00421054">
        <w:rPr>
          <w:color w:val="auto"/>
        </w:rPr>
        <w:t xml:space="preserve">. </w:t>
      </w:r>
      <w:proofErr w:type="spellStart"/>
      <w:r w:rsidRPr="00421054">
        <w:rPr>
          <w:color w:val="auto"/>
        </w:rPr>
        <w:t>Раякоски</w:t>
      </w:r>
      <w:proofErr w:type="spellEnd"/>
      <w:r>
        <w:rPr>
          <w:color w:val="auto"/>
        </w:rPr>
        <w:t>, 5 учреждениями дополнительного образования.</w:t>
      </w:r>
    </w:p>
    <w:p w:rsidR="00732DAD" w:rsidRPr="000B17BA" w:rsidRDefault="00732DAD" w:rsidP="00732DAD">
      <w:pPr>
        <w:pStyle w:val="af9"/>
        <w:tabs>
          <w:tab w:val="left" w:pos="1134"/>
          <w:tab w:val="left" w:pos="1418"/>
          <w:tab w:val="left" w:pos="1560"/>
        </w:tabs>
        <w:spacing w:before="0" w:beforeAutospacing="0" w:afterAutospacing="0"/>
        <w:ind w:firstLine="708"/>
        <w:contextualSpacing/>
        <w:jc w:val="both"/>
      </w:pPr>
      <w:r w:rsidRPr="000B17BA">
        <w:t>В связи с решением о реорганизации детских садов в форме присоединения с 01.06.2025 года:</w:t>
      </w:r>
    </w:p>
    <w:p w:rsidR="00732DAD" w:rsidRPr="000B17BA" w:rsidRDefault="00732DAD" w:rsidP="00732DAD">
      <w:pPr>
        <w:pStyle w:val="af9"/>
        <w:tabs>
          <w:tab w:val="left" w:pos="1134"/>
        </w:tabs>
        <w:spacing w:before="0" w:beforeAutospacing="0" w:afterAutospacing="0"/>
        <w:ind w:firstLine="708"/>
        <w:contextualSpacing/>
        <w:jc w:val="both"/>
      </w:pPr>
      <w:r w:rsidRPr="000B17BA">
        <w:t>- МБДОУ №  1 в форме присоединения к нему МБДОУ № 9,</w:t>
      </w:r>
    </w:p>
    <w:p w:rsidR="00732DAD" w:rsidRPr="000B17BA" w:rsidRDefault="00732DAD" w:rsidP="00732DAD">
      <w:pPr>
        <w:pStyle w:val="af9"/>
        <w:tabs>
          <w:tab w:val="left" w:pos="1134"/>
        </w:tabs>
        <w:spacing w:before="0" w:beforeAutospacing="0" w:afterAutospacing="0"/>
        <w:ind w:firstLine="708"/>
        <w:contextualSpacing/>
        <w:jc w:val="both"/>
      </w:pPr>
      <w:r w:rsidRPr="000B17BA">
        <w:t>- МБДОУ №  4 в форме присоединения к нему МБДОУ № 5,</w:t>
      </w:r>
    </w:p>
    <w:p w:rsidR="00732DAD" w:rsidRPr="000B17BA" w:rsidRDefault="00732DAD" w:rsidP="00732DAD">
      <w:pPr>
        <w:pStyle w:val="af9"/>
        <w:tabs>
          <w:tab w:val="left" w:pos="1134"/>
        </w:tabs>
        <w:spacing w:before="0" w:beforeAutospacing="0" w:afterAutospacing="0"/>
        <w:ind w:firstLine="708"/>
        <w:contextualSpacing/>
        <w:jc w:val="both"/>
      </w:pPr>
      <w:r w:rsidRPr="000B17BA">
        <w:t>- МБДОУ №  6 в форме присоединения к нему МБДОУ № 2,</w:t>
      </w:r>
    </w:p>
    <w:p w:rsidR="00732DAD" w:rsidRPr="000B17BA" w:rsidRDefault="00732DAD" w:rsidP="00732DAD">
      <w:pPr>
        <w:pStyle w:val="af9"/>
        <w:tabs>
          <w:tab w:val="left" w:pos="1134"/>
        </w:tabs>
        <w:spacing w:before="0" w:beforeAutospacing="0" w:afterAutospacing="0"/>
        <w:ind w:firstLine="708"/>
        <w:contextualSpacing/>
        <w:jc w:val="both"/>
      </w:pPr>
      <w:r w:rsidRPr="000B17BA">
        <w:t>- МБДОУ №  7 в форме присоединения к нему МБДОУ № 12,</w:t>
      </w:r>
    </w:p>
    <w:p w:rsidR="00732DAD" w:rsidRPr="000B17BA" w:rsidRDefault="00732DAD" w:rsidP="00732DAD">
      <w:pPr>
        <w:pStyle w:val="af9"/>
        <w:tabs>
          <w:tab w:val="left" w:pos="1134"/>
        </w:tabs>
        <w:spacing w:before="0" w:beforeAutospacing="0" w:afterAutospacing="0"/>
        <w:ind w:firstLine="708"/>
        <w:contextualSpacing/>
        <w:jc w:val="both"/>
      </w:pPr>
      <w:r w:rsidRPr="000B17BA">
        <w:t>- МБДОУ №  8 в форме присоединения к нему МБДОУ № 27.</w:t>
      </w:r>
    </w:p>
    <w:p w:rsidR="00732DAD" w:rsidRPr="000B17BA" w:rsidRDefault="00732DAD" w:rsidP="00732DAD">
      <w:pPr>
        <w:pStyle w:val="af9"/>
        <w:spacing w:before="0" w:beforeAutospacing="0"/>
        <w:ind w:firstLine="709"/>
        <w:contextualSpacing/>
        <w:jc w:val="both"/>
      </w:pPr>
      <w:r w:rsidRPr="000B17BA">
        <w:t xml:space="preserve">В настоящее время в соответствии с заключенными муниципальными контрактами ведется разработка проектной документации и подготовка к строительству двух детских садов: детского сада на 350 мест в </w:t>
      </w:r>
      <w:proofErr w:type="spellStart"/>
      <w:r w:rsidRPr="000B17BA">
        <w:t>пгт</w:t>
      </w:r>
      <w:proofErr w:type="spellEnd"/>
      <w:r w:rsidRPr="000B17BA">
        <w:t xml:space="preserve">. Печенга и детского сада на 250 мест в </w:t>
      </w:r>
      <w:proofErr w:type="spellStart"/>
      <w:r w:rsidRPr="000B17BA">
        <w:t>нп</w:t>
      </w:r>
      <w:proofErr w:type="spellEnd"/>
      <w:r w:rsidRPr="000B17BA">
        <w:t xml:space="preserve">. </w:t>
      </w:r>
      <w:proofErr w:type="spellStart"/>
      <w:r w:rsidRPr="000B17BA">
        <w:t>Корзуново</w:t>
      </w:r>
      <w:proofErr w:type="spellEnd"/>
      <w:r w:rsidRPr="000B17BA">
        <w:t>.</w:t>
      </w:r>
    </w:p>
    <w:p w:rsidR="00732DAD" w:rsidRPr="000B17BA" w:rsidRDefault="00732DAD" w:rsidP="00732DAD">
      <w:pPr>
        <w:pStyle w:val="af9"/>
        <w:spacing w:before="0" w:beforeAutospacing="0" w:after="0" w:afterAutospacing="0"/>
        <w:ind w:firstLine="709"/>
        <w:jc w:val="both"/>
      </w:pPr>
      <w:r w:rsidRPr="000B17BA">
        <w:t xml:space="preserve">Сеть учреждений общего образования </w:t>
      </w:r>
      <w:proofErr w:type="spellStart"/>
      <w:r w:rsidRPr="000B17BA">
        <w:t>Печенгского</w:t>
      </w:r>
      <w:proofErr w:type="spellEnd"/>
      <w:r w:rsidRPr="000B17BA">
        <w:t xml:space="preserve"> муниципального округа остается стабильной. Для удовлетворения образовательных потребностей населения на территории округа функционируют 9 </w:t>
      </w:r>
      <w:r w:rsidRPr="000B17BA">
        <w:rPr>
          <w:bCs/>
        </w:rPr>
        <w:t>общеобразовательных организаций</w:t>
      </w:r>
      <w:r w:rsidRPr="000B17BA">
        <w:t>: 7 средних общеобразовательных школ и 2 основные общеобразовательные школы. Из них, 3 общеобразовательные школы функционируют в сельской местности.</w:t>
      </w:r>
    </w:p>
    <w:p w:rsidR="00732DAD" w:rsidRPr="000B17BA" w:rsidRDefault="00732DAD" w:rsidP="00732DAD">
      <w:pPr>
        <w:ind w:firstLine="709"/>
        <w:jc w:val="both"/>
        <w:rPr>
          <w:color w:val="auto"/>
          <w:sz w:val="24"/>
          <w:szCs w:val="24"/>
        </w:rPr>
      </w:pPr>
      <w:r w:rsidRPr="000B17BA">
        <w:rPr>
          <w:color w:val="auto"/>
          <w:sz w:val="24"/>
          <w:szCs w:val="24"/>
        </w:rPr>
        <w:t>В двух общеобразовательных учреждениях организован подвоз детей к месту обучения и обратно:</w:t>
      </w:r>
    </w:p>
    <w:p w:rsidR="00732DAD" w:rsidRPr="000B17BA" w:rsidRDefault="00732DAD" w:rsidP="00732DAD">
      <w:pPr>
        <w:ind w:firstLine="709"/>
        <w:jc w:val="both"/>
        <w:rPr>
          <w:color w:val="auto"/>
          <w:sz w:val="24"/>
          <w:szCs w:val="24"/>
        </w:rPr>
      </w:pPr>
      <w:r w:rsidRPr="000B17BA">
        <w:rPr>
          <w:color w:val="auto"/>
          <w:sz w:val="24"/>
          <w:szCs w:val="24"/>
        </w:rPr>
        <w:t xml:space="preserve">- в МБУ СОШ № 5 </w:t>
      </w:r>
      <w:proofErr w:type="spellStart"/>
      <w:r w:rsidRPr="000B17BA">
        <w:rPr>
          <w:color w:val="auto"/>
          <w:sz w:val="24"/>
          <w:szCs w:val="24"/>
        </w:rPr>
        <w:t>пгт</w:t>
      </w:r>
      <w:proofErr w:type="spellEnd"/>
      <w:r w:rsidRPr="000B17BA">
        <w:rPr>
          <w:color w:val="auto"/>
          <w:sz w:val="24"/>
          <w:szCs w:val="24"/>
        </w:rPr>
        <w:t xml:space="preserve">. Печенга четыре  школьных автобуса осуществляют подвоз  обучающихся из трех поселков: </w:t>
      </w:r>
      <w:proofErr w:type="spellStart"/>
      <w:r w:rsidRPr="000B17BA">
        <w:rPr>
          <w:color w:val="auto"/>
          <w:sz w:val="24"/>
          <w:szCs w:val="24"/>
        </w:rPr>
        <w:t>пгт</w:t>
      </w:r>
      <w:proofErr w:type="spellEnd"/>
      <w:r w:rsidRPr="000B17BA">
        <w:rPr>
          <w:color w:val="auto"/>
          <w:sz w:val="24"/>
          <w:szCs w:val="24"/>
        </w:rPr>
        <w:t xml:space="preserve">. Печенга, </w:t>
      </w:r>
      <w:proofErr w:type="spellStart"/>
      <w:r w:rsidRPr="000B17BA">
        <w:rPr>
          <w:color w:val="auto"/>
          <w:sz w:val="24"/>
          <w:szCs w:val="24"/>
        </w:rPr>
        <w:t>нп</w:t>
      </w:r>
      <w:proofErr w:type="spellEnd"/>
      <w:r w:rsidRPr="000B17BA">
        <w:rPr>
          <w:color w:val="auto"/>
          <w:sz w:val="24"/>
          <w:szCs w:val="24"/>
        </w:rPr>
        <w:t xml:space="preserve">. ж/д станция Печенга (19 км) и </w:t>
      </w:r>
      <w:proofErr w:type="spellStart"/>
      <w:r w:rsidRPr="000B17BA">
        <w:rPr>
          <w:color w:val="auto"/>
          <w:sz w:val="24"/>
          <w:szCs w:val="24"/>
        </w:rPr>
        <w:t>нп</w:t>
      </w:r>
      <w:proofErr w:type="spellEnd"/>
      <w:r w:rsidRPr="000B17BA">
        <w:rPr>
          <w:color w:val="auto"/>
          <w:sz w:val="24"/>
          <w:szCs w:val="24"/>
        </w:rPr>
        <w:t xml:space="preserve">. Спутник, в том числе и по обращениям родителей организован  подвоз обучающихся из </w:t>
      </w:r>
      <w:proofErr w:type="spellStart"/>
      <w:r w:rsidRPr="000B17BA">
        <w:rPr>
          <w:color w:val="auto"/>
          <w:sz w:val="24"/>
          <w:szCs w:val="24"/>
        </w:rPr>
        <w:t>нп</w:t>
      </w:r>
      <w:proofErr w:type="spellEnd"/>
      <w:r w:rsidRPr="000B17BA">
        <w:rPr>
          <w:color w:val="auto"/>
          <w:sz w:val="24"/>
          <w:szCs w:val="24"/>
        </w:rPr>
        <w:t xml:space="preserve">. Спутник в  МБУ СОШ № 23 </w:t>
      </w:r>
      <w:proofErr w:type="spellStart"/>
      <w:r w:rsidRPr="000B17BA">
        <w:rPr>
          <w:color w:val="auto"/>
          <w:sz w:val="24"/>
          <w:szCs w:val="24"/>
        </w:rPr>
        <w:t>нп</w:t>
      </w:r>
      <w:proofErr w:type="spellEnd"/>
      <w:r w:rsidRPr="000B17BA">
        <w:rPr>
          <w:color w:val="auto"/>
          <w:sz w:val="24"/>
          <w:szCs w:val="24"/>
        </w:rPr>
        <w:t xml:space="preserve">. </w:t>
      </w:r>
      <w:proofErr w:type="spellStart"/>
      <w:r w:rsidRPr="000B17BA">
        <w:rPr>
          <w:color w:val="auto"/>
          <w:sz w:val="24"/>
          <w:szCs w:val="24"/>
        </w:rPr>
        <w:t>Лиинахамари</w:t>
      </w:r>
      <w:proofErr w:type="spellEnd"/>
      <w:r w:rsidRPr="000B17BA">
        <w:rPr>
          <w:color w:val="auto"/>
          <w:sz w:val="24"/>
          <w:szCs w:val="24"/>
        </w:rPr>
        <w:t>;</w:t>
      </w:r>
    </w:p>
    <w:p w:rsidR="00732DAD" w:rsidRPr="000B17BA" w:rsidRDefault="00732DAD" w:rsidP="00732DAD">
      <w:pPr>
        <w:ind w:firstLine="709"/>
        <w:jc w:val="both"/>
        <w:rPr>
          <w:color w:val="auto"/>
          <w:sz w:val="24"/>
          <w:szCs w:val="24"/>
        </w:rPr>
      </w:pPr>
      <w:r w:rsidRPr="000B17BA">
        <w:rPr>
          <w:color w:val="auto"/>
          <w:sz w:val="24"/>
          <w:szCs w:val="24"/>
        </w:rPr>
        <w:t xml:space="preserve">- в МБУ СОШ № 7 осуществляется подвоз  </w:t>
      </w:r>
      <w:proofErr w:type="gramStart"/>
      <w:r w:rsidRPr="000B17BA">
        <w:rPr>
          <w:color w:val="auto"/>
          <w:sz w:val="24"/>
          <w:szCs w:val="24"/>
        </w:rPr>
        <w:t>обучающихся</w:t>
      </w:r>
      <w:proofErr w:type="gramEnd"/>
      <w:r w:rsidRPr="000B17BA">
        <w:rPr>
          <w:color w:val="auto"/>
          <w:sz w:val="24"/>
          <w:szCs w:val="24"/>
        </w:rPr>
        <w:t xml:space="preserve"> школы из </w:t>
      </w:r>
      <w:proofErr w:type="spellStart"/>
      <w:r w:rsidRPr="000B17BA">
        <w:rPr>
          <w:color w:val="auto"/>
          <w:sz w:val="24"/>
          <w:szCs w:val="24"/>
        </w:rPr>
        <w:t>нп</w:t>
      </w:r>
      <w:proofErr w:type="spellEnd"/>
      <w:r w:rsidRPr="000B17BA">
        <w:rPr>
          <w:color w:val="auto"/>
          <w:sz w:val="24"/>
          <w:szCs w:val="24"/>
        </w:rPr>
        <w:t xml:space="preserve">. </w:t>
      </w:r>
      <w:proofErr w:type="spellStart"/>
      <w:r w:rsidRPr="000B17BA">
        <w:rPr>
          <w:color w:val="auto"/>
          <w:sz w:val="24"/>
          <w:szCs w:val="24"/>
        </w:rPr>
        <w:t>Луостари</w:t>
      </w:r>
      <w:proofErr w:type="spellEnd"/>
      <w:r w:rsidRPr="000B17BA">
        <w:rPr>
          <w:color w:val="auto"/>
          <w:sz w:val="24"/>
          <w:szCs w:val="24"/>
        </w:rPr>
        <w:t xml:space="preserve"> (ул. Нижняя, Верхняя). </w:t>
      </w:r>
    </w:p>
    <w:p w:rsidR="00732DAD" w:rsidRPr="000B17BA" w:rsidRDefault="00732DAD" w:rsidP="00732DAD">
      <w:pPr>
        <w:ind w:firstLine="709"/>
        <w:jc w:val="both"/>
        <w:rPr>
          <w:color w:val="auto"/>
          <w:sz w:val="24"/>
          <w:szCs w:val="24"/>
        </w:rPr>
      </w:pPr>
      <w:r w:rsidRPr="000B17BA">
        <w:rPr>
          <w:color w:val="auto"/>
          <w:sz w:val="24"/>
          <w:szCs w:val="24"/>
        </w:rPr>
        <w:t xml:space="preserve">В 2025 году в  рамках реализации губернаторского плана «На Севере — жить!» за счет средств федерального и областного бюджета, МБУ СОШ № 5 </w:t>
      </w:r>
      <w:proofErr w:type="spellStart"/>
      <w:r w:rsidRPr="000B17BA">
        <w:rPr>
          <w:color w:val="auto"/>
          <w:sz w:val="24"/>
          <w:szCs w:val="24"/>
        </w:rPr>
        <w:t>пгт</w:t>
      </w:r>
      <w:proofErr w:type="spellEnd"/>
      <w:r w:rsidRPr="000B17BA">
        <w:rPr>
          <w:color w:val="auto"/>
          <w:sz w:val="24"/>
          <w:szCs w:val="24"/>
        </w:rPr>
        <w:t>. Печенга получила новый  школьный автобус.</w:t>
      </w:r>
    </w:p>
    <w:p w:rsidR="00732DAD" w:rsidRPr="000B17BA" w:rsidRDefault="00732DAD" w:rsidP="00732DAD">
      <w:pPr>
        <w:ind w:firstLine="709"/>
        <w:jc w:val="both"/>
        <w:rPr>
          <w:color w:val="auto"/>
          <w:sz w:val="24"/>
          <w:szCs w:val="24"/>
        </w:rPr>
      </w:pPr>
      <w:r w:rsidRPr="000B17BA">
        <w:rPr>
          <w:color w:val="auto"/>
          <w:sz w:val="24"/>
          <w:szCs w:val="24"/>
        </w:rPr>
        <w:t xml:space="preserve">Доля муниципальных общеобразовательных учреждений, соответствующих современным требованиям обучения, в общем количестве муниципальных </w:t>
      </w:r>
      <w:r w:rsidRPr="000B17BA">
        <w:rPr>
          <w:color w:val="auto"/>
          <w:sz w:val="24"/>
          <w:szCs w:val="24"/>
        </w:rPr>
        <w:lastRenderedPageBreak/>
        <w:t xml:space="preserve">общеобразовательных учреждений </w:t>
      </w:r>
      <w:proofErr w:type="spellStart"/>
      <w:r w:rsidRPr="000B17BA">
        <w:rPr>
          <w:color w:val="auto"/>
          <w:sz w:val="24"/>
          <w:szCs w:val="24"/>
        </w:rPr>
        <w:t>Печенгского</w:t>
      </w:r>
      <w:proofErr w:type="spellEnd"/>
      <w:r w:rsidRPr="000B17BA">
        <w:rPr>
          <w:color w:val="auto"/>
          <w:sz w:val="24"/>
          <w:szCs w:val="24"/>
        </w:rPr>
        <w:t xml:space="preserve"> муниципального округа в 2025 году составила 84,72% (2024 год – 80,00%).</w:t>
      </w:r>
    </w:p>
    <w:p w:rsidR="00732DAD" w:rsidRPr="000B17BA" w:rsidRDefault="00732DAD" w:rsidP="00732DAD">
      <w:pPr>
        <w:autoSpaceDE w:val="0"/>
        <w:autoSpaceDN w:val="0"/>
        <w:adjustRightInd w:val="0"/>
        <w:ind w:firstLine="709"/>
        <w:jc w:val="both"/>
        <w:rPr>
          <w:color w:val="auto"/>
          <w:sz w:val="24"/>
          <w:szCs w:val="24"/>
        </w:rPr>
      </w:pPr>
      <w:r w:rsidRPr="000B17BA">
        <w:rPr>
          <w:color w:val="auto"/>
          <w:sz w:val="24"/>
          <w:szCs w:val="24"/>
        </w:rPr>
        <w:t>В 2025 году выполнены работы по капитальному ремонту фасада здания и входных групп по объекту: МБОУ СОШ № 19, г. Заполярный, ул. Крупской, д. 2А, а также кровли данного учреждения.</w:t>
      </w:r>
    </w:p>
    <w:p w:rsidR="00732DAD" w:rsidRPr="000B17BA" w:rsidRDefault="00732DAD" w:rsidP="00732DAD">
      <w:pPr>
        <w:autoSpaceDE w:val="0"/>
        <w:autoSpaceDN w:val="0"/>
        <w:adjustRightInd w:val="0"/>
        <w:ind w:firstLine="709"/>
        <w:jc w:val="both"/>
        <w:rPr>
          <w:color w:val="auto"/>
          <w:sz w:val="24"/>
          <w:szCs w:val="24"/>
        </w:rPr>
      </w:pPr>
      <w:r w:rsidRPr="000B17BA">
        <w:rPr>
          <w:color w:val="auto"/>
          <w:sz w:val="24"/>
          <w:szCs w:val="24"/>
        </w:rPr>
        <w:t xml:space="preserve">В 2025 году </w:t>
      </w:r>
      <w:proofErr w:type="spellStart"/>
      <w:r w:rsidRPr="000B17BA">
        <w:rPr>
          <w:color w:val="auto"/>
          <w:sz w:val="24"/>
          <w:szCs w:val="24"/>
        </w:rPr>
        <w:t>выполненены</w:t>
      </w:r>
      <w:proofErr w:type="spellEnd"/>
      <w:r w:rsidRPr="000B17BA">
        <w:rPr>
          <w:color w:val="auto"/>
          <w:sz w:val="24"/>
          <w:szCs w:val="24"/>
        </w:rPr>
        <w:t xml:space="preserve"> работы по демонтажу и установке туалетных кабинок в МБОУ СОШ № 9, 22, 20, 19, 5, 3, оборудован кабинет БПЛА в МБОУ СОШ № 5, в рамках проекта «Арктическая школа» выполнен ремонт кабинета физики  и лаборантской в МБОУ СОШ № 19.</w:t>
      </w:r>
    </w:p>
    <w:p w:rsidR="00732DAD" w:rsidRDefault="00732DAD" w:rsidP="00732DAD">
      <w:pPr>
        <w:autoSpaceDE w:val="0"/>
        <w:autoSpaceDN w:val="0"/>
        <w:adjustRightInd w:val="0"/>
        <w:ind w:firstLine="709"/>
        <w:jc w:val="both"/>
        <w:rPr>
          <w:color w:val="auto"/>
          <w:sz w:val="24"/>
          <w:szCs w:val="24"/>
        </w:rPr>
      </w:pPr>
      <w:proofErr w:type="gramStart"/>
      <w:r w:rsidRPr="000B17BA">
        <w:rPr>
          <w:color w:val="auto"/>
          <w:sz w:val="24"/>
          <w:szCs w:val="24"/>
        </w:rPr>
        <w:t>На конец</w:t>
      </w:r>
      <w:proofErr w:type="gramEnd"/>
      <w:r w:rsidRPr="000B17BA">
        <w:rPr>
          <w:color w:val="auto"/>
          <w:sz w:val="24"/>
          <w:szCs w:val="24"/>
        </w:rPr>
        <w:t xml:space="preserve"> 2025 года после завершения строительства и ввода в эксплуатацию здания начальной школы (пристройки) МБОУ СОШ № 5 на 250 мест в </w:t>
      </w:r>
      <w:proofErr w:type="spellStart"/>
      <w:r w:rsidRPr="000B17BA">
        <w:rPr>
          <w:color w:val="auto"/>
          <w:sz w:val="24"/>
          <w:szCs w:val="24"/>
        </w:rPr>
        <w:t>пгт</w:t>
      </w:r>
      <w:proofErr w:type="spellEnd"/>
      <w:r w:rsidRPr="000B17BA">
        <w:rPr>
          <w:color w:val="auto"/>
          <w:sz w:val="24"/>
          <w:szCs w:val="24"/>
        </w:rPr>
        <w:t xml:space="preserve">. </w:t>
      </w:r>
      <w:proofErr w:type="gramStart"/>
      <w:r w:rsidRPr="000B17BA">
        <w:rPr>
          <w:color w:val="auto"/>
          <w:sz w:val="24"/>
          <w:szCs w:val="24"/>
        </w:rPr>
        <w:t xml:space="preserve">Печенга обучающиеся одной муниципальной общеобразовательной </w:t>
      </w:r>
      <w:proofErr w:type="spellStart"/>
      <w:r w:rsidRPr="000B17BA">
        <w:rPr>
          <w:color w:val="auto"/>
          <w:sz w:val="24"/>
          <w:szCs w:val="24"/>
        </w:rPr>
        <w:t>орагнизации</w:t>
      </w:r>
      <w:proofErr w:type="spellEnd"/>
      <w:r w:rsidRPr="000B17BA">
        <w:rPr>
          <w:color w:val="auto"/>
          <w:sz w:val="24"/>
          <w:szCs w:val="24"/>
        </w:rPr>
        <w:t xml:space="preserve"> </w:t>
      </w:r>
      <w:proofErr w:type="spellStart"/>
      <w:r w:rsidRPr="000B17BA">
        <w:rPr>
          <w:color w:val="auto"/>
          <w:sz w:val="24"/>
          <w:szCs w:val="24"/>
        </w:rPr>
        <w:t>Печенгского</w:t>
      </w:r>
      <w:proofErr w:type="spellEnd"/>
      <w:r w:rsidRPr="000B17BA">
        <w:rPr>
          <w:color w:val="auto"/>
          <w:sz w:val="24"/>
          <w:szCs w:val="24"/>
        </w:rPr>
        <w:t xml:space="preserve"> муниципального округа занима</w:t>
      </w:r>
      <w:r>
        <w:rPr>
          <w:color w:val="auto"/>
          <w:sz w:val="24"/>
          <w:szCs w:val="24"/>
        </w:rPr>
        <w:t>ются</w:t>
      </w:r>
      <w:r w:rsidRPr="000B17BA">
        <w:rPr>
          <w:color w:val="auto"/>
          <w:sz w:val="24"/>
          <w:szCs w:val="24"/>
        </w:rPr>
        <w:t xml:space="preserve"> во вторую смену (МБОУ СОШ № 19).</w:t>
      </w:r>
      <w:proofErr w:type="gramEnd"/>
    </w:p>
    <w:p w:rsidR="00732DAD" w:rsidRPr="000B17BA" w:rsidRDefault="00732DAD" w:rsidP="00732DAD">
      <w:pPr>
        <w:shd w:val="clear" w:color="auto" w:fill="FFFFFF"/>
        <w:ind w:firstLine="709"/>
        <w:jc w:val="both"/>
        <w:rPr>
          <w:color w:val="auto"/>
          <w:sz w:val="24"/>
          <w:szCs w:val="24"/>
        </w:rPr>
      </w:pPr>
      <w:r w:rsidRPr="000B17BA">
        <w:rPr>
          <w:color w:val="auto"/>
          <w:sz w:val="24"/>
          <w:szCs w:val="24"/>
        </w:rPr>
        <w:t>В 2025 году произошли изменения в сети организаций</w:t>
      </w:r>
      <w:r>
        <w:rPr>
          <w:color w:val="auto"/>
          <w:sz w:val="24"/>
          <w:szCs w:val="24"/>
        </w:rPr>
        <w:t xml:space="preserve"> дополнительного образования</w:t>
      </w:r>
      <w:r w:rsidRPr="000B17BA">
        <w:rPr>
          <w:color w:val="auto"/>
          <w:sz w:val="24"/>
          <w:szCs w:val="24"/>
        </w:rPr>
        <w:t>, подведомственных отделу образования:</w:t>
      </w:r>
    </w:p>
    <w:p w:rsidR="00732DAD" w:rsidRPr="00D75AF0" w:rsidRDefault="00732DAD" w:rsidP="00732DAD">
      <w:pPr>
        <w:shd w:val="clear" w:color="auto" w:fill="FFFFFF"/>
        <w:ind w:firstLine="709"/>
        <w:jc w:val="both"/>
        <w:rPr>
          <w:color w:val="auto"/>
          <w:sz w:val="24"/>
          <w:szCs w:val="24"/>
        </w:rPr>
      </w:pPr>
      <w:r w:rsidRPr="00D75AF0">
        <w:rPr>
          <w:color w:val="auto"/>
          <w:sz w:val="24"/>
          <w:szCs w:val="24"/>
        </w:rPr>
        <w:t xml:space="preserve">- реорганизация </w:t>
      </w:r>
      <w:r>
        <w:rPr>
          <w:color w:val="auto"/>
          <w:sz w:val="24"/>
          <w:szCs w:val="24"/>
        </w:rPr>
        <w:t xml:space="preserve">МБУ </w:t>
      </w:r>
      <w:proofErr w:type="gramStart"/>
      <w:r>
        <w:rPr>
          <w:color w:val="auto"/>
          <w:sz w:val="24"/>
          <w:szCs w:val="24"/>
        </w:rPr>
        <w:t>ДО</w:t>
      </w:r>
      <w:proofErr w:type="gramEnd"/>
      <w:r w:rsidRPr="00D75AF0">
        <w:rPr>
          <w:color w:val="auto"/>
          <w:sz w:val="24"/>
          <w:szCs w:val="24"/>
        </w:rPr>
        <w:t xml:space="preserve"> «</w:t>
      </w:r>
      <w:proofErr w:type="gramStart"/>
      <w:r w:rsidRPr="00D75AF0">
        <w:rPr>
          <w:color w:val="auto"/>
          <w:sz w:val="24"/>
          <w:szCs w:val="24"/>
        </w:rPr>
        <w:t>Дом</w:t>
      </w:r>
      <w:proofErr w:type="gramEnd"/>
      <w:r w:rsidRPr="00D75AF0">
        <w:rPr>
          <w:color w:val="auto"/>
          <w:sz w:val="24"/>
          <w:szCs w:val="24"/>
        </w:rPr>
        <w:t xml:space="preserve"> детского творчества № 2» в форме присоединения к нему муниципального бюджетного учреждения «Муниципальный методический центр»;</w:t>
      </w:r>
    </w:p>
    <w:p w:rsidR="00732DAD" w:rsidRPr="00D75AF0" w:rsidRDefault="00732DAD" w:rsidP="00732DAD">
      <w:pPr>
        <w:shd w:val="clear" w:color="auto" w:fill="FFFFFF"/>
        <w:ind w:firstLine="709"/>
        <w:jc w:val="both"/>
        <w:rPr>
          <w:color w:val="auto"/>
          <w:sz w:val="24"/>
          <w:szCs w:val="24"/>
        </w:rPr>
      </w:pPr>
      <w:r w:rsidRPr="00D75AF0">
        <w:rPr>
          <w:color w:val="auto"/>
          <w:sz w:val="24"/>
          <w:szCs w:val="24"/>
        </w:rPr>
        <w:t xml:space="preserve">- реорганизация </w:t>
      </w:r>
      <w:r>
        <w:rPr>
          <w:color w:val="auto"/>
          <w:sz w:val="24"/>
          <w:szCs w:val="24"/>
        </w:rPr>
        <w:t xml:space="preserve">МБУ </w:t>
      </w:r>
      <w:proofErr w:type="gramStart"/>
      <w:r>
        <w:rPr>
          <w:color w:val="auto"/>
          <w:sz w:val="24"/>
          <w:szCs w:val="24"/>
        </w:rPr>
        <w:t>ДО</w:t>
      </w:r>
      <w:proofErr w:type="gramEnd"/>
      <w:r w:rsidRPr="00D75AF0">
        <w:rPr>
          <w:color w:val="auto"/>
          <w:sz w:val="24"/>
          <w:szCs w:val="24"/>
        </w:rPr>
        <w:t xml:space="preserve"> «</w:t>
      </w:r>
      <w:proofErr w:type="gramStart"/>
      <w:r w:rsidRPr="00D75AF0">
        <w:rPr>
          <w:color w:val="auto"/>
          <w:sz w:val="24"/>
          <w:szCs w:val="24"/>
        </w:rPr>
        <w:t>Детская</w:t>
      </w:r>
      <w:proofErr w:type="gramEnd"/>
      <w:r w:rsidRPr="00D75AF0">
        <w:rPr>
          <w:color w:val="auto"/>
          <w:sz w:val="24"/>
          <w:szCs w:val="24"/>
        </w:rPr>
        <w:t xml:space="preserve"> юношеская спортивная школа» в форме присоединения к нему </w:t>
      </w:r>
      <w:r>
        <w:rPr>
          <w:color w:val="auto"/>
          <w:sz w:val="24"/>
          <w:szCs w:val="24"/>
        </w:rPr>
        <w:t>МБУ</w:t>
      </w:r>
      <w:r w:rsidRPr="00D75AF0">
        <w:rPr>
          <w:color w:val="auto"/>
          <w:sz w:val="24"/>
          <w:szCs w:val="24"/>
        </w:rPr>
        <w:t xml:space="preserve"> «Спортивный комплекс «Металлург» и </w:t>
      </w:r>
      <w:r>
        <w:rPr>
          <w:color w:val="auto"/>
          <w:sz w:val="24"/>
          <w:szCs w:val="24"/>
        </w:rPr>
        <w:t>МБУ</w:t>
      </w:r>
      <w:r w:rsidRPr="00D75AF0">
        <w:rPr>
          <w:color w:val="auto"/>
          <w:sz w:val="24"/>
          <w:szCs w:val="24"/>
        </w:rPr>
        <w:t xml:space="preserve"> «Спортивный комплекс «Дельфин».</w:t>
      </w:r>
    </w:p>
    <w:p w:rsidR="00732DAD" w:rsidRPr="000B17BA" w:rsidRDefault="00732DAD" w:rsidP="00732DAD">
      <w:pPr>
        <w:shd w:val="clear" w:color="auto" w:fill="FFFFFF"/>
        <w:ind w:firstLine="709"/>
        <w:jc w:val="both"/>
        <w:rPr>
          <w:color w:val="auto"/>
          <w:sz w:val="24"/>
          <w:szCs w:val="24"/>
        </w:rPr>
      </w:pPr>
      <w:r w:rsidRPr="000B17BA">
        <w:rPr>
          <w:color w:val="auto"/>
          <w:sz w:val="24"/>
          <w:szCs w:val="24"/>
        </w:rPr>
        <w:t xml:space="preserve">Сеть образовательных организаций </w:t>
      </w:r>
      <w:proofErr w:type="spellStart"/>
      <w:r w:rsidRPr="000B17BA">
        <w:rPr>
          <w:color w:val="auto"/>
          <w:sz w:val="24"/>
          <w:szCs w:val="24"/>
        </w:rPr>
        <w:t>Печенгского</w:t>
      </w:r>
      <w:proofErr w:type="spellEnd"/>
      <w:r w:rsidRPr="000B17BA">
        <w:rPr>
          <w:color w:val="auto"/>
          <w:sz w:val="24"/>
          <w:szCs w:val="24"/>
        </w:rPr>
        <w:t xml:space="preserve"> муниципального округа</w:t>
      </w:r>
      <w:r>
        <w:rPr>
          <w:color w:val="auto"/>
          <w:sz w:val="24"/>
          <w:szCs w:val="24"/>
        </w:rPr>
        <w:t xml:space="preserve">, подведомственных отделу образования </w:t>
      </w:r>
      <w:proofErr w:type="spellStart"/>
      <w:r>
        <w:rPr>
          <w:color w:val="auto"/>
          <w:sz w:val="24"/>
          <w:szCs w:val="24"/>
        </w:rPr>
        <w:t>Печенгского</w:t>
      </w:r>
      <w:proofErr w:type="spellEnd"/>
      <w:r>
        <w:rPr>
          <w:color w:val="auto"/>
          <w:sz w:val="24"/>
          <w:szCs w:val="24"/>
        </w:rPr>
        <w:t xml:space="preserve"> муниципального округа, </w:t>
      </w:r>
      <w:r w:rsidRPr="000B17BA">
        <w:rPr>
          <w:color w:val="auto"/>
          <w:sz w:val="24"/>
          <w:szCs w:val="24"/>
        </w:rPr>
        <w:t xml:space="preserve"> </w:t>
      </w:r>
      <w:proofErr w:type="gramStart"/>
      <w:r>
        <w:rPr>
          <w:color w:val="auto"/>
          <w:sz w:val="24"/>
          <w:szCs w:val="24"/>
        </w:rPr>
        <w:t>на конец</w:t>
      </w:r>
      <w:proofErr w:type="gramEnd"/>
      <w:r>
        <w:rPr>
          <w:color w:val="auto"/>
          <w:sz w:val="24"/>
          <w:szCs w:val="24"/>
        </w:rPr>
        <w:t xml:space="preserve"> 2025 года </w:t>
      </w:r>
      <w:r w:rsidRPr="000B17BA">
        <w:rPr>
          <w:color w:val="auto"/>
          <w:sz w:val="24"/>
          <w:szCs w:val="24"/>
        </w:rPr>
        <w:t>представлена тремя учреждениями дополнительного образования:</w:t>
      </w:r>
    </w:p>
    <w:p w:rsidR="00732DAD" w:rsidRPr="000B17BA" w:rsidRDefault="00732DAD" w:rsidP="00732DAD">
      <w:pPr>
        <w:shd w:val="clear" w:color="auto" w:fill="FFFFFF"/>
        <w:ind w:firstLine="709"/>
        <w:jc w:val="both"/>
        <w:rPr>
          <w:color w:val="auto"/>
          <w:sz w:val="24"/>
          <w:szCs w:val="24"/>
        </w:rPr>
      </w:pPr>
      <w:r w:rsidRPr="000B17BA">
        <w:rPr>
          <w:color w:val="auto"/>
          <w:sz w:val="24"/>
          <w:szCs w:val="24"/>
        </w:rPr>
        <w:t xml:space="preserve">- МБУ </w:t>
      </w:r>
      <w:proofErr w:type="gramStart"/>
      <w:r>
        <w:rPr>
          <w:color w:val="auto"/>
          <w:sz w:val="24"/>
          <w:szCs w:val="24"/>
        </w:rPr>
        <w:t>ДО</w:t>
      </w:r>
      <w:proofErr w:type="gramEnd"/>
      <w:r>
        <w:rPr>
          <w:color w:val="auto"/>
          <w:sz w:val="24"/>
          <w:szCs w:val="24"/>
        </w:rPr>
        <w:t xml:space="preserve"> </w:t>
      </w:r>
      <w:r w:rsidRPr="000B17BA">
        <w:rPr>
          <w:color w:val="auto"/>
          <w:sz w:val="24"/>
          <w:szCs w:val="24"/>
        </w:rPr>
        <w:t>«</w:t>
      </w:r>
      <w:proofErr w:type="gramStart"/>
      <w:r w:rsidRPr="000B17BA">
        <w:rPr>
          <w:color w:val="auto"/>
          <w:sz w:val="24"/>
          <w:szCs w:val="24"/>
        </w:rPr>
        <w:t>Дом</w:t>
      </w:r>
      <w:proofErr w:type="gramEnd"/>
      <w:r w:rsidRPr="000B17BA">
        <w:rPr>
          <w:color w:val="auto"/>
          <w:sz w:val="24"/>
          <w:szCs w:val="24"/>
        </w:rPr>
        <w:t xml:space="preserve"> детского творчества № 1»;</w:t>
      </w:r>
    </w:p>
    <w:p w:rsidR="00732DAD" w:rsidRPr="000B17BA" w:rsidRDefault="00732DAD" w:rsidP="00732DAD">
      <w:pPr>
        <w:shd w:val="clear" w:color="auto" w:fill="FFFFFF"/>
        <w:ind w:firstLine="709"/>
        <w:jc w:val="both"/>
        <w:rPr>
          <w:color w:val="auto"/>
          <w:sz w:val="24"/>
          <w:szCs w:val="24"/>
        </w:rPr>
      </w:pPr>
      <w:r w:rsidRPr="000B17BA">
        <w:rPr>
          <w:color w:val="auto"/>
          <w:sz w:val="24"/>
          <w:szCs w:val="24"/>
        </w:rPr>
        <w:t xml:space="preserve">- МБУ </w:t>
      </w:r>
      <w:proofErr w:type="gramStart"/>
      <w:r>
        <w:rPr>
          <w:color w:val="auto"/>
          <w:sz w:val="24"/>
          <w:szCs w:val="24"/>
        </w:rPr>
        <w:t>ДО</w:t>
      </w:r>
      <w:proofErr w:type="gramEnd"/>
      <w:r>
        <w:rPr>
          <w:color w:val="auto"/>
          <w:sz w:val="24"/>
          <w:szCs w:val="24"/>
        </w:rPr>
        <w:t xml:space="preserve"> </w:t>
      </w:r>
      <w:r w:rsidRPr="000B17BA">
        <w:rPr>
          <w:color w:val="auto"/>
          <w:sz w:val="24"/>
          <w:szCs w:val="24"/>
        </w:rPr>
        <w:t>«</w:t>
      </w:r>
      <w:proofErr w:type="gramStart"/>
      <w:r w:rsidRPr="000B17BA">
        <w:rPr>
          <w:color w:val="auto"/>
          <w:sz w:val="24"/>
          <w:szCs w:val="24"/>
        </w:rPr>
        <w:t>Дом</w:t>
      </w:r>
      <w:proofErr w:type="gramEnd"/>
      <w:r w:rsidRPr="000B17BA">
        <w:rPr>
          <w:color w:val="auto"/>
          <w:sz w:val="24"/>
          <w:szCs w:val="24"/>
        </w:rPr>
        <w:t xml:space="preserve"> детского творчества № 2»;</w:t>
      </w:r>
    </w:p>
    <w:p w:rsidR="00732DAD" w:rsidRDefault="00732DAD" w:rsidP="00732DAD">
      <w:pPr>
        <w:shd w:val="clear" w:color="auto" w:fill="FFFFFF"/>
        <w:ind w:firstLine="709"/>
        <w:jc w:val="both"/>
        <w:rPr>
          <w:color w:val="auto"/>
          <w:sz w:val="24"/>
          <w:szCs w:val="24"/>
        </w:rPr>
      </w:pPr>
      <w:r w:rsidRPr="000B17BA">
        <w:rPr>
          <w:color w:val="auto"/>
          <w:sz w:val="24"/>
          <w:szCs w:val="24"/>
        </w:rPr>
        <w:t xml:space="preserve">- МБУ </w:t>
      </w:r>
      <w:proofErr w:type="gramStart"/>
      <w:r>
        <w:rPr>
          <w:color w:val="auto"/>
          <w:sz w:val="24"/>
          <w:szCs w:val="24"/>
        </w:rPr>
        <w:t>ДО</w:t>
      </w:r>
      <w:proofErr w:type="gramEnd"/>
      <w:r>
        <w:rPr>
          <w:color w:val="auto"/>
          <w:sz w:val="24"/>
          <w:szCs w:val="24"/>
        </w:rPr>
        <w:t xml:space="preserve"> </w:t>
      </w:r>
      <w:r w:rsidRPr="000B17BA">
        <w:rPr>
          <w:color w:val="auto"/>
          <w:sz w:val="24"/>
          <w:szCs w:val="24"/>
        </w:rPr>
        <w:t>«Детская юношеская спортивная школа».</w:t>
      </w:r>
    </w:p>
    <w:p w:rsidR="00732DAD" w:rsidRPr="000102F1" w:rsidRDefault="00732DAD" w:rsidP="00732DAD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>С</w:t>
      </w:r>
      <w:r w:rsidRPr="000102F1">
        <w:rPr>
          <w:color w:val="auto"/>
        </w:rPr>
        <w:t xml:space="preserve"> июн</w:t>
      </w:r>
      <w:r>
        <w:rPr>
          <w:color w:val="auto"/>
        </w:rPr>
        <w:t>я</w:t>
      </w:r>
      <w:r w:rsidRPr="000102F1">
        <w:rPr>
          <w:color w:val="auto"/>
        </w:rPr>
        <w:t xml:space="preserve"> </w:t>
      </w:r>
      <w:r>
        <w:rPr>
          <w:color w:val="auto"/>
        </w:rPr>
        <w:t>2025</w:t>
      </w:r>
      <w:r w:rsidRPr="000102F1">
        <w:rPr>
          <w:color w:val="auto"/>
        </w:rPr>
        <w:t>года, после завершения реорганизационных мероприятий путем присоединения</w:t>
      </w:r>
      <w:r>
        <w:rPr>
          <w:color w:val="auto"/>
        </w:rPr>
        <w:t>, осуществляют деятельность два учреждения дополнительного образования в сфере культуры</w:t>
      </w:r>
      <w:r w:rsidRPr="000102F1">
        <w:rPr>
          <w:color w:val="auto"/>
        </w:rPr>
        <w:t>:</w:t>
      </w:r>
    </w:p>
    <w:p w:rsidR="00732DAD" w:rsidRDefault="00732DAD" w:rsidP="00732DAD">
      <w:pPr>
        <w:pStyle w:val="Default"/>
        <w:ind w:firstLine="709"/>
        <w:jc w:val="both"/>
        <w:rPr>
          <w:bCs/>
        </w:rPr>
      </w:pPr>
      <w:r w:rsidRPr="000102F1">
        <w:rPr>
          <w:color w:val="auto"/>
        </w:rPr>
        <w:t xml:space="preserve">- к </w:t>
      </w:r>
      <w:r>
        <w:rPr>
          <w:bCs/>
        </w:rPr>
        <w:t>МБУ ДО «Детская музыкальная школа № 2»</w:t>
      </w:r>
      <w:r>
        <w:t xml:space="preserve"> </w:t>
      </w:r>
      <w:r>
        <w:rPr>
          <w:bCs/>
        </w:rPr>
        <w:t>МБУ ДО «Детская музыкальная школа № 1 имени А.А. Келаревой»</w:t>
      </w:r>
      <w:r>
        <w:t xml:space="preserve"> </w:t>
      </w:r>
      <w:r>
        <w:rPr>
          <w:bCs/>
        </w:rPr>
        <w:t xml:space="preserve">МБУ </w:t>
      </w:r>
      <w:proofErr w:type="gramStart"/>
      <w:r>
        <w:rPr>
          <w:bCs/>
        </w:rPr>
        <w:t>ДО</w:t>
      </w:r>
      <w:proofErr w:type="gramEnd"/>
      <w:r>
        <w:rPr>
          <w:bCs/>
        </w:rPr>
        <w:t xml:space="preserve"> «Детская музыкальная школа № 3» (МБУ ДО «Детская музыкальная школа № 2» переименовано в МБУ ДО «Детская музыкальная школа»);</w:t>
      </w:r>
    </w:p>
    <w:p w:rsidR="00732DAD" w:rsidRDefault="00732DAD" w:rsidP="00732DAD">
      <w:pPr>
        <w:pStyle w:val="Default"/>
        <w:ind w:firstLine="709"/>
        <w:jc w:val="both"/>
        <w:rPr>
          <w:bCs/>
        </w:rPr>
      </w:pPr>
      <w:r>
        <w:rPr>
          <w:bCs/>
        </w:rPr>
        <w:t xml:space="preserve">- к МБУ </w:t>
      </w:r>
      <w:proofErr w:type="gramStart"/>
      <w:r>
        <w:rPr>
          <w:bCs/>
        </w:rPr>
        <w:t>ДО</w:t>
      </w:r>
      <w:proofErr w:type="gramEnd"/>
      <w:r>
        <w:rPr>
          <w:bCs/>
        </w:rPr>
        <w:t xml:space="preserve"> «Детская художественная школа № 2»</w:t>
      </w:r>
      <w:r>
        <w:t xml:space="preserve"> </w:t>
      </w:r>
      <w:r>
        <w:rPr>
          <w:bCs/>
        </w:rPr>
        <w:t>МБУ ДО «Детская художественная школа № 1» (МБУ ДО «Детская художественная школа № 2» переименовано в МБУ ДО «Детская художественная школа»).</w:t>
      </w:r>
    </w:p>
    <w:p w:rsidR="00732DAD" w:rsidRPr="00E15BEC" w:rsidRDefault="00732DAD" w:rsidP="00732DAD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>С</w:t>
      </w:r>
      <w:r w:rsidRPr="008F3602">
        <w:rPr>
          <w:color w:val="auto"/>
        </w:rPr>
        <w:t>редне</w:t>
      </w:r>
      <w:r>
        <w:rPr>
          <w:color w:val="auto"/>
        </w:rPr>
        <w:t>е</w:t>
      </w:r>
      <w:r w:rsidRPr="008F3602">
        <w:rPr>
          <w:color w:val="auto"/>
        </w:rPr>
        <w:t xml:space="preserve"> профессионально</w:t>
      </w:r>
      <w:r>
        <w:rPr>
          <w:color w:val="auto"/>
        </w:rPr>
        <w:t>е</w:t>
      </w:r>
      <w:r w:rsidRPr="008F3602">
        <w:rPr>
          <w:color w:val="auto"/>
        </w:rPr>
        <w:t xml:space="preserve"> образовани</w:t>
      </w:r>
      <w:r>
        <w:rPr>
          <w:color w:val="auto"/>
        </w:rPr>
        <w:t xml:space="preserve">е на территории </w:t>
      </w:r>
      <w:proofErr w:type="spellStart"/>
      <w:r>
        <w:rPr>
          <w:color w:val="auto"/>
        </w:rPr>
        <w:t>Печенгского</w:t>
      </w:r>
      <w:proofErr w:type="spellEnd"/>
      <w:r>
        <w:rPr>
          <w:color w:val="auto"/>
        </w:rPr>
        <w:t xml:space="preserve"> муниципального округа представлено Г</w:t>
      </w:r>
      <w:r w:rsidRPr="008F3602">
        <w:rPr>
          <w:color w:val="auto"/>
        </w:rPr>
        <w:t>АПОУ МО «</w:t>
      </w:r>
      <w:proofErr w:type="spellStart"/>
      <w:r w:rsidRPr="008F3602">
        <w:rPr>
          <w:color w:val="auto"/>
        </w:rPr>
        <w:t>Печенгский</w:t>
      </w:r>
      <w:proofErr w:type="spellEnd"/>
      <w:r w:rsidRPr="008F3602">
        <w:rPr>
          <w:color w:val="auto"/>
        </w:rPr>
        <w:t xml:space="preserve"> политехнический техникум»</w:t>
      </w:r>
      <w:r>
        <w:rPr>
          <w:color w:val="auto"/>
        </w:rPr>
        <w:t xml:space="preserve">. </w:t>
      </w:r>
      <w:r w:rsidRPr="00E15BEC">
        <w:rPr>
          <w:color w:val="auto"/>
        </w:rPr>
        <w:t>С 01.09.2023 года ГАПОУ МО «</w:t>
      </w:r>
      <w:proofErr w:type="spellStart"/>
      <w:r w:rsidRPr="00E15BEC">
        <w:rPr>
          <w:color w:val="auto"/>
        </w:rPr>
        <w:t>Печенгский</w:t>
      </w:r>
      <w:proofErr w:type="spellEnd"/>
      <w:r w:rsidRPr="00E15BEC">
        <w:rPr>
          <w:color w:val="auto"/>
        </w:rPr>
        <w:t xml:space="preserve"> политехнический техникум» принимает участие в качестве сетевой образовательной организации в реализации Федерального проекта «</w:t>
      </w:r>
      <w:proofErr w:type="spellStart"/>
      <w:r w:rsidRPr="00E15BEC">
        <w:rPr>
          <w:color w:val="auto"/>
        </w:rPr>
        <w:t>Профессионалитет</w:t>
      </w:r>
      <w:proofErr w:type="spellEnd"/>
      <w:r w:rsidRPr="00E15BEC">
        <w:rPr>
          <w:color w:val="auto"/>
        </w:rPr>
        <w:t xml:space="preserve">» в кластере образование на </w:t>
      </w:r>
      <w:proofErr w:type="spellStart"/>
      <w:r w:rsidRPr="00E15BEC">
        <w:rPr>
          <w:color w:val="auto"/>
        </w:rPr>
        <w:t>Мурмане</w:t>
      </w:r>
      <w:proofErr w:type="spellEnd"/>
      <w:r w:rsidRPr="00E15BEC">
        <w:rPr>
          <w:color w:val="auto"/>
        </w:rPr>
        <w:t xml:space="preserve">» (специальность «Дошкольное образование»). </w:t>
      </w:r>
    </w:p>
    <w:p w:rsidR="00732DAD" w:rsidRPr="00D75AF0" w:rsidRDefault="00732DAD" w:rsidP="00732DAD">
      <w:pPr>
        <w:pStyle w:val="ConsPlusNormal"/>
        <w:tabs>
          <w:tab w:val="left" w:pos="142"/>
          <w:tab w:val="left" w:pos="284"/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5AF0">
        <w:rPr>
          <w:rFonts w:ascii="Times New Roman" w:hAnsi="Times New Roman" w:cs="Times New Roman"/>
          <w:sz w:val="24"/>
          <w:szCs w:val="24"/>
          <w:lang w:eastAsia="x-none"/>
        </w:rPr>
        <w:t xml:space="preserve">В 2025 году </w:t>
      </w:r>
      <w:r w:rsidRPr="00D75AF0">
        <w:rPr>
          <w:rFonts w:ascii="Times New Roman" w:hAnsi="Times New Roman" w:cs="Times New Roman"/>
          <w:bCs/>
          <w:sz w:val="24"/>
          <w:szCs w:val="24"/>
        </w:rPr>
        <w:t xml:space="preserve">МБУК «Дворец культуры «Октябрь» реорганизовано в форме присоединения к нему МБУК «Дворец культуры «Восход»  и МБУ «Культурно – досуговый центр «Платформа». </w:t>
      </w:r>
      <w:r w:rsidRPr="00D75AF0">
        <w:rPr>
          <w:rFonts w:ascii="Times New Roman" w:hAnsi="Times New Roman" w:cs="Times New Roman"/>
          <w:sz w:val="24"/>
          <w:szCs w:val="24"/>
          <w:lang w:eastAsia="x-none"/>
        </w:rPr>
        <w:t xml:space="preserve">С июня 2025 года на территории </w:t>
      </w:r>
      <w:proofErr w:type="spellStart"/>
      <w:r w:rsidRPr="00D75AF0">
        <w:rPr>
          <w:rFonts w:ascii="Times New Roman" w:hAnsi="Times New Roman" w:cs="Times New Roman"/>
          <w:sz w:val="24"/>
          <w:szCs w:val="24"/>
          <w:lang w:eastAsia="x-none"/>
        </w:rPr>
        <w:t>Печенгского</w:t>
      </w:r>
      <w:proofErr w:type="spellEnd"/>
      <w:r w:rsidRPr="00D75AF0">
        <w:rPr>
          <w:rFonts w:ascii="Times New Roman" w:hAnsi="Times New Roman" w:cs="Times New Roman"/>
          <w:sz w:val="24"/>
          <w:szCs w:val="24"/>
          <w:lang w:eastAsia="x-none"/>
        </w:rPr>
        <w:t xml:space="preserve"> округа функционирует МБУК «Центр культуры </w:t>
      </w:r>
      <w:proofErr w:type="spellStart"/>
      <w:r w:rsidRPr="00D75AF0">
        <w:rPr>
          <w:rFonts w:ascii="Times New Roman" w:hAnsi="Times New Roman" w:cs="Times New Roman"/>
          <w:sz w:val="24"/>
          <w:szCs w:val="24"/>
          <w:lang w:eastAsia="x-none"/>
        </w:rPr>
        <w:t>Печенгского</w:t>
      </w:r>
      <w:proofErr w:type="spellEnd"/>
      <w:r w:rsidRPr="00D75AF0">
        <w:rPr>
          <w:rFonts w:ascii="Times New Roman" w:hAnsi="Times New Roman" w:cs="Times New Roman"/>
          <w:sz w:val="24"/>
          <w:szCs w:val="24"/>
          <w:lang w:eastAsia="x-none"/>
        </w:rPr>
        <w:t xml:space="preserve"> муниципального округа» (далее – МБУК «ЦКПМО»). Реорганизованное учреждение осуществляет деятельность на базе </w:t>
      </w:r>
      <w:r w:rsidRPr="00D75AF0">
        <w:rPr>
          <w:rFonts w:ascii="Times New Roman" w:hAnsi="Times New Roman" w:cs="Times New Roman"/>
          <w:sz w:val="24"/>
          <w:szCs w:val="24"/>
        </w:rPr>
        <w:t xml:space="preserve">ДК «Октябрь», ДК Восход», КДЦ «Платформа», сельских клубов в </w:t>
      </w:r>
      <w:proofErr w:type="spellStart"/>
      <w:r w:rsidRPr="00D75AF0">
        <w:rPr>
          <w:rFonts w:ascii="Times New Roman" w:hAnsi="Times New Roman" w:cs="Times New Roman"/>
          <w:sz w:val="24"/>
          <w:szCs w:val="24"/>
        </w:rPr>
        <w:t>нп</w:t>
      </w:r>
      <w:proofErr w:type="spellEnd"/>
      <w:r w:rsidRPr="00D75A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5AF0">
        <w:rPr>
          <w:rFonts w:ascii="Times New Roman" w:hAnsi="Times New Roman" w:cs="Times New Roman"/>
          <w:sz w:val="24"/>
          <w:szCs w:val="24"/>
        </w:rPr>
        <w:t>Раякоски</w:t>
      </w:r>
      <w:proofErr w:type="spellEnd"/>
      <w:r w:rsidRPr="00D75AF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75AF0">
        <w:rPr>
          <w:rFonts w:ascii="Times New Roman" w:hAnsi="Times New Roman" w:cs="Times New Roman"/>
          <w:sz w:val="24"/>
          <w:szCs w:val="24"/>
        </w:rPr>
        <w:t>нп</w:t>
      </w:r>
      <w:proofErr w:type="spellEnd"/>
      <w:r w:rsidRPr="00D75AF0">
        <w:rPr>
          <w:rFonts w:ascii="Times New Roman" w:hAnsi="Times New Roman" w:cs="Times New Roman"/>
          <w:sz w:val="24"/>
          <w:szCs w:val="24"/>
        </w:rPr>
        <w:t>. Борисоглебский.</w:t>
      </w:r>
    </w:p>
    <w:p w:rsidR="00732DAD" w:rsidRPr="00D75AF0" w:rsidRDefault="00732DAD" w:rsidP="00732DAD">
      <w:pPr>
        <w:pStyle w:val="Default"/>
        <w:tabs>
          <w:tab w:val="left" w:pos="993"/>
        </w:tabs>
        <w:ind w:firstLine="709"/>
        <w:contextualSpacing/>
        <w:jc w:val="both"/>
        <w:rPr>
          <w:color w:val="auto"/>
        </w:rPr>
      </w:pPr>
      <w:r w:rsidRPr="00D75AF0">
        <w:rPr>
          <w:color w:val="auto"/>
          <w:lang w:eastAsia="x-none"/>
        </w:rPr>
        <w:t xml:space="preserve">Также в 2025 году </w:t>
      </w:r>
      <w:r w:rsidRPr="00D75AF0">
        <w:rPr>
          <w:color w:val="auto"/>
        </w:rPr>
        <w:t xml:space="preserve">в целях оптимизации сети муниципальных учреждений </w:t>
      </w:r>
      <w:proofErr w:type="spellStart"/>
      <w:r w:rsidRPr="00D75AF0">
        <w:rPr>
          <w:color w:val="auto"/>
        </w:rPr>
        <w:t>Печенгского</w:t>
      </w:r>
      <w:proofErr w:type="spellEnd"/>
      <w:r w:rsidRPr="00D75AF0">
        <w:rPr>
          <w:color w:val="auto"/>
        </w:rPr>
        <w:t xml:space="preserve"> муниципального округа, рационального использования бюджетных средств на их содержание</w:t>
      </w:r>
      <w:r>
        <w:rPr>
          <w:color w:val="auto"/>
        </w:rPr>
        <w:t>,</w:t>
      </w:r>
      <w:r w:rsidRPr="00D75AF0">
        <w:rPr>
          <w:color w:val="auto"/>
        </w:rPr>
        <w:t xml:space="preserve"> </w:t>
      </w:r>
      <w:r w:rsidRPr="00D75AF0">
        <w:rPr>
          <w:color w:val="auto"/>
          <w:lang w:eastAsia="x-none"/>
        </w:rPr>
        <w:t xml:space="preserve">принято решение о проведении с 01.02.2025 мероприятий по </w:t>
      </w:r>
      <w:r w:rsidRPr="00D75AF0">
        <w:rPr>
          <w:color w:val="auto"/>
          <w:lang w:eastAsia="x-none"/>
        </w:rPr>
        <w:lastRenderedPageBreak/>
        <w:t>ликвидации библиотеки – филиала № 9 МБКПУ «</w:t>
      </w:r>
      <w:proofErr w:type="spellStart"/>
      <w:r w:rsidRPr="00D75AF0">
        <w:rPr>
          <w:color w:val="auto"/>
          <w:lang w:eastAsia="x-none"/>
        </w:rPr>
        <w:t>Печенгское</w:t>
      </w:r>
      <w:proofErr w:type="spellEnd"/>
      <w:r w:rsidRPr="00D75AF0">
        <w:rPr>
          <w:color w:val="auto"/>
          <w:lang w:eastAsia="x-none"/>
        </w:rPr>
        <w:t xml:space="preserve"> МБО». Функции и полномочия библиотеки – филиала № 9 по осуществлению </w:t>
      </w:r>
      <w:proofErr w:type="spellStart"/>
      <w:r w:rsidRPr="00D75AF0">
        <w:rPr>
          <w:color w:val="auto"/>
          <w:lang w:eastAsia="x-none"/>
        </w:rPr>
        <w:t>библиотечно</w:t>
      </w:r>
      <w:proofErr w:type="spellEnd"/>
      <w:r w:rsidRPr="00D75AF0">
        <w:rPr>
          <w:color w:val="auto"/>
          <w:lang w:eastAsia="x-none"/>
        </w:rPr>
        <w:t xml:space="preserve"> – библиографического и информационного обслуживания населения переданы Центральной библиотеке МБКПУ «</w:t>
      </w:r>
      <w:proofErr w:type="spellStart"/>
      <w:r w:rsidRPr="00D75AF0">
        <w:rPr>
          <w:color w:val="auto"/>
          <w:lang w:eastAsia="x-none"/>
        </w:rPr>
        <w:t>Печенгское</w:t>
      </w:r>
      <w:proofErr w:type="spellEnd"/>
      <w:r w:rsidRPr="00D75AF0">
        <w:rPr>
          <w:color w:val="auto"/>
          <w:lang w:eastAsia="x-none"/>
        </w:rPr>
        <w:t xml:space="preserve"> МБО».</w:t>
      </w:r>
      <w:r w:rsidRPr="00D75AF0">
        <w:rPr>
          <w:color w:val="auto"/>
        </w:rPr>
        <w:t xml:space="preserve"> </w:t>
      </w:r>
    </w:p>
    <w:p w:rsidR="00732DAD" w:rsidRPr="00D75AF0" w:rsidRDefault="00732DAD" w:rsidP="00732DAD">
      <w:pPr>
        <w:pStyle w:val="Default"/>
        <w:ind w:firstLine="709"/>
        <w:contextualSpacing/>
        <w:jc w:val="both"/>
        <w:rPr>
          <w:color w:val="auto"/>
        </w:rPr>
      </w:pPr>
      <w:r w:rsidRPr="00D75AF0">
        <w:rPr>
          <w:color w:val="auto"/>
        </w:rPr>
        <w:t xml:space="preserve">Таким образом, </w:t>
      </w:r>
      <w:proofErr w:type="gramStart"/>
      <w:r w:rsidRPr="00D75AF0">
        <w:rPr>
          <w:color w:val="auto"/>
        </w:rPr>
        <w:t>на конец</w:t>
      </w:r>
      <w:proofErr w:type="gramEnd"/>
      <w:r w:rsidRPr="00D75AF0">
        <w:rPr>
          <w:color w:val="auto"/>
        </w:rPr>
        <w:t xml:space="preserve"> 2025 года по итогам проведенной оптимизации МБКПУ «</w:t>
      </w:r>
      <w:proofErr w:type="spellStart"/>
      <w:r w:rsidRPr="00D75AF0">
        <w:rPr>
          <w:color w:val="auto"/>
        </w:rPr>
        <w:t>Печенгское</w:t>
      </w:r>
      <w:proofErr w:type="spellEnd"/>
      <w:r w:rsidRPr="00D75AF0">
        <w:rPr>
          <w:color w:val="auto"/>
        </w:rPr>
        <w:t xml:space="preserve"> МБО» объединяет 9 общедоступных библиотек, функционирующих на территории округа:</w:t>
      </w:r>
    </w:p>
    <w:p w:rsidR="00732DAD" w:rsidRPr="00D75AF0" w:rsidRDefault="00732DAD" w:rsidP="00732DAD">
      <w:pPr>
        <w:pStyle w:val="Default"/>
        <w:contextualSpacing/>
        <w:jc w:val="both"/>
        <w:rPr>
          <w:color w:val="auto"/>
        </w:rPr>
      </w:pPr>
      <w:r w:rsidRPr="00D75AF0">
        <w:rPr>
          <w:color w:val="auto"/>
        </w:rPr>
        <w:t xml:space="preserve">- центральная библиотека </w:t>
      </w:r>
      <w:proofErr w:type="spellStart"/>
      <w:r w:rsidRPr="00D75AF0">
        <w:rPr>
          <w:color w:val="auto"/>
        </w:rPr>
        <w:t>пгт</w:t>
      </w:r>
      <w:proofErr w:type="gramStart"/>
      <w:r w:rsidRPr="00D75AF0">
        <w:rPr>
          <w:color w:val="auto"/>
        </w:rPr>
        <w:t>.Н</w:t>
      </w:r>
      <w:proofErr w:type="gramEnd"/>
      <w:r w:rsidRPr="00D75AF0">
        <w:rPr>
          <w:color w:val="auto"/>
        </w:rPr>
        <w:t>икель</w:t>
      </w:r>
      <w:proofErr w:type="spellEnd"/>
      <w:r w:rsidRPr="00D75AF0">
        <w:rPr>
          <w:color w:val="auto"/>
        </w:rPr>
        <w:t>;</w:t>
      </w:r>
    </w:p>
    <w:p w:rsidR="00732DAD" w:rsidRPr="00D75AF0" w:rsidRDefault="00732DAD" w:rsidP="00732DAD">
      <w:pPr>
        <w:pStyle w:val="Default"/>
        <w:contextualSpacing/>
        <w:jc w:val="both"/>
        <w:rPr>
          <w:color w:val="auto"/>
        </w:rPr>
      </w:pPr>
      <w:r w:rsidRPr="00D75AF0">
        <w:rPr>
          <w:color w:val="auto"/>
        </w:rPr>
        <w:t xml:space="preserve">- центральная детская библиотека </w:t>
      </w:r>
      <w:proofErr w:type="spellStart"/>
      <w:r w:rsidRPr="00D75AF0">
        <w:rPr>
          <w:color w:val="auto"/>
        </w:rPr>
        <w:t>пгт</w:t>
      </w:r>
      <w:proofErr w:type="gramStart"/>
      <w:r w:rsidRPr="00D75AF0">
        <w:rPr>
          <w:color w:val="auto"/>
        </w:rPr>
        <w:t>.Н</w:t>
      </w:r>
      <w:proofErr w:type="gramEnd"/>
      <w:r w:rsidRPr="00D75AF0">
        <w:rPr>
          <w:color w:val="auto"/>
        </w:rPr>
        <w:t>икель</w:t>
      </w:r>
      <w:proofErr w:type="spellEnd"/>
      <w:r w:rsidRPr="00D75AF0">
        <w:rPr>
          <w:color w:val="auto"/>
        </w:rPr>
        <w:t>;</w:t>
      </w:r>
    </w:p>
    <w:p w:rsidR="00732DAD" w:rsidRPr="00D75AF0" w:rsidRDefault="00732DAD" w:rsidP="00732DAD">
      <w:pPr>
        <w:pStyle w:val="Default"/>
        <w:contextualSpacing/>
        <w:jc w:val="both"/>
        <w:rPr>
          <w:color w:val="auto"/>
        </w:rPr>
      </w:pPr>
      <w:r w:rsidRPr="00D75AF0">
        <w:rPr>
          <w:color w:val="auto"/>
        </w:rPr>
        <w:t xml:space="preserve">- библиотека филиал № 1 </w:t>
      </w:r>
      <w:proofErr w:type="spellStart"/>
      <w:r w:rsidRPr="00D75AF0">
        <w:rPr>
          <w:color w:val="auto"/>
        </w:rPr>
        <w:t>г</w:t>
      </w:r>
      <w:proofErr w:type="gramStart"/>
      <w:r w:rsidRPr="00D75AF0">
        <w:rPr>
          <w:color w:val="auto"/>
        </w:rPr>
        <w:t>.З</w:t>
      </w:r>
      <w:proofErr w:type="gramEnd"/>
      <w:r w:rsidRPr="00D75AF0">
        <w:rPr>
          <w:color w:val="auto"/>
        </w:rPr>
        <w:t>аполярный</w:t>
      </w:r>
      <w:proofErr w:type="spellEnd"/>
      <w:r w:rsidRPr="00D75AF0">
        <w:rPr>
          <w:color w:val="auto"/>
        </w:rPr>
        <w:t>;</w:t>
      </w:r>
    </w:p>
    <w:p w:rsidR="00732DAD" w:rsidRPr="00D75AF0" w:rsidRDefault="00732DAD" w:rsidP="00732DAD">
      <w:pPr>
        <w:pStyle w:val="Default"/>
        <w:contextualSpacing/>
        <w:jc w:val="both"/>
        <w:rPr>
          <w:color w:val="auto"/>
        </w:rPr>
      </w:pPr>
      <w:r w:rsidRPr="00D75AF0">
        <w:rPr>
          <w:color w:val="auto"/>
        </w:rPr>
        <w:t xml:space="preserve">- библиотека филиал № 3 </w:t>
      </w:r>
      <w:proofErr w:type="spellStart"/>
      <w:r w:rsidRPr="00D75AF0">
        <w:rPr>
          <w:color w:val="auto"/>
        </w:rPr>
        <w:t>г</w:t>
      </w:r>
      <w:proofErr w:type="gramStart"/>
      <w:r w:rsidRPr="00D75AF0">
        <w:rPr>
          <w:color w:val="auto"/>
        </w:rPr>
        <w:t>.З</w:t>
      </w:r>
      <w:proofErr w:type="gramEnd"/>
      <w:r w:rsidRPr="00D75AF0">
        <w:rPr>
          <w:color w:val="auto"/>
        </w:rPr>
        <w:t>аполярный</w:t>
      </w:r>
      <w:proofErr w:type="spellEnd"/>
      <w:r w:rsidRPr="00D75AF0">
        <w:rPr>
          <w:color w:val="auto"/>
        </w:rPr>
        <w:t>;</w:t>
      </w:r>
    </w:p>
    <w:p w:rsidR="00732DAD" w:rsidRPr="00D75AF0" w:rsidRDefault="00732DAD" w:rsidP="00732DAD">
      <w:pPr>
        <w:pStyle w:val="Default"/>
        <w:contextualSpacing/>
        <w:jc w:val="both"/>
        <w:rPr>
          <w:color w:val="auto"/>
        </w:rPr>
      </w:pPr>
      <w:r w:rsidRPr="00D75AF0">
        <w:rPr>
          <w:color w:val="auto"/>
        </w:rPr>
        <w:t xml:space="preserve">- библиотека филиал № 4 </w:t>
      </w:r>
      <w:proofErr w:type="spellStart"/>
      <w:r w:rsidRPr="00D75AF0">
        <w:rPr>
          <w:color w:val="auto"/>
        </w:rPr>
        <w:t>пгт</w:t>
      </w:r>
      <w:proofErr w:type="gramStart"/>
      <w:r w:rsidRPr="00D75AF0">
        <w:rPr>
          <w:color w:val="auto"/>
        </w:rPr>
        <w:t>.П</w:t>
      </w:r>
      <w:proofErr w:type="gramEnd"/>
      <w:r w:rsidRPr="00D75AF0">
        <w:rPr>
          <w:color w:val="auto"/>
        </w:rPr>
        <w:t>еченга</w:t>
      </w:r>
      <w:proofErr w:type="spellEnd"/>
      <w:r w:rsidRPr="00D75AF0">
        <w:rPr>
          <w:color w:val="auto"/>
        </w:rPr>
        <w:t>;</w:t>
      </w:r>
    </w:p>
    <w:p w:rsidR="00732DAD" w:rsidRPr="00D75AF0" w:rsidRDefault="00732DAD" w:rsidP="00732DAD">
      <w:pPr>
        <w:pStyle w:val="Default"/>
        <w:contextualSpacing/>
        <w:jc w:val="both"/>
        <w:rPr>
          <w:color w:val="auto"/>
        </w:rPr>
      </w:pPr>
      <w:r w:rsidRPr="00D75AF0">
        <w:rPr>
          <w:color w:val="auto"/>
        </w:rPr>
        <w:t xml:space="preserve">- библиотека филиал № 6 </w:t>
      </w:r>
      <w:proofErr w:type="spellStart"/>
      <w:r w:rsidRPr="00D75AF0">
        <w:rPr>
          <w:color w:val="auto"/>
        </w:rPr>
        <w:t>нп</w:t>
      </w:r>
      <w:proofErr w:type="spellEnd"/>
      <w:r w:rsidRPr="00D75AF0">
        <w:rPr>
          <w:color w:val="auto"/>
        </w:rPr>
        <w:t xml:space="preserve">. </w:t>
      </w:r>
      <w:proofErr w:type="spellStart"/>
      <w:r w:rsidRPr="00D75AF0">
        <w:rPr>
          <w:color w:val="auto"/>
        </w:rPr>
        <w:t>Корзуново</w:t>
      </w:r>
      <w:proofErr w:type="spellEnd"/>
      <w:r w:rsidRPr="00D75AF0">
        <w:rPr>
          <w:color w:val="auto"/>
        </w:rPr>
        <w:t>;</w:t>
      </w:r>
    </w:p>
    <w:p w:rsidR="00732DAD" w:rsidRPr="00D75AF0" w:rsidRDefault="00732DAD" w:rsidP="00732DAD">
      <w:pPr>
        <w:pStyle w:val="Default"/>
        <w:contextualSpacing/>
        <w:jc w:val="both"/>
        <w:rPr>
          <w:color w:val="auto"/>
        </w:rPr>
      </w:pPr>
      <w:r w:rsidRPr="00D75AF0">
        <w:rPr>
          <w:color w:val="auto"/>
        </w:rPr>
        <w:t xml:space="preserve">- библиотека филиал № 7 </w:t>
      </w:r>
      <w:proofErr w:type="spellStart"/>
      <w:r w:rsidRPr="00D75AF0">
        <w:rPr>
          <w:color w:val="auto"/>
        </w:rPr>
        <w:t>нп</w:t>
      </w:r>
      <w:proofErr w:type="spellEnd"/>
      <w:r w:rsidRPr="00D75AF0">
        <w:rPr>
          <w:color w:val="auto"/>
        </w:rPr>
        <w:t xml:space="preserve">. </w:t>
      </w:r>
      <w:proofErr w:type="spellStart"/>
      <w:r w:rsidRPr="00D75AF0">
        <w:rPr>
          <w:color w:val="auto"/>
        </w:rPr>
        <w:t>Лиинахамари</w:t>
      </w:r>
      <w:proofErr w:type="spellEnd"/>
      <w:r w:rsidRPr="00D75AF0">
        <w:rPr>
          <w:color w:val="auto"/>
        </w:rPr>
        <w:t>;</w:t>
      </w:r>
    </w:p>
    <w:p w:rsidR="00732DAD" w:rsidRPr="00D75AF0" w:rsidRDefault="00732DAD" w:rsidP="00732DAD">
      <w:pPr>
        <w:pStyle w:val="Default"/>
        <w:contextualSpacing/>
        <w:jc w:val="both"/>
        <w:rPr>
          <w:color w:val="auto"/>
        </w:rPr>
      </w:pPr>
      <w:r w:rsidRPr="00D75AF0">
        <w:rPr>
          <w:color w:val="auto"/>
        </w:rPr>
        <w:t xml:space="preserve">- библиотека филиал № 8 </w:t>
      </w:r>
      <w:proofErr w:type="spellStart"/>
      <w:r w:rsidRPr="00D75AF0">
        <w:rPr>
          <w:color w:val="auto"/>
        </w:rPr>
        <w:t>нп</w:t>
      </w:r>
      <w:proofErr w:type="gramStart"/>
      <w:r w:rsidRPr="00D75AF0">
        <w:rPr>
          <w:color w:val="auto"/>
        </w:rPr>
        <w:t>.С</w:t>
      </w:r>
      <w:proofErr w:type="gramEnd"/>
      <w:r w:rsidRPr="00D75AF0">
        <w:rPr>
          <w:color w:val="auto"/>
        </w:rPr>
        <w:t>путник</w:t>
      </w:r>
      <w:proofErr w:type="spellEnd"/>
      <w:r w:rsidRPr="00D75AF0">
        <w:rPr>
          <w:color w:val="auto"/>
        </w:rPr>
        <w:t>;</w:t>
      </w:r>
    </w:p>
    <w:p w:rsidR="00732DAD" w:rsidRDefault="00732DAD" w:rsidP="00732DAD">
      <w:pPr>
        <w:pStyle w:val="Default"/>
        <w:contextualSpacing/>
        <w:jc w:val="both"/>
        <w:rPr>
          <w:color w:val="auto"/>
        </w:rPr>
      </w:pPr>
      <w:r w:rsidRPr="00D75AF0">
        <w:rPr>
          <w:color w:val="auto"/>
        </w:rPr>
        <w:t xml:space="preserve">- библиотека филиал № 10 </w:t>
      </w:r>
      <w:proofErr w:type="spellStart"/>
      <w:r w:rsidRPr="00D75AF0">
        <w:rPr>
          <w:color w:val="auto"/>
        </w:rPr>
        <w:t>жд</w:t>
      </w:r>
      <w:proofErr w:type="spellEnd"/>
      <w:r w:rsidRPr="00D75AF0">
        <w:rPr>
          <w:color w:val="auto"/>
        </w:rPr>
        <w:t>/ст. Печенга (19 км).</w:t>
      </w:r>
    </w:p>
    <w:p w:rsidR="00732DAD" w:rsidRPr="008F3602" w:rsidRDefault="00732DAD" w:rsidP="00732DAD">
      <w:pPr>
        <w:shd w:val="clear" w:color="auto" w:fill="FFFFFF"/>
        <w:spacing w:after="30"/>
        <w:ind w:firstLine="709"/>
        <w:jc w:val="both"/>
        <w:outlineLvl w:val="1"/>
        <w:rPr>
          <w:color w:val="auto"/>
          <w:sz w:val="24"/>
          <w:szCs w:val="24"/>
        </w:rPr>
      </w:pPr>
      <w:r w:rsidRPr="008F3602">
        <w:rPr>
          <w:color w:val="auto"/>
          <w:sz w:val="24"/>
          <w:szCs w:val="24"/>
        </w:rPr>
        <w:t xml:space="preserve">Продолжает свою деятельность МБУ «Центр поддержки и развития молодежных инициатив </w:t>
      </w:r>
      <w:proofErr w:type="spellStart"/>
      <w:r w:rsidRPr="008F3602">
        <w:rPr>
          <w:color w:val="auto"/>
          <w:sz w:val="24"/>
          <w:szCs w:val="24"/>
        </w:rPr>
        <w:t>Печенгского</w:t>
      </w:r>
      <w:proofErr w:type="spellEnd"/>
      <w:r w:rsidRPr="008F3602">
        <w:rPr>
          <w:color w:val="auto"/>
          <w:sz w:val="24"/>
          <w:szCs w:val="24"/>
        </w:rPr>
        <w:t xml:space="preserve"> муниципального округа», которое является учреждением, созданным для предоставления услуг по осуществлению мероприятий по работе с подростками и молодежью в </w:t>
      </w:r>
      <w:proofErr w:type="spellStart"/>
      <w:r w:rsidRPr="008F3602">
        <w:rPr>
          <w:color w:val="auto"/>
          <w:sz w:val="24"/>
          <w:szCs w:val="24"/>
        </w:rPr>
        <w:t>Печенгском</w:t>
      </w:r>
      <w:proofErr w:type="spellEnd"/>
      <w:r w:rsidRPr="008F3602">
        <w:rPr>
          <w:color w:val="auto"/>
          <w:sz w:val="24"/>
          <w:szCs w:val="24"/>
        </w:rPr>
        <w:t xml:space="preserve"> муниципальном округе. </w:t>
      </w:r>
    </w:p>
    <w:p w:rsidR="00732DAD" w:rsidRDefault="00732DAD" w:rsidP="00732DAD">
      <w:pPr>
        <w:pStyle w:val="Default"/>
        <w:ind w:firstLine="709"/>
        <w:jc w:val="both"/>
        <w:rPr>
          <w:color w:val="auto"/>
        </w:rPr>
      </w:pPr>
      <w:r w:rsidRPr="00E15BEC">
        <w:rPr>
          <w:color w:val="auto"/>
        </w:rPr>
        <w:t xml:space="preserve">На территории </w:t>
      </w:r>
      <w:proofErr w:type="spellStart"/>
      <w:r w:rsidRPr="00E15BEC">
        <w:rPr>
          <w:color w:val="auto"/>
        </w:rPr>
        <w:t>Печенгского</w:t>
      </w:r>
      <w:proofErr w:type="spellEnd"/>
      <w:r w:rsidRPr="00E15BEC">
        <w:rPr>
          <w:color w:val="auto"/>
        </w:rPr>
        <w:t xml:space="preserve"> муниципального округа открыт для посетителей Историко-краеведческий музей </w:t>
      </w:r>
      <w:proofErr w:type="spellStart"/>
      <w:r w:rsidRPr="00E15BEC">
        <w:rPr>
          <w:color w:val="auto"/>
        </w:rPr>
        <w:t>Печенгского</w:t>
      </w:r>
      <w:proofErr w:type="spellEnd"/>
      <w:r w:rsidRPr="00E15BEC">
        <w:rPr>
          <w:color w:val="auto"/>
        </w:rPr>
        <w:t xml:space="preserve"> района. </w:t>
      </w:r>
    </w:p>
    <w:p w:rsidR="00732DAD" w:rsidRPr="00D75AF0" w:rsidRDefault="00732DAD" w:rsidP="00732DAD">
      <w:pPr>
        <w:pStyle w:val="Default"/>
        <w:contextualSpacing/>
        <w:jc w:val="both"/>
        <w:rPr>
          <w:color w:val="auto"/>
        </w:rPr>
      </w:pPr>
    </w:p>
    <w:p w:rsidR="00732DAD" w:rsidRPr="00D75AF0" w:rsidRDefault="00732DAD" w:rsidP="00732DAD">
      <w:pPr>
        <w:shd w:val="clear" w:color="auto" w:fill="FFFFFF"/>
        <w:ind w:firstLine="709"/>
        <w:jc w:val="both"/>
        <w:rPr>
          <w:color w:val="auto"/>
          <w:sz w:val="24"/>
          <w:szCs w:val="24"/>
        </w:rPr>
      </w:pPr>
      <w:r w:rsidRPr="00D75AF0">
        <w:rPr>
          <w:color w:val="auto"/>
          <w:sz w:val="24"/>
          <w:szCs w:val="24"/>
        </w:rPr>
        <w:t xml:space="preserve">В 2025 году на территории </w:t>
      </w:r>
      <w:proofErr w:type="spellStart"/>
      <w:r w:rsidRPr="00D75AF0">
        <w:rPr>
          <w:color w:val="auto"/>
          <w:sz w:val="24"/>
          <w:szCs w:val="24"/>
        </w:rPr>
        <w:t>Печенгского</w:t>
      </w:r>
      <w:proofErr w:type="spellEnd"/>
      <w:r w:rsidRPr="00D75AF0">
        <w:rPr>
          <w:color w:val="auto"/>
          <w:sz w:val="24"/>
          <w:szCs w:val="24"/>
        </w:rPr>
        <w:t xml:space="preserve"> муниципального округа в рамках соглашения с Правительством Мурманской области и компанией «Норильский никель» были построены 2 крытых ледовых корта: в г. Заполярный круглогодичного использования с искусственным льдом, в п. Никель с естественным льдом сезонного использования.</w:t>
      </w:r>
    </w:p>
    <w:p w:rsidR="00732DAD" w:rsidRPr="00A943E8" w:rsidRDefault="00732DAD" w:rsidP="00732DAD">
      <w:pPr>
        <w:pStyle w:val="Default"/>
        <w:ind w:firstLine="709"/>
        <w:jc w:val="both"/>
        <w:rPr>
          <w:color w:val="auto"/>
          <w:highlight w:val="yellow"/>
        </w:rPr>
      </w:pPr>
      <w:r w:rsidRPr="005A4A41">
        <w:rPr>
          <w:color w:val="auto"/>
        </w:rPr>
        <w:t xml:space="preserve">Общая площадь жилых помещений в 2025 году составила </w:t>
      </w:r>
      <w:r w:rsidRPr="00A943E8">
        <w:rPr>
          <w:color w:val="auto"/>
        </w:rPr>
        <w:t>784,1 тыс</w:t>
      </w:r>
      <w:proofErr w:type="gramStart"/>
      <w:r w:rsidRPr="00A943E8">
        <w:rPr>
          <w:color w:val="auto"/>
        </w:rPr>
        <w:t>.м</w:t>
      </w:r>
      <w:proofErr w:type="gramEnd"/>
      <w:r w:rsidRPr="00A943E8">
        <w:rPr>
          <w:color w:val="auto"/>
          <w:vertAlign w:val="superscript"/>
        </w:rPr>
        <w:t>2</w:t>
      </w:r>
      <w:r>
        <w:rPr>
          <w:color w:val="FF0000"/>
        </w:rPr>
        <w:t xml:space="preserve"> </w:t>
      </w:r>
      <w:r w:rsidRPr="00A943E8">
        <w:rPr>
          <w:color w:val="auto"/>
        </w:rPr>
        <w:t>за счет ввода в эксплуатацию 3,335 тыс. м</w:t>
      </w:r>
      <w:r w:rsidRPr="00A943E8">
        <w:rPr>
          <w:color w:val="auto"/>
          <w:vertAlign w:val="superscript"/>
        </w:rPr>
        <w:t>2</w:t>
      </w:r>
      <w:r w:rsidRPr="00A943E8">
        <w:rPr>
          <w:color w:val="auto"/>
        </w:rPr>
        <w:t xml:space="preserve"> жилой площади (включая индивидуальные жилые дома, построенные населением (с учётом построенных на земельных участках, предназначенных для ведения садоводства) за счёт собственных и привлечённых средств и введённых в эксплуатацию в установленном порядке). </w:t>
      </w:r>
    </w:p>
    <w:p w:rsidR="00732DAD" w:rsidRPr="00F21973" w:rsidRDefault="00732DAD" w:rsidP="00732DAD">
      <w:pPr>
        <w:pStyle w:val="Default"/>
        <w:ind w:firstLine="709"/>
        <w:jc w:val="both"/>
        <w:rPr>
          <w:color w:val="auto"/>
        </w:rPr>
      </w:pPr>
      <w:r w:rsidRPr="00A943E8">
        <w:rPr>
          <w:color w:val="auto"/>
        </w:rPr>
        <w:t xml:space="preserve">В 2026 году ожидается </w:t>
      </w:r>
      <w:r w:rsidRPr="00F21973">
        <w:rPr>
          <w:color w:val="auto"/>
        </w:rPr>
        <w:t>ввод в эксплуатацию жилых домов общей площадью 5,8 тыс</w:t>
      </w:r>
      <w:proofErr w:type="gramStart"/>
      <w:r w:rsidRPr="00F21973">
        <w:rPr>
          <w:color w:val="auto"/>
        </w:rPr>
        <w:t>.м</w:t>
      </w:r>
      <w:proofErr w:type="gramEnd"/>
      <w:r w:rsidRPr="00F21973">
        <w:rPr>
          <w:color w:val="auto"/>
          <w:vertAlign w:val="superscript"/>
        </w:rPr>
        <w:t>2</w:t>
      </w:r>
      <w:r>
        <w:rPr>
          <w:color w:val="auto"/>
          <w:vertAlign w:val="superscript"/>
        </w:rPr>
        <w:t xml:space="preserve"> </w:t>
      </w:r>
      <w:r>
        <w:rPr>
          <w:color w:val="auto"/>
        </w:rPr>
        <w:t>(индивидуальные жилые дома, а также многоквартирный жилой дом в г. Заполярный, по ул. Ленинградская, в районе дома 4)</w:t>
      </w:r>
      <w:r w:rsidRPr="00F21973">
        <w:rPr>
          <w:color w:val="auto"/>
        </w:rPr>
        <w:t xml:space="preserve">. </w:t>
      </w:r>
    </w:p>
    <w:p w:rsidR="00732DAD" w:rsidRPr="00F21973" w:rsidRDefault="00732DAD" w:rsidP="00732DAD">
      <w:pPr>
        <w:pStyle w:val="Default"/>
        <w:ind w:firstLine="709"/>
        <w:jc w:val="both"/>
        <w:rPr>
          <w:color w:val="auto"/>
        </w:rPr>
      </w:pPr>
      <w:r w:rsidRPr="00A943E8">
        <w:rPr>
          <w:color w:val="auto"/>
        </w:rPr>
        <w:t xml:space="preserve">На конец 2025 года площадь ветхого и аварийного жилья </w:t>
      </w:r>
      <w:proofErr w:type="gramStart"/>
      <w:r w:rsidRPr="00A943E8">
        <w:rPr>
          <w:color w:val="auto"/>
        </w:rPr>
        <w:t>в</w:t>
      </w:r>
      <w:proofErr w:type="gramEnd"/>
      <w:r w:rsidRPr="00A943E8">
        <w:rPr>
          <w:color w:val="auto"/>
        </w:rPr>
        <w:t xml:space="preserve"> % </w:t>
      </w:r>
      <w:proofErr w:type="gramStart"/>
      <w:r w:rsidRPr="00A943E8">
        <w:rPr>
          <w:color w:val="auto"/>
        </w:rPr>
        <w:t>к</w:t>
      </w:r>
      <w:proofErr w:type="gramEnd"/>
      <w:r w:rsidRPr="00A943E8">
        <w:rPr>
          <w:color w:val="auto"/>
        </w:rPr>
        <w:t xml:space="preserve"> общей площади жилого фонда </w:t>
      </w:r>
      <w:proofErr w:type="spellStart"/>
      <w:r w:rsidRPr="00A943E8">
        <w:rPr>
          <w:color w:val="auto"/>
        </w:rPr>
        <w:t>Печенгского</w:t>
      </w:r>
      <w:proofErr w:type="spellEnd"/>
      <w:r w:rsidRPr="00A943E8">
        <w:rPr>
          <w:color w:val="auto"/>
        </w:rPr>
        <w:t xml:space="preserve"> муниципального округа </w:t>
      </w:r>
      <w:r w:rsidRPr="00F21973">
        <w:rPr>
          <w:color w:val="auto"/>
        </w:rPr>
        <w:t xml:space="preserve">составляла 0,7 %. </w:t>
      </w:r>
      <w:r w:rsidRPr="00A943E8">
        <w:rPr>
          <w:color w:val="auto"/>
        </w:rPr>
        <w:t>Ожидается, что площадь жилого фонда, признанного ветхим и аварийным в 2026 году</w:t>
      </w:r>
      <w:r>
        <w:rPr>
          <w:color w:val="auto"/>
        </w:rPr>
        <w:t>,</w:t>
      </w:r>
      <w:r w:rsidRPr="00A943E8">
        <w:rPr>
          <w:color w:val="auto"/>
        </w:rPr>
        <w:t xml:space="preserve"> </w:t>
      </w:r>
      <w:r w:rsidRPr="00F21973">
        <w:rPr>
          <w:color w:val="auto"/>
        </w:rPr>
        <w:t xml:space="preserve">после сноса  жилых домов в </w:t>
      </w:r>
      <w:proofErr w:type="spellStart"/>
      <w:r w:rsidRPr="00F21973">
        <w:rPr>
          <w:color w:val="auto"/>
        </w:rPr>
        <w:t>пгт</w:t>
      </w:r>
      <w:proofErr w:type="spellEnd"/>
      <w:r w:rsidRPr="00F21973">
        <w:rPr>
          <w:color w:val="auto"/>
        </w:rPr>
        <w:t xml:space="preserve">. Никель, ул. 14 Армии, д. 14, ул. Советская, </w:t>
      </w:r>
      <w:proofErr w:type="spellStart"/>
      <w:r w:rsidRPr="00F21973">
        <w:rPr>
          <w:color w:val="auto"/>
        </w:rPr>
        <w:t>дд</w:t>
      </w:r>
      <w:proofErr w:type="spellEnd"/>
      <w:r w:rsidRPr="00F21973">
        <w:rPr>
          <w:color w:val="auto"/>
        </w:rPr>
        <w:t>. 13, 17, 22 общей жилой площадью 2,0 тыс</w:t>
      </w:r>
      <w:proofErr w:type="gramStart"/>
      <w:r w:rsidRPr="00F21973">
        <w:rPr>
          <w:color w:val="auto"/>
        </w:rPr>
        <w:t>.м</w:t>
      </w:r>
      <w:proofErr w:type="gramEnd"/>
      <w:r w:rsidRPr="00F21973">
        <w:rPr>
          <w:color w:val="auto"/>
          <w:vertAlign w:val="superscript"/>
        </w:rPr>
        <w:t>2</w:t>
      </w:r>
      <w:r w:rsidRPr="00F21973">
        <w:rPr>
          <w:color w:val="auto"/>
        </w:rPr>
        <w:t xml:space="preserve"> , а также планируемого признания аварийными в 2026 году 2 жилых домов 4 и 6 по ул. 14 Армии в </w:t>
      </w:r>
      <w:proofErr w:type="spellStart"/>
      <w:r w:rsidRPr="00F21973">
        <w:rPr>
          <w:color w:val="auto"/>
        </w:rPr>
        <w:t>пгт</w:t>
      </w:r>
      <w:proofErr w:type="spellEnd"/>
      <w:r w:rsidRPr="00F21973">
        <w:rPr>
          <w:color w:val="auto"/>
        </w:rPr>
        <w:t>. Никель общей жилой площадью 1,39 тыс. м</w:t>
      </w:r>
      <w:r>
        <w:rPr>
          <w:color w:val="auto"/>
          <w:vertAlign w:val="superscript"/>
        </w:rPr>
        <w:t>2</w:t>
      </w:r>
      <w:r>
        <w:rPr>
          <w:color w:val="auto"/>
        </w:rPr>
        <w:t xml:space="preserve">, </w:t>
      </w:r>
      <w:r w:rsidRPr="00F21973">
        <w:rPr>
          <w:color w:val="auto"/>
        </w:rPr>
        <w:t>составит 4,57 тыс</w:t>
      </w:r>
      <w:proofErr w:type="gramStart"/>
      <w:r w:rsidRPr="00F21973">
        <w:rPr>
          <w:color w:val="auto"/>
        </w:rPr>
        <w:t>.м</w:t>
      </w:r>
      <w:proofErr w:type="gramEnd"/>
      <w:r w:rsidRPr="00F21973">
        <w:rPr>
          <w:color w:val="auto"/>
          <w:vertAlign w:val="superscript"/>
        </w:rPr>
        <w:t>2</w:t>
      </w:r>
      <w:r w:rsidRPr="00F21973">
        <w:rPr>
          <w:color w:val="auto"/>
        </w:rPr>
        <w:t xml:space="preserve"> (признанный аварийным жилой дом в </w:t>
      </w:r>
      <w:proofErr w:type="spellStart"/>
      <w:r w:rsidRPr="00F21973">
        <w:rPr>
          <w:color w:val="auto"/>
        </w:rPr>
        <w:t>нп</w:t>
      </w:r>
      <w:proofErr w:type="spellEnd"/>
      <w:r w:rsidRPr="00F21973">
        <w:rPr>
          <w:color w:val="auto"/>
        </w:rPr>
        <w:t xml:space="preserve">. </w:t>
      </w:r>
      <w:proofErr w:type="gramStart"/>
      <w:r w:rsidRPr="00F21973">
        <w:rPr>
          <w:color w:val="auto"/>
        </w:rPr>
        <w:t>Приречный</w:t>
      </w:r>
      <w:proofErr w:type="gramEnd"/>
      <w:r w:rsidRPr="00F21973">
        <w:rPr>
          <w:color w:val="auto"/>
        </w:rPr>
        <w:t xml:space="preserve">, ул. Горняков, д. 6, а также 2 жилых дома 4 и 6 по ул. 14 Армии в </w:t>
      </w:r>
      <w:proofErr w:type="spellStart"/>
      <w:r w:rsidRPr="00F21973">
        <w:rPr>
          <w:color w:val="auto"/>
        </w:rPr>
        <w:t>пгт</w:t>
      </w:r>
      <w:proofErr w:type="spellEnd"/>
      <w:r w:rsidRPr="00F21973">
        <w:rPr>
          <w:color w:val="auto"/>
        </w:rPr>
        <w:t xml:space="preserve">. </w:t>
      </w:r>
      <w:proofErr w:type="gramStart"/>
      <w:r w:rsidRPr="00F21973">
        <w:rPr>
          <w:color w:val="auto"/>
        </w:rPr>
        <w:t xml:space="preserve">Никель планируемые к признанию аварийными в 2026 году), что составит 0,6 % к общей площади жилого фонда. </w:t>
      </w:r>
      <w:proofErr w:type="gramEnd"/>
    </w:p>
    <w:p w:rsidR="00732DAD" w:rsidRDefault="00732DAD" w:rsidP="00732DAD">
      <w:pPr>
        <w:widowControl w:val="0"/>
        <w:pBdr>
          <w:top w:val="single" w:sz="4" w:space="0" w:color="FFFFFF"/>
          <w:left w:val="single" w:sz="4" w:space="0" w:color="FFFFFF"/>
          <w:bottom w:val="single" w:sz="4" w:space="10" w:color="FFFFFF"/>
          <w:right w:val="single" w:sz="4" w:space="0" w:color="FFFFFF"/>
        </w:pBdr>
        <w:ind w:firstLine="709"/>
        <w:jc w:val="both"/>
        <w:rPr>
          <w:color w:val="auto"/>
          <w:sz w:val="24"/>
          <w:szCs w:val="24"/>
        </w:rPr>
      </w:pPr>
      <w:r w:rsidRPr="007D41F5">
        <w:rPr>
          <w:color w:val="auto"/>
          <w:sz w:val="24"/>
          <w:szCs w:val="24"/>
        </w:rPr>
        <w:t xml:space="preserve">Протяженность автодорог общего пользования местного значения в </w:t>
      </w:r>
      <w:proofErr w:type="spellStart"/>
      <w:r w:rsidRPr="007D41F5">
        <w:rPr>
          <w:color w:val="auto"/>
          <w:sz w:val="24"/>
          <w:szCs w:val="24"/>
        </w:rPr>
        <w:t>Печенгском</w:t>
      </w:r>
      <w:proofErr w:type="spellEnd"/>
      <w:r w:rsidRPr="007D41F5">
        <w:rPr>
          <w:color w:val="auto"/>
          <w:sz w:val="24"/>
          <w:szCs w:val="24"/>
        </w:rPr>
        <w:t xml:space="preserve"> муниципальном округе в 2025 году составила 73,5 км (-2,9 км к уровню 2024 года).</w:t>
      </w:r>
    </w:p>
    <w:p w:rsidR="00732DAD" w:rsidRDefault="00732DAD" w:rsidP="00732DAD">
      <w:pPr>
        <w:widowControl w:val="0"/>
        <w:pBdr>
          <w:top w:val="single" w:sz="4" w:space="0" w:color="FFFFFF"/>
          <w:left w:val="single" w:sz="4" w:space="0" w:color="FFFFFF"/>
          <w:bottom w:val="single" w:sz="4" w:space="10" w:color="FFFFFF"/>
          <w:right w:val="single" w:sz="4" w:space="0" w:color="FFFFFF"/>
        </w:pBdr>
        <w:ind w:firstLine="709"/>
        <w:jc w:val="both"/>
        <w:rPr>
          <w:sz w:val="24"/>
          <w:szCs w:val="24"/>
        </w:rPr>
      </w:pPr>
      <w:r w:rsidRPr="00170FE2">
        <w:rPr>
          <w:sz w:val="24"/>
          <w:szCs w:val="24"/>
        </w:rPr>
        <w:t xml:space="preserve">В 2024-2025 годах на территории </w:t>
      </w:r>
      <w:proofErr w:type="spellStart"/>
      <w:r w:rsidRPr="00170FE2">
        <w:rPr>
          <w:sz w:val="24"/>
          <w:szCs w:val="24"/>
        </w:rPr>
        <w:t>Печенгского</w:t>
      </w:r>
      <w:proofErr w:type="spellEnd"/>
      <w:r w:rsidRPr="00170FE2">
        <w:rPr>
          <w:sz w:val="24"/>
          <w:szCs w:val="24"/>
        </w:rPr>
        <w:t xml:space="preserve"> муниципального проведена инструментальная диагностика (техническое обследование) автомобильных дорог общего пользования местного значения. По результатам данного обследования, а также с учетом ремонтных работ, выполненных в 2025 году, протяженность автомобильных дорог общего пользования местного значения </w:t>
      </w:r>
      <w:proofErr w:type="spellStart"/>
      <w:r w:rsidRPr="00170FE2">
        <w:rPr>
          <w:sz w:val="24"/>
          <w:szCs w:val="24"/>
        </w:rPr>
        <w:t>Печенгского</w:t>
      </w:r>
      <w:proofErr w:type="spellEnd"/>
      <w:r w:rsidRPr="00170FE2">
        <w:rPr>
          <w:sz w:val="24"/>
          <w:szCs w:val="24"/>
        </w:rPr>
        <w:t xml:space="preserve"> муниципального округа, не отвечающих </w:t>
      </w:r>
      <w:r w:rsidRPr="00170FE2">
        <w:rPr>
          <w:sz w:val="24"/>
          <w:szCs w:val="24"/>
        </w:rPr>
        <w:lastRenderedPageBreak/>
        <w:t xml:space="preserve">нормативным требованиям, составила </w:t>
      </w:r>
      <w:proofErr w:type="gramStart"/>
      <w:r w:rsidRPr="00170FE2">
        <w:rPr>
          <w:sz w:val="24"/>
          <w:szCs w:val="24"/>
        </w:rPr>
        <w:t>на конец</w:t>
      </w:r>
      <w:proofErr w:type="gramEnd"/>
      <w:r w:rsidRPr="00170FE2">
        <w:rPr>
          <w:sz w:val="24"/>
          <w:szCs w:val="24"/>
        </w:rPr>
        <w:t xml:space="preserve"> 2025 года 43,3 км</w:t>
      </w:r>
      <w:r>
        <w:rPr>
          <w:sz w:val="24"/>
          <w:szCs w:val="24"/>
        </w:rPr>
        <w:t xml:space="preserve"> (58,9 % от общей </w:t>
      </w:r>
      <w:r w:rsidRPr="00170FE2">
        <w:rPr>
          <w:sz w:val="24"/>
          <w:szCs w:val="24"/>
        </w:rPr>
        <w:t>протяженности автомобильных дорог общего пользования местного значения</w:t>
      </w:r>
      <w:r>
        <w:rPr>
          <w:sz w:val="24"/>
          <w:szCs w:val="24"/>
        </w:rPr>
        <w:t>)</w:t>
      </w:r>
      <w:r w:rsidRPr="00170FE2">
        <w:rPr>
          <w:sz w:val="24"/>
          <w:szCs w:val="24"/>
        </w:rPr>
        <w:t xml:space="preserve">.   </w:t>
      </w:r>
    </w:p>
    <w:p w:rsidR="00732DAD" w:rsidRDefault="00732DAD" w:rsidP="00732DAD">
      <w:pPr>
        <w:widowControl w:val="0"/>
        <w:pBdr>
          <w:top w:val="single" w:sz="4" w:space="0" w:color="FFFFFF"/>
          <w:left w:val="single" w:sz="4" w:space="0" w:color="FFFFFF"/>
          <w:bottom w:val="single" w:sz="4" w:space="10" w:color="FFFFFF"/>
          <w:right w:val="single" w:sz="4" w:space="0" w:color="FFFFFF"/>
        </w:pBdr>
        <w:ind w:firstLine="709"/>
        <w:jc w:val="both"/>
        <w:rPr>
          <w:sz w:val="24"/>
          <w:szCs w:val="24"/>
        </w:rPr>
      </w:pPr>
      <w:r w:rsidRPr="00170FE2">
        <w:rPr>
          <w:sz w:val="24"/>
          <w:szCs w:val="24"/>
        </w:rPr>
        <w:t>Таким образом, показатель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значения» в 2025 году составил 58,9%.</w:t>
      </w:r>
    </w:p>
    <w:p w:rsidR="00732DAD" w:rsidRDefault="00732DAD" w:rsidP="00732DAD">
      <w:pPr>
        <w:widowControl w:val="0"/>
        <w:pBdr>
          <w:top w:val="single" w:sz="4" w:space="0" w:color="FFFFFF"/>
          <w:left w:val="single" w:sz="4" w:space="0" w:color="FFFFFF"/>
          <w:bottom w:val="single" w:sz="4" w:space="10" w:color="FFFFFF"/>
          <w:right w:val="single" w:sz="4" w:space="0" w:color="FFFFFF"/>
        </w:pBdr>
        <w:ind w:firstLine="709"/>
        <w:jc w:val="both"/>
        <w:rPr>
          <w:sz w:val="24"/>
          <w:szCs w:val="24"/>
        </w:rPr>
      </w:pPr>
      <w:r w:rsidRPr="00170FE2">
        <w:rPr>
          <w:sz w:val="24"/>
          <w:szCs w:val="24"/>
        </w:rPr>
        <w:t xml:space="preserve">В 2026 году </w:t>
      </w:r>
      <w:r>
        <w:rPr>
          <w:sz w:val="24"/>
          <w:szCs w:val="24"/>
        </w:rPr>
        <w:t>ожидается</w:t>
      </w:r>
      <w:r w:rsidRPr="00170FE2">
        <w:rPr>
          <w:sz w:val="24"/>
          <w:szCs w:val="24"/>
        </w:rPr>
        <w:t xml:space="preserve"> выполнен</w:t>
      </w:r>
      <w:r>
        <w:rPr>
          <w:sz w:val="24"/>
          <w:szCs w:val="24"/>
        </w:rPr>
        <w:t>ие</w:t>
      </w:r>
      <w:r w:rsidRPr="00170FE2">
        <w:rPr>
          <w:sz w:val="24"/>
          <w:szCs w:val="24"/>
        </w:rPr>
        <w:t xml:space="preserve"> ремонтны</w:t>
      </w:r>
      <w:r>
        <w:rPr>
          <w:sz w:val="24"/>
          <w:szCs w:val="24"/>
        </w:rPr>
        <w:t>х</w:t>
      </w:r>
      <w:r w:rsidRPr="00170FE2">
        <w:rPr>
          <w:sz w:val="24"/>
          <w:szCs w:val="24"/>
        </w:rPr>
        <w:t xml:space="preserve"> работ</w:t>
      </w:r>
      <w:r>
        <w:rPr>
          <w:sz w:val="24"/>
          <w:szCs w:val="24"/>
        </w:rPr>
        <w:t>ах</w:t>
      </w:r>
      <w:r w:rsidRPr="00170FE2">
        <w:rPr>
          <w:sz w:val="24"/>
          <w:szCs w:val="24"/>
        </w:rPr>
        <w:t xml:space="preserve"> 2,52 км автомобильных дорог общего пользования местного значения, в том числе по адресам: </w:t>
      </w:r>
    </w:p>
    <w:p w:rsidR="00732DAD" w:rsidRDefault="00732DAD" w:rsidP="00732DAD">
      <w:pPr>
        <w:widowControl w:val="0"/>
        <w:pBdr>
          <w:top w:val="single" w:sz="4" w:space="0" w:color="FFFFFF"/>
          <w:left w:val="single" w:sz="4" w:space="0" w:color="FFFFFF"/>
          <w:bottom w:val="single" w:sz="4" w:space="10" w:color="FFFFFF"/>
          <w:right w:val="single" w:sz="4" w:space="0" w:color="FFFFFF"/>
        </w:pBdr>
        <w:ind w:firstLine="709"/>
        <w:jc w:val="both"/>
        <w:rPr>
          <w:sz w:val="24"/>
          <w:szCs w:val="24"/>
        </w:rPr>
      </w:pPr>
      <w:r w:rsidRPr="00170FE2">
        <w:rPr>
          <w:sz w:val="24"/>
          <w:szCs w:val="24"/>
        </w:rPr>
        <w:t xml:space="preserve">- внутриквартальная дорога до развилки в районе между домами 33 и 35 по Гвардейскому проспекту  </w:t>
      </w:r>
      <w:proofErr w:type="spellStart"/>
      <w:r w:rsidRPr="00170FE2">
        <w:rPr>
          <w:sz w:val="24"/>
          <w:szCs w:val="24"/>
        </w:rPr>
        <w:t>пгт</w:t>
      </w:r>
      <w:proofErr w:type="spellEnd"/>
      <w:r w:rsidRPr="00170FE2">
        <w:rPr>
          <w:sz w:val="24"/>
          <w:szCs w:val="24"/>
        </w:rPr>
        <w:t xml:space="preserve">. Никель (0,351 км) в 2026 году; </w:t>
      </w:r>
    </w:p>
    <w:p w:rsidR="00732DAD" w:rsidRDefault="00732DAD" w:rsidP="00732DAD">
      <w:pPr>
        <w:widowControl w:val="0"/>
        <w:pBdr>
          <w:top w:val="single" w:sz="4" w:space="0" w:color="FFFFFF"/>
          <w:left w:val="single" w:sz="4" w:space="0" w:color="FFFFFF"/>
          <w:bottom w:val="single" w:sz="4" w:space="10" w:color="FFFFFF"/>
          <w:right w:val="single" w:sz="4" w:space="0" w:color="FFFFFF"/>
        </w:pBdr>
        <w:ind w:firstLine="709"/>
        <w:jc w:val="both"/>
        <w:rPr>
          <w:sz w:val="24"/>
          <w:szCs w:val="24"/>
        </w:rPr>
      </w:pPr>
      <w:r w:rsidRPr="00170FE2">
        <w:rPr>
          <w:sz w:val="24"/>
          <w:szCs w:val="24"/>
        </w:rPr>
        <w:t xml:space="preserve">- поворот с федеральной трассы М-18 до жилого дома по ул. </w:t>
      </w:r>
      <w:proofErr w:type="gramStart"/>
      <w:r w:rsidRPr="00170FE2">
        <w:rPr>
          <w:sz w:val="24"/>
          <w:szCs w:val="24"/>
        </w:rPr>
        <w:t>Новая</w:t>
      </w:r>
      <w:proofErr w:type="gramEnd"/>
      <w:r w:rsidRPr="00170FE2">
        <w:rPr>
          <w:sz w:val="24"/>
          <w:szCs w:val="24"/>
        </w:rPr>
        <w:t xml:space="preserve"> </w:t>
      </w:r>
      <w:proofErr w:type="spellStart"/>
      <w:r w:rsidRPr="00170FE2">
        <w:rPr>
          <w:sz w:val="24"/>
          <w:szCs w:val="24"/>
        </w:rPr>
        <w:t>нп</w:t>
      </w:r>
      <w:proofErr w:type="spellEnd"/>
      <w:r w:rsidRPr="00170FE2">
        <w:rPr>
          <w:sz w:val="24"/>
          <w:szCs w:val="24"/>
        </w:rPr>
        <w:t>. Спутник (0,510 км) в 2026 году;</w:t>
      </w:r>
    </w:p>
    <w:p w:rsidR="00732DAD" w:rsidRPr="00170FE2" w:rsidRDefault="00732DAD" w:rsidP="00732DAD">
      <w:pPr>
        <w:widowControl w:val="0"/>
        <w:pBdr>
          <w:top w:val="single" w:sz="4" w:space="0" w:color="FFFFFF"/>
          <w:left w:val="single" w:sz="4" w:space="0" w:color="FFFFFF"/>
          <w:bottom w:val="single" w:sz="4" w:space="10" w:color="FFFFFF"/>
          <w:right w:val="single" w:sz="4" w:space="0" w:color="FFFFFF"/>
        </w:pBdr>
        <w:ind w:firstLine="709"/>
        <w:jc w:val="both"/>
        <w:rPr>
          <w:sz w:val="24"/>
          <w:szCs w:val="24"/>
        </w:rPr>
      </w:pPr>
      <w:r w:rsidRPr="00170FE2">
        <w:rPr>
          <w:sz w:val="24"/>
          <w:szCs w:val="24"/>
        </w:rPr>
        <w:t xml:space="preserve">- внутриквартальная дорога ул. Спортивная, д. 5 до ул. </w:t>
      </w:r>
      <w:proofErr w:type="spellStart"/>
      <w:r w:rsidRPr="00170FE2">
        <w:rPr>
          <w:sz w:val="24"/>
          <w:szCs w:val="24"/>
        </w:rPr>
        <w:t>Бредова</w:t>
      </w:r>
      <w:proofErr w:type="spellEnd"/>
      <w:r w:rsidRPr="00170FE2">
        <w:rPr>
          <w:sz w:val="24"/>
          <w:szCs w:val="24"/>
        </w:rPr>
        <w:t xml:space="preserve">, д. 9 </w:t>
      </w:r>
      <w:proofErr w:type="spellStart"/>
      <w:r w:rsidRPr="00170FE2">
        <w:rPr>
          <w:sz w:val="24"/>
          <w:szCs w:val="24"/>
        </w:rPr>
        <w:t>пгт</w:t>
      </w:r>
      <w:proofErr w:type="spellEnd"/>
      <w:r>
        <w:rPr>
          <w:sz w:val="24"/>
          <w:szCs w:val="24"/>
        </w:rPr>
        <w:t>. Никель (0,224 км) в 2026 году.</w:t>
      </w:r>
    </w:p>
    <w:p w:rsidR="00732DAD" w:rsidRPr="00170FE2" w:rsidRDefault="00732DAD" w:rsidP="00732DAD">
      <w:pPr>
        <w:widowControl w:val="0"/>
        <w:pBdr>
          <w:top w:val="single" w:sz="4" w:space="0" w:color="FFFFFF"/>
          <w:left w:val="single" w:sz="4" w:space="0" w:color="FFFFFF"/>
          <w:bottom w:val="single" w:sz="4" w:space="10" w:color="FFFFFF"/>
          <w:right w:val="single" w:sz="4" w:space="0" w:color="FFFFFF"/>
        </w:pBdr>
        <w:ind w:firstLine="709"/>
        <w:jc w:val="both"/>
        <w:rPr>
          <w:color w:val="auto"/>
          <w:sz w:val="24"/>
          <w:szCs w:val="24"/>
        </w:rPr>
      </w:pPr>
      <w:r w:rsidRPr="00170FE2">
        <w:rPr>
          <w:color w:val="auto"/>
          <w:sz w:val="24"/>
          <w:szCs w:val="24"/>
        </w:rPr>
        <w:t>Таким образом, ожидаемая 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 итогам 2026 года сократится и составит 57,44 %.</w:t>
      </w:r>
    </w:p>
    <w:p w:rsidR="00732DAD" w:rsidRPr="00101BDE" w:rsidRDefault="00732DAD" w:rsidP="00732DAD">
      <w:pPr>
        <w:widowControl w:val="0"/>
        <w:pBdr>
          <w:top w:val="single" w:sz="4" w:space="0" w:color="FFFFFF"/>
          <w:left w:val="single" w:sz="4" w:space="0" w:color="FFFFFF"/>
          <w:bottom w:val="single" w:sz="4" w:space="10" w:color="FFFFFF"/>
          <w:right w:val="single" w:sz="4" w:space="0" w:color="FFFFFF"/>
        </w:pBdr>
        <w:ind w:firstLine="709"/>
        <w:jc w:val="both"/>
        <w:rPr>
          <w:b/>
          <w:color w:val="FF0000"/>
          <w:sz w:val="24"/>
          <w:szCs w:val="24"/>
          <w:highlight w:val="yellow"/>
        </w:rPr>
      </w:pPr>
      <w:r w:rsidRPr="00A943E8">
        <w:rPr>
          <w:color w:val="auto"/>
          <w:sz w:val="24"/>
          <w:szCs w:val="24"/>
        </w:rPr>
        <w:t>Фактический уровень платежей населения за жилье и коммунальные услуги в 202</w:t>
      </w:r>
      <w:r>
        <w:rPr>
          <w:color w:val="auto"/>
          <w:sz w:val="24"/>
          <w:szCs w:val="24"/>
        </w:rPr>
        <w:t>5</w:t>
      </w:r>
      <w:r w:rsidRPr="00A943E8">
        <w:rPr>
          <w:color w:val="auto"/>
          <w:sz w:val="24"/>
          <w:szCs w:val="24"/>
        </w:rPr>
        <w:t xml:space="preserve"> </w:t>
      </w:r>
      <w:r w:rsidRPr="00C22EAD">
        <w:rPr>
          <w:color w:val="auto"/>
          <w:sz w:val="24"/>
          <w:szCs w:val="24"/>
        </w:rPr>
        <w:t xml:space="preserve">году увеличился </w:t>
      </w:r>
      <w:r w:rsidRPr="00A943E8">
        <w:rPr>
          <w:color w:val="auto"/>
          <w:sz w:val="24"/>
          <w:szCs w:val="24"/>
        </w:rPr>
        <w:t xml:space="preserve">по сравнению с 2024 </w:t>
      </w:r>
      <w:r w:rsidRPr="00C22EAD">
        <w:rPr>
          <w:color w:val="auto"/>
          <w:sz w:val="24"/>
          <w:szCs w:val="24"/>
        </w:rPr>
        <w:t xml:space="preserve">годом с 91,2 % до 93,2 %.  </w:t>
      </w:r>
      <w:r w:rsidRPr="00A943E8">
        <w:rPr>
          <w:color w:val="auto"/>
          <w:sz w:val="24"/>
          <w:szCs w:val="24"/>
        </w:rPr>
        <w:t xml:space="preserve">К концу 2026 года фактический уровень платежей населения за жилье и коммунальные услуги ожидается на </w:t>
      </w:r>
      <w:r w:rsidRPr="00C22EAD">
        <w:rPr>
          <w:color w:val="auto"/>
          <w:sz w:val="24"/>
          <w:szCs w:val="24"/>
        </w:rPr>
        <w:t>уровне 91,5 %.</w:t>
      </w:r>
    </w:p>
    <w:p w:rsidR="003166F5" w:rsidRPr="000E2861" w:rsidRDefault="003166F5" w:rsidP="003166F5">
      <w:pPr>
        <w:jc w:val="center"/>
        <w:rPr>
          <w:b/>
          <w:color w:val="auto"/>
          <w:sz w:val="24"/>
          <w:szCs w:val="24"/>
        </w:rPr>
      </w:pPr>
      <w:r w:rsidRPr="000E2861">
        <w:rPr>
          <w:b/>
          <w:color w:val="auto"/>
          <w:sz w:val="24"/>
          <w:szCs w:val="24"/>
        </w:rPr>
        <w:t>9. Доходы бюджета</w:t>
      </w:r>
    </w:p>
    <w:p w:rsidR="003166F5" w:rsidRPr="00265A6C" w:rsidRDefault="003166F5" w:rsidP="003166F5">
      <w:pPr>
        <w:tabs>
          <w:tab w:val="left" w:pos="-3686"/>
        </w:tabs>
        <w:ind w:firstLine="709"/>
        <w:jc w:val="both"/>
        <w:rPr>
          <w:color w:val="FF0000"/>
          <w:sz w:val="24"/>
          <w:szCs w:val="24"/>
          <w:highlight w:val="yellow"/>
        </w:rPr>
      </w:pPr>
    </w:p>
    <w:p w:rsidR="00732DAD" w:rsidRPr="00101BDE" w:rsidRDefault="00732DAD" w:rsidP="00732DAD">
      <w:pPr>
        <w:pStyle w:val="Default"/>
        <w:ind w:firstLine="709"/>
        <w:jc w:val="both"/>
        <w:rPr>
          <w:color w:val="auto"/>
        </w:rPr>
      </w:pPr>
      <w:r w:rsidRPr="00101BDE">
        <w:rPr>
          <w:color w:val="auto"/>
        </w:rPr>
        <w:t xml:space="preserve">Доходная часть бюджета </w:t>
      </w:r>
      <w:proofErr w:type="spellStart"/>
      <w:r w:rsidRPr="00101BDE">
        <w:rPr>
          <w:color w:val="auto"/>
        </w:rPr>
        <w:t>Печенгского</w:t>
      </w:r>
      <w:proofErr w:type="spellEnd"/>
      <w:r w:rsidRPr="00101BDE">
        <w:rPr>
          <w:color w:val="auto"/>
        </w:rPr>
        <w:t xml:space="preserve"> муниципального округа (далее – бюджет округа) за 2025 год исполнена в сумме 3 967 498,1 тыс. рублей (2024 год – 3 840</w:t>
      </w:r>
      <w:r w:rsidRPr="00101BDE">
        <w:rPr>
          <w:color w:val="auto"/>
          <w:lang w:val="en-US"/>
        </w:rPr>
        <w:t> </w:t>
      </w:r>
      <w:r w:rsidRPr="00101BDE">
        <w:rPr>
          <w:color w:val="auto"/>
        </w:rPr>
        <w:t xml:space="preserve">283,9 тыс. рублей), что составляет 95,8 % плановых показателей 4 143 532,7 тыс. рублей. </w:t>
      </w:r>
    </w:p>
    <w:p w:rsidR="00732DAD" w:rsidRPr="00DC3E52" w:rsidRDefault="00732DAD" w:rsidP="00732DAD">
      <w:pPr>
        <w:pStyle w:val="Default"/>
        <w:ind w:firstLine="709"/>
        <w:jc w:val="both"/>
        <w:rPr>
          <w:color w:val="auto"/>
        </w:rPr>
      </w:pPr>
      <w:r w:rsidRPr="00DC3E52">
        <w:rPr>
          <w:color w:val="auto"/>
        </w:rPr>
        <w:t xml:space="preserve">Поступления налоговых и неналоговых доходов составили 1 392 431,1 тыс. рублей, что составляет 114,9 % от поступлений 2024 года. </w:t>
      </w:r>
    </w:p>
    <w:p w:rsidR="00732DAD" w:rsidRDefault="00732DAD" w:rsidP="00732DAD">
      <w:pPr>
        <w:pStyle w:val="Default"/>
        <w:ind w:firstLine="709"/>
        <w:jc w:val="both"/>
        <w:rPr>
          <w:color w:val="auto"/>
        </w:rPr>
      </w:pPr>
      <w:proofErr w:type="gramStart"/>
      <w:r w:rsidRPr="00DC3E52">
        <w:rPr>
          <w:color w:val="auto"/>
        </w:rPr>
        <w:t xml:space="preserve">Поступление налога на доходы физических лиц (далее – НДФЛ) в целом в бюджет округа в 2025 году при плановых назначениях </w:t>
      </w:r>
      <w:r>
        <w:rPr>
          <w:color w:val="auto"/>
        </w:rPr>
        <w:t xml:space="preserve">810 953,6 </w:t>
      </w:r>
      <w:r w:rsidRPr="00DC3E52">
        <w:rPr>
          <w:color w:val="auto"/>
        </w:rPr>
        <w:t xml:space="preserve">тыс. рублей, составило 881 785,0 </w:t>
      </w:r>
      <w:r w:rsidRPr="00101BDE">
        <w:rPr>
          <w:color w:val="FF0000"/>
        </w:rPr>
        <w:t xml:space="preserve"> </w:t>
      </w:r>
      <w:r w:rsidRPr="00DC3E52">
        <w:rPr>
          <w:color w:val="auto"/>
        </w:rPr>
        <w:t>тыс. рублей, или 108,7%. Увеличение</w:t>
      </w:r>
      <w:r>
        <w:rPr>
          <w:color w:val="FF0000"/>
        </w:rPr>
        <w:t xml:space="preserve"> </w:t>
      </w:r>
      <w:r w:rsidRPr="00DC3E52">
        <w:rPr>
          <w:color w:val="auto"/>
        </w:rPr>
        <w:t>поступлений по данному виду доходов, в сравнении с соответствующим периодом прошлого года, составило 124 211,8</w:t>
      </w:r>
      <w:r w:rsidRPr="00101BDE">
        <w:rPr>
          <w:color w:val="FF0000"/>
        </w:rPr>
        <w:t xml:space="preserve"> </w:t>
      </w:r>
      <w:r w:rsidRPr="00DC3E52">
        <w:rPr>
          <w:color w:val="auto"/>
        </w:rPr>
        <w:t>тыс. рублей (на 16,4% выше аналогичного показателя прошлого года) и обусловлено ростом заработной платы</w:t>
      </w:r>
      <w:proofErr w:type="gramEnd"/>
      <w:r w:rsidRPr="00DC3E52">
        <w:rPr>
          <w:color w:val="auto"/>
        </w:rPr>
        <w:t xml:space="preserve"> за счет премиальных выплат в декабре 2025 года работникам по виду деятельности обеспечения военной безопасности</w:t>
      </w:r>
      <w:r>
        <w:rPr>
          <w:color w:val="auto"/>
        </w:rPr>
        <w:t>, а также</w:t>
      </w:r>
      <w:r w:rsidRPr="00DC3E52">
        <w:rPr>
          <w:color w:val="auto"/>
        </w:rPr>
        <w:t>:</w:t>
      </w:r>
    </w:p>
    <w:p w:rsidR="00732DAD" w:rsidRDefault="00732DAD" w:rsidP="00732DAD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>- увеличением МРОТ с 01.01.2025 на 16,6%;</w:t>
      </w:r>
    </w:p>
    <w:p w:rsidR="00732DAD" w:rsidRDefault="00732DAD" w:rsidP="00732DAD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>- индексацией заработной платы с 01.07.2025 работникам градообразующего предприятия;</w:t>
      </w:r>
    </w:p>
    <w:p w:rsidR="00732DAD" w:rsidRDefault="00732DAD" w:rsidP="00732DAD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>- повышением с 01.01.2025 денежного довольствия военнослужащим (постановление Правительства РФ от 09.04.2025) № 464);</w:t>
      </w:r>
    </w:p>
    <w:p w:rsidR="00732DAD" w:rsidRPr="00101BDE" w:rsidRDefault="00732DAD" w:rsidP="00732DAD">
      <w:pPr>
        <w:pStyle w:val="Default"/>
        <w:ind w:firstLine="709"/>
        <w:jc w:val="both"/>
        <w:rPr>
          <w:color w:val="FF0000"/>
        </w:rPr>
      </w:pPr>
      <w:r>
        <w:rPr>
          <w:color w:val="auto"/>
        </w:rPr>
        <w:t>- повышением с 01.10.2025 в 1,076 раза окладов месячного денежного содержания лиц, замещающих должности федеральной государственной гражданской службы (Указ Президента РФ от 24.09.2025 № 677).</w:t>
      </w:r>
    </w:p>
    <w:p w:rsidR="00732DAD" w:rsidRDefault="00732DAD" w:rsidP="00732DAD">
      <w:pPr>
        <w:pStyle w:val="Default"/>
        <w:ind w:firstLine="709"/>
        <w:jc w:val="both"/>
        <w:rPr>
          <w:color w:val="auto"/>
        </w:rPr>
      </w:pPr>
      <w:r w:rsidRPr="00720150">
        <w:rPr>
          <w:color w:val="auto"/>
        </w:rPr>
        <w:t xml:space="preserve">Поступление НДФЛ, в отношении которых исчисление и уплата налога осуществляются в соответствии со статьями 227, 227.1 и 228 Налогового кодекса Российской Федерации в 2025 году составило 5 328,5 тыс. рублей. Относительно 2024 года поступления уменьшились на 0,5 %. </w:t>
      </w:r>
      <w:r w:rsidRPr="00D66A76">
        <w:rPr>
          <w:color w:val="auto"/>
        </w:rPr>
        <w:t>Снижение поступлений НДФЛ, зачисляемого в бюджет округа, связан</w:t>
      </w:r>
      <w:r>
        <w:rPr>
          <w:color w:val="auto"/>
        </w:rPr>
        <w:t>о</w:t>
      </w:r>
      <w:r w:rsidRPr="00D66A76">
        <w:rPr>
          <w:color w:val="auto"/>
        </w:rPr>
        <w:t xml:space="preserve"> </w:t>
      </w:r>
      <w:proofErr w:type="gramStart"/>
      <w:r w:rsidRPr="00D66A76">
        <w:rPr>
          <w:color w:val="auto"/>
        </w:rPr>
        <w:t>с</w:t>
      </w:r>
      <w:proofErr w:type="gramEnd"/>
      <w:r>
        <w:rPr>
          <w:color w:val="auto"/>
        </w:rPr>
        <w:t>:</w:t>
      </w:r>
    </w:p>
    <w:p w:rsidR="00732DAD" w:rsidRDefault="00732DAD" w:rsidP="00732DAD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>-</w:t>
      </w:r>
      <w:r w:rsidRPr="00D66A76">
        <w:rPr>
          <w:color w:val="auto"/>
        </w:rPr>
        <w:t xml:space="preserve"> уменьшением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</w:t>
      </w:r>
      <w:r w:rsidRPr="00D66A76">
        <w:rPr>
          <w:color w:val="auto"/>
        </w:rPr>
        <w:lastRenderedPageBreak/>
        <w:t>кабинеты, и других лиц, занимающихся частной практикой, в соответствии со статьей 227 Налогового кодекса Российской Федерации</w:t>
      </w:r>
      <w:r>
        <w:rPr>
          <w:color w:val="auto"/>
        </w:rPr>
        <w:t>;</w:t>
      </w:r>
    </w:p>
    <w:p w:rsidR="00732DAD" w:rsidRDefault="00732DAD" w:rsidP="00732DAD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>- уменьшением</w:t>
      </w:r>
      <w:r w:rsidRPr="00823B65">
        <w:rPr>
          <w:color w:val="auto"/>
        </w:rPr>
        <w:t xml:space="preserve"> доходов, полученных физическими лицами, от продажи недвижимого имущества в соответствии со статьей 228 Налогового кодекса Российской Федерации;</w:t>
      </w:r>
    </w:p>
    <w:p w:rsidR="00732DAD" w:rsidRPr="00101BDE" w:rsidRDefault="00732DAD" w:rsidP="00732DAD">
      <w:pPr>
        <w:pStyle w:val="Default"/>
        <w:ind w:firstLine="709"/>
        <w:jc w:val="both"/>
        <w:rPr>
          <w:color w:val="FF0000"/>
        </w:rPr>
      </w:pPr>
      <w:r>
        <w:rPr>
          <w:color w:val="auto"/>
        </w:rPr>
        <w:t>-уменьшением</w:t>
      </w:r>
      <w:r w:rsidRPr="00823B65">
        <w:rPr>
          <w:color w:val="auto"/>
        </w:rPr>
        <w:t xml:space="preserve"> численности иностранных граждан, осуществляющих трудовую деятельность по найму  в соответствии  со статьей 227.1 Налогового кодекса Российской Федерации</w:t>
      </w:r>
      <w:r w:rsidRPr="00A506B1">
        <w:rPr>
          <w:color w:val="auto"/>
        </w:rPr>
        <w:t>.</w:t>
      </w:r>
    </w:p>
    <w:p w:rsidR="00732DAD" w:rsidRPr="00101BDE" w:rsidRDefault="00732DAD" w:rsidP="00732DAD">
      <w:pPr>
        <w:pStyle w:val="Default"/>
        <w:ind w:firstLine="709"/>
        <w:jc w:val="both"/>
        <w:rPr>
          <w:color w:val="FF0000"/>
        </w:rPr>
      </w:pPr>
      <w:r w:rsidRPr="00101BDE">
        <w:rPr>
          <w:color w:val="FF0000"/>
        </w:rPr>
        <w:t xml:space="preserve"> </w:t>
      </w:r>
      <w:r w:rsidRPr="00A302D6">
        <w:rPr>
          <w:color w:val="auto"/>
        </w:rPr>
        <w:t>Доходы, получаемые в виде арендной либо иной платы за передачу в возмездное пользование государственного и муниципального имущества, поступили в сумме 356 992,2 тыс. рублей, что на 80,7 % выше уровня 2024 года (+192 433,1 тыс. рублей).</w:t>
      </w:r>
      <w:r>
        <w:rPr>
          <w:color w:val="FF0000"/>
        </w:rPr>
        <w:t xml:space="preserve"> </w:t>
      </w:r>
      <w:r w:rsidRPr="00A302D6">
        <w:rPr>
          <w:color w:val="FF0000"/>
        </w:rPr>
        <w:t xml:space="preserve"> </w:t>
      </w:r>
      <w:proofErr w:type="gramStart"/>
      <w:r w:rsidRPr="00025E38">
        <w:t xml:space="preserve">Причинами роста поступлений стало принятие </w:t>
      </w:r>
      <w:r>
        <w:t>п</w:t>
      </w:r>
      <w:r w:rsidRPr="00025E38">
        <w:t xml:space="preserve">остановления Правительства Мурманской области </w:t>
      </w:r>
      <w:r>
        <w:t xml:space="preserve">от 26.12.2024 </w:t>
      </w:r>
      <w:r w:rsidRPr="00025E38">
        <w:t xml:space="preserve">№ 965-ПП </w:t>
      </w:r>
      <w:r>
        <w:t>«</w:t>
      </w:r>
      <w:r w:rsidRPr="00025E38">
        <w:t>Об арендной плате за земельные участки, находящиеся в государственной собственности Мурманской области, и земельные участки, государственная собственн</w:t>
      </w:r>
      <w:r>
        <w:t>ость на которые не разграничена</w:t>
      </w:r>
      <w:r w:rsidRPr="00025E38">
        <w:t>, предоставленные в арену без проведения торгов</w:t>
      </w:r>
      <w:r>
        <w:t>»; з</w:t>
      </w:r>
      <w:r w:rsidRPr="00025E38">
        <w:t>аключение</w:t>
      </w:r>
      <w:r>
        <w:t xml:space="preserve"> в 2025 году</w:t>
      </w:r>
      <w:r w:rsidRPr="00025E38">
        <w:t xml:space="preserve"> новых договоров аренды, не </w:t>
      </w:r>
      <w:r>
        <w:t>учтенных</w:t>
      </w:r>
      <w:r w:rsidRPr="00025E38">
        <w:t xml:space="preserve"> при формировании проекта бюджета</w:t>
      </w:r>
      <w:r>
        <w:t xml:space="preserve">, </w:t>
      </w:r>
      <w:r w:rsidRPr="00025E38">
        <w:t xml:space="preserve">погашение дебиторской задолженности </w:t>
      </w:r>
      <w:r>
        <w:t xml:space="preserve">арендаторами </w:t>
      </w:r>
      <w:r w:rsidRPr="00025E38">
        <w:t xml:space="preserve">за </w:t>
      </w:r>
      <w:r>
        <w:t>предыдущие</w:t>
      </w:r>
      <w:r w:rsidRPr="00025E38">
        <w:t xml:space="preserve"> периоды</w:t>
      </w:r>
      <w:r>
        <w:t>.</w:t>
      </w:r>
      <w:proofErr w:type="gramEnd"/>
    </w:p>
    <w:p w:rsidR="00732DAD" w:rsidRPr="00101BDE" w:rsidRDefault="00732DAD" w:rsidP="00732DAD">
      <w:pPr>
        <w:pStyle w:val="Default"/>
        <w:ind w:firstLine="709"/>
        <w:jc w:val="both"/>
        <w:rPr>
          <w:color w:val="FF0000"/>
        </w:rPr>
      </w:pPr>
      <w:r w:rsidRPr="00C162D9">
        <w:rPr>
          <w:color w:val="auto"/>
        </w:rPr>
        <w:t xml:space="preserve">Налоги на совокупный доход (упрощенная система налогообложения (далее – УСН), патентная система) в 2025 году в бюджет округа поступили в сумме 63 029,8 </w:t>
      </w:r>
      <w:r w:rsidRPr="00D76BC8">
        <w:rPr>
          <w:color w:val="auto"/>
        </w:rPr>
        <w:t xml:space="preserve">тыс. рублей. </w:t>
      </w:r>
      <w:proofErr w:type="gramStart"/>
      <w:r w:rsidRPr="0096668E">
        <w:rPr>
          <w:color w:val="auto"/>
        </w:rPr>
        <w:t>В сравнении с 2024 годом снижение поступлений в 2025 году составило 101 529,3 тыс. рублей (на 61,7% ниже аналогичного периода прошлого года),</w:t>
      </w:r>
      <w:r w:rsidRPr="0096668E">
        <w:t xml:space="preserve"> </w:t>
      </w:r>
      <w:r w:rsidRPr="0096668E">
        <w:rPr>
          <w:color w:val="auto"/>
        </w:rPr>
        <w:t xml:space="preserve">что обусловлено вступлением в силу с 01.01.2025 изменений в Закон Мурманской области </w:t>
      </w:r>
      <w:r>
        <w:rPr>
          <w:color w:val="auto"/>
        </w:rPr>
        <w:t xml:space="preserve">от 10.12.2007 </w:t>
      </w:r>
      <w:r w:rsidRPr="0096668E">
        <w:rPr>
          <w:color w:val="auto"/>
        </w:rPr>
        <w:t>№ 916-01-ЗМО «О межбюджетных отношениях в Мурманской области» в части изменения норматива зачисления со 100% до 30%.</w:t>
      </w:r>
      <w:proofErr w:type="gramEnd"/>
    </w:p>
    <w:p w:rsidR="00732DAD" w:rsidRPr="00D86601" w:rsidRDefault="00732DAD" w:rsidP="00732DAD">
      <w:pPr>
        <w:tabs>
          <w:tab w:val="left" w:pos="1134"/>
        </w:tabs>
        <w:ind w:right="-1" w:firstLine="709"/>
        <w:jc w:val="both"/>
        <w:rPr>
          <w:color w:val="auto"/>
          <w:sz w:val="24"/>
          <w:szCs w:val="24"/>
        </w:rPr>
      </w:pPr>
      <w:r w:rsidRPr="00D86601">
        <w:rPr>
          <w:color w:val="auto"/>
          <w:sz w:val="24"/>
          <w:szCs w:val="24"/>
        </w:rPr>
        <w:t>В разрезе специальных налоговых режимов поступления в 2025 году составили:</w:t>
      </w:r>
    </w:p>
    <w:p w:rsidR="00732DAD" w:rsidRPr="00101BDE" w:rsidRDefault="00732DAD" w:rsidP="00732DAD">
      <w:pPr>
        <w:tabs>
          <w:tab w:val="left" w:pos="1134"/>
        </w:tabs>
        <w:ind w:right="-1" w:firstLine="709"/>
        <w:jc w:val="both"/>
        <w:rPr>
          <w:color w:val="FF0000"/>
          <w:sz w:val="24"/>
          <w:szCs w:val="24"/>
        </w:rPr>
      </w:pPr>
      <w:r w:rsidRPr="00D86601">
        <w:rPr>
          <w:color w:val="auto"/>
          <w:sz w:val="24"/>
          <w:szCs w:val="24"/>
        </w:rPr>
        <w:t>-</w:t>
      </w:r>
      <w:r w:rsidRPr="00D86601">
        <w:rPr>
          <w:color w:val="auto"/>
          <w:sz w:val="24"/>
          <w:szCs w:val="24"/>
        </w:rPr>
        <w:tab/>
        <w:t>УСН</w:t>
      </w:r>
      <w:r w:rsidRPr="00D86601">
        <w:rPr>
          <w:b/>
          <w:color w:val="auto"/>
          <w:sz w:val="24"/>
          <w:szCs w:val="24"/>
        </w:rPr>
        <w:t xml:space="preserve"> – </w:t>
      </w:r>
      <w:r w:rsidRPr="00D86601">
        <w:rPr>
          <w:color w:val="auto"/>
          <w:sz w:val="24"/>
          <w:szCs w:val="24"/>
        </w:rPr>
        <w:t>59 178,5</w:t>
      </w:r>
      <w:r w:rsidRPr="00D86601">
        <w:rPr>
          <w:b/>
          <w:color w:val="auto"/>
          <w:sz w:val="24"/>
          <w:szCs w:val="24"/>
        </w:rPr>
        <w:t xml:space="preserve"> </w:t>
      </w:r>
      <w:r w:rsidRPr="00D86601">
        <w:rPr>
          <w:color w:val="auto"/>
          <w:sz w:val="24"/>
          <w:szCs w:val="24"/>
        </w:rPr>
        <w:t xml:space="preserve">тыс. рублей. </w:t>
      </w:r>
      <w:r w:rsidRPr="00D30CCE">
        <w:rPr>
          <w:sz w:val="24"/>
          <w:szCs w:val="24"/>
        </w:rPr>
        <w:t>Снижение поступлений связано с вступлением в силу с 01.01.2025</w:t>
      </w:r>
      <w:r>
        <w:rPr>
          <w:sz w:val="24"/>
          <w:szCs w:val="24"/>
        </w:rPr>
        <w:t xml:space="preserve"> </w:t>
      </w:r>
      <w:r w:rsidRPr="00D30CCE">
        <w:rPr>
          <w:sz w:val="24"/>
          <w:szCs w:val="24"/>
        </w:rPr>
        <w:t xml:space="preserve">изменений в Закон Мурманской области </w:t>
      </w:r>
      <w:r>
        <w:rPr>
          <w:sz w:val="24"/>
          <w:szCs w:val="24"/>
        </w:rPr>
        <w:t xml:space="preserve">от 10.12.2007 </w:t>
      </w:r>
      <w:r w:rsidRPr="00D30CCE">
        <w:rPr>
          <w:sz w:val="24"/>
          <w:szCs w:val="24"/>
        </w:rPr>
        <w:t>№ 916-01-ЗМО «О межбюджетных отношениях в Мурманской области» в части изменения норм</w:t>
      </w:r>
      <w:r>
        <w:rPr>
          <w:sz w:val="24"/>
          <w:szCs w:val="24"/>
        </w:rPr>
        <w:t>атива зачисления со 100% до 30%</w:t>
      </w:r>
      <w:r w:rsidRPr="007C71BC">
        <w:rPr>
          <w:sz w:val="24"/>
          <w:szCs w:val="24"/>
        </w:rPr>
        <w:t>;</w:t>
      </w:r>
    </w:p>
    <w:p w:rsidR="00732DAD" w:rsidRPr="00D86601" w:rsidRDefault="00732DAD" w:rsidP="00732DAD">
      <w:pPr>
        <w:tabs>
          <w:tab w:val="left" w:pos="1134"/>
        </w:tabs>
        <w:ind w:right="-1" w:firstLine="709"/>
        <w:jc w:val="both"/>
        <w:rPr>
          <w:color w:val="auto"/>
          <w:sz w:val="24"/>
          <w:szCs w:val="24"/>
        </w:rPr>
      </w:pPr>
      <w:r w:rsidRPr="00D86601">
        <w:rPr>
          <w:color w:val="auto"/>
          <w:sz w:val="24"/>
          <w:szCs w:val="24"/>
        </w:rPr>
        <w:t>-</w:t>
      </w:r>
      <w:r w:rsidRPr="00D86601">
        <w:rPr>
          <w:color w:val="auto"/>
          <w:sz w:val="24"/>
          <w:szCs w:val="24"/>
        </w:rPr>
        <w:tab/>
        <w:t>единый налог на вмененный доход для отдельных видов деятельности – 23,1 тыс. рублей. Данный налоговый режим отменен с 01.01.2021 в соответствии с Федеральным законом от 29.06.2012 № 97-ФЗ, осуществляется уплата задолженности за предыдущие периоды;</w:t>
      </w:r>
    </w:p>
    <w:p w:rsidR="00732DAD" w:rsidRPr="00101BDE" w:rsidRDefault="00732DAD" w:rsidP="00732DAD">
      <w:pPr>
        <w:tabs>
          <w:tab w:val="left" w:pos="1134"/>
        </w:tabs>
        <w:ind w:right="-1" w:firstLine="709"/>
        <w:jc w:val="both"/>
        <w:rPr>
          <w:color w:val="FF0000"/>
          <w:sz w:val="24"/>
          <w:szCs w:val="24"/>
        </w:rPr>
      </w:pPr>
      <w:r w:rsidRPr="00944F04">
        <w:rPr>
          <w:color w:val="auto"/>
          <w:sz w:val="24"/>
          <w:szCs w:val="24"/>
        </w:rPr>
        <w:t>-</w:t>
      </w:r>
      <w:r w:rsidRPr="00944F04">
        <w:rPr>
          <w:color w:val="auto"/>
          <w:sz w:val="24"/>
          <w:szCs w:val="24"/>
        </w:rPr>
        <w:tab/>
        <w:t>патентная система – 3 828,2 тыс. рублей или 188,5% уточненных плановых назначений.</w:t>
      </w:r>
      <w:r w:rsidRPr="00101BDE">
        <w:rPr>
          <w:color w:val="FF0000"/>
          <w:sz w:val="24"/>
          <w:szCs w:val="24"/>
        </w:rPr>
        <w:t xml:space="preserve"> </w:t>
      </w:r>
      <w:proofErr w:type="gramStart"/>
      <w:r w:rsidRPr="007C71BC">
        <w:rPr>
          <w:sz w:val="24"/>
          <w:szCs w:val="24"/>
        </w:rPr>
        <w:t>Высокое поступление обусловлено ростом в 2025 году количества выданных патентов</w:t>
      </w:r>
      <w:r>
        <w:rPr>
          <w:sz w:val="24"/>
          <w:szCs w:val="24"/>
        </w:rPr>
        <w:t>; п</w:t>
      </w:r>
      <w:r w:rsidRPr="007C71BC">
        <w:rPr>
          <w:sz w:val="24"/>
          <w:szCs w:val="24"/>
        </w:rPr>
        <w:t>еренос</w:t>
      </w:r>
      <w:r>
        <w:rPr>
          <w:sz w:val="24"/>
          <w:szCs w:val="24"/>
        </w:rPr>
        <w:t>ом</w:t>
      </w:r>
      <w:r w:rsidRPr="007C71BC">
        <w:rPr>
          <w:sz w:val="24"/>
          <w:szCs w:val="24"/>
        </w:rPr>
        <w:t xml:space="preserve"> срока уплаты патента, окончание действия которого приходится на 31 декабря</w:t>
      </w:r>
      <w:r>
        <w:rPr>
          <w:sz w:val="24"/>
          <w:szCs w:val="24"/>
        </w:rPr>
        <w:t>;</w:t>
      </w:r>
      <w:r w:rsidRPr="007C71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индексацией </w:t>
      </w:r>
      <w:r w:rsidRPr="007C71BC">
        <w:rPr>
          <w:sz w:val="24"/>
          <w:szCs w:val="24"/>
        </w:rPr>
        <w:t>размер</w:t>
      </w:r>
      <w:r>
        <w:rPr>
          <w:sz w:val="24"/>
          <w:szCs w:val="24"/>
        </w:rPr>
        <w:t>а</w:t>
      </w:r>
      <w:r w:rsidRPr="007C71BC">
        <w:rPr>
          <w:sz w:val="24"/>
          <w:szCs w:val="24"/>
        </w:rPr>
        <w:t xml:space="preserve"> потенциально возможного к получению годового дохода</w:t>
      </w:r>
      <w:r>
        <w:rPr>
          <w:sz w:val="24"/>
          <w:szCs w:val="24"/>
        </w:rPr>
        <w:t xml:space="preserve">, установленного Законом Мурманской области от 12.11.2012 </w:t>
      </w:r>
      <w:r w:rsidRPr="007C71BC">
        <w:rPr>
          <w:sz w:val="24"/>
          <w:szCs w:val="24"/>
        </w:rPr>
        <w:t xml:space="preserve">№ </w:t>
      </w:r>
      <w:r>
        <w:rPr>
          <w:sz w:val="24"/>
          <w:szCs w:val="24"/>
        </w:rPr>
        <w:t>1537</w:t>
      </w:r>
      <w:r w:rsidRPr="007C71BC">
        <w:rPr>
          <w:sz w:val="24"/>
          <w:szCs w:val="24"/>
        </w:rPr>
        <w:t>-01-ЗМО</w:t>
      </w:r>
      <w:r>
        <w:rPr>
          <w:sz w:val="24"/>
          <w:szCs w:val="24"/>
        </w:rPr>
        <w:t xml:space="preserve"> «О патентной системе налогообложения на территории Мурманской области», на коэффициент-дефлятор, установленный на соответствующий календарный год в соответствии с федеральным законодательством </w:t>
      </w:r>
      <w:r w:rsidRPr="007C71BC">
        <w:rPr>
          <w:sz w:val="24"/>
          <w:szCs w:val="24"/>
        </w:rPr>
        <w:t>(2025 год – 1,144).</w:t>
      </w:r>
      <w:r>
        <w:rPr>
          <w:sz w:val="24"/>
          <w:szCs w:val="24"/>
        </w:rPr>
        <w:t xml:space="preserve"> </w:t>
      </w:r>
      <w:proofErr w:type="gramEnd"/>
    </w:p>
    <w:p w:rsidR="00732DAD" w:rsidRPr="00101BDE" w:rsidRDefault="00732DAD" w:rsidP="00732DAD">
      <w:pPr>
        <w:pStyle w:val="Default"/>
        <w:ind w:firstLine="709"/>
        <w:jc w:val="both"/>
        <w:rPr>
          <w:color w:val="FF0000"/>
        </w:rPr>
      </w:pPr>
      <w:r w:rsidRPr="00B1015D">
        <w:rPr>
          <w:color w:val="auto"/>
        </w:rPr>
        <w:t xml:space="preserve">По итогам 1 полугодия 2026 года поступление доходов в бюджет округа составило </w:t>
      </w:r>
      <w:r w:rsidRPr="00976B73">
        <w:rPr>
          <w:color w:val="auto"/>
        </w:rPr>
        <w:t>1</w:t>
      </w:r>
      <w:r>
        <w:rPr>
          <w:color w:val="auto"/>
          <w:lang w:val="en-US"/>
        </w:rPr>
        <w:t> </w:t>
      </w:r>
      <w:r w:rsidRPr="00976B73">
        <w:rPr>
          <w:color w:val="auto"/>
        </w:rPr>
        <w:t>712</w:t>
      </w:r>
      <w:r>
        <w:rPr>
          <w:color w:val="auto"/>
          <w:lang w:val="en-US"/>
        </w:rPr>
        <w:t> </w:t>
      </w:r>
      <w:r w:rsidRPr="00976B73">
        <w:rPr>
          <w:color w:val="auto"/>
        </w:rPr>
        <w:t>307</w:t>
      </w:r>
      <w:r>
        <w:rPr>
          <w:color w:val="auto"/>
        </w:rPr>
        <w:t>,</w:t>
      </w:r>
      <w:r w:rsidRPr="00976B73">
        <w:rPr>
          <w:color w:val="auto"/>
        </w:rPr>
        <w:t xml:space="preserve">2 тыс. рублей, что составляет 32,1 % к плановым показателям на год. Поступления снизились на 3,7 % к аналогичному периоду 2025 года. </w:t>
      </w:r>
    </w:p>
    <w:p w:rsidR="00732DAD" w:rsidRPr="004903B3" w:rsidRDefault="00732DAD" w:rsidP="00732DAD">
      <w:pPr>
        <w:pStyle w:val="Default"/>
        <w:ind w:firstLine="709"/>
        <w:jc w:val="both"/>
        <w:rPr>
          <w:color w:val="auto"/>
        </w:rPr>
      </w:pPr>
      <w:r w:rsidRPr="004903B3">
        <w:rPr>
          <w:color w:val="auto"/>
        </w:rPr>
        <w:t>Налоговые и неналоговые доходы за январь-июнь 2026 года составили 990 631,1 603 493,3 тыс. рублей. Поступления увеличились на 64,1 % к аналогичному периоду 2025 года.</w:t>
      </w:r>
    </w:p>
    <w:p w:rsidR="00732DAD" w:rsidRPr="00101BDE" w:rsidRDefault="00732DAD" w:rsidP="00732DAD">
      <w:pPr>
        <w:pStyle w:val="af9"/>
        <w:spacing w:before="0" w:beforeAutospacing="0" w:after="0" w:afterAutospacing="0" w:line="288" w:lineRule="atLeast"/>
        <w:ind w:firstLine="709"/>
        <w:jc w:val="both"/>
        <w:rPr>
          <w:color w:val="FF0000"/>
        </w:rPr>
      </w:pPr>
      <w:r w:rsidRPr="0023213A">
        <w:t xml:space="preserve">НДФЛ за январь-июнь 2026 года поступил в сумме </w:t>
      </w:r>
      <w:r>
        <w:t xml:space="preserve">473 227,0 </w:t>
      </w:r>
      <w:r w:rsidRPr="004903B3">
        <w:t xml:space="preserve">тыс. рублей. </w:t>
      </w:r>
      <w:proofErr w:type="gramStart"/>
      <w:r w:rsidRPr="004903B3">
        <w:t xml:space="preserve">Относительно аналогичного периода 2025 года поступления увеличились на 39,1 %. </w:t>
      </w:r>
      <w:r w:rsidRPr="00B46F7C">
        <w:t xml:space="preserve">Рост поступлений обусловлен увеличением МРОТ с 01.01.2026 на 20,7%, а также повышением заработной платы </w:t>
      </w:r>
      <w:r>
        <w:t xml:space="preserve">работников </w:t>
      </w:r>
      <w:r w:rsidRPr="00B46F7C">
        <w:t>бюджетной сферы на 4%.</w:t>
      </w:r>
      <w:r>
        <w:t xml:space="preserve"> </w:t>
      </w:r>
      <w:r w:rsidRPr="00B46F7C">
        <w:t xml:space="preserve">Рост поступлений в 2026 году </w:t>
      </w:r>
      <w:r w:rsidRPr="00B46F7C">
        <w:lastRenderedPageBreak/>
        <w:t xml:space="preserve">связан </w:t>
      </w:r>
      <w:r>
        <w:t xml:space="preserve">также </w:t>
      </w:r>
      <w:r w:rsidRPr="00B46F7C">
        <w:t xml:space="preserve">с </w:t>
      </w:r>
      <w:r>
        <w:t>внесением изменений в Налоговый кодекс Российской Федерации в части применения прогрессивной</w:t>
      </w:r>
      <w:r w:rsidRPr="00B46F7C">
        <w:t xml:space="preserve"> шкал</w:t>
      </w:r>
      <w:r>
        <w:t>ы</w:t>
      </w:r>
      <w:r w:rsidRPr="00B46F7C">
        <w:t xml:space="preserve"> </w:t>
      </w:r>
      <w:r>
        <w:t xml:space="preserve">налогообложения </w:t>
      </w:r>
      <w:r w:rsidRPr="00B46F7C">
        <w:t xml:space="preserve">НДФЛ в соответствии с </w:t>
      </w:r>
      <w:r>
        <w:t xml:space="preserve">внесенными изменениями </w:t>
      </w:r>
      <w:r w:rsidRPr="00B46F7C">
        <w:t>Федеральным законом от 12</w:t>
      </w:r>
      <w:r>
        <w:t>.07.2024</w:t>
      </w:r>
      <w:r w:rsidRPr="00B46F7C">
        <w:t xml:space="preserve"> № 176-ФЗ</w:t>
      </w:r>
      <w:proofErr w:type="gramEnd"/>
      <w:r w:rsidRPr="00B46F7C">
        <w:t xml:space="preserve"> </w:t>
      </w:r>
      <w:r>
        <w:t>«</w:t>
      </w:r>
      <w:r w:rsidRPr="00B46F7C">
        <w:t xml:space="preserve"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</w:t>
      </w:r>
      <w:proofErr w:type="gramStart"/>
      <w:r w:rsidRPr="00B46F7C">
        <w:t>утратившими</w:t>
      </w:r>
      <w:proofErr w:type="gramEnd"/>
      <w:r w:rsidRPr="00B46F7C">
        <w:t xml:space="preserve"> силу отдельных положений законодательных актов Российской Федерации</w:t>
      </w:r>
      <w:r>
        <w:t>»</w:t>
      </w:r>
      <w:r w:rsidRPr="00B46F7C">
        <w:t>.</w:t>
      </w:r>
    </w:p>
    <w:p w:rsidR="00732DAD" w:rsidRPr="00101BDE" w:rsidRDefault="00732DAD" w:rsidP="00732DAD">
      <w:pPr>
        <w:pStyle w:val="Default"/>
        <w:ind w:firstLine="709"/>
        <w:jc w:val="both"/>
        <w:rPr>
          <w:color w:val="FF0000"/>
        </w:rPr>
      </w:pPr>
      <w:r w:rsidRPr="00532B93">
        <w:rPr>
          <w:color w:val="auto"/>
        </w:rPr>
        <w:t>НДФЛ, в отношении которых исчисление и уплата налога осуществляются в соответствии со статьями 227, 227.1 и 228 Налогового кодекса Российской Федерации за период январь-июнь 202</w:t>
      </w:r>
      <w:r>
        <w:rPr>
          <w:color w:val="auto"/>
        </w:rPr>
        <w:t>6</w:t>
      </w:r>
      <w:r w:rsidRPr="00532B93">
        <w:rPr>
          <w:color w:val="auto"/>
        </w:rPr>
        <w:t xml:space="preserve"> года в бюджет округа поступил в сумме </w:t>
      </w:r>
      <w:r>
        <w:rPr>
          <w:color w:val="auto"/>
        </w:rPr>
        <w:t xml:space="preserve">1 411,6 </w:t>
      </w:r>
      <w:r w:rsidRPr="004052C9">
        <w:rPr>
          <w:color w:val="auto"/>
        </w:rPr>
        <w:t xml:space="preserve">тыс. рублей. Относительно аналогичного периода 2025 года поступления увеличились в 2,2 раза. </w:t>
      </w:r>
    </w:p>
    <w:p w:rsidR="00732DAD" w:rsidRDefault="00732DAD" w:rsidP="00732DAD">
      <w:pPr>
        <w:pStyle w:val="af9"/>
        <w:spacing w:before="0" w:beforeAutospacing="0" w:after="0" w:afterAutospacing="0" w:line="288" w:lineRule="atLeast"/>
        <w:ind w:firstLine="709"/>
        <w:jc w:val="both"/>
      </w:pPr>
      <w:r w:rsidRPr="00E35C6A">
        <w:t xml:space="preserve">Поступления доходов, получаемых в виде арендной либо иной платы за передачу в возмездное пользование государственного и муниципального имущества, за январь-июнь 2026 года составили 344 854,2 тыс. рублей.  </w:t>
      </w:r>
      <w:proofErr w:type="gramStart"/>
      <w:r w:rsidRPr="00E35C6A">
        <w:t>Относительно аналогичного периода 2025 года поступления увеличились на 82,0 %.</w:t>
      </w:r>
      <w:r w:rsidRPr="00101BDE">
        <w:rPr>
          <w:color w:val="FF0000"/>
        </w:rPr>
        <w:t xml:space="preserve"> </w:t>
      </w:r>
      <w:r w:rsidRPr="00DB1E39">
        <w:t xml:space="preserve">Причина роста поступлений – </w:t>
      </w:r>
      <w:r>
        <w:t>расчет размера арендной платы за предоставленные в аренду без проведения торгов земельные участки, находящиеся в государственной собственности Мурманской области, и земельные участки, государственная собственность на которые не разграничена в соответствии с постановлением Правительства Мурманской области от 26.12.2024 № 965-ПП «Об арендной плате за земельные участки, находящиеся в государственной собственности</w:t>
      </w:r>
      <w:proofErr w:type="gramEnd"/>
      <w:r>
        <w:t xml:space="preserve"> </w:t>
      </w:r>
      <w:proofErr w:type="gramStart"/>
      <w:r>
        <w:t xml:space="preserve">Мурманской области, и земельные участки, государственная собственность на которые не разграничена, предоставленные в аренду без проведения торгов», </w:t>
      </w:r>
      <w:r w:rsidRPr="00FD6F27">
        <w:t xml:space="preserve"> отказ </w:t>
      </w:r>
      <w:r>
        <w:t xml:space="preserve">в </w:t>
      </w:r>
      <w:r w:rsidRPr="00FD6F27">
        <w:t>предоставлени</w:t>
      </w:r>
      <w:r>
        <w:t>и</w:t>
      </w:r>
      <w:r w:rsidRPr="00FD6F27">
        <w:t xml:space="preserve"> </w:t>
      </w:r>
      <w:r>
        <w:t xml:space="preserve">льгот </w:t>
      </w:r>
      <w:r w:rsidRPr="00FD6F27">
        <w:t xml:space="preserve">арендаторам </w:t>
      </w:r>
      <w:r>
        <w:t>земельных участков, находящихся в государственной собственности Мурманской области, и земельных участков, государственная собственность на которые не разграничена, предоставленных в аренду без проведения торгов, на основании предложений Межведомственной комиссии по рассмотрению заявлений об установлении льгот по арендной плате за</w:t>
      </w:r>
      <w:proofErr w:type="gramEnd"/>
      <w:r>
        <w:t xml:space="preserve"> земельные участки в </w:t>
      </w:r>
      <w:r w:rsidRPr="00FD6F27">
        <w:t>предоставлени</w:t>
      </w:r>
      <w:r>
        <w:t>и</w:t>
      </w:r>
      <w:r w:rsidRPr="00FD6F27">
        <w:t xml:space="preserve"> арендаторам льгот.</w:t>
      </w:r>
    </w:p>
    <w:p w:rsidR="00732DAD" w:rsidRPr="00732DAD" w:rsidRDefault="00732DAD" w:rsidP="00732DAD">
      <w:pPr>
        <w:pStyle w:val="Default"/>
        <w:ind w:firstLine="709"/>
        <w:jc w:val="both"/>
        <w:rPr>
          <w:color w:val="auto"/>
        </w:rPr>
      </w:pPr>
      <w:r w:rsidRPr="004B5CC9">
        <w:rPr>
          <w:color w:val="auto"/>
        </w:rPr>
        <w:t>Налоги на совокупный доход (УСН, патентная система) за январь-июнь 2026 года поступили в бюджет округа в сумме 35 017,5</w:t>
      </w:r>
      <w:r>
        <w:rPr>
          <w:color w:val="FF0000"/>
        </w:rPr>
        <w:t xml:space="preserve"> </w:t>
      </w:r>
      <w:r w:rsidRPr="004B5CC9">
        <w:rPr>
          <w:color w:val="auto"/>
        </w:rPr>
        <w:t xml:space="preserve">тыс. рублей, что на 0,4 % выше, чем в аналогичном </w:t>
      </w:r>
      <w:r w:rsidRPr="00732DAD">
        <w:rPr>
          <w:color w:val="auto"/>
        </w:rPr>
        <w:t xml:space="preserve">периоде 2025 года. </w:t>
      </w:r>
    </w:p>
    <w:p w:rsidR="00732DAD" w:rsidRPr="00732DAD" w:rsidRDefault="00732DAD" w:rsidP="00732DAD">
      <w:pPr>
        <w:pStyle w:val="Default"/>
        <w:ind w:firstLine="709"/>
        <w:jc w:val="both"/>
        <w:rPr>
          <w:color w:val="auto"/>
        </w:rPr>
      </w:pPr>
      <w:r w:rsidRPr="00732DAD">
        <w:rPr>
          <w:color w:val="auto"/>
        </w:rPr>
        <w:t xml:space="preserve">По оценке в 2026 году поступление налоговых и неналоговых доходов в бюджет округа ожидается в сумме 1 764 961,0  тыс. рублей (126,8 % от поступлений 2025 года). </w:t>
      </w:r>
    </w:p>
    <w:p w:rsidR="00732DAD" w:rsidRPr="00101BDE" w:rsidRDefault="00732DAD" w:rsidP="00732DAD">
      <w:pPr>
        <w:tabs>
          <w:tab w:val="left" w:pos="-3686"/>
        </w:tabs>
        <w:ind w:firstLine="709"/>
        <w:jc w:val="both"/>
        <w:rPr>
          <w:color w:val="FF0000"/>
          <w:sz w:val="24"/>
          <w:szCs w:val="24"/>
        </w:rPr>
      </w:pPr>
      <w:r w:rsidRPr="00732DAD">
        <w:rPr>
          <w:color w:val="auto"/>
          <w:sz w:val="24"/>
          <w:szCs w:val="24"/>
        </w:rPr>
        <w:t xml:space="preserve">Ожидаемое общее поступление НДФЛ в 2026 году прогнозируется в сумме 1 111 245,5 тыс. рублей (126,0 % к поступлению 2025 года). </w:t>
      </w:r>
      <w:proofErr w:type="gramStart"/>
      <w:r w:rsidRPr="00732DAD">
        <w:rPr>
          <w:color w:val="auto"/>
          <w:sz w:val="24"/>
          <w:szCs w:val="24"/>
        </w:rPr>
        <w:t>В оценке 2026 году учтены поступления по КБК 18210102200011000110 (налог на доходы физических лиц в виде денежного довольствия, при условии, что такие доходы непосредственно связаны с участием в специальной военной операции либо выполнением задач в период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области).</w:t>
      </w:r>
      <w:proofErr w:type="gramEnd"/>
      <w:r w:rsidRPr="00732DAD">
        <w:rPr>
          <w:color w:val="auto"/>
          <w:sz w:val="24"/>
          <w:szCs w:val="24"/>
        </w:rPr>
        <w:t xml:space="preserve"> В том числе, поступления НДФЛ, в отношении которых исчисление и уплата налога осуществляются в соответствии со статьями 227, 227.1 и 228 Налогового кодекса Российской Федерации, в</w:t>
      </w:r>
      <w:r w:rsidRPr="00732DAD">
        <w:rPr>
          <w:color w:val="FF0000"/>
          <w:sz w:val="24"/>
          <w:szCs w:val="24"/>
        </w:rPr>
        <w:t xml:space="preserve"> </w:t>
      </w:r>
      <w:r w:rsidRPr="00732DAD">
        <w:rPr>
          <w:color w:val="auto"/>
          <w:sz w:val="24"/>
          <w:szCs w:val="24"/>
        </w:rPr>
        <w:t>2026 году прогнозируются</w:t>
      </w:r>
      <w:r w:rsidRPr="000D0643">
        <w:rPr>
          <w:color w:val="auto"/>
          <w:sz w:val="24"/>
          <w:szCs w:val="24"/>
        </w:rPr>
        <w:t xml:space="preserve"> в сумме 5 692,8 тыс. рублей или на 6,8% выше уровня 2025 года. </w:t>
      </w:r>
      <w:r w:rsidRPr="00365E6F">
        <w:rPr>
          <w:color w:val="auto"/>
          <w:sz w:val="24"/>
          <w:szCs w:val="24"/>
        </w:rPr>
        <w:t>Рост поступлений 2026 года прогнозируется по причине роста количества налогоплательщиков, занимающихся частной практикой в соответствии со статьей 227 НК РФ, а также в связи с увеличением количества иностранных физических лиц, работающих по найму у граждан РФ на основании патента.</w:t>
      </w:r>
    </w:p>
    <w:p w:rsidR="00732DAD" w:rsidRPr="00732DAD" w:rsidRDefault="00732DAD" w:rsidP="00732DAD">
      <w:pPr>
        <w:pStyle w:val="Default"/>
        <w:ind w:firstLine="709"/>
        <w:jc w:val="both"/>
        <w:rPr>
          <w:color w:val="auto"/>
        </w:rPr>
      </w:pPr>
      <w:r w:rsidRPr="00960534">
        <w:rPr>
          <w:color w:val="auto"/>
        </w:rPr>
        <w:t xml:space="preserve">Доходы, получаемые в виде арендной либо иной платы за передачу в возмездное пользование государственного и муниципального имущества, в 2026 году ожидаются в </w:t>
      </w:r>
      <w:r w:rsidRPr="00732DAD">
        <w:rPr>
          <w:color w:val="auto"/>
        </w:rPr>
        <w:t>сумме 488 555,9 тыс. рублей, что значительно выше уровня 2025 года (137,5%). Увеличение поступлений связано с применением единообразного принципа расчета арендной платы для всех плательщиков, отменой большинства льгот в соответствии с Постановлением Правительства Мурманской области № 965-ПП от 26.12.2024.</w:t>
      </w:r>
    </w:p>
    <w:p w:rsidR="00732DAD" w:rsidRDefault="00732DAD" w:rsidP="00732DAD">
      <w:pPr>
        <w:pStyle w:val="Default"/>
        <w:ind w:firstLine="709"/>
        <w:jc w:val="both"/>
        <w:rPr>
          <w:color w:val="auto"/>
        </w:rPr>
      </w:pPr>
      <w:r w:rsidRPr="00732DAD">
        <w:rPr>
          <w:color w:val="auto"/>
        </w:rPr>
        <w:lastRenderedPageBreak/>
        <w:t>Поступление налогов на совокупный доход ожидается в сумме 48 749,2 50 097,9 тыс. рублей, что на 22,7% ниже уровня 2025 года. На снижение оценки поступлений 2026 года повлиял основной платеж, уплаченный по сроку 09.01.2025 (за 2024 год), в свою очередь платеж за 2025 год был произведен 29.12.2025. Также на снижение оценки поступлений оказывает влияние переход</w:t>
      </w:r>
      <w:r>
        <w:rPr>
          <w:color w:val="auto"/>
        </w:rPr>
        <w:t xml:space="preserve"> налогоплательщиков с УСН на Автоматизированную УСН: данный налог поступает в Федеральные бюджеты и бюджеты субъектов РФ.</w:t>
      </w:r>
    </w:p>
    <w:p w:rsidR="00732DAD" w:rsidRDefault="00732DAD" w:rsidP="00732DAD">
      <w:pPr>
        <w:pStyle w:val="Default"/>
        <w:ind w:firstLine="709"/>
        <w:jc w:val="both"/>
        <w:rPr>
          <w:color w:val="auto"/>
        </w:rPr>
      </w:pPr>
      <w:r w:rsidRPr="00960534">
        <w:rPr>
          <w:color w:val="auto"/>
        </w:rPr>
        <w:t xml:space="preserve">Кроме того, туристический налог (с минимальной возможной ставкой в 100 рублей) мобилизован на территории </w:t>
      </w:r>
      <w:proofErr w:type="spellStart"/>
      <w:r w:rsidRPr="00960534">
        <w:rPr>
          <w:color w:val="auto"/>
        </w:rPr>
        <w:t>Печенгского</w:t>
      </w:r>
      <w:proofErr w:type="spellEnd"/>
      <w:r w:rsidRPr="00960534">
        <w:rPr>
          <w:color w:val="auto"/>
        </w:rPr>
        <w:t xml:space="preserve"> муниципального округа за 6 месяцев 2026 года в сумме 2 081,0 тыс. рублей, ожидаемая оценка до конца 2026 года прогнозируется в сумме </w:t>
      </w:r>
      <w:r w:rsidRPr="007C23F3">
        <w:rPr>
          <w:color w:val="auto"/>
        </w:rPr>
        <w:t xml:space="preserve">4 150,0 </w:t>
      </w:r>
      <w:r w:rsidRPr="00960534">
        <w:rPr>
          <w:color w:val="auto"/>
        </w:rPr>
        <w:t>тыс. рублей.</w:t>
      </w:r>
    </w:p>
    <w:p w:rsidR="003166F5" w:rsidRDefault="003166F5" w:rsidP="003166F5">
      <w:pPr>
        <w:pStyle w:val="Default"/>
        <w:ind w:firstLine="709"/>
        <w:jc w:val="both"/>
        <w:rPr>
          <w:color w:val="auto"/>
        </w:rPr>
      </w:pPr>
    </w:p>
    <w:p w:rsidR="003166F5" w:rsidRDefault="003166F5" w:rsidP="003166F5">
      <w:pPr>
        <w:pStyle w:val="Default"/>
        <w:ind w:firstLine="709"/>
        <w:jc w:val="both"/>
        <w:rPr>
          <w:color w:val="auto"/>
        </w:rPr>
      </w:pPr>
    </w:p>
    <w:p w:rsidR="003166F5" w:rsidRPr="00265A6C" w:rsidRDefault="003166F5" w:rsidP="003166F5">
      <w:pPr>
        <w:ind w:left="5670"/>
        <w:jc w:val="right"/>
        <w:rPr>
          <w:color w:val="FF0000"/>
          <w:sz w:val="22"/>
          <w:szCs w:val="22"/>
        </w:rPr>
      </w:pPr>
    </w:p>
    <w:p w:rsidR="003166F5" w:rsidRPr="00265A6C" w:rsidRDefault="003166F5" w:rsidP="003166F5">
      <w:pPr>
        <w:ind w:left="5670"/>
        <w:jc w:val="right"/>
        <w:rPr>
          <w:color w:val="FF0000"/>
          <w:sz w:val="22"/>
          <w:szCs w:val="22"/>
        </w:rPr>
      </w:pPr>
    </w:p>
    <w:p w:rsidR="00945D52" w:rsidRDefault="00945D52" w:rsidP="003166F5">
      <w:pPr>
        <w:ind w:left="5529"/>
        <w:jc w:val="both"/>
        <w:rPr>
          <w:color w:val="auto"/>
          <w:sz w:val="22"/>
          <w:szCs w:val="22"/>
        </w:rPr>
      </w:pPr>
    </w:p>
    <w:p w:rsidR="00945D52" w:rsidRDefault="00945D52" w:rsidP="003166F5">
      <w:pPr>
        <w:ind w:left="5529"/>
        <w:jc w:val="both"/>
        <w:rPr>
          <w:color w:val="auto"/>
          <w:sz w:val="22"/>
          <w:szCs w:val="22"/>
        </w:rPr>
      </w:pPr>
    </w:p>
    <w:p w:rsidR="00945D52" w:rsidRDefault="00945D52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9E0A2A" w:rsidRDefault="009E0A2A" w:rsidP="003166F5">
      <w:pPr>
        <w:ind w:left="5529"/>
        <w:jc w:val="both"/>
        <w:rPr>
          <w:color w:val="auto"/>
          <w:sz w:val="22"/>
          <w:szCs w:val="22"/>
        </w:rPr>
      </w:pPr>
    </w:p>
    <w:p w:rsidR="00732DAD" w:rsidRDefault="00732DAD" w:rsidP="003166F5">
      <w:pPr>
        <w:ind w:left="5529"/>
        <w:jc w:val="both"/>
        <w:rPr>
          <w:color w:val="auto"/>
          <w:sz w:val="22"/>
          <w:szCs w:val="22"/>
        </w:rPr>
      </w:pPr>
    </w:p>
    <w:p w:rsidR="00732DAD" w:rsidRDefault="00732DAD" w:rsidP="003166F5">
      <w:pPr>
        <w:ind w:left="5529"/>
        <w:jc w:val="both"/>
        <w:rPr>
          <w:color w:val="auto"/>
          <w:sz w:val="22"/>
          <w:szCs w:val="22"/>
        </w:rPr>
      </w:pPr>
    </w:p>
    <w:p w:rsidR="00732DAD" w:rsidRDefault="00732DAD" w:rsidP="003166F5">
      <w:pPr>
        <w:ind w:left="5529"/>
        <w:jc w:val="both"/>
        <w:rPr>
          <w:color w:val="auto"/>
          <w:sz w:val="22"/>
          <w:szCs w:val="22"/>
        </w:rPr>
      </w:pPr>
    </w:p>
    <w:p w:rsidR="00732DAD" w:rsidRDefault="00732DAD" w:rsidP="003166F5">
      <w:pPr>
        <w:ind w:left="5529"/>
        <w:jc w:val="both"/>
        <w:rPr>
          <w:color w:val="auto"/>
          <w:sz w:val="22"/>
          <w:szCs w:val="22"/>
        </w:rPr>
      </w:pPr>
    </w:p>
    <w:p w:rsidR="00732DAD" w:rsidRDefault="00732DAD" w:rsidP="003166F5">
      <w:pPr>
        <w:ind w:left="5529"/>
        <w:jc w:val="both"/>
        <w:rPr>
          <w:color w:val="auto"/>
          <w:sz w:val="22"/>
          <w:szCs w:val="22"/>
        </w:rPr>
      </w:pPr>
    </w:p>
    <w:p w:rsidR="00732DAD" w:rsidRDefault="00732DAD" w:rsidP="003166F5">
      <w:pPr>
        <w:ind w:left="5529"/>
        <w:jc w:val="both"/>
        <w:rPr>
          <w:color w:val="auto"/>
          <w:sz w:val="22"/>
          <w:szCs w:val="22"/>
        </w:rPr>
      </w:pPr>
    </w:p>
    <w:p w:rsidR="00732DAD" w:rsidRDefault="00732DAD" w:rsidP="003166F5">
      <w:pPr>
        <w:ind w:left="5529"/>
        <w:jc w:val="both"/>
        <w:rPr>
          <w:color w:val="auto"/>
          <w:sz w:val="22"/>
          <w:szCs w:val="22"/>
        </w:rPr>
      </w:pPr>
    </w:p>
    <w:p w:rsidR="00A921B7" w:rsidRPr="00C85063" w:rsidRDefault="00A921B7" w:rsidP="003166F5">
      <w:pPr>
        <w:ind w:left="5529"/>
        <w:jc w:val="both"/>
        <w:rPr>
          <w:color w:val="auto"/>
          <w:sz w:val="22"/>
          <w:szCs w:val="22"/>
        </w:rPr>
      </w:pPr>
    </w:p>
    <w:p w:rsidR="00A921B7" w:rsidRPr="00C85063" w:rsidRDefault="00A921B7" w:rsidP="003166F5">
      <w:pPr>
        <w:ind w:left="5529"/>
        <w:jc w:val="both"/>
        <w:rPr>
          <w:color w:val="auto"/>
          <w:sz w:val="22"/>
          <w:szCs w:val="22"/>
        </w:rPr>
      </w:pPr>
    </w:p>
    <w:p w:rsidR="00A921B7" w:rsidRPr="00C85063" w:rsidRDefault="00A921B7" w:rsidP="003166F5">
      <w:pPr>
        <w:ind w:left="5529"/>
        <w:jc w:val="both"/>
        <w:rPr>
          <w:color w:val="auto"/>
          <w:sz w:val="22"/>
          <w:szCs w:val="22"/>
        </w:rPr>
      </w:pPr>
    </w:p>
    <w:p w:rsidR="00A921B7" w:rsidRPr="00C85063" w:rsidRDefault="00A921B7" w:rsidP="003166F5">
      <w:pPr>
        <w:ind w:left="5529"/>
        <w:jc w:val="both"/>
        <w:rPr>
          <w:color w:val="auto"/>
          <w:sz w:val="22"/>
          <w:szCs w:val="22"/>
        </w:rPr>
      </w:pPr>
    </w:p>
    <w:p w:rsidR="003166F5" w:rsidRPr="00436D91" w:rsidRDefault="003166F5" w:rsidP="003166F5">
      <w:pPr>
        <w:ind w:left="5529"/>
        <w:jc w:val="both"/>
        <w:rPr>
          <w:color w:val="auto"/>
          <w:sz w:val="22"/>
          <w:szCs w:val="22"/>
        </w:rPr>
      </w:pPr>
      <w:bookmarkStart w:id="5" w:name="_GoBack"/>
      <w:bookmarkEnd w:id="5"/>
      <w:r w:rsidRPr="00436D91">
        <w:rPr>
          <w:color w:val="auto"/>
          <w:sz w:val="22"/>
          <w:szCs w:val="22"/>
        </w:rPr>
        <w:lastRenderedPageBreak/>
        <w:t xml:space="preserve">Приложение № </w:t>
      </w:r>
      <w:r>
        <w:rPr>
          <w:color w:val="auto"/>
          <w:sz w:val="22"/>
          <w:szCs w:val="22"/>
        </w:rPr>
        <w:t>2</w:t>
      </w:r>
    </w:p>
    <w:p w:rsidR="003166F5" w:rsidRPr="0092573E" w:rsidRDefault="003166F5" w:rsidP="003166F5">
      <w:pPr>
        <w:ind w:left="5529"/>
        <w:jc w:val="both"/>
        <w:rPr>
          <w:color w:val="FF0000"/>
          <w:sz w:val="22"/>
          <w:szCs w:val="22"/>
        </w:rPr>
      </w:pPr>
      <w:r w:rsidRPr="00436D91">
        <w:rPr>
          <w:color w:val="auto"/>
          <w:sz w:val="22"/>
          <w:szCs w:val="22"/>
        </w:rPr>
        <w:t xml:space="preserve">к прогнозу социально-экономического развития </w:t>
      </w:r>
      <w:proofErr w:type="spellStart"/>
      <w:r w:rsidRPr="00436D91">
        <w:rPr>
          <w:color w:val="auto"/>
          <w:sz w:val="22"/>
          <w:szCs w:val="22"/>
        </w:rPr>
        <w:t>Печенгского</w:t>
      </w:r>
      <w:proofErr w:type="spellEnd"/>
      <w:r w:rsidRPr="00436D91">
        <w:rPr>
          <w:color w:val="auto"/>
          <w:sz w:val="22"/>
          <w:szCs w:val="22"/>
        </w:rPr>
        <w:t xml:space="preserve"> муниципального округа на 202</w:t>
      </w:r>
      <w:r w:rsidR="00732DAD">
        <w:rPr>
          <w:color w:val="auto"/>
          <w:sz w:val="22"/>
          <w:szCs w:val="22"/>
        </w:rPr>
        <w:t>7</w:t>
      </w:r>
      <w:r w:rsidRPr="00436D91">
        <w:rPr>
          <w:color w:val="auto"/>
          <w:sz w:val="22"/>
          <w:szCs w:val="22"/>
        </w:rPr>
        <w:t xml:space="preserve"> год и на плановый период 202</w:t>
      </w:r>
      <w:r w:rsidR="00732DAD">
        <w:rPr>
          <w:color w:val="auto"/>
          <w:sz w:val="22"/>
          <w:szCs w:val="22"/>
        </w:rPr>
        <w:t>8</w:t>
      </w:r>
      <w:r w:rsidRPr="00436D91">
        <w:rPr>
          <w:color w:val="auto"/>
          <w:sz w:val="22"/>
          <w:szCs w:val="22"/>
        </w:rPr>
        <w:t xml:space="preserve"> и 202</w:t>
      </w:r>
      <w:r w:rsidR="00732DAD">
        <w:rPr>
          <w:color w:val="auto"/>
          <w:sz w:val="22"/>
          <w:szCs w:val="22"/>
        </w:rPr>
        <w:t>9</w:t>
      </w:r>
      <w:r w:rsidRPr="00436D91">
        <w:rPr>
          <w:color w:val="auto"/>
          <w:sz w:val="22"/>
          <w:szCs w:val="22"/>
        </w:rPr>
        <w:t xml:space="preserve"> годов</w:t>
      </w:r>
    </w:p>
    <w:p w:rsidR="003166F5" w:rsidRPr="00265A6C" w:rsidRDefault="003166F5" w:rsidP="003166F5">
      <w:pPr>
        <w:autoSpaceDE w:val="0"/>
        <w:autoSpaceDN w:val="0"/>
        <w:adjustRightInd w:val="0"/>
        <w:jc w:val="right"/>
        <w:rPr>
          <w:rFonts w:eastAsiaTheme="minorHAnsi"/>
          <w:bCs/>
          <w:color w:val="FF0000"/>
          <w:sz w:val="26"/>
          <w:szCs w:val="26"/>
          <w:highlight w:val="yellow"/>
          <w:lang w:eastAsia="en-US"/>
        </w:rPr>
      </w:pPr>
    </w:p>
    <w:p w:rsidR="003166F5" w:rsidRPr="00265A6C" w:rsidRDefault="003166F5" w:rsidP="003166F5">
      <w:pPr>
        <w:autoSpaceDE w:val="0"/>
        <w:autoSpaceDN w:val="0"/>
        <w:adjustRightInd w:val="0"/>
        <w:jc w:val="center"/>
        <w:rPr>
          <w:rFonts w:eastAsiaTheme="minorHAnsi"/>
          <w:bCs/>
          <w:color w:val="FF0000"/>
          <w:sz w:val="26"/>
          <w:szCs w:val="26"/>
          <w:highlight w:val="yellow"/>
          <w:lang w:eastAsia="en-US"/>
        </w:rPr>
      </w:pPr>
    </w:p>
    <w:p w:rsidR="003166F5" w:rsidRPr="009171A7" w:rsidRDefault="003166F5" w:rsidP="003166F5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auto"/>
          <w:sz w:val="24"/>
          <w:szCs w:val="24"/>
          <w:lang w:eastAsia="en-US"/>
        </w:rPr>
      </w:pPr>
      <w:r w:rsidRPr="009171A7">
        <w:rPr>
          <w:rFonts w:eastAsiaTheme="minorHAnsi"/>
          <w:b/>
          <w:bCs/>
          <w:color w:val="auto"/>
          <w:sz w:val="24"/>
          <w:szCs w:val="24"/>
          <w:lang w:eastAsia="en-US"/>
        </w:rPr>
        <w:t>ПОЯСНИТЕЛЬНАЯ ЗАПИСКА</w:t>
      </w:r>
    </w:p>
    <w:p w:rsidR="003166F5" w:rsidRPr="009171A7" w:rsidRDefault="003166F5" w:rsidP="003166F5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auto"/>
          <w:sz w:val="24"/>
          <w:szCs w:val="24"/>
          <w:lang w:eastAsia="en-US"/>
        </w:rPr>
      </w:pPr>
      <w:r w:rsidRPr="009171A7">
        <w:rPr>
          <w:rFonts w:eastAsiaTheme="minorHAnsi"/>
          <w:b/>
          <w:bCs/>
          <w:color w:val="auto"/>
          <w:sz w:val="24"/>
          <w:szCs w:val="24"/>
          <w:lang w:eastAsia="en-US"/>
        </w:rPr>
        <w:t>к прогноз</w:t>
      </w:r>
      <w:r>
        <w:rPr>
          <w:rFonts w:eastAsiaTheme="minorHAnsi"/>
          <w:b/>
          <w:bCs/>
          <w:color w:val="auto"/>
          <w:sz w:val="24"/>
          <w:szCs w:val="24"/>
          <w:lang w:eastAsia="en-US"/>
        </w:rPr>
        <w:t>у</w:t>
      </w:r>
      <w:r w:rsidRPr="009171A7">
        <w:rPr>
          <w:rFonts w:eastAsiaTheme="minorHAnsi"/>
          <w:b/>
          <w:bCs/>
          <w:color w:val="auto"/>
          <w:sz w:val="24"/>
          <w:szCs w:val="24"/>
          <w:lang w:eastAsia="en-US"/>
        </w:rPr>
        <w:t xml:space="preserve"> социально-экономического развития </w:t>
      </w:r>
      <w:proofErr w:type="spellStart"/>
      <w:r w:rsidRPr="009171A7">
        <w:rPr>
          <w:rFonts w:eastAsiaTheme="minorHAnsi"/>
          <w:b/>
          <w:bCs/>
          <w:color w:val="auto"/>
          <w:sz w:val="24"/>
          <w:szCs w:val="24"/>
          <w:lang w:eastAsia="en-US"/>
        </w:rPr>
        <w:t>Печенгского</w:t>
      </w:r>
      <w:proofErr w:type="spellEnd"/>
      <w:r w:rsidRPr="009171A7">
        <w:rPr>
          <w:rFonts w:eastAsiaTheme="minorHAnsi"/>
          <w:b/>
          <w:bCs/>
          <w:color w:val="auto"/>
          <w:sz w:val="24"/>
          <w:szCs w:val="24"/>
          <w:lang w:eastAsia="en-US"/>
        </w:rPr>
        <w:t xml:space="preserve"> муниципального округа на 202</w:t>
      </w:r>
      <w:r w:rsidR="00732DAD">
        <w:rPr>
          <w:rFonts w:eastAsiaTheme="minorHAnsi"/>
          <w:b/>
          <w:bCs/>
          <w:color w:val="auto"/>
          <w:sz w:val="24"/>
          <w:szCs w:val="24"/>
          <w:lang w:eastAsia="en-US"/>
        </w:rPr>
        <w:t>7</w:t>
      </w:r>
      <w:r w:rsidRPr="009171A7">
        <w:rPr>
          <w:rFonts w:eastAsiaTheme="minorHAnsi"/>
          <w:b/>
          <w:bCs/>
          <w:color w:val="auto"/>
          <w:sz w:val="24"/>
          <w:szCs w:val="24"/>
          <w:lang w:eastAsia="en-US"/>
        </w:rPr>
        <w:t xml:space="preserve"> год и на плановый период 202</w:t>
      </w:r>
      <w:r w:rsidR="00732DAD">
        <w:rPr>
          <w:rFonts w:eastAsiaTheme="minorHAnsi"/>
          <w:b/>
          <w:bCs/>
          <w:color w:val="auto"/>
          <w:sz w:val="24"/>
          <w:szCs w:val="24"/>
          <w:lang w:eastAsia="en-US"/>
        </w:rPr>
        <w:t>8</w:t>
      </w:r>
      <w:r w:rsidRPr="009171A7">
        <w:rPr>
          <w:rFonts w:eastAsiaTheme="minorHAnsi"/>
          <w:b/>
          <w:bCs/>
          <w:color w:val="auto"/>
          <w:sz w:val="24"/>
          <w:szCs w:val="24"/>
          <w:lang w:eastAsia="en-US"/>
        </w:rPr>
        <w:t xml:space="preserve"> и 202</w:t>
      </w:r>
      <w:r w:rsidR="00732DAD">
        <w:rPr>
          <w:rFonts w:eastAsiaTheme="minorHAnsi"/>
          <w:b/>
          <w:bCs/>
          <w:color w:val="auto"/>
          <w:sz w:val="24"/>
          <w:szCs w:val="24"/>
          <w:lang w:eastAsia="en-US"/>
        </w:rPr>
        <w:t>9</w:t>
      </w:r>
      <w:r w:rsidRPr="009171A7">
        <w:rPr>
          <w:rFonts w:eastAsiaTheme="minorHAnsi"/>
          <w:b/>
          <w:bCs/>
          <w:color w:val="auto"/>
          <w:sz w:val="24"/>
          <w:szCs w:val="24"/>
          <w:lang w:eastAsia="en-US"/>
        </w:rPr>
        <w:t xml:space="preserve"> годов</w:t>
      </w:r>
    </w:p>
    <w:p w:rsidR="003166F5" w:rsidRPr="00265A6C" w:rsidRDefault="003166F5" w:rsidP="003166F5">
      <w:pPr>
        <w:tabs>
          <w:tab w:val="left" w:pos="-3686"/>
        </w:tabs>
        <w:ind w:firstLine="709"/>
        <w:jc w:val="center"/>
        <w:rPr>
          <w:rFonts w:eastAsiaTheme="minorHAnsi"/>
          <w:bCs/>
          <w:color w:val="FF0000"/>
          <w:sz w:val="26"/>
          <w:szCs w:val="26"/>
          <w:highlight w:val="yellow"/>
          <w:lang w:eastAsia="en-US"/>
        </w:rPr>
      </w:pPr>
    </w:p>
    <w:p w:rsidR="00500D94" w:rsidRPr="00097DB2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097DB2">
        <w:rPr>
          <w:rFonts w:eastAsiaTheme="minorHAnsi"/>
          <w:color w:val="auto"/>
          <w:sz w:val="24"/>
          <w:szCs w:val="24"/>
          <w:lang w:eastAsia="en-US"/>
        </w:rPr>
        <w:t xml:space="preserve">Прогноз социально-экономического развития </w:t>
      </w:r>
      <w:proofErr w:type="spellStart"/>
      <w:r w:rsidRPr="00097DB2">
        <w:rPr>
          <w:rFonts w:eastAsiaTheme="minorHAnsi"/>
          <w:color w:val="auto"/>
          <w:sz w:val="24"/>
          <w:szCs w:val="24"/>
          <w:lang w:eastAsia="en-US"/>
        </w:rPr>
        <w:t>Печенгского</w:t>
      </w:r>
      <w:proofErr w:type="spellEnd"/>
      <w:r w:rsidRPr="00097DB2">
        <w:rPr>
          <w:rFonts w:eastAsiaTheme="minorHAnsi"/>
          <w:color w:val="auto"/>
          <w:sz w:val="24"/>
          <w:szCs w:val="24"/>
          <w:lang w:eastAsia="en-US"/>
        </w:rPr>
        <w:t xml:space="preserve"> муниципального округа на 2027 год и на плановый период 2028 и 2029 годов разработан в двух вариантах: базовом и консервативном, на основе отдельных положений сценарных условий социально-экономического развития Российской Федерации и Мурманской области, а также данных, представленных участниками разработки прогноза. </w:t>
      </w:r>
    </w:p>
    <w:p w:rsidR="00500D94" w:rsidRPr="00097DB2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097DB2">
        <w:rPr>
          <w:rFonts w:eastAsiaTheme="minorHAnsi"/>
          <w:color w:val="auto"/>
          <w:sz w:val="24"/>
          <w:szCs w:val="24"/>
          <w:lang w:eastAsia="en-US"/>
        </w:rPr>
        <w:t>При разработке основных параметров прогноза использованы отчетные данные, предоставленные ТОФСГС Мурманской области, материалы организаций и территориальных подразделений исполнительных органов государственной власти.</w:t>
      </w:r>
    </w:p>
    <w:p w:rsidR="00500D94" w:rsidRPr="00097DB2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proofErr w:type="gramStart"/>
      <w:r w:rsidRPr="00097DB2">
        <w:rPr>
          <w:rFonts w:eastAsiaTheme="minorHAnsi"/>
          <w:color w:val="auto"/>
          <w:sz w:val="24"/>
          <w:szCs w:val="24"/>
          <w:lang w:eastAsia="en-US"/>
        </w:rPr>
        <w:t xml:space="preserve">В прогнозном периоде ориентиром социально-экономического развития </w:t>
      </w:r>
      <w:proofErr w:type="spellStart"/>
      <w:r w:rsidRPr="00097DB2">
        <w:rPr>
          <w:rFonts w:eastAsiaTheme="minorHAnsi"/>
          <w:color w:val="auto"/>
          <w:sz w:val="24"/>
          <w:szCs w:val="24"/>
          <w:lang w:eastAsia="en-US"/>
        </w:rPr>
        <w:t>Печенгского</w:t>
      </w:r>
      <w:proofErr w:type="spellEnd"/>
      <w:r w:rsidRPr="00097DB2">
        <w:rPr>
          <w:rFonts w:eastAsiaTheme="minorHAnsi"/>
          <w:color w:val="auto"/>
          <w:sz w:val="24"/>
          <w:szCs w:val="24"/>
          <w:lang w:eastAsia="en-US"/>
        </w:rPr>
        <w:t xml:space="preserve"> муниципального округа будут национальные цели развития, приоритеты, направления и задачи государственной политики, установленные в государственным программах Мурманской области, достижение и реализация которых предусмотрены в муниципальных программах </w:t>
      </w:r>
      <w:proofErr w:type="spellStart"/>
      <w:r w:rsidRPr="00097DB2">
        <w:rPr>
          <w:rFonts w:eastAsiaTheme="minorHAnsi"/>
          <w:color w:val="auto"/>
          <w:sz w:val="24"/>
          <w:szCs w:val="24"/>
          <w:lang w:eastAsia="en-US"/>
        </w:rPr>
        <w:t>Печенгского</w:t>
      </w:r>
      <w:proofErr w:type="spellEnd"/>
      <w:r w:rsidRPr="00097DB2">
        <w:rPr>
          <w:rFonts w:eastAsiaTheme="minorHAnsi"/>
          <w:color w:val="auto"/>
          <w:sz w:val="24"/>
          <w:szCs w:val="24"/>
          <w:lang w:eastAsia="en-US"/>
        </w:rPr>
        <w:t xml:space="preserve"> муниципального округа.</w:t>
      </w:r>
      <w:proofErr w:type="gramEnd"/>
    </w:p>
    <w:p w:rsidR="00500D94" w:rsidRPr="00097DB2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097DB2">
        <w:rPr>
          <w:rFonts w:eastAsiaTheme="minorHAnsi"/>
          <w:color w:val="auto"/>
          <w:sz w:val="24"/>
          <w:szCs w:val="24"/>
          <w:lang w:eastAsia="en-US"/>
        </w:rPr>
        <w:t xml:space="preserve">В пояснительной записке к прогнозу социально-экономического развития </w:t>
      </w:r>
      <w:proofErr w:type="spellStart"/>
      <w:r w:rsidRPr="00097DB2">
        <w:rPr>
          <w:rFonts w:eastAsiaTheme="minorHAnsi"/>
          <w:color w:val="auto"/>
          <w:sz w:val="24"/>
          <w:szCs w:val="24"/>
          <w:lang w:eastAsia="en-US"/>
        </w:rPr>
        <w:t>Печенгского</w:t>
      </w:r>
      <w:proofErr w:type="spellEnd"/>
      <w:r w:rsidRPr="00097DB2">
        <w:rPr>
          <w:rFonts w:eastAsiaTheme="minorHAnsi"/>
          <w:color w:val="auto"/>
          <w:sz w:val="24"/>
          <w:szCs w:val="24"/>
          <w:lang w:eastAsia="en-US"/>
        </w:rPr>
        <w:t xml:space="preserve"> муниципального округа на 2027 год и на плановый период 2028 и 2029 годов представлено описание основных параметров социально-экономического развития </w:t>
      </w:r>
      <w:proofErr w:type="spellStart"/>
      <w:r w:rsidRPr="00097DB2">
        <w:rPr>
          <w:rFonts w:eastAsiaTheme="minorHAnsi"/>
          <w:color w:val="auto"/>
          <w:sz w:val="24"/>
          <w:szCs w:val="24"/>
          <w:lang w:eastAsia="en-US"/>
        </w:rPr>
        <w:t>Печенгского</w:t>
      </w:r>
      <w:proofErr w:type="spellEnd"/>
      <w:r w:rsidRPr="00097DB2">
        <w:rPr>
          <w:rFonts w:eastAsiaTheme="minorHAnsi"/>
          <w:color w:val="auto"/>
          <w:sz w:val="24"/>
          <w:szCs w:val="24"/>
          <w:lang w:eastAsia="en-US"/>
        </w:rPr>
        <w:t xml:space="preserve"> муниципального округа по базовому варианту.</w:t>
      </w:r>
    </w:p>
    <w:p w:rsidR="00500D94" w:rsidRPr="00E36FEF" w:rsidRDefault="00500D94" w:rsidP="00500D94">
      <w:pPr>
        <w:autoSpaceDE w:val="0"/>
        <w:autoSpaceDN w:val="0"/>
        <w:adjustRightInd w:val="0"/>
        <w:ind w:firstLine="709"/>
        <w:jc w:val="both"/>
        <w:rPr>
          <w:color w:val="auto"/>
          <w:sz w:val="24"/>
          <w:szCs w:val="24"/>
        </w:rPr>
      </w:pPr>
      <w:r w:rsidRPr="00E36FEF">
        <w:rPr>
          <w:rFonts w:eastAsiaTheme="minorHAnsi"/>
          <w:color w:val="auto"/>
          <w:sz w:val="24"/>
          <w:szCs w:val="24"/>
          <w:lang w:eastAsia="en-US"/>
        </w:rPr>
        <w:t xml:space="preserve">Базовый вариант </w:t>
      </w:r>
      <w:r>
        <w:rPr>
          <w:rFonts w:eastAsiaTheme="minorHAnsi"/>
          <w:color w:val="auto"/>
          <w:sz w:val="24"/>
          <w:szCs w:val="24"/>
          <w:lang w:eastAsia="en-US"/>
        </w:rPr>
        <w:t xml:space="preserve">характеризует основные тенденции и параметры развития экономики в условиях консервативных траекторий изменений внешних и внутренних факторов при сохранении основных </w:t>
      </w:r>
      <w:proofErr w:type="gramStart"/>
      <w:r>
        <w:rPr>
          <w:rFonts w:eastAsiaTheme="minorHAnsi"/>
          <w:color w:val="auto"/>
          <w:sz w:val="24"/>
          <w:szCs w:val="24"/>
          <w:lang w:eastAsia="en-US"/>
        </w:rPr>
        <w:t>тенденций изменения эффективности использования ресурсов</w:t>
      </w:r>
      <w:proofErr w:type="gramEnd"/>
      <w:r w:rsidRPr="00E36FEF">
        <w:rPr>
          <w:color w:val="auto"/>
          <w:sz w:val="24"/>
          <w:szCs w:val="24"/>
        </w:rPr>
        <w:t>.</w:t>
      </w:r>
    </w:p>
    <w:p w:rsidR="003166F5" w:rsidRPr="00265A6C" w:rsidRDefault="003166F5" w:rsidP="003166F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FF0000"/>
          <w:sz w:val="24"/>
          <w:szCs w:val="24"/>
          <w:highlight w:val="yellow"/>
          <w:lang w:eastAsia="en-US"/>
        </w:rPr>
      </w:pPr>
    </w:p>
    <w:p w:rsidR="003166F5" w:rsidRPr="000E2861" w:rsidRDefault="003166F5" w:rsidP="003166F5">
      <w:pPr>
        <w:ind w:left="360"/>
        <w:jc w:val="center"/>
        <w:rPr>
          <w:b/>
          <w:color w:val="auto"/>
          <w:sz w:val="24"/>
          <w:szCs w:val="24"/>
        </w:rPr>
      </w:pPr>
      <w:r w:rsidRPr="000E2861">
        <w:rPr>
          <w:b/>
          <w:bCs/>
          <w:color w:val="auto"/>
          <w:sz w:val="24"/>
          <w:szCs w:val="24"/>
        </w:rPr>
        <w:t>2.  Производство товаров и услуг</w:t>
      </w:r>
    </w:p>
    <w:p w:rsidR="003166F5" w:rsidRPr="000E2861" w:rsidRDefault="003166F5" w:rsidP="003166F5">
      <w:pPr>
        <w:jc w:val="center"/>
        <w:rPr>
          <w:b/>
          <w:color w:val="auto"/>
          <w:sz w:val="24"/>
          <w:szCs w:val="24"/>
        </w:rPr>
      </w:pPr>
    </w:p>
    <w:p w:rsidR="003166F5" w:rsidRPr="000E2861" w:rsidRDefault="003166F5" w:rsidP="003166F5">
      <w:pPr>
        <w:jc w:val="center"/>
        <w:rPr>
          <w:b/>
          <w:color w:val="auto"/>
          <w:sz w:val="24"/>
          <w:szCs w:val="24"/>
        </w:rPr>
      </w:pPr>
      <w:r w:rsidRPr="000E2861">
        <w:rPr>
          <w:b/>
          <w:color w:val="auto"/>
          <w:sz w:val="24"/>
          <w:szCs w:val="24"/>
        </w:rPr>
        <w:t>2.1. Промышленное производство</w:t>
      </w:r>
    </w:p>
    <w:p w:rsidR="003166F5" w:rsidRPr="00265A6C" w:rsidRDefault="003166F5" w:rsidP="003166F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FF0000"/>
          <w:sz w:val="24"/>
          <w:szCs w:val="24"/>
          <w:highlight w:val="yellow"/>
          <w:lang w:eastAsia="en-US"/>
        </w:rPr>
      </w:pPr>
    </w:p>
    <w:p w:rsidR="00500D94" w:rsidRPr="00F44A5B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F44A5B">
        <w:rPr>
          <w:rFonts w:eastAsiaTheme="minorHAnsi"/>
          <w:color w:val="auto"/>
          <w:sz w:val="24"/>
          <w:szCs w:val="24"/>
          <w:lang w:eastAsia="en-US"/>
        </w:rPr>
        <w:t xml:space="preserve">На показатели производства в прогнозируемом периоде будут влиять структурные изменения, меры по оптимизации деятельности предприятий, снижение потерь и повышение производительности, контроль промышленных активов и автоматизация процессов. </w:t>
      </w:r>
    </w:p>
    <w:p w:rsidR="00500D94" w:rsidRPr="00B7205F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B7205F">
        <w:rPr>
          <w:rFonts w:eastAsiaTheme="minorHAnsi"/>
          <w:color w:val="auto"/>
          <w:sz w:val="24"/>
          <w:szCs w:val="24"/>
          <w:lang w:eastAsia="en-US"/>
        </w:rPr>
        <w:t xml:space="preserve">Ожидается, что в 2029 году: </w:t>
      </w:r>
    </w:p>
    <w:p w:rsidR="00500D94" w:rsidRPr="00B7205F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B7205F">
        <w:rPr>
          <w:rFonts w:eastAsiaTheme="minorHAnsi"/>
          <w:color w:val="auto"/>
          <w:sz w:val="24"/>
          <w:szCs w:val="24"/>
          <w:lang w:eastAsia="en-US"/>
        </w:rPr>
        <w:t xml:space="preserve">- объем промышленного производства по крупным и средним предприятиям </w:t>
      </w:r>
      <w:proofErr w:type="spellStart"/>
      <w:r w:rsidRPr="00B7205F">
        <w:rPr>
          <w:rFonts w:eastAsiaTheme="minorHAnsi"/>
          <w:color w:val="auto"/>
          <w:sz w:val="24"/>
          <w:szCs w:val="24"/>
          <w:lang w:eastAsia="en-US"/>
        </w:rPr>
        <w:t>Печенгского</w:t>
      </w:r>
      <w:proofErr w:type="spellEnd"/>
      <w:r w:rsidRPr="00B7205F">
        <w:rPr>
          <w:rFonts w:eastAsiaTheme="minorHAnsi"/>
          <w:color w:val="auto"/>
          <w:sz w:val="24"/>
          <w:szCs w:val="24"/>
          <w:lang w:eastAsia="en-US"/>
        </w:rPr>
        <w:t xml:space="preserve"> муниципального округа составит 32 539,5 млн. рублей (106,7 % к 2025 году);</w:t>
      </w:r>
    </w:p>
    <w:p w:rsidR="00500D94" w:rsidRPr="00B7205F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B7205F">
        <w:rPr>
          <w:rFonts w:eastAsiaTheme="minorHAnsi"/>
          <w:color w:val="auto"/>
          <w:sz w:val="24"/>
          <w:szCs w:val="24"/>
          <w:lang w:eastAsia="en-US"/>
        </w:rPr>
        <w:t xml:space="preserve">-  объем отгруженных товаров собственного производства, выполненных работ и услуг по виду деятельности «Добыча полезных ископаемых» составит 26 329,1 млн. рублей; </w:t>
      </w:r>
    </w:p>
    <w:p w:rsidR="00500D94" w:rsidRPr="00B7205F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B7205F">
        <w:rPr>
          <w:rFonts w:eastAsiaTheme="minorHAnsi"/>
          <w:color w:val="auto"/>
          <w:sz w:val="24"/>
          <w:szCs w:val="24"/>
          <w:lang w:eastAsia="en-US"/>
        </w:rPr>
        <w:t xml:space="preserve">- объем отгруженных товаров собственного производства, выполненных работ и услуг по виду деятельности «Обрабатывающее производство» составит 1 904,8 млн. рублей; </w:t>
      </w:r>
    </w:p>
    <w:p w:rsidR="00500D94" w:rsidRPr="00B7205F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B7205F">
        <w:rPr>
          <w:rFonts w:eastAsiaTheme="minorHAnsi"/>
          <w:color w:val="auto"/>
          <w:sz w:val="24"/>
          <w:szCs w:val="24"/>
          <w:lang w:eastAsia="en-US"/>
        </w:rPr>
        <w:lastRenderedPageBreak/>
        <w:t xml:space="preserve">- объем отгруженных товаров собственного производства, выполненных работ и услуг по виду деятельности «Обеспечение электрической энергией, газом и паром; кондиционирование воздуха» составит 4 042,3 млн. рублей; </w:t>
      </w:r>
    </w:p>
    <w:p w:rsidR="00500D94" w:rsidRPr="00B7205F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B7205F">
        <w:rPr>
          <w:rFonts w:eastAsiaTheme="minorHAnsi"/>
          <w:color w:val="auto"/>
          <w:sz w:val="24"/>
          <w:szCs w:val="24"/>
          <w:lang w:eastAsia="en-US"/>
        </w:rPr>
        <w:t xml:space="preserve">- объем отгруженных товаров собственного производства, выполненных работ и услуг по виду деятельности «Водоснабжение; водоотведение, организация сбора и утилизация отходов» составит 263,3 млн. рублей. </w:t>
      </w:r>
    </w:p>
    <w:p w:rsidR="00500D94" w:rsidRPr="00E36FEF" w:rsidRDefault="00500D94" w:rsidP="00500D94">
      <w:pPr>
        <w:ind w:firstLine="709"/>
        <w:jc w:val="both"/>
        <w:rPr>
          <w:color w:val="auto"/>
          <w:sz w:val="24"/>
          <w:szCs w:val="24"/>
        </w:rPr>
      </w:pPr>
      <w:r w:rsidRPr="00E36FEF">
        <w:rPr>
          <w:color w:val="auto"/>
          <w:sz w:val="24"/>
          <w:szCs w:val="24"/>
        </w:rPr>
        <w:t xml:space="preserve">На объемы промышленного производства существенное влияние будет оказывать степень </w:t>
      </w:r>
      <w:proofErr w:type="spellStart"/>
      <w:r w:rsidRPr="00E36FEF">
        <w:rPr>
          <w:color w:val="auto"/>
          <w:sz w:val="24"/>
          <w:szCs w:val="24"/>
        </w:rPr>
        <w:t>санкционного</w:t>
      </w:r>
      <w:proofErr w:type="spellEnd"/>
      <w:r w:rsidRPr="00E36FEF">
        <w:rPr>
          <w:color w:val="auto"/>
          <w:sz w:val="24"/>
          <w:szCs w:val="24"/>
        </w:rPr>
        <w:t xml:space="preserve"> давления со стороны зарубежных государств, динамика внутреннего спроса на основные виды продукции.</w:t>
      </w:r>
    </w:p>
    <w:p w:rsidR="00500D94" w:rsidRPr="00E36FEF" w:rsidRDefault="00500D94" w:rsidP="00500D94">
      <w:pPr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E36FEF">
        <w:rPr>
          <w:color w:val="auto"/>
          <w:sz w:val="24"/>
          <w:szCs w:val="24"/>
        </w:rPr>
        <w:t xml:space="preserve">В связи с тем, что основным потребителем </w:t>
      </w:r>
      <w:proofErr w:type="spellStart"/>
      <w:r w:rsidRPr="00E36FEF">
        <w:rPr>
          <w:color w:val="auto"/>
          <w:sz w:val="24"/>
          <w:szCs w:val="24"/>
        </w:rPr>
        <w:t>теплоэнергии</w:t>
      </w:r>
      <w:proofErr w:type="spellEnd"/>
      <w:r w:rsidRPr="00E36FEF">
        <w:rPr>
          <w:color w:val="auto"/>
          <w:sz w:val="24"/>
          <w:szCs w:val="24"/>
        </w:rPr>
        <w:t xml:space="preserve"> и воды является население, а большую часть электроэнергии потребляют предприятия, дальнейшее развитие сферы производства и распределения электроэнергии и воды будет в большей степени зависеть от экономической активности и состояния предприятий, расположенных на территории округа.</w:t>
      </w:r>
      <w:r w:rsidRPr="00E36FEF">
        <w:rPr>
          <w:color w:val="auto"/>
          <w:szCs w:val="28"/>
        </w:rPr>
        <w:t xml:space="preserve"> </w:t>
      </w:r>
      <w:r w:rsidRPr="00E36FEF">
        <w:rPr>
          <w:rFonts w:eastAsiaTheme="minorHAnsi"/>
          <w:color w:val="auto"/>
          <w:sz w:val="24"/>
          <w:szCs w:val="24"/>
          <w:lang w:eastAsia="en-US"/>
        </w:rPr>
        <w:t xml:space="preserve">Сдерживающим фактором роста потребления энергетических ресурсов будет </w:t>
      </w:r>
      <w:r w:rsidRPr="00E36FEF">
        <w:rPr>
          <w:color w:val="auto"/>
          <w:sz w:val="24"/>
          <w:szCs w:val="24"/>
        </w:rPr>
        <w:t>снижение объемов экспортных поставок электроэнергии,</w:t>
      </w:r>
      <w:r w:rsidRPr="00E36FEF">
        <w:rPr>
          <w:rFonts w:eastAsiaTheme="minorHAnsi"/>
          <w:color w:val="auto"/>
          <w:sz w:val="24"/>
          <w:szCs w:val="24"/>
          <w:lang w:eastAsia="en-US"/>
        </w:rPr>
        <w:t xml:space="preserve"> а также реализация мер по повышению </w:t>
      </w:r>
      <w:proofErr w:type="spellStart"/>
      <w:r w:rsidRPr="00E36FEF">
        <w:rPr>
          <w:rFonts w:eastAsiaTheme="minorHAnsi"/>
          <w:color w:val="auto"/>
          <w:sz w:val="24"/>
          <w:szCs w:val="24"/>
          <w:lang w:eastAsia="en-US"/>
        </w:rPr>
        <w:t>энергоэффективности</w:t>
      </w:r>
      <w:proofErr w:type="spellEnd"/>
      <w:r w:rsidRPr="00E36FEF">
        <w:rPr>
          <w:rFonts w:eastAsiaTheme="minorHAnsi"/>
          <w:color w:val="auto"/>
          <w:sz w:val="24"/>
          <w:szCs w:val="24"/>
          <w:lang w:eastAsia="en-US"/>
        </w:rPr>
        <w:t xml:space="preserve"> экономики, разработка и внедрение энергосберегающих технологий, выбытие неэффективных мощностей, сокращение потерь энергии. </w:t>
      </w:r>
    </w:p>
    <w:p w:rsidR="003166F5" w:rsidRPr="00265A6C" w:rsidRDefault="003166F5" w:rsidP="003166F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FF0000"/>
          <w:sz w:val="24"/>
          <w:szCs w:val="24"/>
          <w:highlight w:val="yellow"/>
          <w:lang w:eastAsia="en-US"/>
        </w:rPr>
      </w:pPr>
    </w:p>
    <w:p w:rsidR="003166F5" w:rsidRPr="009E0A2A" w:rsidRDefault="009E0A2A" w:rsidP="009E0A2A">
      <w:pPr>
        <w:autoSpaceDE w:val="0"/>
        <w:autoSpaceDN w:val="0"/>
        <w:adjustRightInd w:val="0"/>
        <w:ind w:left="360"/>
        <w:jc w:val="center"/>
        <w:rPr>
          <w:rFonts w:eastAsiaTheme="minorHAnsi"/>
          <w:b/>
          <w:color w:val="auto"/>
          <w:sz w:val="24"/>
          <w:szCs w:val="24"/>
          <w:lang w:eastAsia="en-US"/>
        </w:rPr>
      </w:pPr>
      <w:r>
        <w:rPr>
          <w:b/>
          <w:color w:val="auto"/>
          <w:sz w:val="24"/>
          <w:szCs w:val="24"/>
        </w:rPr>
        <w:t xml:space="preserve">3. </w:t>
      </w:r>
      <w:r w:rsidR="003166F5" w:rsidRPr="009E0A2A">
        <w:rPr>
          <w:b/>
          <w:color w:val="auto"/>
          <w:sz w:val="24"/>
          <w:szCs w:val="24"/>
        </w:rPr>
        <w:t>Рынок товаров и услуг</w:t>
      </w:r>
    </w:p>
    <w:p w:rsidR="003166F5" w:rsidRPr="000E2861" w:rsidRDefault="003166F5" w:rsidP="003166F5">
      <w:pPr>
        <w:autoSpaceDE w:val="0"/>
        <w:autoSpaceDN w:val="0"/>
        <w:adjustRightInd w:val="0"/>
        <w:ind w:left="360"/>
        <w:jc w:val="center"/>
        <w:rPr>
          <w:rFonts w:eastAsiaTheme="minorHAnsi"/>
          <w:b/>
          <w:color w:val="auto"/>
          <w:sz w:val="24"/>
          <w:szCs w:val="24"/>
          <w:highlight w:val="yellow"/>
          <w:lang w:eastAsia="en-US"/>
        </w:rPr>
      </w:pPr>
    </w:p>
    <w:p w:rsidR="00500D94" w:rsidRPr="00C36752" w:rsidRDefault="00500D94" w:rsidP="00500D94">
      <w:pPr>
        <w:ind w:firstLine="709"/>
        <w:jc w:val="both"/>
        <w:rPr>
          <w:color w:val="auto"/>
          <w:sz w:val="24"/>
          <w:szCs w:val="24"/>
        </w:rPr>
      </w:pPr>
      <w:r w:rsidRPr="00C36752">
        <w:rPr>
          <w:rFonts w:eastAsiaTheme="minorHAnsi"/>
          <w:color w:val="auto"/>
          <w:sz w:val="24"/>
          <w:szCs w:val="24"/>
          <w:lang w:eastAsia="en-US"/>
        </w:rPr>
        <w:t xml:space="preserve">На развитие потребительского рынка в прогнозном периоде будет влиять рост внутреннего спроса на фоне </w:t>
      </w:r>
      <w:r w:rsidRPr="00C36752">
        <w:rPr>
          <w:color w:val="auto"/>
          <w:sz w:val="24"/>
          <w:szCs w:val="24"/>
        </w:rPr>
        <w:t>увеличения денежной массы у населения.</w:t>
      </w:r>
    </w:p>
    <w:p w:rsidR="00500D94" w:rsidRPr="00C36752" w:rsidRDefault="00500D94" w:rsidP="00500D94">
      <w:pPr>
        <w:autoSpaceDE w:val="0"/>
        <w:autoSpaceDN w:val="0"/>
        <w:adjustRightInd w:val="0"/>
        <w:ind w:firstLine="709"/>
        <w:jc w:val="both"/>
        <w:rPr>
          <w:color w:val="auto"/>
          <w:sz w:val="24"/>
          <w:szCs w:val="24"/>
        </w:rPr>
      </w:pPr>
      <w:r w:rsidRPr="00C36752">
        <w:rPr>
          <w:color w:val="auto"/>
          <w:sz w:val="24"/>
          <w:szCs w:val="24"/>
        </w:rPr>
        <w:t xml:space="preserve">В результате к концу прогнозного периода физические объемы розничной торговли к уровню 2025 года увеличатся на 15,5 %, индекс физического объема платных услуг населению – на 4,8 %. </w:t>
      </w:r>
    </w:p>
    <w:p w:rsidR="00500D94" w:rsidRPr="000D6565" w:rsidRDefault="00500D94" w:rsidP="00500D94">
      <w:pPr>
        <w:ind w:firstLine="567"/>
        <w:jc w:val="both"/>
        <w:rPr>
          <w:color w:val="auto"/>
          <w:sz w:val="24"/>
          <w:szCs w:val="24"/>
        </w:rPr>
      </w:pPr>
      <w:r w:rsidRPr="00A24CEB">
        <w:rPr>
          <w:color w:val="auto"/>
          <w:sz w:val="24"/>
          <w:szCs w:val="24"/>
        </w:rPr>
        <w:t xml:space="preserve">Ожидается, что инфраструктура гостеприимства </w:t>
      </w:r>
      <w:proofErr w:type="spellStart"/>
      <w:r w:rsidRPr="00A24CEB">
        <w:rPr>
          <w:color w:val="auto"/>
          <w:sz w:val="24"/>
          <w:szCs w:val="24"/>
        </w:rPr>
        <w:t>Печенгского</w:t>
      </w:r>
      <w:proofErr w:type="spellEnd"/>
      <w:r w:rsidRPr="00A24CEB">
        <w:rPr>
          <w:color w:val="auto"/>
          <w:sz w:val="24"/>
          <w:szCs w:val="24"/>
        </w:rPr>
        <w:t xml:space="preserve"> муниципального округа к 2029 году будет включать 19 объектов коллективного размещения (гостиницы, отели, хостелы и пр.). </w:t>
      </w:r>
      <w:r w:rsidRPr="000D6565">
        <w:rPr>
          <w:color w:val="auto"/>
          <w:sz w:val="24"/>
          <w:szCs w:val="24"/>
        </w:rPr>
        <w:t xml:space="preserve">В </w:t>
      </w:r>
      <w:r>
        <w:rPr>
          <w:color w:val="auto"/>
          <w:sz w:val="24"/>
          <w:szCs w:val="24"/>
        </w:rPr>
        <w:t xml:space="preserve">прогнозируемый период </w:t>
      </w:r>
      <w:r w:rsidRPr="000D6565">
        <w:rPr>
          <w:color w:val="auto"/>
          <w:sz w:val="24"/>
          <w:szCs w:val="24"/>
        </w:rPr>
        <w:t>значительно</w:t>
      </w:r>
      <w:r>
        <w:rPr>
          <w:color w:val="auto"/>
          <w:sz w:val="24"/>
          <w:szCs w:val="24"/>
        </w:rPr>
        <w:t>го</w:t>
      </w:r>
      <w:r w:rsidRPr="000D6565">
        <w:rPr>
          <w:color w:val="auto"/>
          <w:sz w:val="24"/>
          <w:szCs w:val="24"/>
        </w:rPr>
        <w:t xml:space="preserve"> увеличени</w:t>
      </w:r>
      <w:r>
        <w:rPr>
          <w:color w:val="auto"/>
          <w:sz w:val="24"/>
          <w:szCs w:val="24"/>
        </w:rPr>
        <w:t>я</w:t>
      </w:r>
      <w:r w:rsidRPr="000D6565">
        <w:rPr>
          <w:color w:val="auto"/>
          <w:sz w:val="24"/>
          <w:szCs w:val="24"/>
        </w:rPr>
        <w:t xml:space="preserve"> количества коллективных средств размещения не предвидится. Увеличение </w:t>
      </w:r>
      <w:r>
        <w:rPr>
          <w:color w:val="auto"/>
          <w:sz w:val="24"/>
          <w:szCs w:val="24"/>
        </w:rPr>
        <w:t>количества</w:t>
      </w:r>
      <w:r w:rsidRPr="000D6565">
        <w:rPr>
          <w:color w:val="auto"/>
          <w:sz w:val="24"/>
          <w:szCs w:val="24"/>
        </w:rPr>
        <w:t xml:space="preserve"> возможно </w:t>
      </w:r>
      <w:r>
        <w:rPr>
          <w:color w:val="auto"/>
          <w:sz w:val="24"/>
          <w:szCs w:val="24"/>
        </w:rPr>
        <w:t xml:space="preserve">за счет выведения из «серой» зоны так называемых гостевых домов. </w:t>
      </w:r>
      <w:r w:rsidRPr="000D6565">
        <w:rPr>
          <w:color w:val="auto"/>
          <w:sz w:val="24"/>
          <w:szCs w:val="24"/>
        </w:rPr>
        <w:t xml:space="preserve">Последующий рост количества </w:t>
      </w:r>
      <w:r>
        <w:rPr>
          <w:color w:val="auto"/>
          <w:sz w:val="24"/>
          <w:szCs w:val="24"/>
        </w:rPr>
        <w:t>коллективных средств размещения</w:t>
      </w:r>
      <w:r w:rsidRPr="000D6565">
        <w:rPr>
          <w:color w:val="auto"/>
          <w:sz w:val="24"/>
          <w:szCs w:val="24"/>
        </w:rPr>
        <w:t xml:space="preserve"> возможен при успешной реализации планов </w:t>
      </w:r>
      <w:r>
        <w:rPr>
          <w:color w:val="auto"/>
          <w:sz w:val="24"/>
          <w:szCs w:val="24"/>
        </w:rPr>
        <w:t>создания</w:t>
      </w:r>
      <w:r w:rsidRPr="000D6565">
        <w:rPr>
          <w:color w:val="auto"/>
          <w:sz w:val="24"/>
          <w:szCs w:val="24"/>
        </w:rPr>
        <w:t xml:space="preserve"> кластера промышленного туризма «Кольская сверхглубока</w:t>
      </w:r>
      <w:proofErr w:type="gramStart"/>
      <w:r w:rsidRPr="000D6565">
        <w:rPr>
          <w:color w:val="auto"/>
          <w:sz w:val="24"/>
          <w:szCs w:val="24"/>
        </w:rPr>
        <w:t>я-</w:t>
      </w:r>
      <w:proofErr w:type="gramEnd"/>
      <w:r w:rsidRPr="000D6565">
        <w:rPr>
          <w:color w:val="auto"/>
          <w:sz w:val="24"/>
          <w:szCs w:val="24"/>
        </w:rPr>
        <w:t xml:space="preserve"> Плавильный цех-шахта </w:t>
      </w:r>
      <w:proofErr w:type="spellStart"/>
      <w:r w:rsidRPr="000D6565">
        <w:rPr>
          <w:color w:val="auto"/>
          <w:sz w:val="24"/>
          <w:szCs w:val="24"/>
        </w:rPr>
        <w:t>Каула</w:t>
      </w:r>
      <w:proofErr w:type="spellEnd"/>
      <w:r w:rsidRPr="000D6565">
        <w:rPr>
          <w:color w:val="auto"/>
          <w:sz w:val="24"/>
          <w:szCs w:val="24"/>
        </w:rPr>
        <w:t xml:space="preserve"> </w:t>
      </w:r>
      <w:proofErr w:type="spellStart"/>
      <w:r w:rsidRPr="000D6565">
        <w:rPr>
          <w:color w:val="auto"/>
          <w:sz w:val="24"/>
          <w:szCs w:val="24"/>
        </w:rPr>
        <w:t>Котсельвара</w:t>
      </w:r>
      <w:proofErr w:type="spellEnd"/>
      <w:r w:rsidRPr="000D6565">
        <w:rPr>
          <w:color w:val="auto"/>
          <w:sz w:val="24"/>
          <w:szCs w:val="24"/>
        </w:rPr>
        <w:t>»</w:t>
      </w:r>
      <w:r>
        <w:rPr>
          <w:color w:val="auto"/>
          <w:sz w:val="24"/>
          <w:szCs w:val="24"/>
        </w:rPr>
        <w:t>.</w:t>
      </w:r>
    </w:p>
    <w:p w:rsidR="00500D94" w:rsidRPr="000D6565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jc w:val="both"/>
        <w:rPr>
          <w:color w:val="auto"/>
          <w:sz w:val="24"/>
          <w:szCs w:val="24"/>
        </w:rPr>
      </w:pPr>
      <w:r w:rsidRPr="000D6565">
        <w:rPr>
          <w:color w:val="auto"/>
          <w:sz w:val="24"/>
          <w:szCs w:val="24"/>
        </w:rPr>
        <w:t>Развитие инфраструктуры предполагается на п</w:t>
      </w:r>
      <w:r>
        <w:rPr>
          <w:color w:val="auto"/>
          <w:sz w:val="24"/>
          <w:szCs w:val="24"/>
        </w:rPr>
        <w:t>олуостровах</w:t>
      </w:r>
      <w:r w:rsidRPr="000D6565">
        <w:rPr>
          <w:color w:val="auto"/>
          <w:sz w:val="24"/>
          <w:szCs w:val="24"/>
        </w:rPr>
        <w:t xml:space="preserve"> Средний и Рыбачий за счет расширения деятельности  </w:t>
      </w:r>
      <w:r>
        <w:rPr>
          <w:color w:val="auto"/>
          <w:sz w:val="24"/>
          <w:szCs w:val="24"/>
        </w:rPr>
        <w:t>А</w:t>
      </w:r>
      <w:r w:rsidRPr="000D6565">
        <w:rPr>
          <w:color w:val="auto"/>
          <w:sz w:val="24"/>
          <w:szCs w:val="24"/>
        </w:rPr>
        <w:t>рктик-отеля «Китовый берег» (ООО «</w:t>
      </w:r>
      <w:proofErr w:type="spellStart"/>
      <w:r w:rsidRPr="000D6565">
        <w:rPr>
          <w:color w:val="auto"/>
          <w:sz w:val="24"/>
          <w:szCs w:val="24"/>
        </w:rPr>
        <w:t>Панарктик</w:t>
      </w:r>
      <w:proofErr w:type="spellEnd"/>
      <w:r w:rsidRPr="000D6565">
        <w:rPr>
          <w:color w:val="auto"/>
          <w:sz w:val="24"/>
          <w:szCs w:val="24"/>
        </w:rPr>
        <w:t>-Стар»).</w:t>
      </w:r>
    </w:p>
    <w:p w:rsidR="00500D94" w:rsidRPr="000D6565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jc w:val="both"/>
        <w:rPr>
          <w:color w:val="auto"/>
          <w:sz w:val="24"/>
          <w:szCs w:val="24"/>
        </w:rPr>
      </w:pPr>
      <w:r w:rsidRPr="000D6565">
        <w:rPr>
          <w:color w:val="auto"/>
          <w:sz w:val="24"/>
          <w:szCs w:val="24"/>
        </w:rPr>
        <w:t>Увеличение турпотока</w:t>
      </w:r>
      <w:r>
        <w:rPr>
          <w:color w:val="auto"/>
          <w:sz w:val="24"/>
          <w:szCs w:val="24"/>
        </w:rPr>
        <w:t xml:space="preserve"> </w:t>
      </w:r>
      <w:r w:rsidRPr="000D6565">
        <w:rPr>
          <w:color w:val="auto"/>
          <w:sz w:val="24"/>
          <w:szCs w:val="24"/>
        </w:rPr>
        <w:t xml:space="preserve">будет происходить в основном за счет данного направления, а также </w:t>
      </w:r>
      <w:proofErr w:type="spellStart"/>
      <w:r>
        <w:rPr>
          <w:color w:val="auto"/>
          <w:sz w:val="24"/>
          <w:szCs w:val="24"/>
        </w:rPr>
        <w:t>нп</w:t>
      </w:r>
      <w:proofErr w:type="spellEnd"/>
      <w:r>
        <w:rPr>
          <w:color w:val="auto"/>
          <w:sz w:val="24"/>
          <w:szCs w:val="24"/>
        </w:rPr>
        <w:t xml:space="preserve">. </w:t>
      </w:r>
      <w:proofErr w:type="spellStart"/>
      <w:r w:rsidRPr="000D6565">
        <w:rPr>
          <w:color w:val="auto"/>
          <w:sz w:val="24"/>
          <w:szCs w:val="24"/>
        </w:rPr>
        <w:t>Лиинахамари</w:t>
      </w:r>
      <w:proofErr w:type="spellEnd"/>
      <w:r w:rsidRPr="000D6565">
        <w:rPr>
          <w:color w:val="auto"/>
          <w:sz w:val="24"/>
          <w:szCs w:val="24"/>
        </w:rPr>
        <w:t xml:space="preserve"> и п</w:t>
      </w:r>
      <w:r>
        <w:rPr>
          <w:color w:val="auto"/>
          <w:sz w:val="24"/>
          <w:szCs w:val="24"/>
        </w:rPr>
        <w:t>олуострова</w:t>
      </w:r>
      <w:r w:rsidRPr="000D6565">
        <w:rPr>
          <w:color w:val="auto"/>
          <w:sz w:val="24"/>
          <w:szCs w:val="24"/>
        </w:rPr>
        <w:t xml:space="preserve"> </w:t>
      </w:r>
      <w:proofErr w:type="spellStart"/>
      <w:r w:rsidRPr="000D6565">
        <w:rPr>
          <w:color w:val="auto"/>
          <w:sz w:val="24"/>
          <w:szCs w:val="24"/>
        </w:rPr>
        <w:t>Малонемецкий</w:t>
      </w:r>
      <w:proofErr w:type="spellEnd"/>
      <w:r w:rsidRPr="000D6565">
        <w:rPr>
          <w:color w:val="auto"/>
          <w:sz w:val="24"/>
          <w:szCs w:val="24"/>
        </w:rPr>
        <w:t>.</w:t>
      </w:r>
      <w:r>
        <w:rPr>
          <w:color w:val="auto"/>
          <w:sz w:val="24"/>
          <w:szCs w:val="24"/>
        </w:rPr>
        <w:t xml:space="preserve"> </w:t>
      </w:r>
      <w:r w:rsidRPr="000D6565">
        <w:rPr>
          <w:color w:val="auto"/>
          <w:sz w:val="24"/>
          <w:szCs w:val="24"/>
        </w:rPr>
        <w:t xml:space="preserve">Возможен рост экскурсионного потока и потока самостоятельных туристов в центральную часть </w:t>
      </w:r>
      <w:proofErr w:type="spellStart"/>
      <w:r w:rsidRPr="000D6565">
        <w:rPr>
          <w:color w:val="auto"/>
          <w:sz w:val="24"/>
          <w:szCs w:val="24"/>
        </w:rPr>
        <w:t>Печенгского</w:t>
      </w:r>
      <w:proofErr w:type="spellEnd"/>
      <w:r w:rsidRPr="000D6565">
        <w:rPr>
          <w:color w:val="auto"/>
          <w:sz w:val="24"/>
          <w:szCs w:val="24"/>
        </w:rPr>
        <w:t xml:space="preserve"> округа. </w:t>
      </w:r>
    </w:p>
    <w:p w:rsidR="00500D94" w:rsidRPr="000D6565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jc w:val="both"/>
        <w:rPr>
          <w:color w:val="auto"/>
          <w:sz w:val="24"/>
          <w:szCs w:val="24"/>
        </w:rPr>
      </w:pPr>
      <w:r w:rsidRPr="000D6565">
        <w:rPr>
          <w:color w:val="auto"/>
          <w:sz w:val="24"/>
          <w:szCs w:val="24"/>
        </w:rPr>
        <w:t>Реализация проектов развития туризма  возможна по трем направлениям:</w:t>
      </w:r>
    </w:p>
    <w:p w:rsidR="00500D94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jc w:val="both"/>
        <w:rPr>
          <w:color w:val="auto"/>
          <w:sz w:val="24"/>
          <w:szCs w:val="24"/>
        </w:rPr>
      </w:pPr>
      <w:r w:rsidRPr="000D6565">
        <w:rPr>
          <w:color w:val="auto"/>
          <w:sz w:val="24"/>
          <w:szCs w:val="24"/>
        </w:rPr>
        <w:t>1. В ходе дальнейшего развития кластера приключенческого туризма «</w:t>
      </w:r>
      <w:proofErr w:type="spellStart"/>
      <w:r w:rsidRPr="000D6565">
        <w:rPr>
          <w:color w:val="auto"/>
          <w:sz w:val="24"/>
          <w:szCs w:val="24"/>
        </w:rPr>
        <w:t>Валла-тунтури</w:t>
      </w:r>
      <w:proofErr w:type="spellEnd"/>
      <w:r w:rsidRPr="000D6565">
        <w:rPr>
          <w:color w:val="auto"/>
          <w:sz w:val="24"/>
          <w:szCs w:val="24"/>
        </w:rPr>
        <w:t>» на п-</w:t>
      </w:r>
      <w:proofErr w:type="spellStart"/>
      <w:r w:rsidRPr="000D6565">
        <w:rPr>
          <w:color w:val="auto"/>
          <w:sz w:val="24"/>
          <w:szCs w:val="24"/>
        </w:rPr>
        <w:t>ве</w:t>
      </w:r>
      <w:proofErr w:type="spellEnd"/>
      <w:r w:rsidRPr="000D6565">
        <w:rPr>
          <w:color w:val="auto"/>
          <w:sz w:val="24"/>
          <w:szCs w:val="24"/>
        </w:rPr>
        <w:t xml:space="preserve"> </w:t>
      </w:r>
      <w:proofErr w:type="gramStart"/>
      <w:r w:rsidRPr="000D6565">
        <w:rPr>
          <w:color w:val="auto"/>
          <w:sz w:val="24"/>
          <w:szCs w:val="24"/>
        </w:rPr>
        <w:t>Рыбачий</w:t>
      </w:r>
      <w:proofErr w:type="gramEnd"/>
      <w:r w:rsidRPr="000D6565">
        <w:rPr>
          <w:color w:val="auto"/>
          <w:sz w:val="24"/>
          <w:szCs w:val="24"/>
        </w:rPr>
        <w:t xml:space="preserve">, включающий завершение строительство </w:t>
      </w:r>
      <w:proofErr w:type="spellStart"/>
      <w:r w:rsidRPr="000D6565">
        <w:rPr>
          <w:color w:val="auto"/>
          <w:sz w:val="24"/>
          <w:szCs w:val="24"/>
        </w:rPr>
        <w:t>двухполосной</w:t>
      </w:r>
      <w:proofErr w:type="spellEnd"/>
      <w:r w:rsidRPr="000D6565">
        <w:rPr>
          <w:color w:val="auto"/>
          <w:sz w:val="24"/>
          <w:szCs w:val="24"/>
        </w:rPr>
        <w:t xml:space="preserve"> автодороги от трассы Р21 к объекту и создание сети средств размещения. Изначальный объем инвестиций 23, 8 млрд. руб</w:t>
      </w:r>
      <w:r>
        <w:rPr>
          <w:color w:val="auto"/>
          <w:sz w:val="24"/>
          <w:szCs w:val="24"/>
        </w:rPr>
        <w:t>лей</w:t>
      </w:r>
      <w:r w:rsidRPr="000D6565">
        <w:rPr>
          <w:color w:val="auto"/>
          <w:sz w:val="24"/>
          <w:szCs w:val="24"/>
        </w:rPr>
        <w:t>.  Срок реализации -</w:t>
      </w:r>
      <w:r>
        <w:rPr>
          <w:color w:val="auto"/>
          <w:sz w:val="24"/>
          <w:szCs w:val="24"/>
        </w:rPr>
        <w:t xml:space="preserve"> </w:t>
      </w:r>
      <w:r w:rsidRPr="000D6565">
        <w:rPr>
          <w:color w:val="auto"/>
          <w:sz w:val="24"/>
          <w:szCs w:val="24"/>
        </w:rPr>
        <w:t xml:space="preserve">2032 год. </w:t>
      </w:r>
    </w:p>
    <w:p w:rsidR="00500D94" w:rsidRPr="000D6565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jc w:val="both"/>
        <w:rPr>
          <w:color w:val="auto"/>
          <w:sz w:val="24"/>
          <w:szCs w:val="24"/>
        </w:rPr>
      </w:pPr>
      <w:r w:rsidRPr="000D6565">
        <w:rPr>
          <w:color w:val="auto"/>
          <w:sz w:val="24"/>
          <w:szCs w:val="24"/>
        </w:rPr>
        <w:t xml:space="preserve">2. В рамках федеральной туристической межрегиональной схемы территориально-пространственного планирования </w:t>
      </w:r>
      <w:proofErr w:type="spellStart"/>
      <w:r w:rsidRPr="000D6565">
        <w:rPr>
          <w:color w:val="auto"/>
          <w:sz w:val="24"/>
          <w:szCs w:val="24"/>
        </w:rPr>
        <w:t>макротерритории</w:t>
      </w:r>
      <w:proofErr w:type="spellEnd"/>
      <w:r w:rsidRPr="000D6565">
        <w:rPr>
          <w:color w:val="auto"/>
          <w:sz w:val="24"/>
          <w:szCs w:val="24"/>
        </w:rPr>
        <w:t xml:space="preserve"> «Русский Север и Арктика», утвержденной 18.04.2025 № ДЧ-П44-13834 резолюцией Заместителя Председателя Правительства Российской Федерации Д.Н. Чернышенко приоритетный проект «Кольская </w:t>
      </w:r>
      <w:proofErr w:type="spellStart"/>
      <w:r w:rsidRPr="000D6565">
        <w:rPr>
          <w:color w:val="auto"/>
          <w:sz w:val="24"/>
          <w:szCs w:val="24"/>
        </w:rPr>
        <w:t>сверхлубокая</w:t>
      </w:r>
      <w:proofErr w:type="spellEnd"/>
      <w:r w:rsidRPr="000D6565">
        <w:rPr>
          <w:color w:val="auto"/>
          <w:sz w:val="24"/>
          <w:szCs w:val="24"/>
        </w:rPr>
        <w:t>».</w:t>
      </w:r>
      <w:r>
        <w:rPr>
          <w:color w:val="auto"/>
          <w:sz w:val="24"/>
          <w:szCs w:val="24"/>
        </w:rPr>
        <w:t xml:space="preserve"> </w:t>
      </w:r>
      <w:r w:rsidRPr="000D6565">
        <w:rPr>
          <w:color w:val="auto"/>
          <w:sz w:val="24"/>
          <w:szCs w:val="24"/>
        </w:rPr>
        <w:t>Объем инвестиций 1,8 млрд. руб</w:t>
      </w:r>
      <w:r>
        <w:rPr>
          <w:color w:val="auto"/>
          <w:sz w:val="24"/>
          <w:szCs w:val="24"/>
        </w:rPr>
        <w:t>лей</w:t>
      </w:r>
      <w:r w:rsidRPr="000D6565">
        <w:rPr>
          <w:color w:val="auto"/>
          <w:sz w:val="24"/>
          <w:szCs w:val="24"/>
        </w:rPr>
        <w:t>. Срок реализации – до 2030 г</w:t>
      </w:r>
      <w:r>
        <w:rPr>
          <w:color w:val="auto"/>
          <w:sz w:val="24"/>
          <w:szCs w:val="24"/>
        </w:rPr>
        <w:t>ода</w:t>
      </w:r>
      <w:r w:rsidRPr="000D6565">
        <w:rPr>
          <w:color w:val="auto"/>
          <w:sz w:val="24"/>
          <w:szCs w:val="24"/>
        </w:rPr>
        <w:t>.</w:t>
      </w:r>
    </w:p>
    <w:p w:rsidR="00500D94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jc w:val="both"/>
        <w:rPr>
          <w:color w:val="auto"/>
          <w:sz w:val="24"/>
          <w:szCs w:val="24"/>
        </w:rPr>
      </w:pPr>
      <w:r w:rsidRPr="000D6565">
        <w:rPr>
          <w:color w:val="auto"/>
          <w:sz w:val="24"/>
          <w:szCs w:val="24"/>
        </w:rPr>
        <w:t xml:space="preserve">3. В рамках реализации кластера промышленного туризма </w:t>
      </w:r>
      <w:proofErr w:type="spellStart"/>
      <w:r w:rsidRPr="000D6565">
        <w:rPr>
          <w:color w:val="auto"/>
          <w:sz w:val="24"/>
          <w:szCs w:val="24"/>
        </w:rPr>
        <w:t>Печенгского</w:t>
      </w:r>
      <w:proofErr w:type="spellEnd"/>
      <w:r w:rsidRPr="000D6565">
        <w:rPr>
          <w:color w:val="auto"/>
          <w:sz w:val="24"/>
          <w:szCs w:val="24"/>
        </w:rPr>
        <w:t xml:space="preserve"> </w:t>
      </w:r>
      <w:r w:rsidRPr="000D6565">
        <w:rPr>
          <w:color w:val="auto"/>
          <w:sz w:val="24"/>
          <w:szCs w:val="24"/>
        </w:rPr>
        <w:lastRenderedPageBreak/>
        <w:t xml:space="preserve">муниципального округа – «Кольская </w:t>
      </w:r>
      <w:proofErr w:type="gramStart"/>
      <w:r w:rsidRPr="000D6565">
        <w:rPr>
          <w:color w:val="auto"/>
          <w:sz w:val="24"/>
          <w:szCs w:val="24"/>
        </w:rPr>
        <w:t>сверхглубокая-Плавильный</w:t>
      </w:r>
      <w:proofErr w:type="gramEnd"/>
      <w:r w:rsidRPr="000D6565">
        <w:rPr>
          <w:color w:val="auto"/>
          <w:sz w:val="24"/>
          <w:szCs w:val="24"/>
        </w:rPr>
        <w:t xml:space="preserve"> цех-Рудник </w:t>
      </w:r>
      <w:proofErr w:type="spellStart"/>
      <w:r w:rsidRPr="000D6565">
        <w:rPr>
          <w:color w:val="auto"/>
          <w:sz w:val="24"/>
          <w:szCs w:val="24"/>
        </w:rPr>
        <w:t>Каула</w:t>
      </w:r>
      <w:proofErr w:type="spellEnd"/>
      <w:r w:rsidRPr="000D6565">
        <w:rPr>
          <w:color w:val="auto"/>
          <w:sz w:val="24"/>
          <w:szCs w:val="24"/>
        </w:rPr>
        <w:t xml:space="preserve"> </w:t>
      </w:r>
      <w:proofErr w:type="spellStart"/>
      <w:r w:rsidRPr="000D6565">
        <w:rPr>
          <w:color w:val="auto"/>
          <w:sz w:val="24"/>
          <w:szCs w:val="24"/>
        </w:rPr>
        <w:t>Котсельваара</w:t>
      </w:r>
      <w:proofErr w:type="spellEnd"/>
      <w:r w:rsidRPr="000D6565">
        <w:rPr>
          <w:color w:val="auto"/>
          <w:sz w:val="24"/>
          <w:szCs w:val="24"/>
        </w:rPr>
        <w:t>». Объем инвестиций более 1 млрд</w:t>
      </w:r>
      <w:r>
        <w:rPr>
          <w:color w:val="auto"/>
          <w:sz w:val="24"/>
          <w:szCs w:val="24"/>
        </w:rPr>
        <w:t>.</w:t>
      </w:r>
      <w:r w:rsidRPr="000D6565">
        <w:rPr>
          <w:color w:val="auto"/>
          <w:sz w:val="24"/>
          <w:szCs w:val="24"/>
        </w:rPr>
        <w:t xml:space="preserve"> руб</w:t>
      </w:r>
      <w:r>
        <w:rPr>
          <w:color w:val="auto"/>
          <w:sz w:val="24"/>
          <w:szCs w:val="24"/>
        </w:rPr>
        <w:t>лей</w:t>
      </w:r>
      <w:r w:rsidRPr="000D6565">
        <w:rPr>
          <w:color w:val="auto"/>
          <w:sz w:val="24"/>
          <w:szCs w:val="24"/>
        </w:rPr>
        <w:t>. Срок реализации – до 2040 г</w:t>
      </w:r>
      <w:r>
        <w:rPr>
          <w:color w:val="auto"/>
          <w:sz w:val="24"/>
          <w:szCs w:val="24"/>
        </w:rPr>
        <w:t>ода</w:t>
      </w:r>
      <w:r w:rsidRPr="000D6565">
        <w:rPr>
          <w:color w:val="auto"/>
          <w:sz w:val="24"/>
          <w:szCs w:val="24"/>
        </w:rPr>
        <w:t>.</w:t>
      </w:r>
    </w:p>
    <w:p w:rsidR="003166F5" w:rsidRPr="000E2861" w:rsidRDefault="009E0A2A" w:rsidP="009E0A2A">
      <w:pPr>
        <w:pStyle w:val="Default"/>
        <w:ind w:left="360"/>
        <w:jc w:val="center"/>
        <w:rPr>
          <w:b/>
          <w:color w:val="auto"/>
        </w:rPr>
      </w:pPr>
      <w:r>
        <w:rPr>
          <w:b/>
          <w:color w:val="auto"/>
        </w:rPr>
        <w:t xml:space="preserve">4. </w:t>
      </w:r>
      <w:r w:rsidR="003166F5" w:rsidRPr="000E2861">
        <w:rPr>
          <w:b/>
          <w:color w:val="auto"/>
        </w:rPr>
        <w:t>Малое и среднее предпринимательство</w:t>
      </w:r>
    </w:p>
    <w:p w:rsidR="003166F5" w:rsidRPr="00265A6C" w:rsidRDefault="003166F5" w:rsidP="003166F5">
      <w:pPr>
        <w:pStyle w:val="Default"/>
        <w:ind w:left="360"/>
        <w:jc w:val="center"/>
        <w:rPr>
          <w:b/>
          <w:color w:val="FF0000"/>
          <w:highlight w:val="yellow"/>
        </w:rPr>
      </w:pPr>
    </w:p>
    <w:p w:rsidR="00500D94" w:rsidRPr="00F54B69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F54B69">
        <w:rPr>
          <w:rFonts w:eastAsiaTheme="minorHAnsi"/>
          <w:color w:val="auto"/>
          <w:sz w:val="24"/>
          <w:szCs w:val="24"/>
          <w:lang w:eastAsia="en-US"/>
        </w:rPr>
        <w:t xml:space="preserve">В прогнозном периоде ожидается, что к 2029 году количество субъектов МСП составит 711 единиц (96,7 % к 2025 году), в том числе: малых предприятий (включая </w:t>
      </w:r>
      <w:proofErr w:type="spellStart"/>
      <w:r w:rsidRPr="00F54B69">
        <w:rPr>
          <w:rFonts w:eastAsiaTheme="minorHAnsi"/>
          <w:color w:val="auto"/>
          <w:sz w:val="24"/>
          <w:szCs w:val="24"/>
          <w:lang w:eastAsia="en-US"/>
        </w:rPr>
        <w:t>микропредприятия</w:t>
      </w:r>
      <w:proofErr w:type="spellEnd"/>
      <w:r w:rsidRPr="00F54B69">
        <w:rPr>
          <w:rFonts w:eastAsiaTheme="minorHAnsi"/>
          <w:color w:val="auto"/>
          <w:sz w:val="24"/>
          <w:szCs w:val="24"/>
          <w:lang w:eastAsia="en-US"/>
        </w:rPr>
        <w:t xml:space="preserve">) 136 единиц со среднесписочной численностью работающих 482 человека, средних предприятий – 1 единица со среднесписочной численностью работающих 160 человек, индивидуальных предпринимателей – 574 единицы. </w:t>
      </w:r>
    </w:p>
    <w:p w:rsidR="00500D94" w:rsidRPr="00FC37DD" w:rsidRDefault="00500D94" w:rsidP="00500D94">
      <w:pPr>
        <w:pStyle w:val="ac"/>
        <w:ind w:firstLine="709"/>
        <w:rPr>
          <w:sz w:val="24"/>
          <w:szCs w:val="24"/>
        </w:rPr>
      </w:pPr>
      <w:r w:rsidRPr="00FC37DD">
        <w:rPr>
          <w:rFonts w:eastAsiaTheme="minorHAnsi"/>
          <w:sz w:val="24"/>
          <w:szCs w:val="24"/>
          <w:lang w:eastAsia="en-US"/>
        </w:rPr>
        <w:t xml:space="preserve">В прогнозный период будет продолжена работа по созданию благоприятных условий для развития предпринимательства в рамках разрабатываемой на 2027-2029 годы подпрограммы </w:t>
      </w:r>
      <w:proofErr w:type="spellStart"/>
      <w:r w:rsidRPr="00FC37DD">
        <w:rPr>
          <w:rFonts w:eastAsiaTheme="minorHAnsi"/>
          <w:sz w:val="24"/>
          <w:szCs w:val="24"/>
          <w:lang w:eastAsia="en-US"/>
        </w:rPr>
        <w:t>Печенгского</w:t>
      </w:r>
      <w:proofErr w:type="spellEnd"/>
      <w:r w:rsidRPr="00FC37DD">
        <w:rPr>
          <w:rFonts w:eastAsiaTheme="minorHAnsi"/>
          <w:sz w:val="24"/>
          <w:szCs w:val="24"/>
          <w:lang w:eastAsia="en-US"/>
        </w:rPr>
        <w:t xml:space="preserve"> муниципального округа «Повышение инвестиционной привлекательности </w:t>
      </w:r>
      <w:proofErr w:type="spellStart"/>
      <w:r w:rsidRPr="00FC37DD">
        <w:rPr>
          <w:rFonts w:eastAsiaTheme="minorHAnsi"/>
          <w:sz w:val="24"/>
          <w:szCs w:val="24"/>
          <w:lang w:eastAsia="en-US"/>
        </w:rPr>
        <w:t>Печенгского</w:t>
      </w:r>
      <w:proofErr w:type="spellEnd"/>
      <w:r w:rsidRPr="00FC37DD">
        <w:rPr>
          <w:rFonts w:eastAsiaTheme="minorHAnsi"/>
          <w:sz w:val="24"/>
          <w:szCs w:val="24"/>
          <w:lang w:eastAsia="en-US"/>
        </w:rPr>
        <w:t xml:space="preserve"> муниципального округа» муниципальной программы «Экономический потенциал». Продолжится финансовая, имущественная, консультационная поддержка субъектов МСП, </w:t>
      </w:r>
      <w:r w:rsidRPr="00FC37DD">
        <w:rPr>
          <w:sz w:val="24"/>
          <w:szCs w:val="24"/>
        </w:rPr>
        <w:t>поддержка резидентов АЗ РФ, включающая большой пакет административных и налоговых преференций, предоставление земельных участков, находящихся в государственной и муниципальной собственности, без торгов, по льготным ставкам аренды и выкупа, разработка и реализация механизмов для привлечения инвестиций. Продолжится работа по организации и проведению конференций, форумов, встреч, семинаров, тренингов для субъектов МСП.</w:t>
      </w:r>
    </w:p>
    <w:p w:rsidR="00500D94" w:rsidRPr="00877EA0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877EA0">
        <w:rPr>
          <w:rFonts w:eastAsiaTheme="minorHAnsi"/>
          <w:color w:val="auto"/>
          <w:sz w:val="24"/>
          <w:szCs w:val="24"/>
          <w:lang w:eastAsia="en-US"/>
        </w:rPr>
        <w:t>Сдерживающими факторами увеличения числа субъектов МСП в прогнозном периоде будут являться:</w:t>
      </w:r>
    </w:p>
    <w:p w:rsidR="00500D94" w:rsidRDefault="00500D94" w:rsidP="00500D94">
      <w:pPr>
        <w:tabs>
          <w:tab w:val="left" w:pos="142"/>
        </w:tabs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877EA0">
        <w:rPr>
          <w:rFonts w:eastAsiaTheme="minorHAnsi"/>
          <w:color w:val="auto"/>
          <w:sz w:val="24"/>
          <w:szCs w:val="24"/>
          <w:lang w:eastAsia="en-US"/>
        </w:rPr>
        <w:t>-</w:t>
      </w:r>
      <w:r w:rsidRPr="00877EA0">
        <w:rPr>
          <w:color w:val="auto"/>
          <w:sz w:val="28"/>
          <w:szCs w:val="28"/>
        </w:rPr>
        <w:t xml:space="preserve"> </w:t>
      </w:r>
      <w:r w:rsidRPr="00877EA0">
        <w:rPr>
          <w:color w:val="auto"/>
          <w:sz w:val="24"/>
          <w:szCs w:val="24"/>
        </w:rPr>
        <w:t xml:space="preserve">принятые с 01.01.2025 меры в сфере региональной налоговой политики по дифференциации подходов </w:t>
      </w:r>
      <w:r w:rsidRPr="00877EA0">
        <w:rPr>
          <w:sz w:val="24"/>
          <w:szCs w:val="24"/>
        </w:rPr>
        <w:t xml:space="preserve">в целях развития приоритетных сфер деятельности, а также с 01.01.2026 в части изменений в Налоговый кодекс Российской Федерации о поэтапном снижении порога доходов предпринимателей, применяющих </w:t>
      </w:r>
      <w:r>
        <w:rPr>
          <w:sz w:val="24"/>
          <w:szCs w:val="24"/>
        </w:rPr>
        <w:t>УСН</w:t>
      </w:r>
      <w:r w:rsidRPr="00877EA0">
        <w:rPr>
          <w:sz w:val="24"/>
          <w:szCs w:val="24"/>
        </w:rPr>
        <w:t>, с 60 млн</w:t>
      </w:r>
      <w:r>
        <w:rPr>
          <w:sz w:val="24"/>
          <w:szCs w:val="24"/>
        </w:rPr>
        <w:t>.</w:t>
      </w:r>
      <w:r w:rsidRPr="00877EA0">
        <w:rPr>
          <w:sz w:val="24"/>
          <w:szCs w:val="24"/>
        </w:rPr>
        <w:t xml:space="preserve"> рублей в 2025 году до 20 млн</w:t>
      </w:r>
      <w:r>
        <w:rPr>
          <w:sz w:val="24"/>
          <w:szCs w:val="24"/>
        </w:rPr>
        <w:t>.</w:t>
      </w:r>
      <w:r w:rsidRPr="00877EA0">
        <w:rPr>
          <w:sz w:val="24"/>
          <w:szCs w:val="24"/>
        </w:rPr>
        <w:t xml:space="preserve"> рублей в 2028 году, при превышении которого возникает обязанность уплаты НДС, а</w:t>
      </w:r>
      <w:proofErr w:type="gramEnd"/>
      <w:r w:rsidRPr="00877EA0">
        <w:rPr>
          <w:sz w:val="24"/>
          <w:szCs w:val="24"/>
        </w:rPr>
        <w:t xml:space="preserve"> также </w:t>
      </w:r>
      <w:proofErr w:type="gramStart"/>
      <w:r w:rsidRPr="00877EA0">
        <w:rPr>
          <w:sz w:val="24"/>
          <w:szCs w:val="24"/>
        </w:rPr>
        <w:t>снижении</w:t>
      </w:r>
      <w:proofErr w:type="gramEnd"/>
      <w:r w:rsidRPr="00877EA0">
        <w:rPr>
          <w:sz w:val="24"/>
          <w:szCs w:val="24"/>
        </w:rPr>
        <w:t xml:space="preserve"> предельного значения</w:t>
      </w:r>
      <w:r>
        <w:rPr>
          <w:sz w:val="24"/>
          <w:szCs w:val="24"/>
        </w:rPr>
        <w:t xml:space="preserve"> </w:t>
      </w:r>
      <w:r w:rsidRPr="00877EA0">
        <w:rPr>
          <w:sz w:val="24"/>
          <w:szCs w:val="24"/>
        </w:rPr>
        <w:t>величины суммы доходов</w:t>
      </w:r>
      <w:r>
        <w:rPr>
          <w:sz w:val="24"/>
          <w:szCs w:val="24"/>
        </w:rPr>
        <w:t xml:space="preserve"> </w:t>
      </w:r>
      <w:r w:rsidRPr="00877EA0">
        <w:rPr>
          <w:sz w:val="24"/>
          <w:szCs w:val="24"/>
        </w:rPr>
        <w:t>с 60 млн</w:t>
      </w:r>
      <w:r>
        <w:rPr>
          <w:sz w:val="24"/>
          <w:szCs w:val="24"/>
        </w:rPr>
        <w:t>.</w:t>
      </w:r>
      <w:r w:rsidRPr="00877EA0">
        <w:rPr>
          <w:sz w:val="24"/>
          <w:szCs w:val="24"/>
        </w:rPr>
        <w:t xml:space="preserve"> рублей до 10 млн</w:t>
      </w:r>
      <w:r>
        <w:rPr>
          <w:sz w:val="24"/>
          <w:szCs w:val="24"/>
        </w:rPr>
        <w:t>.</w:t>
      </w:r>
      <w:r w:rsidRPr="00877EA0">
        <w:rPr>
          <w:sz w:val="24"/>
          <w:szCs w:val="24"/>
        </w:rPr>
        <w:t xml:space="preserve"> рублей в целях применения па</w:t>
      </w:r>
      <w:r>
        <w:rPr>
          <w:sz w:val="24"/>
          <w:szCs w:val="24"/>
        </w:rPr>
        <w:t>тентной системы налогообложения;</w:t>
      </w:r>
    </w:p>
    <w:p w:rsidR="00500D94" w:rsidRPr="00877EA0" w:rsidRDefault="00500D94" w:rsidP="00500D94">
      <w:pPr>
        <w:tabs>
          <w:tab w:val="left" w:pos="142"/>
        </w:tabs>
        <w:autoSpaceDE w:val="0"/>
        <w:autoSpaceDN w:val="0"/>
        <w:adjustRightInd w:val="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877EA0">
        <w:rPr>
          <w:rFonts w:eastAsiaTheme="minorHAnsi"/>
          <w:color w:val="auto"/>
          <w:sz w:val="24"/>
          <w:szCs w:val="24"/>
          <w:lang w:eastAsia="en-US"/>
        </w:rPr>
        <w:t xml:space="preserve">- отток молодежи, имеющей высокий предпринимательский потенциал; </w:t>
      </w:r>
    </w:p>
    <w:p w:rsidR="00500D94" w:rsidRPr="00877EA0" w:rsidRDefault="00500D94" w:rsidP="00500D94">
      <w:pPr>
        <w:autoSpaceDE w:val="0"/>
        <w:autoSpaceDN w:val="0"/>
        <w:adjustRightInd w:val="0"/>
        <w:jc w:val="both"/>
        <w:rPr>
          <w:color w:val="auto"/>
          <w:sz w:val="24"/>
          <w:szCs w:val="24"/>
        </w:rPr>
      </w:pPr>
      <w:r w:rsidRPr="00877EA0">
        <w:rPr>
          <w:rFonts w:eastAsiaTheme="minorHAnsi"/>
          <w:color w:val="auto"/>
          <w:sz w:val="24"/>
          <w:szCs w:val="24"/>
          <w:lang w:eastAsia="en-US"/>
        </w:rPr>
        <w:t xml:space="preserve">- </w:t>
      </w:r>
      <w:r w:rsidRPr="00877EA0">
        <w:rPr>
          <w:color w:val="auto"/>
          <w:sz w:val="24"/>
          <w:szCs w:val="24"/>
        </w:rPr>
        <w:t>недостаток трудовых ресурсов, недостаточный уровень профессиональной подготовки;</w:t>
      </w:r>
    </w:p>
    <w:p w:rsidR="00500D94" w:rsidRPr="00877EA0" w:rsidRDefault="00500D94" w:rsidP="00500D94">
      <w:pPr>
        <w:pStyle w:val="ac"/>
        <w:spacing w:line="276" w:lineRule="auto"/>
        <w:ind w:firstLine="0"/>
        <w:jc w:val="left"/>
        <w:rPr>
          <w:sz w:val="24"/>
          <w:szCs w:val="24"/>
        </w:rPr>
      </w:pPr>
      <w:r w:rsidRPr="00877EA0">
        <w:rPr>
          <w:sz w:val="24"/>
          <w:szCs w:val="24"/>
        </w:rPr>
        <w:t>- недостаток собственных оборотных сре</w:t>
      </w:r>
      <w:proofErr w:type="gramStart"/>
      <w:r w:rsidRPr="00877EA0">
        <w:rPr>
          <w:sz w:val="24"/>
          <w:szCs w:val="24"/>
        </w:rPr>
        <w:t>дств пр</w:t>
      </w:r>
      <w:proofErr w:type="gramEnd"/>
      <w:r w:rsidRPr="00877EA0">
        <w:rPr>
          <w:sz w:val="24"/>
          <w:szCs w:val="24"/>
        </w:rPr>
        <w:t>едприятий;</w:t>
      </w:r>
    </w:p>
    <w:p w:rsidR="00500D94" w:rsidRPr="00877EA0" w:rsidRDefault="00500D94" w:rsidP="00500D94">
      <w:pPr>
        <w:pStyle w:val="ac"/>
        <w:spacing w:line="276" w:lineRule="auto"/>
        <w:ind w:firstLine="0"/>
        <w:jc w:val="left"/>
        <w:rPr>
          <w:rFonts w:eastAsiaTheme="minorHAnsi"/>
          <w:sz w:val="24"/>
          <w:szCs w:val="24"/>
          <w:lang w:eastAsia="en-US"/>
        </w:rPr>
      </w:pPr>
      <w:r w:rsidRPr="00877EA0">
        <w:rPr>
          <w:sz w:val="24"/>
          <w:szCs w:val="24"/>
        </w:rPr>
        <w:t>- высокие процентные ставки по кредитам;</w:t>
      </w:r>
    </w:p>
    <w:p w:rsidR="00500D94" w:rsidRPr="00877EA0" w:rsidRDefault="00500D94" w:rsidP="00500D94">
      <w:pPr>
        <w:tabs>
          <w:tab w:val="left" w:pos="142"/>
          <w:tab w:val="left" w:pos="426"/>
        </w:tabs>
        <w:autoSpaceDE w:val="0"/>
        <w:autoSpaceDN w:val="0"/>
        <w:adjustRightInd w:val="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877EA0">
        <w:rPr>
          <w:rFonts w:eastAsiaTheme="minorHAnsi"/>
          <w:color w:val="auto"/>
          <w:sz w:val="24"/>
          <w:szCs w:val="24"/>
          <w:lang w:eastAsia="en-US"/>
        </w:rPr>
        <w:t>- адаптация к новым условиям ведения хозяйственной деятельности, вызванным внешнеэкономической ситуацией;</w:t>
      </w:r>
    </w:p>
    <w:p w:rsidR="00500D94" w:rsidRPr="00877EA0" w:rsidRDefault="00500D94" w:rsidP="00500D94">
      <w:pPr>
        <w:autoSpaceDE w:val="0"/>
        <w:autoSpaceDN w:val="0"/>
        <w:adjustRightInd w:val="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877EA0">
        <w:rPr>
          <w:rFonts w:eastAsiaTheme="minorHAnsi"/>
          <w:color w:val="auto"/>
          <w:sz w:val="24"/>
          <w:szCs w:val="24"/>
          <w:lang w:eastAsia="en-US"/>
        </w:rPr>
        <w:t xml:space="preserve">- высокая стоимость ресурсов: </w:t>
      </w:r>
      <w:proofErr w:type="spellStart"/>
      <w:r w:rsidRPr="00877EA0">
        <w:rPr>
          <w:rFonts w:eastAsiaTheme="minorHAnsi"/>
          <w:color w:val="auto"/>
          <w:sz w:val="24"/>
          <w:szCs w:val="24"/>
          <w:lang w:eastAsia="en-US"/>
        </w:rPr>
        <w:t>энерг</w:t>
      </w:r>
      <w:proofErr w:type="gramStart"/>
      <w:r w:rsidRPr="00877EA0">
        <w:rPr>
          <w:rFonts w:eastAsiaTheme="minorHAnsi"/>
          <w:color w:val="auto"/>
          <w:sz w:val="24"/>
          <w:szCs w:val="24"/>
          <w:lang w:eastAsia="en-US"/>
        </w:rPr>
        <w:t>о</w:t>
      </w:r>
      <w:proofErr w:type="spellEnd"/>
      <w:r w:rsidRPr="00877EA0">
        <w:rPr>
          <w:rFonts w:eastAsiaTheme="minorHAnsi"/>
          <w:color w:val="auto"/>
          <w:sz w:val="24"/>
          <w:szCs w:val="24"/>
          <w:lang w:eastAsia="en-US"/>
        </w:rPr>
        <w:t>-</w:t>
      </w:r>
      <w:proofErr w:type="gramEnd"/>
      <w:r w:rsidRPr="00877EA0">
        <w:rPr>
          <w:rFonts w:eastAsiaTheme="minorHAnsi"/>
          <w:color w:val="auto"/>
          <w:sz w:val="24"/>
          <w:szCs w:val="24"/>
          <w:lang w:eastAsia="en-US"/>
        </w:rPr>
        <w:t xml:space="preserve"> и </w:t>
      </w:r>
      <w:proofErr w:type="spellStart"/>
      <w:r w:rsidRPr="00877EA0">
        <w:rPr>
          <w:rFonts w:eastAsiaTheme="minorHAnsi"/>
          <w:color w:val="auto"/>
          <w:sz w:val="24"/>
          <w:szCs w:val="24"/>
          <w:lang w:eastAsia="en-US"/>
        </w:rPr>
        <w:t>теплоресурсов</w:t>
      </w:r>
      <w:proofErr w:type="spellEnd"/>
      <w:r w:rsidRPr="00877EA0">
        <w:rPr>
          <w:rFonts w:eastAsiaTheme="minorHAnsi"/>
          <w:color w:val="auto"/>
          <w:sz w:val="24"/>
          <w:szCs w:val="24"/>
          <w:lang w:eastAsia="en-US"/>
        </w:rPr>
        <w:t xml:space="preserve">, аренды земли и помещений, отсутствие начального капитала. </w:t>
      </w:r>
    </w:p>
    <w:p w:rsidR="003166F5" w:rsidRPr="00265A6C" w:rsidRDefault="003166F5" w:rsidP="003166F5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4"/>
          <w:szCs w:val="24"/>
          <w:highlight w:val="yellow"/>
          <w:lang w:eastAsia="en-US"/>
        </w:rPr>
      </w:pPr>
    </w:p>
    <w:p w:rsidR="003166F5" w:rsidRPr="00500D94" w:rsidRDefault="003166F5" w:rsidP="00500D94">
      <w:pPr>
        <w:pStyle w:val="a3"/>
        <w:numPr>
          <w:ilvl w:val="0"/>
          <w:numId w:val="33"/>
        </w:numPr>
        <w:autoSpaceDE w:val="0"/>
        <w:autoSpaceDN w:val="0"/>
        <w:adjustRightInd w:val="0"/>
        <w:jc w:val="center"/>
        <w:rPr>
          <w:b/>
          <w:color w:val="auto"/>
          <w:sz w:val="24"/>
          <w:szCs w:val="24"/>
        </w:rPr>
      </w:pPr>
      <w:r w:rsidRPr="00500D94">
        <w:rPr>
          <w:b/>
          <w:color w:val="auto"/>
          <w:sz w:val="24"/>
          <w:szCs w:val="24"/>
        </w:rPr>
        <w:t>Инвестиции и строительство</w:t>
      </w:r>
    </w:p>
    <w:p w:rsidR="003166F5" w:rsidRPr="00265A6C" w:rsidRDefault="003166F5" w:rsidP="003166F5">
      <w:pPr>
        <w:autoSpaceDE w:val="0"/>
        <w:autoSpaceDN w:val="0"/>
        <w:adjustRightInd w:val="0"/>
        <w:ind w:left="360"/>
        <w:jc w:val="center"/>
        <w:rPr>
          <w:rFonts w:eastAsiaTheme="minorHAnsi"/>
          <w:color w:val="FF0000"/>
          <w:sz w:val="24"/>
          <w:szCs w:val="24"/>
          <w:highlight w:val="yellow"/>
          <w:lang w:eastAsia="en-US"/>
        </w:rPr>
      </w:pPr>
    </w:p>
    <w:p w:rsidR="00500D94" w:rsidRPr="002672A4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2672A4">
        <w:rPr>
          <w:rFonts w:eastAsiaTheme="minorHAnsi"/>
          <w:color w:val="auto"/>
          <w:sz w:val="24"/>
          <w:szCs w:val="24"/>
          <w:lang w:eastAsia="en-US"/>
        </w:rPr>
        <w:t xml:space="preserve">В прогнозном периоде предполагается реализация проектов, начатых в предыдущие годы, а также начало реализации новых инвестиционных проектов: </w:t>
      </w:r>
    </w:p>
    <w:p w:rsidR="00500D94" w:rsidRPr="000C0352" w:rsidRDefault="00500D94" w:rsidP="00500D94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0C0352">
        <w:rPr>
          <w:color w:val="auto"/>
          <w:sz w:val="24"/>
          <w:szCs w:val="24"/>
        </w:rPr>
        <w:t>- продолжение строительства одноагрегатной малой гидроэлектростанции «Арктика» на реке Паз (период реализации 2021 -2028 гг.);</w:t>
      </w:r>
    </w:p>
    <w:p w:rsidR="00500D94" w:rsidRPr="005D1CF3" w:rsidRDefault="00500D94" w:rsidP="00500D94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5D1CF3">
        <w:rPr>
          <w:color w:val="auto"/>
          <w:sz w:val="24"/>
          <w:szCs w:val="24"/>
        </w:rPr>
        <w:t xml:space="preserve">- реализация проекта по созданию </w:t>
      </w:r>
      <w:proofErr w:type="gramStart"/>
      <w:r w:rsidRPr="005D1CF3">
        <w:rPr>
          <w:color w:val="auto"/>
          <w:sz w:val="24"/>
          <w:szCs w:val="24"/>
        </w:rPr>
        <w:t>комплексов инженерно-технических средств охраны объектов Каскада</w:t>
      </w:r>
      <w:proofErr w:type="gramEnd"/>
      <w:r w:rsidRPr="005D1CF3">
        <w:rPr>
          <w:color w:val="auto"/>
          <w:sz w:val="24"/>
          <w:szCs w:val="24"/>
        </w:rPr>
        <w:t xml:space="preserve"> </w:t>
      </w:r>
      <w:proofErr w:type="spellStart"/>
      <w:r w:rsidRPr="005D1CF3">
        <w:rPr>
          <w:color w:val="auto"/>
          <w:sz w:val="24"/>
          <w:szCs w:val="24"/>
        </w:rPr>
        <w:t>Пазских</w:t>
      </w:r>
      <w:proofErr w:type="spellEnd"/>
      <w:r w:rsidRPr="005D1CF3">
        <w:rPr>
          <w:color w:val="auto"/>
          <w:sz w:val="24"/>
          <w:szCs w:val="24"/>
        </w:rPr>
        <w:t xml:space="preserve"> ГЭС (период реализации 2025-2028 гг.);</w:t>
      </w:r>
    </w:p>
    <w:p w:rsidR="00500D94" w:rsidRPr="005D1CF3" w:rsidRDefault="00500D94" w:rsidP="00500D94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5D1CF3">
        <w:rPr>
          <w:color w:val="auto"/>
          <w:sz w:val="24"/>
          <w:szCs w:val="24"/>
        </w:rPr>
        <w:t xml:space="preserve">- реализация инвестиционного проекта «Оборудование многоквартирных жилых </w:t>
      </w:r>
      <w:r w:rsidRPr="005D1CF3">
        <w:rPr>
          <w:color w:val="auto"/>
          <w:sz w:val="24"/>
          <w:szCs w:val="24"/>
        </w:rPr>
        <w:lastRenderedPageBreak/>
        <w:t>домов интеллектуальной системой учета» в рамках инвестиционной программы на 2026-2029 гг. АО «</w:t>
      </w:r>
      <w:proofErr w:type="spellStart"/>
      <w:r w:rsidRPr="005D1CF3">
        <w:rPr>
          <w:color w:val="auto"/>
          <w:sz w:val="24"/>
          <w:szCs w:val="24"/>
        </w:rPr>
        <w:t>АтомЭнергоСбыт</w:t>
      </w:r>
      <w:proofErr w:type="spellEnd"/>
      <w:r w:rsidRPr="005D1CF3">
        <w:rPr>
          <w:color w:val="auto"/>
          <w:sz w:val="24"/>
          <w:szCs w:val="24"/>
        </w:rPr>
        <w:t>»;</w:t>
      </w:r>
    </w:p>
    <w:p w:rsidR="00500D94" w:rsidRPr="000C0352" w:rsidRDefault="00500D94" w:rsidP="00500D94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</w:rPr>
      </w:pPr>
      <w:proofErr w:type="gramStart"/>
      <w:r w:rsidRPr="000C0352">
        <w:rPr>
          <w:color w:val="auto"/>
          <w:sz w:val="24"/>
          <w:szCs w:val="24"/>
        </w:rPr>
        <w:t xml:space="preserve">- мероприятия, реализуемые АО «Кольская ГМК», на территории </w:t>
      </w:r>
      <w:proofErr w:type="spellStart"/>
      <w:r w:rsidRPr="000C0352">
        <w:rPr>
          <w:color w:val="auto"/>
          <w:sz w:val="24"/>
          <w:szCs w:val="24"/>
        </w:rPr>
        <w:t>Печенгского</w:t>
      </w:r>
      <w:proofErr w:type="spellEnd"/>
      <w:r w:rsidRPr="000C0352">
        <w:rPr>
          <w:color w:val="auto"/>
          <w:sz w:val="24"/>
          <w:szCs w:val="24"/>
        </w:rPr>
        <w:t xml:space="preserve"> муниципального округа, направленные на планомерное вовлечение в отработку запасов до горизонта – 730 метров;</w:t>
      </w:r>
      <w:proofErr w:type="gramEnd"/>
    </w:p>
    <w:p w:rsidR="00500D94" w:rsidRPr="005D1CF3" w:rsidRDefault="00500D94" w:rsidP="00500D94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</w:rPr>
      </w:pPr>
      <w:r w:rsidRPr="005D1CF3">
        <w:rPr>
          <w:color w:val="auto"/>
          <w:sz w:val="24"/>
          <w:szCs w:val="24"/>
        </w:rPr>
        <w:t>- индустриальный объект – рыбоводный (</w:t>
      </w:r>
      <w:proofErr w:type="spellStart"/>
      <w:r w:rsidRPr="005D1CF3">
        <w:rPr>
          <w:color w:val="auto"/>
          <w:sz w:val="24"/>
          <w:szCs w:val="24"/>
        </w:rPr>
        <w:t>смолтовый</w:t>
      </w:r>
      <w:proofErr w:type="spellEnd"/>
      <w:r w:rsidRPr="005D1CF3">
        <w:rPr>
          <w:color w:val="auto"/>
          <w:sz w:val="24"/>
          <w:szCs w:val="24"/>
        </w:rPr>
        <w:t xml:space="preserve">) завод по выращиванию посадочного материала атлантического лосося и форели в </w:t>
      </w:r>
      <w:proofErr w:type="spellStart"/>
      <w:r w:rsidRPr="005D1CF3">
        <w:rPr>
          <w:color w:val="auto"/>
          <w:sz w:val="24"/>
          <w:szCs w:val="24"/>
        </w:rPr>
        <w:t>Печенгском</w:t>
      </w:r>
      <w:proofErr w:type="spellEnd"/>
      <w:r w:rsidRPr="005D1CF3">
        <w:rPr>
          <w:color w:val="auto"/>
          <w:sz w:val="24"/>
          <w:szCs w:val="24"/>
        </w:rPr>
        <w:t xml:space="preserve"> районе Мурманской области (период реализации 2021-2028 гг.);</w:t>
      </w:r>
    </w:p>
    <w:p w:rsidR="00500D94" w:rsidRPr="005D1CF3" w:rsidRDefault="00500D94" w:rsidP="00500D94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5D1CF3">
        <w:rPr>
          <w:color w:val="auto"/>
          <w:sz w:val="24"/>
          <w:szCs w:val="24"/>
        </w:rPr>
        <w:t xml:space="preserve">- строительство туристического комплекса </w:t>
      </w:r>
      <w:r>
        <w:rPr>
          <w:color w:val="auto"/>
          <w:sz w:val="24"/>
          <w:szCs w:val="24"/>
        </w:rPr>
        <w:t>«Фиорд»</w:t>
      </w:r>
      <w:r w:rsidRPr="005D1CF3">
        <w:rPr>
          <w:color w:val="auto"/>
          <w:sz w:val="24"/>
          <w:szCs w:val="24"/>
        </w:rPr>
        <w:t xml:space="preserve"> (срок реализации 202</w:t>
      </w:r>
      <w:r>
        <w:rPr>
          <w:color w:val="auto"/>
          <w:sz w:val="24"/>
          <w:szCs w:val="24"/>
        </w:rPr>
        <w:t>4</w:t>
      </w:r>
      <w:r w:rsidRPr="005D1CF3">
        <w:rPr>
          <w:color w:val="auto"/>
          <w:sz w:val="24"/>
          <w:szCs w:val="24"/>
        </w:rPr>
        <w:t>-202</w:t>
      </w:r>
      <w:r>
        <w:rPr>
          <w:color w:val="auto"/>
          <w:sz w:val="24"/>
          <w:szCs w:val="24"/>
        </w:rPr>
        <w:t>9</w:t>
      </w:r>
      <w:r w:rsidRPr="005D1CF3">
        <w:rPr>
          <w:color w:val="auto"/>
          <w:sz w:val="24"/>
          <w:szCs w:val="24"/>
        </w:rPr>
        <w:t xml:space="preserve"> гг.);</w:t>
      </w:r>
    </w:p>
    <w:p w:rsidR="00500D94" w:rsidRPr="005D1CF3" w:rsidRDefault="00500D94" w:rsidP="00500D94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5D1CF3">
        <w:rPr>
          <w:color w:val="auto"/>
          <w:sz w:val="24"/>
          <w:szCs w:val="24"/>
        </w:rPr>
        <w:t>- туристический кластер «</w:t>
      </w:r>
      <w:proofErr w:type="spellStart"/>
      <w:r w:rsidRPr="005D1CF3">
        <w:rPr>
          <w:color w:val="auto"/>
          <w:sz w:val="24"/>
          <w:szCs w:val="24"/>
        </w:rPr>
        <w:t>Валла-Тунтури</w:t>
      </w:r>
      <w:proofErr w:type="spellEnd"/>
      <w:r w:rsidRPr="005D1CF3">
        <w:rPr>
          <w:color w:val="auto"/>
          <w:sz w:val="24"/>
          <w:szCs w:val="24"/>
        </w:rPr>
        <w:t>» (срок реализации 2021-2028 гг.);</w:t>
      </w:r>
    </w:p>
    <w:p w:rsidR="00500D94" w:rsidRPr="005D1CF3" w:rsidRDefault="00500D94" w:rsidP="00500D94">
      <w:pPr>
        <w:widowControl w:val="0"/>
        <w:tabs>
          <w:tab w:val="left" w:pos="-7938"/>
          <w:tab w:val="left" w:pos="993"/>
        </w:tabs>
        <w:autoSpaceDE w:val="0"/>
        <w:autoSpaceDN w:val="0"/>
        <w:adjustRightInd w:val="0"/>
        <w:spacing w:after="200" w:line="276" w:lineRule="auto"/>
        <w:ind w:firstLine="709"/>
        <w:contextualSpacing/>
        <w:jc w:val="both"/>
        <w:rPr>
          <w:color w:val="auto"/>
        </w:rPr>
      </w:pPr>
      <w:r w:rsidRPr="005D1CF3">
        <w:rPr>
          <w:color w:val="auto"/>
          <w:sz w:val="24"/>
          <w:szCs w:val="24"/>
        </w:rPr>
        <w:t xml:space="preserve">- строительство физкультурно-оздоровительного комплекса в </w:t>
      </w:r>
      <w:proofErr w:type="spellStart"/>
      <w:r w:rsidRPr="005D1CF3">
        <w:rPr>
          <w:color w:val="auto"/>
          <w:sz w:val="24"/>
          <w:szCs w:val="24"/>
        </w:rPr>
        <w:t>пгт</w:t>
      </w:r>
      <w:proofErr w:type="spellEnd"/>
      <w:r w:rsidRPr="005D1CF3">
        <w:rPr>
          <w:color w:val="auto"/>
          <w:sz w:val="24"/>
          <w:szCs w:val="24"/>
        </w:rPr>
        <w:t>. Печенга.</w:t>
      </w:r>
    </w:p>
    <w:p w:rsidR="00500D94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13" w:color="FFFFFF"/>
          <w:right w:val="single" w:sz="4" w:space="0" w:color="FFFFFF"/>
        </w:pBd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8C6999">
        <w:rPr>
          <w:sz w:val="24"/>
          <w:szCs w:val="24"/>
        </w:rPr>
        <w:t>дним из определяющих факторов, влияющих на объем инвестиций в основной капитал в прогнозном периоде, останется денежно-кредитная политика. Кроме того, вводимые ограничения против российских компаний, затруднения с международной логистикой могут оказать негативное влияние на динамику инвестиций в основной капитал в связи с изменением планов компаний по реализации инвестиционных проектов.</w:t>
      </w:r>
    </w:p>
    <w:p w:rsidR="00500D94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13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2672A4">
        <w:rPr>
          <w:bCs/>
          <w:color w:val="auto"/>
          <w:sz w:val="24"/>
          <w:szCs w:val="24"/>
        </w:rPr>
        <w:t xml:space="preserve">В 2029 году объем инвестиций в основной капитал за счет всех источников финансирования, предположительно, составит 8 251,4 млн. рублей. </w:t>
      </w:r>
      <w:r w:rsidRPr="002672A4">
        <w:rPr>
          <w:rFonts w:eastAsiaTheme="minorHAnsi"/>
          <w:color w:val="auto"/>
          <w:sz w:val="24"/>
          <w:szCs w:val="24"/>
          <w:lang w:eastAsia="en-US"/>
        </w:rPr>
        <w:t>В структуре источников финансирования в 2027 году и плановом периоде 2028- 2029 годов будут преобладать собственные средства организаций.</w:t>
      </w:r>
    </w:p>
    <w:p w:rsidR="003166F5" w:rsidRPr="000E2861" w:rsidRDefault="003166F5" w:rsidP="003166F5">
      <w:pPr>
        <w:autoSpaceDE w:val="0"/>
        <w:autoSpaceDN w:val="0"/>
        <w:adjustRightInd w:val="0"/>
        <w:ind w:left="360"/>
        <w:jc w:val="center"/>
        <w:rPr>
          <w:rFonts w:eastAsiaTheme="minorHAnsi"/>
          <w:b/>
          <w:bCs/>
          <w:color w:val="auto"/>
          <w:sz w:val="24"/>
          <w:szCs w:val="24"/>
          <w:lang w:eastAsia="en-US"/>
        </w:rPr>
      </w:pPr>
      <w:r w:rsidRPr="000E2861">
        <w:rPr>
          <w:rFonts w:eastAsiaTheme="minorHAnsi"/>
          <w:b/>
          <w:bCs/>
          <w:color w:val="auto"/>
          <w:sz w:val="24"/>
          <w:szCs w:val="24"/>
          <w:lang w:eastAsia="en-US"/>
        </w:rPr>
        <w:t>6. Сальдированный финансовый результат (прибыль, убыток) деятельности крупных и средних предприятий</w:t>
      </w:r>
    </w:p>
    <w:p w:rsidR="003166F5" w:rsidRPr="000E2861" w:rsidRDefault="003166F5" w:rsidP="003166F5">
      <w:pPr>
        <w:autoSpaceDE w:val="0"/>
        <w:autoSpaceDN w:val="0"/>
        <w:adjustRightInd w:val="0"/>
        <w:ind w:left="360"/>
        <w:jc w:val="center"/>
        <w:rPr>
          <w:rFonts w:eastAsiaTheme="minorHAnsi"/>
          <w:b/>
          <w:bCs/>
          <w:color w:val="auto"/>
          <w:sz w:val="24"/>
          <w:szCs w:val="24"/>
          <w:lang w:eastAsia="en-US"/>
        </w:rPr>
      </w:pPr>
    </w:p>
    <w:p w:rsidR="00500D94" w:rsidRPr="000850E4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10" w:color="FFFFFF"/>
          <w:right w:val="single" w:sz="4" w:space="0" w:color="FFFFFF"/>
        </w:pBdr>
        <w:ind w:firstLine="709"/>
        <w:jc w:val="both"/>
        <w:rPr>
          <w:bCs/>
          <w:color w:val="auto"/>
          <w:sz w:val="24"/>
          <w:szCs w:val="24"/>
        </w:rPr>
      </w:pPr>
      <w:r w:rsidRPr="000850E4">
        <w:rPr>
          <w:bCs/>
          <w:color w:val="auto"/>
          <w:sz w:val="24"/>
          <w:szCs w:val="24"/>
        </w:rPr>
        <w:t>В прогнозном периоде ожидается рост сальдированного финансового результата в среднем на 4% ежегодно. В 2029 году прогнозное значение показателя – -718,0 млн. рублей.</w:t>
      </w:r>
    </w:p>
    <w:p w:rsidR="003166F5" w:rsidRPr="000E2861" w:rsidRDefault="003166F5" w:rsidP="003166F5">
      <w:pPr>
        <w:autoSpaceDE w:val="0"/>
        <w:autoSpaceDN w:val="0"/>
        <w:adjustRightInd w:val="0"/>
        <w:ind w:left="360"/>
        <w:jc w:val="center"/>
        <w:rPr>
          <w:rFonts w:eastAsiaTheme="minorHAnsi"/>
          <w:b/>
          <w:bCs/>
          <w:color w:val="auto"/>
          <w:sz w:val="24"/>
          <w:szCs w:val="24"/>
          <w:lang w:eastAsia="en-US"/>
        </w:rPr>
      </w:pPr>
      <w:r w:rsidRPr="000E2861">
        <w:rPr>
          <w:rFonts w:eastAsiaTheme="minorHAnsi"/>
          <w:b/>
          <w:bCs/>
          <w:color w:val="auto"/>
          <w:sz w:val="24"/>
          <w:szCs w:val="24"/>
          <w:lang w:eastAsia="en-US"/>
        </w:rPr>
        <w:t>7. Труд и занятость</w:t>
      </w:r>
    </w:p>
    <w:p w:rsidR="003166F5" w:rsidRPr="00265A6C" w:rsidRDefault="003166F5" w:rsidP="003166F5">
      <w:pPr>
        <w:autoSpaceDE w:val="0"/>
        <w:autoSpaceDN w:val="0"/>
        <w:adjustRightInd w:val="0"/>
        <w:rPr>
          <w:rFonts w:eastAsiaTheme="minorHAnsi"/>
          <w:color w:val="FF0000"/>
          <w:sz w:val="24"/>
          <w:szCs w:val="24"/>
          <w:highlight w:val="yellow"/>
          <w:lang w:eastAsia="en-US"/>
        </w:rPr>
      </w:pPr>
    </w:p>
    <w:p w:rsidR="00500D94" w:rsidRPr="00DB42DD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DB42DD">
        <w:rPr>
          <w:rFonts w:eastAsiaTheme="minorHAnsi"/>
          <w:color w:val="auto"/>
          <w:sz w:val="24"/>
          <w:szCs w:val="24"/>
          <w:lang w:eastAsia="en-US"/>
        </w:rPr>
        <w:t xml:space="preserve">Рынок труда в прогнозный период будет в значительной степени определяться демографической составляющей. Основной задачей на прогнозный период будет стабилизация на рынке труда, недопущение роста безработицы, реализация мер, направленных на содействие занятости населения и снижение напряженности на рынке труда. </w:t>
      </w:r>
    </w:p>
    <w:p w:rsidR="00500D94" w:rsidRPr="00B2460C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B2460C">
        <w:rPr>
          <w:rFonts w:eastAsiaTheme="minorHAnsi"/>
          <w:color w:val="auto"/>
          <w:sz w:val="24"/>
          <w:szCs w:val="24"/>
          <w:lang w:eastAsia="en-US"/>
        </w:rPr>
        <w:t xml:space="preserve">Ожидается незначительный рост среднесписочной численности работающих в организациях </w:t>
      </w:r>
      <w:proofErr w:type="spellStart"/>
      <w:r w:rsidRPr="00B2460C">
        <w:rPr>
          <w:rFonts w:eastAsiaTheme="minorHAnsi"/>
          <w:color w:val="auto"/>
          <w:sz w:val="24"/>
          <w:szCs w:val="24"/>
          <w:lang w:eastAsia="en-US"/>
        </w:rPr>
        <w:t>Печенгского</w:t>
      </w:r>
      <w:proofErr w:type="spellEnd"/>
      <w:r w:rsidRPr="00B2460C">
        <w:rPr>
          <w:rFonts w:eastAsiaTheme="minorHAnsi"/>
          <w:color w:val="auto"/>
          <w:sz w:val="24"/>
          <w:szCs w:val="24"/>
          <w:lang w:eastAsia="en-US"/>
        </w:rPr>
        <w:t xml:space="preserve"> муниципального округа, снижение числа безработных, зарегистрированных в службе занятости. </w:t>
      </w:r>
    </w:p>
    <w:p w:rsidR="00500D94" w:rsidRPr="00B2460C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B2460C">
        <w:rPr>
          <w:rFonts w:eastAsiaTheme="minorHAnsi"/>
          <w:color w:val="auto"/>
          <w:sz w:val="24"/>
          <w:szCs w:val="24"/>
          <w:lang w:eastAsia="en-US"/>
        </w:rPr>
        <w:t xml:space="preserve">Ожидается, что в 2029 году численность официально зарегистрированных безработных в среднем за год составит 55 человек, или 0,3 % к среднегодовой численности населения в трудоспособном возрасте. </w:t>
      </w:r>
    </w:p>
    <w:p w:rsidR="00500D94" w:rsidRPr="00B2460C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B2460C">
        <w:rPr>
          <w:rFonts w:eastAsiaTheme="minorHAnsi"/>
          <w:color w:val="auto"/>
          <w:sz w:val="24"/>
          <w:szCs w:val="24"/>
          <w:lang w:eastAsia="en-US"/>
        </w:rPr>
        <w:t xml:space="preserve">Рост заработной платы в целом по </w:t>
      </w:r>
      <w:proofErr w:type="spellStart"/>
      <w:r w:rsidRPr="00B2460C">
        <w:rPr>
          <w:rFonts w:eastAsiaTheme="minorHAnsi"/>
          <w:color w:val="auto"/>
          <w:sz w:val="24"/>
          <w:szCs w:val="24"/>
          <w:lang w:eastAsia="en-US"/>
        </w:rPr>
        <w:t>Печенгскому</w:t>
      </w:r>
      <w:proofErr w:type="spellEnd"/>
      <w:r w:rsidRPr="00B2460C">
        <w:rPr>
          <w:rFonts w:eastAsiaTheme="minorHAnsi"/>
          <w:color w:val="auto"/>
          <w:sz w:val="24"/>
          <w:szCs w:val="24"/>
          <w:lang w:eastAsia="en-US"/>
        </w:rPr>
        <w:t xml:space="preserve"> муниципальному округу будет осуществляться за счет реального сектора экономики. В конце прогнозного периода номинальная заработная плата в организациях </w:t>
      </w:r>
      <w:proofErr w:type="spellStart"/>
      <w:r w:rsidRPr="00B2460C">
        <w:rPr>
          <w:rFonts w:eastAsiaTheme="minorHAnsi"/>
          <w:color w:val="auto"/>
          <w:sz w:val="24"/>
          <w:szCs w:val="24"/>
          <w:lang w:eastAsia="en-US"/>
        </w:rPr>
        <w:t>Печенгского</w:t>
      </w:r>
      <w:proofErr w:type="spellEnd"/>
      <w:r w:rsidRPr="00B2460C">
        <w:rPr>
          <w:rFonts w:eastAsiaTheme="minorHAnsi"/>
          <w:color w:val="auto"/>
          <w:sz w:val="24"/>
          <w:szCs w:val="24"/>
          <w:lang w:eastAsia="en-US"/>
        </w:rPr>
        <w:t xml:space="preserve"> муниципального округа (без субъектов малого предпринимательства) ожидается на уровне 163,6 тыс. рублей (+37,9% по сравнению с 2025 годом). </w:t>
      </w:r>
    </w:p>
    <w:p w:rsidR="003166F5" w:rsidRDefault="003166F5" w:rsidP="003166F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FF0000"/>
          <w:sz w:val="24"/>
          <w:szCs w:val="24"/>
          <w:highlight w:val="yellow"/>
          <w:lang w:eastAsia="en-US"/>
        </w:rPr>
      </w:pPr>
    </w:p>
    <w:p w:rsidR="00500D94" w:rsidRDefault="00500D94" w:rsidP="003166F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FF0000"/>
          <w:sz w:val="24"/>
          <w:szCs w:val="24"/>
          <w:highlight w:val="yellow"/>
          <w:lang w:eastAsia="en-US"/>
        </w:rPr>
      </w:pPr>
    </w:p>
    <w:p w:rsidR="00500D94" w:rsidRDefault="00500D94" w:rsidP="003166F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FF0000"/>
          <w:sz w:val="24"/>
          <w:szCs w:val="24"/>
          <w:highlight w:val="yellow"/>
          <w:lang w:eastAsia="en-US"/>
        </w:rPr>
      </w:pPr>
    </w:p>
    <w:p w:rsidR="00500D94" w:rsidRPr="00265A6C" w:rsidRDefault="00500D94" w:rsidP="003166F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FF0000"/>
          <w:sz w:val="24"/>
          <w:szCs w:val="24"/>
          <w:highlight w:val="yellow"/>
          <w:lang w:eastAsia="en-US"/>
        </w:rPr>
      </w:pPr>
    </w:p>
    <w:p w:rsidR="003166F5" w:rsidRPr="000E2861" w:rsidRDefault="003166F5" w:rsidP="003166F5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auto"/>
          <w:sz w:val="24"/>
          <w:szCs w:val="24"/>
          <w:lang w:eastAsia="en-US"/>
        </w:rPr>
      </w:pPr>
      <w:r w:rsidRPr="000E2861">
        <w:rPr>
          <w:rFonts w:eastAsiaTheme="minorHAnsi"/>
          <w:b/>
          <w:bCs/>
          <w:color w:val="auto"/>
          <w:sz w:val="24"/>
          <w:szCs w:val="24"/>
          <w:lang w:eastAsia="en-US"/>
        </w:rPr>
        <w:lastRenderedPageBreak/>
        <w:t>8. Развитие социальной сферы</w:t>
      </w:r>
    </w:p>
    <w:p w:rsidR="003166F5" w:rsidRPr="00265A6C" w:rsidRDefault="003166F5" w:rsidP="003166F5">
      <w:pPr>
        <w:autoSpaceDE w:val="0"/>
        <w:autoSpaceDN w:val="0"/>
        <w:adjustRightInd w:val="0"/>
        <w:jc w:val="center"/>
        <w:rPr>
          <w:rFonts w:eastAsiaTheme="minorHAnsi"/>
          <w:color w:val="FF0000"/>
          <w:sz w:val="24"/>
          <w:szCs w:val="24"/>
          <w:lang w:eastAsia="en-US"/>
        </w:rPr>
      </w:pPr>
    </w:p>
    <w:p w:rsidR="00500D94" w:rsidRPr="00237037" w:rsidRDefault="00500D94" w:rsidP="00500D94">
      <w:pPr>
        <w:pStyle w:val="ConsPlusNormal"/>
        <w:jc w:val="both"/>
        <w:rPr>
          <w:rFonts w:eastAsiaTheme="minorHAnsi"/>
          <w:sz w:val="24"/>
          <w:szCs w:val="24"/>
          <w:lang w:eastAsia="en-US"/>
        </w:rPr>
      </w:pPr>
      <w:r w:rsidRPr="00124A41">
        <w:rPr>
          <w:rFonts w:ascii="Times New Roman" w:hAnsi="Times New Roman" w:cs="Times New Roman"/>
          <w:sz w:val="24"/>
          <w:szCs w:val="24"/>
        </w:rPr>
        <w:t xml:space="preserve">В прогнозном периоде продолжатся ремонты в учреждениях образования, культуры, физической культуры и спорта, преобразованию пространств образовательных организаций в рамках проекта «Арктическая школа», </w:t>
      </w:r>
      <w:r>
        <w:rPr>
          <w:rFonts w:ascii="Times New Roman" w:hAnsi="Times New Roman" w:cs="Times New Roman"/>
          <w:sz w:val="24"/>
          <w:szCs w:val="24"/>
        </w:rPr>
        <w:t xml:space="preserve">завершение ремонта </w:t>
      </w:r>
      <w:r w:rsidRPr="00124A41">
        <w:rPr>
          <w:rFonts w:ascii="Times New Roman" w:hAnsi="Times New Roman" w:cs="Times New Roman"/>
          <w:sz w:val="24"/>
          <w:szCs w:val="24"/>
        </w:rPr>
        <w:t xml:space="preserve">ДК «Восход»,  </w:t>
      </w:r>
      <w:r>
        <w:rPr>
          <w:rFonts w:ascii="Times New Roman" w:hAnsi="Times New Roman" w:cs="Times New Roman"/>
          <w:sz w:val="24"/>
          <w:szCs w:val="24"/>
        </w:rPr>
        <w:t xml:space="preserve">капитальный ремонт </w:t>
      </w:r>
      <w:r w:rsidRPr="00124A41">
        <w:rPr>
          <w:rFonts w:ascii="Times New Roman" w:hAnsi="Times New Roman" w:cs="Times New Roman"/>
          <w:sz w:val="24"/>
          <w:szCs w:val="24"/>
        </w:rPr>
        <w:t xml:space="preserve">здания ДК «Октябрь». </w:t>
      </w:r>
      <w:proofErr w:type="gramStart"/>
      <w:r w:rsidRPr="00237037">
        <w:rPr>
          <w:rFonts w:ascii="Times New Roman" w:hAnsi="Times New Roman" w:cs="Times New Roman"/>
          <w:sz w:val="24"/>
          <w:szCs w:val="24"/>
        </w:rPr>
        <w:t xml:space="preserve">Ожидается продолжение выполнения мероприятий в сфере благоустройства и городской среды (благоустройство дворовых и общественных территорий </w:t>
      </w:r>
      <w:proofErr w:type="spellStart"/>
      <w:r w:rsidRPr="00237037"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 w:rsidRPr="00237037">
        <w:rPr>
          <w:rFonts w:ascii="Times New Roman" w:hAnsi="Times New Roman" w:cs="Times New Roman"/>
          <w:sz w:val="24"/>
          <w:szCs w:val="24"/>
        </w:rPr>
        <w:t xml:space="preserve"> муниципального округа, </w:t>
      </w:r>
      <w:r>
        <w:rPr>
          <w:rFonts w:ascii="Times New Roman" w:hAnsi="Times New Roman" w:cs="Times New Roman"/>
          <w:sz w:val="24"/>
          <w:szCs w:val="24"/>
        </w:rPr>
        <w:t xml:space="preserve">капитальный ремонт фасадов, крыш, инженерных сетей многоквартирных домов, </w:t>
      </w:r>
      <w:r w:rsidRPr="00237037">
        <w:rPr>
          <w:rFonts w:ascii="Times New Roman" w:hAnsi="Times New Roman" w:cs="Times New Roman"/>
          <w:sz w:val="24"/>
          <w:szCs w:val="24"/>
        </w:rPr>
        <w:t>ремонт автомобильных дорог общего пользования местного значения, устройству наружного освещения и пр.)</w:t>
      </w:r>
      <w:r>
        <w:rPr>
          <w:rFonts w:ascii="Times New Roman" w:hAnsi="Times New Roman" w:cs="Times New Roman"/>
          <w:sz w:val="24"/>
          <w:szCs w:val="24"/>
        </w:rPr>
        <w:t>, иных мероприятий в рамках Плана мероприятий по развитию коммунальной, энергетической и социальной инфраструктуры закрытых административно-территориальных образований и населенных пунктов Арктической зоны российской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Федерации, в которых дислоцированы воинские формирования, в рамках иных государственных программ Российской федерации, Мурманской области и муниципальных программ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Печенгского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237037">
        <w:rPr>
          <w:rFonts w:ascii="Times New Roman" w:hAnsi="Times New Roman" w:cs="Times New Roman"/>
          <w:sz w:val="24"/>
          <w:szCs w:val="24"/>
        </w:rPr>
        <w:t>.</w:t>
      </w:r>
    </w:p>
    <w:p w:rsidR="00500D94" w:rsidRPr="00C22EAD" w:rsidRDefault="00500D94" w:rsidP="00500D9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B605D7">
        <w:rPr>
          <w:rFonts w:eastAsiaTheme="minorHAnsi"/>
          <w:color w:val="auto"/>
          <w:sz w:val="24"/>
          <w:szCs w:val="24"/>
          <w:lang w:eastAsia="en-US"/>
        </w:rPr>
        <w:t>Площадь ветхого и аварийного жилого фонда к концу 2029 году прогнозируется на уровне</w:t>
      </w:r>
      <w:r w:rsidRPr="00101BDE">
        <w:rPr>
          <w:rFonts w:eastAsiaTheme="minorHAnsi"/>
          <w:color w:val="FF0000"/>
          <w:sz w:val="24"/>
          <w:szCs w:val="24"/>
          <w:lang w:eastAsia="en-US"/>
        </w:rPr>
        <w:t xml:space="preserve"> </w:t>
      </w:r>
      <w:r w:rsidRPr="00C22EAD">
        <w:rPr>
          <w:rFonts w:eastAsiaTheme="minorHAnsi"/>
          <w:color w:val="auto"/>
          <w:sz w:val="24"/>
          <w:szCs w:val="24"/>
          <w:lang w:eastAsia="en-US"/>
        </w:rPr>
        <w:t>3,18 тыс</w:t>
      </w:r>
      <w:proofErr w:type="gramStart"/>
      <w:r w:rsidRPr="00C22EAD">
        <w:rPr>
          <w:rFonts w:eastAsiaTheme="minorHAnsi"/>
          <w:color w:val="auto"/>
          <w:sz w:val="24"/>
          <w:szCs w:val="24"/>
          <w:lang w:eastAsia="en-US"/>
        </w:rPr>
        <w:t>.м</w:t>
      </w:r>
      <w:proofErr w:type="gramEnd"/>
      <w:r w:rsidRPr="00C22EAD">
        <w:rPr>
          <w:rFonts w:eastAsiaTheme="minorHAnsi"/>
          <w:color w:val="auto"/>
          <w:sz w:val="24"/>
          <w:szCs w:val="24"/>
          <w:vertAlign w:val="superscript"/>
          <w:lang w:eastAsia="en-US"/>
        </w:rPr>
        <w:t>2</w:t>
      </w:r>
      <w:r w:rsidRPr="00C22EAD">
        <w:rPr>
          <w:rFonts w:eastAsiaTheme="minorHAnsi"/>
          <w:color w:val="auto"/>
          <w:sz w:val="24"/>
          <w:szCs w:val="24"/>
          <w:lang w:eastAsia="en-US"/>
        </w:rPr>
        <w:t xml:space="preserve"> общей площади (</w:t>
      </w:r>
      <w:r w:rsidRPr="00C22EAD">
        <w:rPr>
          <w:color w:val="auto"/>
          <w:sz w:val="24"/>
          <w:szCs w:val="24"/>
        </w:rPr>
        <w:t xml:space="preserve">признанный аварийным жилой дом в </w:t>
      </w:r>
      <w:proofErr w:type="spellStart"/>
      <w:r w:rsidRPr="00C22EAD">
        <w:rPr>
          <w:color w:val="auto"/>
          <w:sz w:val="24"/>
          <w:szCs w:val="24"/>
        </w:rPr>
        <w:t>нп</w:t>
      </w:r>
      <w:proofErr w:type="spellEnd"/>
      <w:r w:rsidRPr="00C22EAD">
        <w:rPr>
          <w:color w:val="auto"/>
          <w:sz w:val="24"/>
          <w:szCs w:val="24"/>
        </w:rPr>
        <w:t xml:space="preserve">. </w:t>
      </w:r>
      <w:proofErr w:type="gramStart"/>
      <w:r w:rsidRPr="00C22EAD">
        <w:rPr>
          <w:color w:val="auto"/>
          <w:sz w:val="24"/>
          <w:szCs w:val="24"/>
        </w:rPr>
        <w:t>Приречный</w:t>
      </w:r>
      <w:proofErr w:type="gramEnd"/>
      <w:r w:rsidRPr="00C22EAD">
        <w:rPr>
          <w:color w:val="auto"/>
          <w:sz w:val="24"/>
          <w:szCs w:val="24"/>
        </w:rPr>
        <w:t>, ул. Горняков, д. 6), п</w:t>
      </w:r>
      <w:r w:rsidRPr="00C22EAD">
        <w:rPr>
          <w:rFonts w:eastAsiaTheme="minorHAnsi"/>
          <w:color w:val="auto"/>
          <w:sz w:val="24"/>
          <w:szCs w:val="24"/>
          <w:lang w:eastAsia="en-US"/>
        </w:rPr>
        <w:t>рогнозная площадь ветхого и аварийного фонда в общей площади жилого фонда составит 0,4%.</w:t>
      </w:r>
    </w:p>
    <w:p w:rsidR="00500D94" w:rsidRPr="00C22EAD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jc w:val="both"/>
        <w:rPr>
          <w:color w:val="auto"/>
          <w:sz w:val="24"/>
          <w:szCs w:val="24"/>
        </w:rPr>
      </w:pPr>
      <w:r w:rsidRPr="00C22EAD">
        <w:rPr>
          <w:color w:val="auto"/>
          <w:sz w:val="24"/>
          <w:szCs w:val="24"/>
        </w:rPr>
        <w:t xml:space="preserve">Ожидается, что протяженность автодорог общего пользования местного значения в </w:t>
      </w:r>
      <w:proofErr w:type="spellStart"/>
      <w:r w:rsidRPr="00C22EAD">
        <w:rPr>
          <w:color w:val="auto"/>
          <w:sz w:val="24"/>
          <w:szCs w:val="24"/>
        </w:rPr>
        <w:t>Печенгском</w:t>
      </w:r>
      <w:proofErr w:type="spellEnd"/>
      <w:r w:rsidRPr="00C22EAD">
        <w:rPr>
          <w:color w:val="auto"/>
          <w:sz w:val="24"/>
          <w:szCs w:val="24"/>
        </w:rPr>
        <w:t xml:space="preserve"> муниципальном округе в  прогнозн</w:t>
      </w:r>
      <w:r>
        <w:rPr>
          <w:color w:val="auto"/>
          <w:sz w:val="24"/>
          <w:szCs w:val="24"/>
        </w:rPr>
        <w:t xml:space="preserve">ом периоде останется неизменным, </w:t>
      </w:r>
      <w:r w:rsidRPr="00C22EAD">
        <w:rPr>
          <w:color w:val="auto"/>
          <w:sz w:val="24"/>
          <w:szCs w:val="24"/>
        </w:rPr>
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</w:t>
      </w:r>
      <w:proofErr w:type="spellStart"/>
      <w:r w:rsidRPr="00C22EAD">
        <w:rPr>
          <w:color w:val="auto"/>
          <w:sz w:val="24"/>
          <w:szCs w:val="24"/>
        </w:rPr>
        <w:t>Печенгского</w:t>
      </w:r>
      <w:proofErr w:type="spellEnd"/>
      <w:r w:rsidRPr="00C22EAD">
        <w:rPr>
          <w:color w:val="auto"/>
          <w:sz w:val="24"/>
          <w:szCs w:val="24"/>
        </w:rPr>
        <w:t xml:space="preserve"> муниципального округа составит 55,1 %.</w:t>
      </w:r>
    </w:p>
    <w:p w:rsidR="00500D94" w:rsidRPr="00C22EAD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B605D7">
        <w:rPr>
          <w:color w:val="auto"/>
          <w:sz w:val="24"/>
          <w:szCs w:val="24"/>
        </w:rPr>
        <w:t xml:space="preserve"> </w:t>
      </w:r>
      <w:r w:rsidRPr="00B605D7">
        <w:rPr>
          <w:rFonts w:eastAsiaTheme="minorHAnsi"/>
          <w:color w:val="auto"/>
          <w:sz w:val="24"/>
          <w:szCs w:val="24"/>
          <w:lang w:eastAsia="en-US"/>
        </w:rPr>
        <w:t xml:space="preserve">Ожидается, что фактический уровень платежей населения за жилье и коммунальные услуги в 2029 году составит </w:t>
      </w:r>
      <w:r w:rsidRPr="00C22EAD">
        <w:rPr>
          <w:rFonts w:eastAsiaTheme="minorHAnsi"/>
          <w:color w:val="auto"/>
          <w:sz w:val="24"/>
          <w:szCs w:val="24"/>
          <w:lang w:eastAsia="en-US"/>
        </w:rPr>
        <w:t>91,7 %.</w:t>
      </w:r>
    </w:p>
    <w:p w:rsidR="003166F5" w:rsidRDefault="003166F5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center"/>
        <w:rPr>
          <w:rFonts w:eastAsiaTheme="minorHAnsi"/>
          <w:b/>
          <w:bCs/>
          <w:color w:val="auto"/>
          <w:sz w:val="24"/>
          <w:szCs w:val="24"/>
          <w:lang w:eastAsia="en-US"/>
        </w:rPr>
      </w:pPr>
      <w:r w:rsidRPr="000E2861">
        <w:rPr>
          <w:rFonts w:eastAsiaTheme="minorHAnsi"/>
          <w:b/>
          <w:bCs/>
          <w:color w:val="auto"/>
          <w:sz w:val="24"/>
          <w:szCs w:val="24"/>
          <w:lang w:eastAsia="en-US"/>
        </w:rPr>
        <w:t>9.  Доходы бюджета</w:t>
      </w:r>
    </w:p>
    <w:p w:rsidR="003166F5" w:rsidRDefault="003166F5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center"/>
        <w:rPr>
          <w:rFonts w:eastAsiaTheme="minorHAnsi"/>
          <w:b/>
          <w:bCs/>
          <w:color w:val="auto"/>
          <w:sz w:val="24"/>
          <w:szCs w:val="24"/>
          <w:lang w:eastAsia="en-US"/>
        </w:rPr>
      </w:pPr>
    </w:p>
    <w:bookmarkEnd w:id="0"/>
    <w:bookmarkEnd w:id="1"/>
    <w:bookmarkEnd w:id="2"/>
    <w:bookmarkEnd w:id="3"/>
    <w:bookmarkEnd w:id="4"/>
    <w:p w:rsidR="00500D94" w:rsidRPr="00B605D7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B605D7">
        <w:rPr>
          <w:rFonts w:eastAsiaTheme="minorHAnsi"/>
          <w:color w:val="auto"/>
          <w:sz w:val="24"/>
          <w:szCs w:val="24"/>
          <w:lang w:eastAsia="en-US"/>
        </w:rPr>
        <w:t xml:space="preserve">При прогнозе налоговых и неналоговых поступлений доходов в бюджет округа учтены следующие аспекты: </w:t>
      </w:r>
    </w:p>
    <w:p w:rsidR="00500D94" w:rsidRPr="00B605D7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B605D7">
        <w:rPr>
          <w:rFonts w:eastAsiaTheme="minorHAnsi"/>
          <w:color w:val="auto"/>
          <w:sz w:val="24"/>
          <w:szCs w:val="24"/>
          <w:lang w:eastAsia="en-US"/>
        </w:rPr>
        <w:t xml:space="preserve">- основные направления налоговой политики Мурманской области, </w:t>
      </w:r>
      <w:proofErr w:type="spellStart"/>
      <w:r w:rsidRPr="00B605D7">
        <w:rPr>
          <w:rFonts w:eastAsiaTheme="minorHAnsi"/>
          <w:color w:val="auto"/>
          <w:sz w:val="24"/>
          <w:szCs w:val="24"/>
          <w:lang w:eastAsia="en-US"/>
        </w:rPr>
        <w:t>Печенгского</w:t>
      </w:r>
      <w:proofErr w:type="spellEnd"/>
      <w:r w:rsidRPr="00B605D7">
        <w:rPr>
          <w:rFonts w:eastAsiaTheme="minorHAnsi"/>
          <w:color w:val="auto"/>
          <w:sz w:val="24"/>
          <w:szCs w:val="24"/>
          <w:lang w:eastAsia="en-US"/>
        </w:rPr>
        <w:t xml:space="preserve"> муниципального округа; </w:t>
      </w:r>
    </w:p>
    <w:p w:rsidR="00500D94" w:rsidRPr="00500D94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B605D7">
        <w:rPr>
          <w:rFonts w:eastAsiaTheme="minorHAnsi"/>
          <w:color w:val="auto"/>
          <w:sz w:val="24"/>
          <w:szCs w:val="24"/>
          <w:lang w:eastAsia="en-US"/>
        </w:rPr>
        <w:t xml:space="preserve">- </w:t>
      </w:r>
      <w:r w:rsidRPr="00500D94">
        <w:rPr>
          <w:rFonts w:eastAsiaTheme="minorHAnsi"/>
          <w:color w:val="auto"/>
          <w:sz w:val="24"/>
          <w:szCs w:val="24"/>
          <w:lang w:eastAsia="en-US"/>
        </w:rPr>
        <w:t>прогнозные поступления администраторов доходов, зачисляемых в бюджет округа.</w:t>
      </w:r>
    </w:p>
    <w:p w:rsidR="00500D94" w:rsidRPr="00500D94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500D94">
        <w:rPr>
          <w:color w:val="auto"/>
          <w:sz w:val="24"/>
          <w:szCs w:val="24"/>
        </w:rPr>
        <w:t>По прогнозным данным поступление налоговых и неналоговых доходов в бюджет округа в 2027 году ожидается в сумме 1 577 724,2 тыс. рублей, в 2028 году – в сумме 1 579 908,3 тыс. рублей, в 2029 году  в сумме - 1 582 990,4 тыс. рублей.</w:t>
      </w:r>
    </w:p>
    <w:p w:rsidR="00500D94" w:rsidRPr="00500D94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500D94">
        <w:rPr>
          <w:color w:val="auto"/>
          <w:sz w:val="24"/>
          <w:szCs w:val="24"/>
        </w:rPr>
        <w:t>Основной составляющей налоговых поступлений в бюджет округ является НДФЛ. Поступления от данного налога, даже с учетом увеличения МРОТ с 01.01.2026 года, выдержки майских Указов Президента Российской Федерации, индексации заработной платы бюджетной сферы с 01.01.2026 года, индексации заработной платы градообразующего предприятия АО</w:t>
      </w:r>
      <w:r w:rsidRPr="00F67D6A">
        <w:rPr>
          <w:color w:val="auto"/>
          <w:sz w:val="24"/>
          <w:szCs w:val="24"/>
        </w:rPr>
        <w:t xml:space="preserve"> «</w:t>
      </w:r>
      <w:proofErr w:type="gramStart"/>
      <w:r w:rsidRPr="00F67D6A">
        <w:rPr>
          <w:color w:val="auto"/>
          <w:sz w:val="24"/>
          <w:szCs w:val="24"/>
        </w:rPr>
        <w:t>Кольская</w:t>
      </w:r>
      <w:proofErr w:type="gramEnd"/>
      <w:r w:rsidRPr="00F67D6A">
        <w:rPr>
          <w:color w:val="auto"/>
          <w:sz w:val="24"/>
          <w:szCs w:val="24"/>
        </w:rPr>
        <w:t xml:space="preserve"> ГМК» с 1 июля 2026 года, в динамике к уровню 2025 года имеют тенденцию к снижению. Это обусловлено оттоком работающего населения на территории </w:t>
      </w:r>
      <w:proofErr w:type="spellStart"/>
      <w:r w:rsidRPr="00F67D6A">
        <w:rPr>
          <w:color w:val="auto"/>
          <w:sz w:val="24"/>
          <w:szCs w:val="24"/>
        </w:rPr>
        <w:t>Печенгского</w:t>
      </w:r>
      <w:proofErr w:type="spellEnd"/>
      <w:r w:rsidRPr="00F67D6A">
        <w:rPr>
          <w:color w:val="auto"/>
          <w:sz w:val="24"/>
          <w:szCs w:val="24"/>
        </w:rPr>
        <w:t xml:space="preserve"> муниципального округа в связи с закрытием  плавильного производства</w:t>
      </w:r>
      <w:r>
        <w:rPr>
          <w:color w:val="auto"/>
          <w:sz w:val="24"/>
          <w:szCs w:val="24"/>
        </w:rPr>
        <w:t>, рудника «</w:t>
      </w:r>
      <w:proofErr w:type="spellStart"/>
      <w:r>
        <w:rPr>
          <w:color w:val="auto"/>
          <w:sz w:val="24"/>
          <w:szCs w:val="24"/>
        </w:rPr>
        <w:t>Каула-Котсельваара</w:t>
      </w:r>
      <w:proofErr w:type="spellEnd"/>
      <w:r>
        <w:rPr>
          <w:color w:val="auto"/>
          <w:sz w:val="24"/>
          <w:szCs w:val="24"/>
        </w:rPr>
        <w:t xml:space="preserve">». Запланированный в бюджете округа на 2026 год уровень НДФЛ поддерживается за счет налоговых поступлений с денежного довольствия военнослужащих по месту нахождения войсковых частей, к которым они приписаны. Доля поступлений по виду деятельности, связанной с </w:t>
      </w:r>
      <w:r>
        <w:rPr>
          <w:color w:val="auto"/>
          <w:sz w:val="24"/>
          <w:szCs w:val="24"/>
        </w:rPr>
        <w:lastRenderedPageBreak/>
        <w:t xml:space="preserve">обеспечением военной безопасности (ОКВЭД 84.22) в общей массе поступлений на 1 августа 2026 года составляет 45%, в аналогичном периоде прошлого года доля </w:t>
      </w:r>
      <w:r w:rsidRPr="00500D94">
        <w:rPr>
          <w:color w:val="auto"/>
          <w:sz w:val="24"/>
          <w:szCs w:val="24"/>
        </w:rPr>
        <w:t xml:space="preserve">поступлений по данному виду деятельности  в общей массе НДФЛ составляла всего 28%. </w:t>
      </w:r>
    </w:p>
    <w:p w:rsidR="00500D94" w:rsidRPr="00500D94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500D94">
        <w:rPr>
          <w:color w:val="auto"/>
          <w:sz w:val="24"/>
          <w:szCs w:val="24"/>
        </w:rPr>
        <w:t>Ожидаемый объем общего поступления от НДФЛ в 2027 году прогнозируется в сумме 1 120 845,5 тыс. рублей (в 2028-2029 годах в сумме 1 119 273,3</w:t>
      </w:r>
      <w:r w:rsidRPr="00500D94">
        <w:rPr>
          <w:color w:val="FF0000"/>
          <w:sz w:val="24"/>
          <w:szCs w:val="24"/>
        </w:rPr>
        <w:t xml:space="preserve"> </w:t>
      </w:r>
      <w:r w:rsidRPr="00500D94">
        <w:rPr>
          <w:color w:val="auto"/>
          <w:sz w:val="24"/>
          <w:szCs w:val="24"/>
        </w:rPr>
        <w:t>тыс. рублей, 1 120 279,5 тыс. рублей соответственно).</w:t>
      </w:r>
    </w:p>
    <w:p w:rsidR="00500D94" w:rsidRPr="009C1404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500D94">
        <w:rPr>
          <w:color w:val="auto"/>
          <w:sz w:val="24"/>
          <w:szCs w:val="24"/>
        </w:rPr>
        <w:t>Туристический налог с учетом роста ставки в 2027 году (3%, но не менее 100 рублей за сутки), прогнозируется в сумме 4 316,0 тыс. рублей (в 2028-2029 годах  в сумме 5 000,0</w:t>
      </w:r>
      <w:r w:rsidRPr="00500D94">
        <w:rPr>
          <w:color w:val="FF0000"/>
          <w:sz w:val="24"/>
          <w:szCs w:val="24"/>
        </w:rPr>
        <w:t xml:space="preserve"> </w:t>
      </w:r>
      <w:r w:rsidRPr="00500D94">
        <w:rPr>
          <w:color w:val="auto"/>
          <w:sz w:val="24"/>
          <w:szCs w:val="24"/>
        </w:rPr>
        <w:t>тыс. рублей и 6 000,0 тыс. рублей соответственно). Не все туристические объекты, попавшие в Реестр классифицированных средств размещения, соответствуют высокому уровню оказания (предоставления) услуг, что соответственно влияет на платежеспособность.</w:t>
      </w:r>
    </w:p>
    <w:p w:rsidR="00500D94" w:rsidRPr="009C1404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auto"/>
          <w:sz w:val="24"/>
          <w:szCs w:val="24"/>
        </w:rPr>
      </w:pPr>
      <w:r w:rsidRPr="009C1404">
        <w:rPr>
          <w:color w:val="auto"/>
          <w:sz w:val="24"/>
          <w:szCs w:val="24"/>
        </w:rPr>
        <w:t>При составлении прогнозных данных по арендным платежам по договорам аренды земельных участков на 2027 -2029 годы учтены:</w:t>
      </w:r>
    </w:p>
    <w:p w:rsidR="00500D94" w:rsidRPr="009C1404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851"/>
          <w:tab w:val="left" w:pos="993"/>
        </w:tabs>
        <w:ind w:firstLine="709"/>
        <w:contextualSpacing/>
        <w:jc w:val="both"/>
        <w:rPr>
          <w:color w:val="auto"/>
          <w:sz w:val="24"/>
          <w:szCs w:val="24"/>
        </w:rPr>
      </w:pPr>
      <w:r w:rsidRPr="009C1404">
        <w:rPr>
          <w:color w:val="auto"/>
          <w:sz w:val="24"/>
          <w:szCs w:val="24"/>
        </w:rPr>
        <w:t>-</w:t>
      </w:r>
      <w:r w:rsidRPr="009C1404">
        <w:rPr>
          <w:color w:val="auto"/>
          <w:sz w:val="24"/>
          <w:szCs w:val="24"/>
        </w:rPr>
        <w:tab/>
        <w:t>действующий реестр всех заключенных договоров с арендаторами;</w:t>
      </w:r>
    </w:p>
    <w:p w:rsidR="00500D94" w:rsidRPr="009C1404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851"/>
          <w:tab w:val="left" w:pos="993"/>
        </w:tabs>
        <w:ind w:firstLine="709"/>
        <w:contextualSpacing/>
        <w:jc w:val="both"/>
        <w:rPr>
          <w:color w:val="auto"/>
          <w:sz w:val="24"/>
          <w:szCs w:val="24"/>
        </w:rPr>
      </w:pPr>
      <w:r w:rsidRPr="009C1404">
        <w:rPr>
          <w:color w:val="auto"/>
          <w:sz w:val="24"/>
          <w:szCs w:val="24"/>
        </w:rPr>
        <w:t>-</w:t>
      </w:r>
      <w:r w:rsidRPr="009C1404">
        <w:rPr>
          <w:color w:val="auto"/>
          <w:sz w:val="24"/>
          <w:szCs w:val="24"/>
        </w:rPr>
        <w:tab/>
        <w:t>сумма принятых и предоставленных преференций крупным арендаторам по уровню 2026 года, чтобы исключить заведомо искусственное завышение доходного потенциала муниципалитета и приведения к выпадающим доходам.</w:t>
      </w:r>
    </w:p>
    <w:p w:rsidR="00500D94" w:rsidRPr="00101BDE" w:rsidRDefault="00500D94" w:rsidP="00500D94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ind w:firstLine="709"/>
        <w:contextualSpacing/>
        <w:jc w:val="both"/>
        <w:rPr>
          <w:color w:val="FF0000"/>
        </w:rPr>
      </w:pPr>
      <w:r w:rsidRPr="009C1404">
        <w:rPr>
          <w:color w:val="auto"/>
          <w:sz w:val="24"/>
          <w:szCs w:val="24"/>
        </w:rPr>
        <w:t xml:space="preserve">Расчет поступлений налогов на совокупный доход на 2027-2029 годы </w:t>
      </w:r>
      <w:r>
        <w:rPr>
          <w:color w:val="auto"/>
          <w:sz w:val="24"/>
          <w:szCs w:val="24"/>
        </w:rPr>
        <w:t>произведен</w:t>
      </w:r>
      <w:r w:rsidRPr="009C1404">
        <w:rPr>
          <w:color w:val="auto"/>
          <w:sz w:val="24"/>
          <w:szCs w:val="24"/>
        </w:rPr>
        <w:t xml:space="preserve">  с учетом </w:t>
      </w:r>
      <w:r>
        <w:rPr>
          <w:color w:val="auto"/>
          <w:sz w:val="24"/>
          <w:szCs w:val="24"/>
        </w:rPr>
        <w:t>тенденции перехода значительной части индивидуальных предпринимателей и организаций, применяющих УСН либо патентную систему налогообложения, на  специальный налоговый режим</w:t>
      </w:r>
      <w:r w:rsidRPr="009C1404">
        <w:rPr>
          <w:color w:val="auto"/>
          <w:sz w:val="24"/>
          <w:szCs w:val="24"/>
        </w:rPr>
        <w:t xml:space="preserve"> «Автоматизированная упрощенная система налогообложения»,</w:t>
      </w:r>
      <w:r w:rsidRPr="0020297E">
        <w:t xml:space="preserve"> </w:t>
      </w:r>
      <w:r>
        <w:rPr>
          <w:color w:val="auto"/>
          <w:sz w:val="24"/>
          <w:szCs w:val="24"/>
        </w:rPr>
        <w:t>введенный</w:t>
      </w:r>
      <w:r w:rsidRPr="0020297E">
        <w:rPr>
          <w:color w:val="auto"/>
          <w:sz w:val="24"/>
          <w:szCs w:val="24"/>
        </w:rPr>
        <w:t xml:space="preserve"> на территории Мурманской области</w:t>
      </w:r>
      <w:r>
        <w:rPr>
          <w:color w:val="auto"/>
          <w:sz w:val="24"/>
          <w:szCs w:val="24"/>
        </w:rPr>
        <w:t xml:space="preserve"> с 01 января 2025 года. При переходе на данный налоговый режим налоги</w:t>
      </w:r>
      <w:r w:rsidRPr="009C1404">
        <w:rPr>
          <w:color w:val="auto"/>
          <w:sz w:val="24"/>
          <w:szCs w:val="24"/>
        </w:rPr>
        <w:t xml:space="preserve"> распределяются</w:t>
      </w:r>
      <w:r>
        <w:rPr>
          <w:color w:val="auto"/>
          <w:sz w:val="24"/>
          <w:szCs w:val="24"/>
        </w:rPr>
        <w:t xml:space="preserve"> только</w:t>
      </w:r>
      <w:r w:rsidRPr="009C1404">
        <w:rPr>
          <w:color w:val="auto"/>
          <w:sz w:val="24"/>
          <w:szCs w:val="24"/>
        </w:rPr>
        <w:t xml:space="preserve"> между федеральным бюджетом и бюджетом субъектов. </w:t>
      </w:r>
      <w:proofErr w:type="gramStart"/>
      <w:r>
        <w:rPr>
          <w:color w:val="auto"/>
          <w:sz w:val="24"/>
          <w:szCs w:val="24"/>
        </w:rPr>
        <w:t>Поэтому ожидаемый объем поступлений налога, взимаемого в связи с применением  УСН, запланирован</w:t>
      </w:r>
      <w:r w:rsidRPr="009C1404">
        <w:rPr>
          <w:color w:val="auto"/>
          <w:sz w:val="24"/>
          <w:szCs w:val="24"/>
        </w:rPr>
        <w:t xml:space="preserve"> в 2027 году</w:t>
      </w:r>
      <w:r>
        <w:rPr>
          <w:color w:val="auto"/>
          <w:sz w:val="24"/>
          <w:szCs w:val="24"/>
        </w:rPr>
        <w:t xml:space="preserve"> в сумме </w:t>
      </w:r>
      <w:r w:rsidRPr="009C1404">
        <w:rPr>
          <w:color w:val="auto"/>
          <w:sz w:val="24"/>
          <w:szCs w:val="24"/>
        </w:rPr>
        <w:t>41 852,2 тыс. рублей (в 2028-2029 годах  в сумме 44 964,5 тыс. рублей и 45 608,4</w:t>
      </w:r>
      <w:r>
        <w:rPr>
          <w:color w:val="auto"/>
          <w:sz w:val="24"/>
          <w:szCs w:val="24"/>
        </w:rPr>
        <w:t xml:space="preserve"> тыс. рублей соответственно), а налога, взимаемого в </w:t>
      </w:r>
      <w:r w:rsidRPr="00D0282F">
        <w:rPr>
          <w:color w:val="auto"/>
          <w:sz w:val="24"/>
          <w:szCs w:val="24"/>
        </w:rPr>
        <w:t>связи с применением патентной системы налогообложения, запланирован в 2027 году в сумме 1709,8 тыс. руб.</w:t>
      </w:r>
      <w:r w:rsidRPr="00D0282F">
        <w:t xml:space="preserve"> (</w:t>
      </w:r>
      <w:r w:rsidRPr="00D0282F">
        <w:rPr>
          <w:color w:val="auto"/>
          <w:sz w:val="24"/>
          <w:szCs w:val="24"/>
        </w:rPr>
        <w:t>в 2028-2029 годах  в сумме</w:t>
      </w:r>
      <w:proofErr w:type="gramEnd"/>
      <w:r w:rsidRPr="00D0282F">
        <w:rPr>
          <w:color w:val="auto"/>
          <w:sz w:val="24"/>
          <w:szCs w:val="24"/>
        </w:rPr>
        <w:t xml:space="preserve"> </w:t>
      </w:r>
      <w:proofErr w:type="gramStart"/>
      <w:r w:rsidRPr="00D0282F">
        <w:rPr>
          <w:color w:val="auto"/>
          <w:sz w:val="24"/>
          <w:szCs w:val="24"/>
        </w:rPr>
        <w:t>1 812,3 тыс. рублей и 1 920,9 тыс. рублей соответственно).</w:t>
      </w:r>
      <w:proofErr w:type="gramEnd"/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:rsidR="0074361D" w:rsidRDefault="0074361D" w:rsidP="009E0A2A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firstLine="709"/>
        <w:contextualSpacing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sectPr w:rsidR="0074361D" w:rsidSect="007E0E0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5E8" w:rsidRDefault="003A15E8" w:rsidP="00BA7B9D">
      <w:r>
        <w:separator/>
      </w:r>
    </w:p>
  </w:endnote>
  <w:endnote w:type="continuationSeparator" w:id="0">
    <w:p w:rsidR="003A15E8" w:rsidRDefault="003A15E8" w:rsidP="00BA7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5E8" w:rsidRDefault="003A15E8" w:rsidP="00BA7B9D">
      <w:r>
        <w:separator/>
      </w:r>
    </w:p>
  </w:footnote>
  <w:footnote w:type="continuationSeparator" w:id="0">
    <w:p w:rsidR="003A15E8" w:rsidRDefault="003A15E8" w:rsidP="00BA7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832C3"/>
    <w:multiLevelType w:val="hybridMultilevel"/>
    <w:tmpl w:val="1D883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2A225D3"/>
    <w:multiLevelType w:val="hybridMultilevel"/>
    <w:tmpl w:val="852ECC78"/>
    <w:lvl w:ilvl="0" w:tplc="03A40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9C3208"/>
    <w:multiLevelType w:val="hybridMultilevel"/>
    <w:tmpl w:val="07E0955C"/>
    <w:lvl w:ilvl="0" w:tplc="CF3AA080">
      <w:start w:val="2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9633F97"/>
    <w:multiLevelType w:val="hybridMultilevel"/>
    <w:tmpl w:val="64AE02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CFF5746"/>
    <w:multiLevelType w:val="hybridMultilevel"/>
    <w:tmpl w:val="0FEE5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487C19"/>
    <w:multiLevelType w:val="hybridMultilevel"/>
    <w:tmpl w:val="F6EEAD16"/>
    <w:lvl w:ilvl="0" w:tplc="488A352A">
      <w:start w:val="4"/>
      <w:numFmt w:val="bullet"/>
      <w:lvlText w:val="-"/>
      <w:lvlJc w:val="left"/>
      <w:pPr>
        <w:tabs>
          <w:tab w:val="num" w:pos="1692"/>
        </w:tabs>
        <w:ind w:left="1692" w:hanging="972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2B55C61"/>
    <w:multiLevelType w:val="multilevel"/>
    <w:tmpl w:val="029EB1FC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145239E1"/>
    <w:multiLevelType w:val="hybridMultilevel"/>
    <w:tmpl w:val="B3DC7EA8"/>
    <w:lvl w:ilvl="0" w:tplc="EFECCD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E175AD"/>
    <w:multiLevelType w:val="hybridMultilevel"/>
    <w:tmpl w:val="5BA431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2803F6"/>
    <w:multiLevelType w:val="hybridMultilevel"/>
    <w:tmpl w:val="C57EE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174434"/>
    <w:multiLevelType w:val="hybridMultilevel"/>
    <w:tmpl w:val="FE38530A"/>
    <w:lvl w:ilvl="0" w:tplc="FD262602">
      <w:start w:val="1"/>
      <w:numFmt w:val="decimal"/>
      <w:lvlText w:val="%1."/>
      <w:lvlJc w:val="left"/>
      <w:pPr>
        <w:ind w:left="417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">
    <w:nsid w:val="327F0030"/>
    <w:multiLevelType w:val="hybridMultilevel"/>
    <w:tmpl w:val="A6129E14"/>
    <w:lvl w:ilvl="0" w:tplc="84FE981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A2C6904"/>
    <w:multiLevelType w:val="hybridMultilevel"/>
    <w:tmpl w:val="227428F0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3">
    <w:nsid w:val="3FC52E10"/>
    <w:multiLevelType w:val="hybridMultilevel"/>
    <w:tmpl w:val="BEC62B1E"/>
    <w:lvl w:ilvl="0" w:tplc="61CAF736">
      <w:start w:val="1"/>
      <w:numFmt w:val="bullet"/>
      <w:lvlText w:val="-"/>
      <w:lvlJc w:val="left"/>
      <w:pPr>
        <w:ind w:left="1211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FEE4353"/>
    <w:multiLevelType w:val="hybridMultilevel"/>
    <w:tmpl w:val="E8C0AACE"/>
    <w:lvl w:ilvl="0" w:tplc="E5600E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2311ACB"/>
    <w:multiLevelType w:val="hybridMultilevel"/>
    <w:tmpl w:val="44C49A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36C46DD"/>
    <w:multiLevelType w:val="hybridMultilevel"/>
    <w:tmpl w:val="8D9AF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C23458"/>
    <w:multiLevelType w:val="hybridMultilevel"/>
    <w:tmpl w:val="C90C7D8C"/>
    <w:lvl w:ilvl="0" w:tplc="FFFFFFFF">
      <w:start w:val="1"/>
      <w:numFmt w:val="bullet"/>
      <w:lvlText w:val="-"/>
      <w:lvlJc w:val="left"/>
      <w:pPr>
        <w:tabs>
          <w:tab w:val="num" w:pos="1077"/>
        </w:tabs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C65A57"/>
    <w:multiLevelType w:val="multilevel"/>
    <w:tmpl w:val="029EB1FC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9">
    <w:nsid w:val="4B331BD7"/>
    <w:multiLevelType w:val="hybridMultilevel"/>
    <w:tmpl w:val="7EB2D12C"/>
    <w:lvl w:ilvl="0" w:tplc="6AB071A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51725856"/>
    <w:multiLevelType w:val="hybridMultilevel"/>
    <w:tmpl w:val="CC5447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858003B"/>
    <w:multiLevelType w:val="hybridMultilevel"/>
    <w:tmpl w:val="C89A559C"/>
    <w:lvl w:ilvl="0" w:tplc="BFFCA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5D73ED"/>
    <w:multiLevelType w:val="hybridMultilevel"/>
    <w:tmpl w:val="289C662E"/>
    <w:lvl w:ilvl="0" w:tplc="6EC01D6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6424795B"/>
    <w:multiLevelType w:val="hybridMultilevel"/>
    <w:tmpl w:val="5B9021C8"/>
    <w:lvl w:ilvl="0" w:tplc="52DC321A">
      <w:start w:val="1"/>
      <w:numFmt w:val="decimal"/>
      <w:lvlText w:val="%1."/>
      <w:lvlJc w:val="left"/>
      <w:pPr>
        <w:tabs>
          <w:tab w:val="num" w:pos="756"/>
        </w:tabs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50A0043"/>
    <w:multiLevelType w:val="hybridMultilevel"/>
    <w:tmpl w:val="5770F464"/>
    <w:lvl w:ilvl="0" w:tplc="61CAF736">
      <w:start w:val="1"/>
      <w:numFmt w:val="bullet"/>
      <w:lvlText w:val="-"/>
      <w:lvlJc w:val="left"/>
      <w:pPr>
        <w:ind w:left="1429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7BD118E"/>
    <w:multiLevelType w:val="hybridMultilevel"/>
    <w:tmpl w:val="2C146288"/>
    <w:lvl w:ilvl="0" w:tplc="FFFFFFFF">
      <w:start w:val="1"/>
      <w:numFmt w:val="bullet"/>
      <w:lvlText w:val="-"/>
      <w:lvlJc w:val="left"/>
      <w:pPr>
        <w:tabs>
          <w:tab w:val="num" w:pos="1077"/>
        </w:tabs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7D8092E"/>
    <w:multiLevelType w:val="hybridMultilevel"/>
    <w:tmpl w:val="E7C40C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334332"/>
    <w:multiLevelType w:val="hybridMultilevel"/>
    <w:tmpl w:val="C8CE3EE8"/>
    <w:lvl w:ilvl="0" w:tplc="B4B2B5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DE776D7"/>
    <w:multiLevelType w:val="hybridMultilevel"/>
    <w:tmpl w:val="5C0C9564"/>
    <w:lvl w:ilvl="0" w:tplc="61CAF736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F34446"/>
    <w:multiLevelType w:val="hybridMultilevel"/>
    <w:tmpl w:val="9328EAE6"/>
    <w:lvl w:ilvl="0" w:tplc="A64AE01A">
      <w:start w:val="1"/>
      <w:numFmt w:val="bullet"/>
      <w:pStyle w:val="-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33B7057"/>
    <w:multiLevelType w:val="hybridMultilevel"/>
    <w:tmpl w:val="6F22FDFA"/>
    <w:lvl w:ilvl="0" w:tplc="FB5EDA9E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83635F"/>
    <w:multiLevelType w:val="hybridMultilevel"/>
    <w:tmpl w:val="09AA1C9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>
    <w:nsid w:val="7FE243A1"/>
    <w:multiLevelType w:val="singleLevel"/>
    <w:tmpl w:val="EE8C1200"/>
    <w:lvl w:ilvl="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num w:numId="1">
    <w:abstractNumId w:val="22"/>
  </w:num>
  <w:num w:numId="2">
    <w:abstractNumId w:val="13"/>
  </w:num>
  <w:num w:numId="3">
    <w:abstractNumId w:val="21"/>
  </w:num>
  <w:num w:numId="4">
    <w:abstractNumId w:val="31"/>
  </w:num>
  <w:num w:numId="5">
    <w:abstractNumId w:val="18"/>
  </w:num>
  <w:num w:numId="6">
    <w:abstractNumId w:val="6"/>
  </w:num>
  <w:num w:numId="7">
    <w:abstractNumId w:val="0"/>
  </w:num>
  <w:num w:numId="8">
    <w:abstractNumId w:val="3"/>
  </w:num>
  <w:num w:numId="9">
    <w:abstractNumId w:val="14"/>
  </w:num>
  <w:num w:numId="10">
    <w:abstractNumId w:val="27"/>
  </w:num>
  <w:num w:numId="11">
    <w:abstractNumId w:val="32"/>
  </w:num>
  <w:num w:numId="12">
    <w:abstractNumId w:val="29"/>
  </w:num>
  <w:num w:numId="13">
    <w:abstractNumId w:val="8"/>
  </w:num>
  <w:num w:numId="14">
    <w:abstractNumId w:val="20"/>
  </w:num>
  <w:num w:numId="15">
    <w:abstractNumId w:val="23"/>
  </w:num>
  <w:num w:numId="16">
    <w:abstractNumId w:val="25"/>
  </w:num>
  <w:num w:numId="17">
    <w:abstractNumId w:val="17"/>
  </w:num>
  <w:num w:numId="18">
    <w:abstractNumId w:val="5"/>
  </w:num>
  <w:num w:numId="19">
    <w:abstractNumId w:val="10"/>
  </w:num>
  <w:num w:numId="20">
    <w:abstractNumId w:val="28"/>
  </w:num>
  <w:num w:numId="21">
    <w:abstractNumId w:val="24"/>
  </w:num>
  <w:num w:numId="22">
    <w:abstractNumId w:val="30"/>
  </w:num>
  <w:num w:numId="23">
    <w:abstractNumId w:val="9"/>
  </w:num>
  <w:num w:numId="24">
    <w:abstractNumId w:val="16"/>
  </w:num>
  <w:num w:numId="25">
    <w:abstractNumId w:val="7"/>
  </w:num>
  <w:num w:numId="26">
    <w:abstractNumId w:val="2"/>
  </w:num>
  <w:num w:numId="27">
    <w:abstractNumId w:val="26"/>
  </w:num>
  <w:num w:numId="28">
    <w:abstractNumId w:val="4"/>
  </w:num>
  <w:num w:numId="29">
    <w:abstractNumId w:val="11"/>
  </w:num>
  <w:num w:numId="30">
    <w:abstractNumId w:val="15"/>
  </w:num>
  <w:num w:numId="31">
    <w:abstractNumId w:val="1"/>
  </w:num>
  <w:num w:numId="32">
    <w:abstractNumId w:val="12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6C"/>
    <w:rsid w:val="000044C9"/>
    <w:rsid w:val="00011B58"/>
    <w:rsid w:val="00011FA7"/>
    <w:rsid w:val="00013510"/>
    <w:rsid w:val="000152A2"/>
    <w:rsid w:val="00023017"/>
    <w:rsid w:val="00024CA7"/>
    <w:rsid w:val="00026A49"/>
    <w:rsid w:val="000278C8"/>
    <w:rsid w:val="0003671D"/>
    <w:rsid w:val="00051397"/>
    <w:rsid w:val="000550F0"/>
    <w:rsid w:val="0006210F"/>
    <w:rsid w:val="000805EA"/>
    <w:rsid w:val="00082A5B"/>
    <w:rsid w:val="00087B4A"/>
    <w:rsid w:val="00094505"/>
    <w:rsid w:val="000A1D89"/>
    <w:rsid w:val="000A6D61"/>
    <w:rsid w:val="000A7002"/>
    <w:rsid w:val="000B2A21"/>
    <w:rsid w:val="000C7A4A"/>
    <w:rsid w:val="000D0DA5"/>
    <w:rsid w:val="000D13B9"/>
    <w:rsid w:val="000D7344"/>
    <w:rsid w:val="000D7F51"/>
    <w:rsid w:val="000E1985"/>
    <w:rsid w:val="000F27B5"/>
    <w:rsid w:val="000F4BA1"/>
    <w:rsid w:val="000F61D7"/>
    <w:rsid w:val="00100325"/>
    <w:rsid w:val="0010222B"/>
    <w:rsid w:val="00114A43"/>
    <w:rsid w:val="00125BB9"/>
    <w:rsid w:val="001309BD"/>
    <w:rsid w:val="001349B1"/>
    <w:rsid w:val="001440BA"/>
    <w:rsid w:val="00155569"/>
    <w:rsid w:val="00156F7D"/>
    <w:rsid w:val="00157B98"/>
    <w:rsid w:val="0016298B"/>
    <w:rsid w:val="00165000"/>
    <w:rsid w:val="00175F67"/>
    <w:rsid w:val="00181FB6"/>
    <w:rsid w:val="00191E17"/>
    <w:rsid w:val="001A69C4"/>
    <w:rsid w:val="001B0F54"/>
    <w:rsid w:val="001C330B"/>
    <w:rsid w:val="001C3F74"/>
    <w:rsid w:val="001D389E"/>
    <w:rsid w:val="001D5403"/>
    <w:rsid w:val="001E1ED5"/>
    <w:rsid w:val="001E2D81"/>
    <w:rsid w:val="001E4CEF"/>
    <w:rsid w:val="001F0744"/>
    <w:rsid w:val="002027EF"/>
    <w:rsid w:val="00203062"/>
    <w:rsid w:val="00203227"/>
    <w:rsid w:val="0020592A"/>
    <w:rsid w:val="0020767C"/>
    <w:rsid w:val="00215923"/>
    <w:rsid w:val="00220116"/>
    <w:rsid w:val="002229A7"/>
    <w:rsid w:val="00223C1C"/>
    <w:rsid w:val="002313FA"/>
    <w:rsid w:val="00243304"/>
    <w:rsid w:val="00245C38"/>
    <w:rsid w:val="002663FE"/>
    <w:rsid w:val="0027428F"/>
    <w:rsid w:val="0028548C"/>
    <w:rsid w:val="0029108B"/>
    <w:rsid w:val="0029547D"/>
    <w:rsid w:val="0029614E"/>
    <w:rsid w:val="002A5529"/>
    <w:rsid w:val="002A77F9"/>
    <w:rsid w:val="002A7F82"/>
    <w:rsid w:val="002B38B2"/>
    <w:rsid w:val="002B6097"/>
    <w:rsid w:val="002D516B"/>
    <w:rsid w:val="002D533A"/>
    <w:rsid w:val="002D5552"/>
    <w:rsid w:val="002E5FC1"/>
    <w:rsid w:val="002F08E4"/>
    <w:rsid w:val="002F5C59"/>
    <w:rsid w:val="00307ECC"/>
    <w:rsid w:val="003114BA"/>
    <w:rsid w:val="00315828"/>
    <w:rsid w:val="003166F5"/>
    <w:rsid w:val="00321510"/>
    <w:rsid w:val="0032411F"/>
    <w:rsid w:val="00324234"/>
    <w:rsid w:val="003304B6"/>
    <w:rsid w:val="00345459"/>
    <w:rsid w:val="00353AB7"/>
    <w:rsid w:val="0035656C"/>
    <w:rsid w:val="00357FE1"/>
    <w:rsid w:val="00360A5F"/>
    <w:rsid w:val="0036441D"/>
    <w:rsid w:val="0037200F"/>
    <w:rsid w:val="003754C4"/>
    <w:rsid w:val="003878A2"/>
    <w:rsid w:val="00394F12"/>
    <w:rsid w:val="00395F68"/>
    <w:rsid w:val="003974E4"/>
    <w:rsid w:val="003A15E8"/>
    <w:rsid w:val="003A41F5"/>
    <w:rsid w:val="003B1096"/>
    <w:rsid w:val="003B1E17"/>
    <w:rsid w:val="003B5934"/>
    <w:rsid w:val="003B68DE"/>
    <w:rsid w:val="003C4C2E"/>
    <w:rsid w:val="003C6080"/>
    <w:rsid w:val="003D07DB"/>
    <w:rsid w:val="003D4A10"/>
    <w:rsid w:val="003D568F"/>
    <w:rsid w:val="003D6F75"/>
    <w:rsid w:val="003E2F1A"/>
    <w:rsid w:val="003E4D3F"/>
    <w:rsid w:val="003E529E"/>
    <w:rsid w:val="003E6EF0"/>
    <w:rsid w:val="00404669"/>
    <w:rsid w:val="00423EBE"/>
    <w:rsid w:val="0042794A"/>
    <w:rsid w:val="00436D91"/>
    <w:rsid w:val="0044023C"/>
    <w:rsid w:val="004531AA"/>
    <w:rsid w:val="0045464F"/>
    <w:rsid w:val="004555B8"/>
    <w:rsid w:val="00463E5F"/>
    <w:rsid w:val="00473A44"/>
    <w:rsid w:val="00476A7D"/>
    <w:rsid w:val="00487337"/>
    <w:rsid w:val="004920FA"/>
    <w:rsid w:val="00495452"/>
    <w:rsid w:val="004B6CA9"/>
    <w:rsid w:val="004C7FBF"/>
    <w:rsid w:val="004D3283"/>
    <w:rsid w:val="004D4163"/>
    <w:rsid w:val="004D7A23"/>
    <w:rsid w:val="004E1058"/>
    <w:rsid w:val="004E69E0"/>
    <w:rsid w:val="004F1346"/>
    <w:rsid w:val="004F4523"/>
    <w:rsid w:val="00500D94"/>
    <w:rsid w:val="00500FF6"/>
    <w:rsid w:val="0050353D"/>
    <w:rsid w:val="0050623B"/>
    <w:rsid w:val="00510814"/>
    <w:rsid w:val="00511C0D"/>
    <w:rsid w:val="00512269"/>
    <w:rsid w:val="005124D0"/>
    <w:rsid w:val="00520E94"/>
    <w:rsid w:val="00534810"/>
    <w:rsid w:val="00534EEB"/>
    <w:rsid w:val="00536961"/>
    <w:rsid w:val="00540E94"/>
    <w:rsid w:val="0054263B"/>
    <w:rsid w:val="005446BC"/>
    <w:rsid w:val="00545D37"/>
    <w:rsid w:val="00546B53"/>
    <w:rsid w:val="005475B8"/>
    <w:rsid w:val="00550736"/>
    <w:rsid w:val="00557417"/>
    <w:rsid w:val="00560D63"/>
    <w:rsid w:val="005635F1"/>
    <w:rsid w:val="00567974"/>
    <w:rsid w:val="00577B63"/>
    <w:rsid w:val="005860F8"/>
    <w:rsid w:val="005867B6"/>
    <w:rsid w:val="00593438"/>
    <w:rsid w:val="005A0E02"/>
    <w:rsid w:val="005A3650"/>
    <w:rsid w:val="005B0E8F"/>
    <w:rsid w:val="005B2773"/>
    <w:rsid w:val="005B57CE"/>
    <w:rsid w:val="005E2D76"/>
    <w:rsid w:val="005F3914"/>
    <w:rsid w:val="00601720"/>
    <w:rsid w:val="00605491"/>
    <w:rsid w:val="00606B99"/>
    <w:rsid w:val="00617C9A"/>
    <w:rsid w:val="006211FB"/>
    <w:rsid w:val="00621261"/>
    <w:rsid w:val="00632926"/>
    <w:rsid w:val="0063598F"/>
    <w:rsid w:val="00635E6F"/>
    <w:rsid w:val="00643E88"/>
    <w:rsid w:val="006442FC"/>
    <w:rsid w:val="00646842"/>
    <w:rsid w:val="00646D16"/>
    <w:rsid w:val="0065300F"/>
    <w:rsid w:val="006753CB"/>
    <w:rsid w:val="006808AC"/>
    <w:rsid w:val="00687310"/>
    <w:rsid w:val="00690BC5"/>
    <w:rsid w:val="00691250"/>
    <w:rsid w:val="00691AE7"/>
    <w:rsid w:val="00693768"/>
    <w:rsid w:val="006A0C42"/>
    <w:rsid w:val="006B714C"/>
    <w:rsid w:val="006C0C2F"/>
    <w:rsid w:val="006C32C7"/>
    <w:rsid w:val="006C4DC3"/>
    <w:rsid w:val="006C7350"/>
    <w:rsid w:val="006D2DF0"/>
    <w:rsid w:val="006D33A6"/>
    <w:rsid w:val="006D6228"/>
    <w:rsid w:val="006D67E6"/>
    <w:rsid w:val="006D7E83"/>
    <w:rsid w:val="006E7A6D"/>
    <w:rsid w:val="006F2E48"/>
    <w:rsid w:val="006F6880"/>
    <w:rsid w:val="00703AC3"/>
    <w:rsid w:val="007049FB"/>
    <w:rsid w:val="00711AA1"/>
    <w:rsid w:val="00711FCE"/>
    <w:rsid w:val="00715452"/>
    <w:rsid w:val="00732DAD"/>
    <w:rsid w:val="007370EE"/>
    <w:rsid w:val="0074361D"/>
    <w:rsid w:val="0074781D"/>
    <w:rsid w:val="0074792C"/>
    <w:rsid w:val="00754032"/>
    <w:rsid w:val="00762CBB"/>
    <w:rsid w:val="00764E2F"/>
    <w:rsid w:val="00767841"/>
    <w:rsid w:val="00772ECD"/>
    <w:rsid w:val="00774314"/>
    <w:rsid w:val="00775789"/>
    <w:rsid w:val="0077642F"/>
    <w:rsid w:val="007832D6"/>
    <w:rsid w:val="00783BB7"/>
    <w:rsid w:val="00790FF5"/>
    <w:rsid w:val="00791C3D"/>
    <w:rsid w:val="007A01C3"/>
    <w:rsid w:val="007A07EA"/>
    <w:rsid w:val="007A0829"/>
    <w:rsid w:val="007A2402"/>
    <w:rsid w:val="007B06C4"/>
    <w:rsid w:val="007B26CF"/>
    <w:rsid w:val="007B4B1D"/>
    <w:rsid w:val="007B5D1F"/>
    <w:rsid w:val="007B78B4"/>
    <w:rsid w:val="007D6B08"/>
    <w:rsid w:val="007E0E0B"/>
    <w:rsid w:val="007F13E0"/>
    <w:rsid w:val="007F4688"/>
    <w:rsid w:val="00800DBD"/>
    <w:rsid w:val="0080756C"/>
    <w:rsid w:val="008118E6"/>
    <w:rsid w:val="00814FBA"/>
    <w:rsid w:val="00816CF9"/>
    <w:rsid w:val="008222C3"/>
    <w:rsid w:val="00825C7D"/>
    <w:rsid w:val="00830464"/>
    <w:rsid w:val="00831C82"/>
    <w:rsid w:val="00834184"/>
    <w:rsid w:val="0084557E"/>
    <w:rsid w:val="0085287A"/>
    <w:rsid w:val="0085621F"/>
    <w:rsid w:val="00864E93"/>
    <w:rsid w:val="00876984"/>
    <w:rsid w:val="00886285"/>
    <w:rsid w:val="00887F30"/>
    <w:rsid w:val="00895722"/>
    <w:rsid w:val="00896E16"/>
    <w:rsid w:val="008A3CEE"/>
    <w:rsid w:val="008B7C6C"/>
    <w:rsid w:val="008C17A0"/>
    <w:rsid w:val="008C1D8D"/>
    <w:rsid w:val="008C23D9"/>
    <w:rsid w:val="008C4EAD"/>
    <w:rsid w:val="008C6461"/>
    <w:rsid w:val="008D214E"/>
    <w:rsid w:val="008D4D8A"/>
    <w:rsid w:val="008D5D20"/>
    <w:rsid w:val="008D5DB7"/>
    <w:rsid w:val="008D7545"/>
    <w:rsid w:val="008E417D"/>
    <w:rsid w:val="008E4922"/>
    <w:rsid w:val="008E7F3E"/>
    <w:rsid w:val="008F6038"/>
    <w:rsid w:val="00903C9D"/>
    <w:rsid w:val="009100D7"/>
    <w:rsid w:val="009141F5"/>
    <w:rsid w:val="00915DA9"/>
    <w:rsid w:val="0092573E"/>
    <w:rsid w:val="009258F2"/>
    <w:rsid w:val="00926F21"/>
    <w:rsid w:val="00927C17"/>
    <w:rsid w:val="00930275"/>
    <w:rsid w:val="009309FC"/>
    <w:rsid w:val="00931CA3"/>
    <w:rsid w:val="00940C7B"/>
    <w:rsid w:val="00942338"/>
    <w:rsid w:val="00943DCA"/>
    <w:rsid w:val="00945D52"/>
    <w:rsid w:val="009510BB"/>
    <w:rsid w:val="00990533"/>
    <w:rsid w:val="009A05C9"/>
    <w:rsid w:val="009A1D8A"/>
    <w:rsid w:val="009A7118"/>
    <w:rsid w:val="009A7E58"/>
    <w:rsid w:val="009C2E56"/>
    <w:rsid w:val="009C7972"/>
    <w:rsid w:val="009D37CD"/>
    <w:rsid w:val="009D5F49"/>
    <w:rsid w:val="009E0A2A"/>
    <w:rsid w:val="009E77EE"/>
    <w:rsid w:val="009F26DE"/>
    <w:rsid w:val="009F505F"/>
    <w:rsid w:val="009F6B4A"/>
    <w:rsid w:val="009F710E"/>
    <w:rsid w:val="00A01B38"/>
    <w:rsid w:val="00A04648"/>
    <w:rsid w:val="00A05A49"/>
    <w:rsid w:val="00A1051B"/>
    <w:rsid w:val="00A164D1"/>
    <w:rsid w:val="00A1650C"/>
    <w:rsid w:val="00A2054F"/>
    <w:rsid w:val="00A20E0E"/>
    <w:rsid w:val="00A212F4"/>
    <w:rsid w:val="00A214B8"/>
    <w:rsid w:val="00A23B0B"/>
    <w:rsid w:val="00A23CC2"/>
    <w:rsid w:val="00A261C1"/>
    <w:rsid w:val="00A34FD1"/>
    <w:rsid w:val="00A40881"/>
    <w:rsid w:val="00A417BA"/>
    <w:rsid w:val="00A41D58"/>
    <w:rsid w:val="00A515D6"/>
    <w:rsid w:val="00A52319"/>
    <w:rsid w:val="00A608AD"/>
    <w:rsid w:val="00A6190D"/>
    <w:rsid w:val="00A6276D"/>
    <w:rsid w:val="00A661DB"/>
    <w:rsid w:val="00A7075D"/>
    <w:rsid w:val="00A85189"/>
    <w:rsid w:val="00A921B7"/>
    <w:rsid w:val="00A942F9"/>
    <w:rsid w:val="00AA3B3C"/>
    <w:rsid w:val="00AA3C30"/>
    <w:rsid w:val="00AB1951"/>
    <w:rsid w:val="00AB24A1"/>
    <w:rsid w:val="00AB68E9"/>
    <w:rsid w:val="00AC2BE6"/>
    <w:rsid w:val="00AC3C61"/>
    <w:rsid w:val="00AC70C2"/>
    <w:rsid w:val="00AD106C"/>
    <w:rsid w:val="00AD3CDD"/>
    <w:rsid w:val="00AD6FD9"/>
    <w:rsid w:val="00AE037A"/>
    <w:rsid w:val="00AE1103"/>
    <w:rsid w:val="00AE1698"/>
    <w:rsid w:val="00AE2E08"/>
    <w:rsid w:val="00AE3CF0"/>
    <w:rsid w:val="00AF0C79"/>
    <w:rsid w:val="00AF4A51"/>
    <w:rsid w:val="00B0686D"/>
    <w:rsid w:val="00B11638"/>
    <w:rsid w:val="00B14BD6"/>
    <w:rsid w:val="00B23132"/>
    <w:rsid w:val="00B30D91"/>
    <w:rsid w:val="00B323F5"/>
    <w:rsid w:val="00B36C23"/>
    <w:rsid w:val="00B36F17"/>
    <w:rsid w:val="00B41170"/>
    <w:rsid w:val="00B45603"/>
    <w:rsid w:val="00B470F3"/>
    <w:rsid w:val="00B51046"/>
    <w:rsid w:val="00B51C88"/>
    <w:rsid w:val="00B52A60"/>
    <w:rsid w:val="00B551F6"/>
    <w:rsid w:val="00B60009"/>
    <w:rsid w:val="00B63541"/>
    <w:rsid w:val="00B7403A"/>
    <w:rsid w:val="00B90E3B"/>
    <w:rsid w:val="00B916E5"/>
    <w:rsid w:val="00B9246D"/>
    <w:rsid w:val="00B93EA5"/>
    <w:rsid w:val="00B94E92"/>
    <w:rsid w:val="00B97C94"/>
    <w:rsid w:val="00BA032A"/>
    <w:rsid w:val="00BA570B"/>
    <w:rsid w:val="00BA7B9D"/>
    <w:rsid w:val="00BB092E"/>
    <w:rsid w:val="00BB3077"/>
    <w:rsid w:val="00BB4523"/>
    <w:rsid w:val="00BB52A4"/>
    <w:rsid w:val="00BB6073"/>
    <w:rsid w:val="00BB7942"/>
    <w:rsid w:val="00BC01F0"/>
    <w:rsid w:val="00BC0BB6"/>
    <w:rsid w:val="00BC100D"/>
    <w:rsid w:val="00BC1E3E"/>
    <w:rsid w:val="00BC6CF7"/>
    <w:rsid w:val="00BC78D2"/>
    <w:rsid w:val="00BC7B26"/>
    <w:rsid w:val="00BD20F9"/>
    <w:rsid w:val="00BE1BD8"/>
    <w:rsid w:val="00BE21FB"/>
    <w:rsid w:val="00BF26FE"/>
    <w:rsid w:val="00C0297C"/>
    <w:rsid w:val="00C10CE3"/>
    <w:rsid w:val="00C1382B"/>
    <w:rsid w:val="00C162FA"/>
    <w:rsid w:val="00C25780"/>
    <w:rsid w:val="00C27418"/>
    <w:rsid w:val="00C32EAA"/>
    <w:rsid w:val="00C34E07"/>
    <w:rsid w:val="00C3687C"/>
    <w:rsid w:val="00C41591"/>
    <w:rsid w:val="00C41FB7"/>
    <w:rsid w:val="00C43300"/>
    <w:rsid w:val="00C44934"/>
    <w:rsid w:val="00C46E6F"/>
    <w:rsid w:val="00C46FF9"/>
    <w:rsid w:val="00C566DE"/>
    <w:rsid w:val="00C56D16"/>
    <w:rsid w:val="00C60A0F"/>
    <w:rsid w:val="00C6706C"/>
    <w:rsid w:val="00C75EA9"/>
    <w:rsid w:val="00C85063"/>
    <w:rsid w:val="00C95200"/>
    <w:rsid w:val="00C96E90"/>
    <w:rsid w:val="00C97EE3"/>
    <w:rsid w:val="00CA23B1"/>
    <w:rsid w:val="00CB7A8D"/>
    <w:rsid w:val="00CC0D38"/>
    <w:rsid w:val="00CC40B5"/>
    <w:rsid w:val="00CC6A9D"/>
    <w:rsid w:val="00CD65EE"/>
    <w:rsid w:val="00D0282F"/>
    <w:rsid w:val="00D03EFB"/>
    <w:rsid w:val="00D05E70"/>
    <w:rsid w:val="00D05EB1"/>
    <w:rsid w:val="00D173B9"/>
    <w:rsid w:val="00D21DFE"/>
    <w:rsid w:val="00D25213"/>
    <w:rsid w:val="00D25E8B"/>
    <w:rsid w:val="00D30B95"/>
    <w:rsid w:val="00D31616"/>
    <w:rsid w:val="00D407A7"/>
    <w:rsid w:val="00D41A37"/>
    <w:rsid w:val="00D4214D"/>
    <w:rsid w:val="00D43486"/>
    <w:rsid w:val="00D4460D"/>
    <w:rsid w:val="00D74735"/>
    <w:rsid w:val="00D773F8"/>
    <w:rsid w:val="00D81FCB"/>
    <w:rsid w:val="00D9363B"/>
    <w:rsid w:val="00DA063B"/>
    <w:rsid w:val="00DB3537"/>
    <w:rsid w:val="00DB3549"/>
    <w:rsid w:val="00DB3AA4"/>
    <w:rsid w:val="00DC357E"/>
    <w:rsid w:val="00DC77A3"/>
    <w:rsid w:val="00DD1CA0"/>
    <w:rsid w:val="00DD21A7"/>
    <w:rsid w:val="00DD4989"/>
    <w:rsid w:val="00DD6243"/>
    <w:rsid w:val="00DD78E2"/>
    <w:rsid w:val="00DE1989"/>
    <w:rsid w:val="00DE6054"/>
    <w:rsid w:val="00DF41FE"/>
    <w:rsid w:val="00DF456D"/>
    <w:rsid w:val="00DF50D7"/>
    <w:rsid w:val="00DF6646"/>
    <w:rsid w:val="00E06550"/>
    <w:rsid w:val="00E10CFD"/>
    <w:rsid w:val="00E1391A"/>
    <w:rsid w:val="00E16503"/>
    <w:rsid w:val="00E165A2"/>
    <w:rsid w:val="00E22075"/>
    <w:rsid w:val="00E23582"/>
    <w:rsid w:val="00E31C0F"/>
    <w:rsid w:val="00E34FA6"/>
    <w:rsid w:val="00E35268"/>
    <w:rsid w:val="00E42239"/>
    <w:rsid w:val="00E42596"/>
    <w:rsid w:val="00E44E4A"/>
    <w:rsid w:val="00E45234"/>
    <w:rsid w:val="00E46B86"/>
    <w:rsid w:val="00E4765D"/>
    <w:rsid w:val="00E50B80"/>
    <w:rsid w:val="00E578DB"/>
    <w:rsid w:val="00E658CA"/>
    <w:rsid w:val="00E665C8"/>
    <w:rsid w:val="00E72FC3"/>
    <w:rsid w:val="00E76419"/>
    <w:rsid w:val="00E77BFF"/>
    <w:rsid w:val="00E8722D"/>
    <w:rsid w:val="00E93434"/>
    <w:rsid w:val="00E93C03"/>
    <w:rsid w:val="00EB2528"/>
    <w:rsid w:val="00EB7CF2"/>
    <w:rsid w:val="00EC56FB"/>
    <w:rsid w:val="00EC5E94"/>
    <w:rsid w:val="00EC79ED"/>
    <w:rsid w:val="00ED08A7"/>
    <w:rsid w:val="00ED6AD5"/>
    <w:rsid w:val="00EE5FFE"/>
    <w:rsid w:val="00EF1C6C"/>
    <w:rsid w:val="00EF20A0"/>
    <w:rsid w:val="00EF4E98"/>
    <w:rsid w:val="00EF59A9"/>
    <w:rsid w:val="00F106C6"/>
    <w:rsid w:val="00F129B6"/>
    <w:rsid w:val="00F15889"/>
    <w:rsid w:val="00F24E2C"/>
    <w:rsid w:val="00F30FC5"/>
    <w:rsid w:val="00F34085"/>
    <w:rsid w:val="00F458B5"/>
    <w:rsid w:val="00F47FBE"/>
    <w:rsid w:val="00F503C5"/>
    <w:rsid w:val="00F5694A"/>
    <w:rsid w:val="00F63FF6"/>
    <w:rsid w:val="00F659F7"/>
    <w:rsid w:val="00F70207"/>
    <w:rsid w:val="00F70436"/>
    <w:rsid w:val="00F77202"/>
    <w:rsid w:val="00F81D45"/>
    <w:rsid w:val="00F82889"/>
    <w:rsid w:val="00F9559F"/>
    <w:rsid w:val="00FA7124"/>
    <w:rsid w:val="00FB426F"/>
    <w:rsid w:val="00FB4653"/>
    <w:rsid w:val="00FB6CFC"/>
    <w:rsid w:val="00FC0258"/>
    <w:rsid w:val="00FC0492"/>
    <w:rsid w:val="00FC0DA0"/>
    <w:rsid w:val="00FC3D11"/>
    <w:rsid w:val="00FD2A12"/>
    <w:rsid w:val="00FD4146"/>
    <w:rsid w:val="00FD4DB7"/>
    <w:rsid w:val="00FD5B66"/>
    <w:rsid w:val="00FD77C6"/>
    <w:rsid w:val="00FE13B4"/>
    <w:rsid w:val="00FF3F6C"/>
    <w:rsid w:val="00FF46A8"/>
    <w:rsid w:val="00FF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EA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B0E8F"/>
    <w:pPr>
      <w:keepNext/>
      <w:spacing w:before="360" w:after="120"/>
      <w:ind w:firstLine="709"/>
      <w:jc w:val="both"/>
      <w:outlineLvl w:val="0"/>
    </w:pPr>
    <w:rPr>
      <w:b/>
      <w:bCs/>
      <w:caps/>
      <w:color w:val="auto"/>
      <w:sz w:val="24"/>
    </w:rPr>
  </w:style>
  <w:style w:type="paragraph" w:styleId="2">
    <w:name w:val="heading 2"/>
    <w:basedOn w:val="a"/>
    <w:next w:val="a"/>
    <w:link w:val="20"/>
    <w:uiPriority w:val="9"/>
    <w:qFormat/>
    <w:rsid w:val="005B0E8F"/>
    <w:pPr>
      <w:keepNext/>
      <w:jc w:val="center"/>
      <w:outlineLvl w:val="1"/>
    </w:pPr>
    <w:rPr>
      <w:b/>
      <w:bCs/>
      <w:i/>
      <w:iCs/>
      <w:color w:val="auto"/>
      <w:sz w:val="24"/>
    </w:rPr>
  </w:style>
  <w:style w:type="paragraph" w:styleId="3">
    <w:name w:val="heading 3"/>
    <w:basedOn w:val="a"/>
    <w:next w:val="a"/>
    <w:link w:val="30"/>
    <w:qFormat/>
    <w:rsid w:val="005B0E8F"/>
    <w:pPr>
      <w:keepNext/>
      <w:overflowPunct w:val="0"/>
      <w:autoSpaceDE w:val="0"/>
      <w:autoSpaceDN w:val="0"/>
      <w:adjustRightInd w:val="0"/>
      <w:spacing w:before="360" w:after="240"/>
      <w:ind w:firstLine="709"/>
      <w:textAlignment w:val="baseline"/>
      <w:outlineLvl w:val="2"/>
    </w:pPr>
    <w:rPr>
      <w:b/>
      <w:color w:val="auto"/>
      <w:sz w:val="28"/>
    </w:rPr>
  </w:style>
  <w:style w:type="paragraph" w:styleId="4">
    <w:name w:val="heading 4"/>
    <w:basedOn w:val="a"/>
    <w:next w:val="a"/>
    <w:link w:val="40"/>
    <w:qFormat/>
    <w:rsid w:val="008C4EAD"/>
    <w:pPr>
      <w:keepNext/>
      <w:ind w:firstLine="709"/>
      <w:outlineLvl w:val="3"/>
    </w:pPr>
    <w:rPr>
      <w:sz w:val="28"/>
    </w:rPr>
  </w:style>
  <w:style w:type="paragraph" w:styleId="5">
    <w:name w:val="heading 5"/>
    <w:basedOn w:val="a"/>
    <w:next w:val="a"/>
    <w:link w:val="50"/>
    <w:unhideWhenUsed/>
    <w:qFormat/>
    <w:rsid w:val="005B0E8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5B0E8F"/>
    <w:pPr>
      <w:keepNext/>
      <w:overflowPunct w:val="0"/>
      <w:autoSpaceDE w:val="0"/>
      <w:autoSpaceDN w:val="0"/>
      <w:adjustRightInd w:val="0"/>
      <w:jc w:val="both"/>
      <w:textAlignment w:val="baseline"/>
      <w:outlineLvl w:val="5"/>
    </w:pPr>
    <w:rPr>
      <w:b/>
      <w:bCs/>
      <w:color w:val="aut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C4EAD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2A77F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43300"/>
    <w:rPr>
      <w:color w:val="0000FF" w:themeColor="hyperlink"/>
      <w:u w:val="single"/>
    </w:rPr>
  </w:style>
  <w:style w:type="paragraph" w:customStyle="1" w:styleId="ConsPlusNormal">
    <w:name w:val="ConsPlusNormal"/>
    <w:rsid w:val="00E934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E93434"/>
    <w:pPr>
      <w:widowControl w:val="0"/>
      <w:autoSpaceDE w:val="0"/>
      <w:autoSpaceDN w:val="0"/>
      <w:adjustRightInd w:val="0"/>
      <w:spacing w:after="120"/>
    </w:pPr>
    <w:rPr>
      <w:color w:val="auto"/>
    </w:rPr>
  </w:style>
  <w:style w:type="character" w:customStyle="1" w:styleId="a7">
    <w:name w:val="Основной текст Знак"/>
    <w:basedOn w:val="a0"/>
    <w:link w:val="a6"/>
    <w:rsid w:val="00E934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E93434"/>
    <w:pPr>
      <w:spacing w:after="120" w:line="276" w:lineRule="auto"/>
    </w:pPr>
    <w:rPr>
      <w:rFonts w:asciiTheme="minorHAnsi" w:eastAsiaTheme="minorHAnsi" w:hAnsiTheme="minorHAnsi" w:cstheme="minorBidi"/>
      <w:color w:val="auto"/>
      <w:sz w:val="16"/>
      <w:szCs w:val="16"/>
      <w:lang w:eastAsia="en-US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93434"/>
    <w:rPr>
      <w:sz w:val="16"/>
      <w:szCs w:val="16"/>
    </w:rPr>
  </w:style>
  <w:style w:type="paragraph" w:customStyle="1" w:styleId="ConsPlusTitle">
    <w:name w:val="ConsPlusTitle"/>
    <w:rsid w:val="00C97E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C97E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B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BD8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5B0E8F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B0E8F"/>
    <w:rPr>
      <w:rFonts w:ascii="Times New Roman" w:eastAsia="Times New Roman" w:hAnsi="Times New Roman" w:cs="Times New Roman"/>
      <w:b/>
      <w:bCs/>
      <w:caps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B0E8F"/>
    <w:rPr>
      <w:rFonts w:ascii="Times New Roman" w:eastAsia="Times New Roman" w:hAnsi="Times New Roman" w:cs="Times New Roman"/>
      <w:b/>
      <w:bCs/>
      <w:i/>
      <w:iC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B0E8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B0E8F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-">
    <w:name w:val="Список -"/>
    <w:basedOn w:val="a"/>
    <w:rsid w:val="005B0E8F"/>
    <w:pPr>
      <w:numPr>
        <w:numId w:val="12"/>
      </w:numPr>
      <w:overflowPunct w:val="0"/>
      <w:autoSpaceDE w:val="0"/>
      <w:autoSpaceDN w:val="0"/>
      <w:adjustRightInd w:val="0"/>
      <w:textAlignment w:val="baseline"/>
    </w:pPr>
    <w:rPr>
      <w:color w:val="auto"/>
      <w:sz w:val="28"/>
    </w:rPr>
  </w:style>
  <w:style w:type="paragraph" w:styleId="aa">
    <w:name w:val="header"/>
    <w:basedOn w:val="a"/>
    <w:link w:val="ab"/>
    <w:uiPriority w:val="99"/>
    <w:rsid w:val="005B0E8F"/>
    <w:pPr>
      <w:tabs>
        <w:tab w:val="center" w:pos="4677"/>
        <w:tab w:val="right" w:pos="9355"/>
      </w:tabs>
    </w:pPr>
    <w:rPr>
      <w:color w:val="auto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5B0E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rsid w:val="005B0E8F"/>
    <w:pPr>
      <w:overflowPunct w:val="0"/>
      <w:autoSpaceDE w:val="0"/>
      <w:autoSpaceDN w:val="0"/>
      <w:adjustRightInd w:val="0"/>
      <w:ind w:firstLine="600"/>
      <w:jc w:val="both"/>
      <w:textAlignment w:val="baseline"/>
    </w:pPr>
    <w:rPr>
      <w:color w:val="auto"/>
      <w:sz w:val="28"/>
    </w:rPr>
  </w:style>
  <w:style w:type="character" w:customStyle="1" w:styleId="ad">
    <w:name w:val="Основной текст с отступом Знак"/>
    <w:basedOn w:val="a0"/>
    <w:link w:val="ac"/>
    <w:rsid w:val="005B0E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rsid w:val="005B0E8F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color w:val="auto"/>
      <w:sz w:val="28"/>
    </w:rPr>
  </w:style>
  <w:style w:type="character" w:customStyle="1" w:styleId="af">
    <w:name w:val="Нижний колонтитул Знак"/>
    <w:basedOn w:val="a0"/>
    <w:link w:val="ae"/>
    <w:rsid w:val="005B0E8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0">
    <w:name w:val="page number"/>
    <w:basedOn w:val="a0"/>
    <w:rsid w:val="005B0E8F"/>
  </w:style>
  <w:style w:type="paragraph" w:styleId="af1">
    <w:name w:val="endnote text"/>
    <w:basedOn w:val="a"/>
    <w:link w:val="af2"/>
    <w:rsid w:val="005B0E8F"/>
    <w:pPr>
      <w:overflowPunct w:val="0"/>
      <w:autoSpaceDE w:val="0"/>
      <w:autoSpaceDN w:val="0"/>
      <w:adjustRightInd w:val="0"/>
      <w:textAlignment w:val="baseline"/>
    </w:pPr>
    <w:rPr>
      <w:color w:val="auto"/>
    </w:rPr>
  </w:style>
  <w:style w:type="character" w:customStyle="1" w:styleId="af2">
    <w:name w:val="Текст концевой сноски Знак"/>
    <w:basedOn w:val="a0"/>
    <w:link w:val="af1"/>
    <w:rsid w:val="005B0E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rsid w:val="005B0E8F"/>
    <w:rPr>
      <w:vertAlign w:val="superscript"/>
    </w:rPr>
  </w:style>
  <w:style w:type="paragraph" w:styleId="af4">
    <w:name w:val="Subtitle"/>
    <w:basedOn w:val="a"/>
    <w:link w:val="af5"/>
    <w:qFormat/>
    <w:rsid w:val="005B0E8F"/>
    <w:pPr>
      <w:jc w:val="center"/>
    </w:pPr>
    <w:rPr>
      <w:b/>
      <w:bCs/>
      <w:color w:val="auto"/>
      <w:sz w:val="32"/>
    </w:rPr>
  </w:style>
  <w:style w:type="character" w:customStyle="1" w:styleId="af5">
    <w:name w:val="Подзаголовок Знак"/>
    <w:basedOn w:val="a0"/>
    <w:link w:val="af4"/>
    <w:rsid w:val="005B0E8F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customStyle="1" w:styleId="Default">
    <w:name w:val="Default"/>
    <w:rsid w:val="005B0E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1440B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11">
    <w:name w:val="Гиперссылка1"/>
    <w:basedOn w:val="a0"/>
    <w:rsid w:val="001440BA"/>
  </w:style>
  <w:style w:type="paragraph" w:styleId="af6">
    <w:name w:val="footnote text"/>
    <w:basedOn w:val="a"/>
    <w:link w:val="af7"/>
    <w:uiPriority w:val="99"/>
    <w:unhideWhenUsed/>
    <w:rsid w:val="00C1382B"/>
    <w:rPr>
      <w:color w:val="auto"/>
      <w14:ligatures w14:val="standardContextual"/>
    </w:rPr>
  </w:style>
  <w:style w:type="character" w:customStyle="1" w:styleId="af7">
    <w:name w:val="Текст сноски Знак"/>
    <w:basedOn w:val="a0"/>
    <w:link w:val="af6"/>
    <w:uiPriority w:val="99"/>
    <w:rsid w:val="00C1382B"/>
    <w:rPr>
      <w:rFonts w:ascii="Times New Roman" w:eastAsia="Times New Roman" w:hAnsi="Times New Roman" w:cs="Times New Roman"/>
      <w:sz w:val="20"/>
      <w:szCs w:val="20"/>
      <w:lang w:eastAsia="ru-RU"/>
      <w14:ligatures w14:val="standardContextual"/>
    </w:rPr>
  </w:style>
  <w:style w:type="character" w:styleId="af8">
    <w:name w:val="footnote reference"/>
    <w:uiPriority w:val="99"/>
    <w:unhideWhenUsed/>
    <w:rsid w:val="00AE3CF0"/>
    <w:rPr>
      <w:vertAlign w:val="superscript"/>
    </w:rPr>
  </w:style>
  <w:style w:type="paragraph" w:styleId="af9">
    <w:name w:val="Normal (Web)"/>
    <w:basedOn w:val="a"/>
    <w:uiPriority w:val="99"/>
    <w:unhideWhenUsed/>
    <w:rsid w:val="007A0829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FontStyle13">
    <w:name w:val="Font Style13"/>
    <w:uiPriority w:val="99"/>
    <w:rsid w:val="003166F5"/>
    <w:rPr>
      <w:rFonts w:ascii="Arial" w:hAnsi="Arial" w:cs="Arial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EA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B0E8F"/>
    <w:pPr>
      <w:keepNext/>
      <w:spacing w:before="360" w:after="120"/>
      <w:ind w:firstLine="709"/>
      <w:jc w:val="both"/>
      <w:outlineLvl w:val="0"/>
    </w:pPr>
    <w:rPr>
      <w:b/>
      <w:bCs/>
      <w:caps/>
      <w:color w:val="auto"/>
      <w:sz w:val="24"/>
    </w:rPr>
  </w:style>
  <w:style w:type="paragraph" w:styleId="2">
    <w:name w:val="heading 2"/>
    <w:basedOn w:val="a"/>
    <w:next w:val="a"/>
    <w:link w:val="20"/>
    <w:uiPriority w:val="9"/>
    <w:qFormat/>
    <w:rsid w:val="005B0E8F"/>
    <w:pPr>
      <w:keepNext/>
      <w:jc w:val="center"/>
      <w:outlineLvl w:val="1"/>
    </w:pPr>
    <w:rPr>
      <w:b/>
      <w:bCs/>
      <w:i/>
      <w:iCs/>
      <w:color w:val="auto"/>
      <w:sz w:val="24"/>
    </w:rPr>
  </w:style>
  <w:style w:type="paragraph" w:styleId="3">
    <w:name w:val="heading 3"/>
    <w:basedOn w:val="a"/>
    <w:next w:val="a"/>
    <w:link w:val="30"/>
    <w:qFormat/>
    <w:rsid w:val="005B0E8F"/>
    <w:pPr>
      <w:keepNext/>
      <w:overflowPunct w:val="0"/>
      <w:autoSpaceDE w:val="0"/>
      <w:autoSpaceDN w:val="0"/>
      <w:adjustRightInd w:val="0"/>
      <w:spacing w:before="360" w:after="240"/>
      <w:ind w:firstLine="709"/>
      <w:textAlignment w:val="baseline"/>
      <w:outlineLvl w:val="2"/>
    </w:pPr>
    <w:rPr>
      <w:b/>
      <w:color w:val="auto"/>
      <w:sz w:val="28"/>
    </w:rPr>
  </w:style>
  <w:style w:type="paragraph" w:styleId="4">
    <w:name w:val="heading 4"/>
    <w:basedOn w:val="a"/>
    <w:next w:val="a"/>
    <w:link w:val="40"/>
    <w:qFormat/>
    <w:rsid w:val="008C4EAD"/>
    <w:pPr>
      <w:keepNext/>
      <w:ind w:firstLine="709"/>
      <w:outlineLvl w:val="3"/>
    </w:pPr>
    <w:rPr>
      <w:sz w:val="28"/>
    </w:rPr>
  </w:style>
  <w:style w:type="paragraph" w:styleId="5">
    <w:name w:val="heading 5"/>
    <w:basedOn w:val="a"/>
    <w:next w:val="a"/>
    <w:link w:val="50"/>
    <w:unhideWhenUsed/>
    <w:qFormat/>
    <w:rsid w:val="005B0E8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5B0E8F"/>
    <w:pPr>
      <w:keepNext/>
      <w:overflowPunct w:val="0"/>
      <w:autoSpaceDE w:val="0"/>
      <w:autoSpaceDN w:val="0"/>
      <w:adjustRightInd w:val="0"/>
      <w:jc w:val="both"/>
      <w:textAlignment w:val="baseline"/>
      <w:outlineLvl w:val="5"/>
    </w:pPr>
    <w:rPr>
      <w:b/>
      <w:bCs/>
      <w:color w:val="aut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C4EAD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2A77F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43300"/>
    <w:rPr>
      <w:color w:val="0000FF" w:themeColor="hyperlink"/>
      <w:u w:val="single"/>
    </w:rPr>
  </w:style>
  <w:style w:type="paragraph" w:customStyle="1" w:styleId="ConsPlusNormal">
    <w:name w:val="ConsPlusNormal"/>
    <w:rsid w:val="00E934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E93434"/>
    <w:pPr>
      <w:widowControl w:val="0"/>
      <w:autoSpaceDE w:val="0"/>
      <w:autoSpaceDN w:val="0"/>
      <w:adjustRightInd w:val="0"/>
      <w:spacing w:after="120"/>
    </w:pPr>
    <w:rPr>
      <w:color w:val="auto"/>
    </w:rPr>
  </w:style>
  <w:style w:type="character" w:customStyle="1" w:styleId="a7">
    <w:name w:val="Основной текст Знак"/>
    <w:basedOn w:val="a0"/>
    <w:link w:val="a6"/>
    <w:rsid w:val="00E934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E93434"/>
    <w:pPr>
      <w:spacing w:after="120" w:line="276" w:lineRule="auto"/>
    </w:pPr>
    <w:rPr>
      <w:rFonts w:asciiTheme="minorHAnsi" w:eastAsiaTheme="minorHAnsi" w:hAnsiTheme="minorHAnsi" w:cstheme="minorBidi"/>
      <w:color w:val="auto"/>
      <w:sz w:val="16"/>
      <w:szCs w:val="16"/>
      <w:lang w:eastAsia="en-US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93434"/>
    <w:rPr>
      <w:sz w:val="16"/>
      <w:szCs w:val="16"/>
    </w:rPr>
  </w:style>
  <w:style w:type="paragraph" w:customStyle="1" w:styleId="ConsPlusTitle">
    <w:name w:val="ConsPlusTitle"/>
    <w:rsid w:val="00C97E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C97E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B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BD8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5B0E8F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B0E8F"/>
    <w:rPr>
      <w:rFonts w:ascii="Times New Roman" w:eastAsia="Times New Roman" w:hAnsi="Times New Roman" w:cs="Times New Roman"/>
      <w:b/>
      <w:bCs/>
      <w:caps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B0E8F"/>
    <w:rPr>
      <w:rFonts w:ascii="Times New Roman" w:eastAsia="Times New Roman" w:hAnsi="Times New Roman" w:cs="Times New Roman"/>
      <w:b/>
      <w:bCs/>
      <w:i/>
      <w:iC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B0E8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B0E8F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-">
    <w:name w:val="Список -"/>
    <w:basedOn w:val="a"/>
    <w:rsid w:val="005B0E8F"/>
    <w:pPr>
      <w:numPr>
        <w:numId w:val="12"/>
      </w:numPr>
      <w:overflowPunct w:val="0"/>
      <w:autoSpaceDE w:val="0"/>
      <w:autoSpaceDN w:val="0"/>
      <w:adjustRightInd w:val="0"/>
      <w:textAlignment w:val="baseline"/>
    </w:pPr>
    <w:rPr>
      <w:color w:val="auto"/>
      <w:sz w:val="28"/>
    </w:rPr>
  </w:style>
  <w:style w:type="paragraph" w:styleId="aa">
    <w:name w:val="header"/>
    <w:basedOn w:val="a"/>
    <w:link w:val="ab"/>
    <w:uiPriority w:val="99"/>
    <w:rsid w:val="005B0E8F"/>
    <w:pPr>
      <w:tabs>
        <w:tab w:val="center" w:pos="4677"/>
        <w:tab w:val="right" w:pos="9355"/>
      </w:tabs>
    </w:pPr>
    <w:rPr>
      <w:color w:val="auto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5B0E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rsid w:val="005B0E8F"/>
    <w:pPr>
      <w:overflowPunct w:val="0"/>
      <w:autoSpaceDE w:val="0"/>
      <w:autoSpaceDN w:val="0"/>
      <w:adjustRightInd w:val="0"/>
      <w:ind w:firstLine="600"/>
      <w:jc w:val="both"/>
      <w:textAlignment w:val="baseline"/>
    </w:pPr>
    <w:rPr>
      <w:color w:val="auto"/>
      <w:sz w:val="28"/>
    </w:rPr>
  </w:style>
  <w:style w:type="character" w:customStyle="1" w:styleId="ad">
    <w:name w:val="Основной текст с отступом Знак"/>
    <w:basedOn w:val="a0"/>
    <w:link w:val="ac"/>
    <w:rsid w:val="005B0E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rsid w:val="005B0E8F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color w:val="auto"/>
      <w:sz w:val="28"/>
    </w:rPr>
  </w:style>
  <w:style w:type="character" w:customStyle="1" w:styleId="af">
    <w:name w:val="Нижний колонтитул Знак"/>
    <w:basedOn w:val="a0"/>
    <w:link w:val="ae"/>
    <w:rsid w:val="005B0E8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0">
    <w:name w:val="page number"/>
    <w:basedOn w:val="a0"/>
    <w:rsid w:val="005B0E8F"/>
  </w:style>
  <w:style w:type="paragraph" w:styleId="af1">
    <w:name w:val="endnote text"/>
    <w:basedOn w:val="a"/>
    <w:link w:val="af2"/>
    <w:rsid w:val="005B0E8F"/>
    <w:pPr>
      <w:overflowPunct w:val="0"/>
      <w:autoSpaceDE w:val="0"/>
      <w:autoSpaceDN w:val="0"/>
      <w:adjustRightInd w:val="0"/>
      <w:textAlignment w:val="baseline"/>
    </w:pPr>
    <w:rPr>
      <w:color w:val="auto"/>
    </w:rPr>
  </w:style>
  <w:style w:type="character" w:customStyle="1" w:styleId="af2">
    <w:name w:val="Текст концевой сноски Знак"/>
    <w:basedOn w:val="a0"/>
    <w:link w:val="af1"/>
    <w:rsid w:val="005B0E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rsid w:val="005B0E8F"/>
    <w:rPr>
      <w:vertAlign w:val="superscript"/>
    </w:rPr>
  </w:style>
  <w:style w:type="paragraph" w:styleId="af4">
    <w:name w:val="Subtitle"/>
    <w:basedOn w:val="a"/>
    <w:link w:val="af5"/>
    <w:qFormat/>
    <w:rsid w:val="005B0E8F"/>
    <w:pPr>
      <w:jc w:val="center"/>
    </w:pPr>
    <w:rPr>
      <w:b/>
      <w:bCs/>
      <w:color w:val="auto"/>
      <w:sz w:val="32"/>
    </w:rPr>
  </w:style>
  <w:style w:type="character" w:customStyle="1" w:styleId="af5">
    <w:name w:val="Подзаголовок Знак"/>
    <w:basedOn w:val="a0"/>
    <w:link w:val="af4"/>
    <w:rsid w:val="005B0E8F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customStyle="1" w:styleId="Default">
    <w:name w:val="Default"/>
    <w:rsid w:val="005B0E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1440B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11">
    <w:name w:val="Гиперссылка1"/>
    <w:basedOn w:val="a0"/>
    <w:rsid w:val="001440BA"/>
  </w:style>
  <w:style w:type="paragraph" w:styleId="af6">
    <w:name w:val="footnote text"/>
    <w:basedOn w:val="a"/>
    <w:link w:val="af7"/>
    <w:uiPriority w:val="99"/>
    <w:unhideWhenUsed/>
    <w:rsid w:val="00C1382B"/>
    <w:rPr>
      <w:color w:val="auto"/>
      <w14:ligatures w14:val="standardContextual"/>
    </w:rPr>
  </w:style>
  <w:style w:type="character" w:customStyle="1" w:styleId="af7">
    <w:name w:val="Текст сноски Знак"/>
    <w:basedOn w:val="a0"/>
    <w:link w:val="af6"/>
    <w:uiPriority w:val="99"/>
    <w:rsid w:val="00C1382B"/>
    <w:rPr>
      <w:rFonts w:ascii="Times New Roman" w:eastAsia="Times New Roman" w:hAnsi="Times New Roman" w:cs="Times New Roman"/>
      <w:sz w:val="20"/>
      <w:szCs w:val="20"/>
      <w:lang w:eastAsia="ru-RU"/>
      <w14:ligatures w14:val="standardContextual"/>
    </w:rPr>
  </w:style>
  <w:style w:type="character" w:styleId="af8">
    <w:name w:val="footnote reference"/>
    <w:uiPriority w:val="99"/>
    <w:unhideWhenUsed/>
    <w:rsid w:val="00AE3CF0"/>
    <w:rPr>
      <w:vertAlign w:val="superscript"/>
    </w:rPr>
  </w:style>
  <w:style w:type="paragraph" w:styleId="af9">
    <w:name w:val="Normal (Web)"/>
    <w:basedOn w:val="a"/>
    <w:uiPriority w:val="99"/>
    <w:unhideWhenUsed/>
    <w:rsid w:val="007A0829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FontStyle13">
    <w:name w:val="Font Style13"/>
    <w:uiPriority w:val="99"/>
    <w:rsid w:val="003166F5"/>
    <w:rPr>
      <w:rFonts w:ascii="Arial" w:hAnsi="Arial" w:cs="Arial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964EB-5E0B-46C8-A36D-DF8486E0F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11850</Words>
  <Characters>67550</Characters>
  <Application>Microsoft Office Word</Application>
  <DocSecurity>0</DocSecurity>
  <Lines>562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79242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Пахтусова Светлана Юрьевна</dc:creator>
  <cp:lastModifiedBy>Чупина Наталья Васильевна</cp:lastModifiedBy>
  <cp:revision>4</cp:revision>
  <cp:lastPrinted>2026-10-22T06:37:00Z</cp:lastPrinted>
  <dcterms:created xsi:type="dcterms:W3CDTF">2026-10-22T07:03:00Z</dcterms:created>
  <dcterms:modified xsi:type="dcterms:W3CDTF">2026-10-23T12:41:00Z</dcterms:modified>
</cp:coreProperties>
</file>